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9A7DA31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212.4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.21</w:t>
            </w:r>
            <w:r w:rsidR="007C3D39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7D792AE" w:rsidR="0053398C" w:rsidRPr="00F81837" w:rsidRDefault="00F04C7F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1586724/2022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</w:t>
            </w:r>
            <w:proofErr w:type="gramStart"/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>disciplinar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EAD8887" w:rsidR="0053398C" w:rsidRPr="00F81837" w:rsidRDefault="1A839A5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MARCAÇÃO DE 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PARA </w:t>
            </w:r>
            <w:r w:rsidR="001617B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CELEBRAÇÃO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TAC</w:t>
            </w:r>
          </w:p>
        </w:tc>
      </w:tr>
      <w:bookmarkEnd w:id="0"/>
    </w:tbl>
    <w:p w14:paraId="084217BC" w14:textId="77777777" w:rsidR="0053398C" w:rsidRPr="00F8183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5568A0CE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15 de março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</w:t>
      </w:r>
      <w:bookmarkStart w:id="1" w:name="_GoBack"/>
      <w:bookmarkEnd w:id="1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3DA2367" w14:textId="7E32254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o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Art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1617B4" w:rsidRPr="4CF36C98">
        <w:rPr>
          <w:rFonts w:asciiTheme="majorHAnsi" w:hAnsiTheme="majorHAnsi" w:cs="Times New Roman"/>
          <w:sz w:val="20"/>
          <w:szCs w:val="20"/>
        </w:rPr>
        <w:t>. 5º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e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91-A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Resolução CAU/BR n° 1</w:t>
      </w:r>
      <w:r w:rsidR="001617B4" w:rsidRPr="4CF36C98">
        <w:rPr>
          <w:rFonts w:asciiTheme="majorHAnsi" w:hAnsiTheme="majorHAnsi" w:cs="Times New Roman"/>
          <w:sz w:val="20"/>
          <w:szCs w:val="20"/>
        </w:rPr>
        <w:t xml:space="preserve">43, de 13 de junho de 2017, que </w:t>
      </w:r>
      <w:r w:rsidRPr="4CF36C98">
        <w:rPr>
          <w:rFonts w:asciiTheme="majorHAnsi" w:hAnsiTheme="majorHAnsi" w:cs="Times New Roman"/>
          <w:sz w:val="20"/>
          <w:szCs w:val="20"/>
        </w:rPr>
        <w:t xml:space="preserve">versam sobre </w:t>
      </w:r>
      <w:r w:rsidR="001617B4" w:rsidRPr="4CF36C98">
        <w:rPr>
          <w:rFonts w:asciiTheme="majorHAnsi" w:hAnsiTheme="majorHAnsi" w:cs="Times New Roman"/>
          <w:sz w:val="20"/>
          <w:szCs w:val="20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4CF36C98">
        <w:rPr>
          <w:rFonts w:asciiTheme="majorHAnsi" w:hAnsiTheme="majorHAnsi" w:cs="Times New Roman"/>
          <w:sz w:val="20"/>
          <w:szCs w:val="20"/>
        </w:rPr>
        <w:t>;</w:t>
      </w:r>
    </w:p>
    <w:p w14:paraId="64CC9218" w14:textId="77777777" w:rsidR="001617B4" w:rsidRPr="00F81837" w:rsidRDefault="001617B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357FF68D" w14:textId="4E6B9732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o </w:t>
      </w:r>
      <w:r w:rsidR="001617B4" w:rsidRPr="4CF36C98">
        <w:rPr>
          <w:rFonts w:asciiTheme="majorHAnsi" w:hAnsiTheme="majorHAnsi" w:cs="Times New Roman"/>
          <w:sz w:val="20"/>
          <w:szCs w:val="20"/>
        </w:rPr>
        <w:t>despacho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Conselheira Relatora referente ao processo ético-disciplinar CAU/MG n° </w:t>
      </w:r>
      <w:r w:rsidR="00F81837" w:rsidRPr="4CF36C98">
        <w:rPr>
          <w:rFonts w:asciiTheme="majorHAnsi" w:hAnsiTheme="majorHAnsi" w:cs="Times New Roman"/>
          <w:sz w:val="20"/>
          <w:szCs w:val="20"/>
        </w:rPr>
        <w:t>1586724/2022</w:t>
      </w:r>
      <w:r w:rsidRPr="4CF36C98">
        <w:rPr>
          <w:rFonts w:asciiTheme="majorHAnsi" w:hAnsiTheme="majorHAnsi" w:cs="Times New Roman"/>
          <w:sz w:val="20"/>
          <w:szCs w:val="20"/>
        </w:rPr>
        <w:t>.</w:t>
      </w:r>
    </w:p>
    <w:p w14:paraId="021676A6" w14:textId="77777777" w:rsidR="00F04C7F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5C5484D" w14:textId="77777777" w:rsidR="001221C0" w:rsidRPr="00F81837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F81837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20579BB0" w14:textId="44606A60" w:rsidR="00BC331B" w:rsidRPr="00F81837" w:rsidRDefault="00BC331B" w:rsidP="4CF36C98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Informar a Presidente a realização da audiência para proposição de Termo de Ajuste de Conduta, na modalidade videoconferência, referente ao processo ético-disciplinar nº </w:t>
      </w:r>
      <w:r w:rsidRPr="4CF36C98">
        <w:rPr>
          <w:rFonts w:asciiTheme="majorHAnsi" w:hAnsiTheme="majorHAnsi" w:cs="Times New Roman"/>
          <w:b/>
          <w:bCs/>
          <w:sz w:val="20"/>
          <w:szCs w:val="20"/>
        </w:rPr>
        <w:t>1586714/2022</w:t>
      </w:r>
      <w:r w:rsidRPr="4CF36C98">
        <w:rPr>
          <w:rFonts w:asciiTheme="majorHAnsi" w:hAnsiTheme="majorHAnsi"/>
          <w:sz w:val="20"/>
          <w:szCs w:val="20"/>
        </w:rPr>
        <w:t xml:space="preserve"> para o dia </w:t>
      </w:r>
      <w:r w:rsidR="00F81837" w:rsidRPr="4CF36C98">
        <w:rPr>
          <w:rFonts w:asciiTheme="majorHAnsi" w:hAnsiTheme="majorHAnsi"/>
          <w:b/>
          <w:bCs/>
          <w:sz w:val="20"/>
          <w:szCs w:val="20"/>
        </w:rPr>
        <w:t>30</w:t>
      </w:r>
      <w:r w:rsidRPr="4CF36C98">
        <w:rPr>
          <w:rFonts w:asciiTheme="majorHAnsi" w:hAnsiTheme="majorHAnsi"/>
          <w:b/>
          <w:bCs/>
          <w:sz w:val="20"/>
          <w:szCs w:val="20"/>
        </w:rPr>
        <w:t>/05/2023, às 10h00</w:t>
      </w:r>
      <w:r w:rsidRPr="4CF36C98">
        <w:rPr>
          <w:rFonts w:asciiTheme="majorHAnsi" w:hAnsiTheme="majorHAnsi"/>
          <w:sz w:val="20"/>
          <w:szCs w:val="20"/>
        </w:rPr>
        <w:t xml:space="preserve"> e convocar a conselheira </w:t>
      </w:r>
      <w:r w:rsidR="00FF1422" w:rsidRPr="4CF36C98">
        <w:rPr>
          <w:rFonts w:asciiTheme="majorHAnsi" w:hAnsiTheme="majorHAnsi"/>
          <w:sz w:val="20"/>
          <w:szCs w:val="20"/>
        </w:rPr>
        <w:t xml:space="preserve">coordenadora relatora </w:t>
      </w:r>
      <w:r w:rsidR="00F81837" w:rsidRPr="4CF36C98">
        <w:rPr>
          <w:rFonts w:asciiTheme="majorHAnsi" w:hAnsiTheme="majorHAnsi"/>
          <w:sz w:val="20"/>
          <w:szCs w:val="20"/>
        </w:rPr>
        <w:t xml:space="preserve">Cecília Maria Rabelo Geraldo </w:t>
      </w:r>
      <w:r w:rsidR="00FF1422" w:rsidRPr="4CF36C98">
        <w:rPr>
          <w:rFonts w:asciiTheme="majorHAnsi" w:hAnsiTheme="majorHAnsi"/>
          <w:sz w:val="20"/>
          <w:szCs w:val="20"/>
        </w:rPr>
        <w:t xml:space="preserve">e a conselheira coordenadora </w:t>
      </w:r>
      <w:r w:rsidR="00F81837" w:rsidRPr="4CF36C98">
        <w:rPr>
          <w:rFonts w:asciiTheme="majorHAnsi" w:hAnsiTheme="majorHAnsi"/>
          <w:sz w:val="20"/>
          <w:szCs w:val="20"/>
        </w:rPr>
        <w:t>Fernanda Basques Moura Quintão</w:t>
      </w:r>
      <w:r w:rsidR="00FF1422" w:rsidRPr="4CF36C98">
        <w:rPr>
          <w:rFonts w:asciiTheme="majorHAnsi" w:hAnsiTheme="majorHAnsi"/>
          <w:sz w:val="20"/>
          <w:szCs w:val="20"/>
        </w:rPr>
        <w:t>.</w:t>
      </w:r>
    </w:p>
    <w:p w14:paraId="51A1B61B" w14:textId="66E4721F" w:rsidR="00F81837" w:rsidRDefault="00BC331B" w:rsidP="4CF36C98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Solicitar a Presidente que solicite apoio de funcionário da Gerência Jurídica do CAU/MG para realização da audiência supracitada. </w:t>
      </w:r>
    </w:p>
    <w:p w14:paraId="626FD18B" w14:textId="77777777" w:rsidR="007C67FE" w:rsidRDefault="007C67FE" w:rsidP="4CF36C98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14:paraId="7878D639" w14:textId="77777777" w:rsidR="00E55D06" w:rsidRDefault="00E55D06" w:rsidP="4CF36C98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14:paraId="59899E06" w14:textId="77777777" w:rsidR="00F81837" w:rsidRDefault="00F81837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2" w:name="_Hlk62550538"/>
      <w:r w:rsidRPr="4CF36C98">
        <w:rPr>
          <w:rFonts w:asciiTheme="majorHAnsi" w:hAnsiTheme="majorHAnsi" w:cs="Arial"/>
          <w:color w:val="000000" w:themeColor="text1"/>
          <w:sz w:val="20"/>
          <w:szCs w:val="20"/>
        </w:rPr>
        <w:t>Belo Horizonte/MG – 12 de abril de 2023.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bookmarkEnd w:id="2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6DB8DDA1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704"/>
        <w:gridCol w:w="1274"/>
        <w:gridCol w:w="1274"/>
        <w:gridCol w:w="1275"/>
        <w:gridCol w:w="1275"/>
      </w:tblGrid>
      <w:tr w:rsidR="0005133A" w:rsidRPr="00F569A1" w14:paraId="70DE66AF" w14:textId="77777777" w:rsidTr="00E55D06">
        <w:trPr>
          <w:trHeight w:val="416"/>
        </w:trPr>
        <w:tc>
          <w:tcPr>
            <w:tcW w:w="9802" w:type="dxa"/>
            <w:gridSpan w:val="5"/>
            <w:shd w:val="clear" w:color="auto" w:fill="D9D9D9" w:themeFill="background1" w:themeFillShade="D9"/>
            <w:vAlign w:val="center"/>
          </w:tcPr>
          <w:p w14:paraId="4985AD5E" w14:textId="77777777" w:rsidR="0005133A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2858C731" w14:textId="77777777" w:rsidR="0005133A" w:rsidRPr="00AB4334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33A" w:rsidRPr="00AB4334" w14:paraId="0FE769D7" w14:textId="77777777" w:rsidTr="00E55D06">
        <w:trPr>
          <w:trHeight w:val="337"/>
        </w:trPr>
        <w:tc>
          <w:tcPr>
            <w:tcW w:w="4704" w:type="dxa"/>
            <w:shd w:val="clear" w:color="auto" w:fill="F2F2F2" w:themeFill="background1" w:themeFillShade="F2"/>
            <w:vAlign w:val="center"/>
          </w:tcPr>
          <w:p w14:paraId="1F163725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24E4BC0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BCDF44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8CDF75C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0978573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33A" w:rsidRPr="00295395" w14:paraId="2164740F" w14:textId="77777777" w:rsidTr="00E55D06">
        <w:trPr>
          <w:trHeight w:val="337"/>
        </w:trPr>
        <w:tc>
          <w:tcPr>
            <w:tcW w:w="4704" w:type="dxa"/>
            <w:vAlign w:val="center"/>
          </w:tcPr>
          <w:p w14:paraId="3BD42783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4FC8E3A" w14:textId="77777777" w:rsidR="0005133A" w:rsidRPr="00C7089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7E92567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CD48F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833A69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33A" w:rsidRPr="00F569A1" w14:paraId="1DE9C48F" w14:textId="77777777" w:rsidTr="00E55D06">
        <w:trPr>
          <w:trHeight w:val="337"/>
        </w:trPr>
        <w:tc>
          <w:tcPr>
            <w:tcW w:w="4704" w:type="dxa"/>
            <w:vAlign w:val="center"/>
          </w:tcPr>
          <w:p w14:paraId="25C539D8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1A48D782" w14:textId="77777777" w:rsidR="0005133A" w:rsidRPr="00C7089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7804700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30D4B9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5D6B49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33A" w:rsidRPr="00F569A1" w14:paraId="4477CA5F" w14:textId="77777777" w:rsidTr="00E55D06">
        <w:trPr>
          <w:trHeight w:val="337"/>
        </w:trPr>
        <w:tc>
          <w:tcPr>
            <w:tcW w:w="4704" w:type="dxa"/>
            <w:vAlign w:val="center"/>
          </w:tcPr>
          <w:p w14:paraId="2C267126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59CF986B" w14:textId="77777777" w:rsidR="0005133A" w:rsidRPr="00C7089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172401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CCF9C0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962E37" w14:textId="77777777" w:rsidR="0005133A" w:rsidRPr="00C7089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33A" w:rsidRPr="00F569A1" w14:paraId="5B203AA6" w14:textId="77777777" w:rsidTr="00E55D06">
        <w:trPr>
          <w:trHeight w:val="337"/>
        </w:trPr>
        <w:tc>
          <w:tcPr>
            <w:tcW w:w="4704" w:type="dxa"/>
            <w:vAlign w:val="center"/>
          </w:tcPr>
          <w:p w14:paraId="429B88E9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3E029C9" w14:textId="77777777" w:rsidR="0005133A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29AFE760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4C222B" w14:textId="77777777" w:rsidR="0005133A" w:rsidRPr="00C70894" w:rsidRDefault="0005133A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C7B2B8" w14:textId="77777777" w:rsidR="0005133A" w:rsidRPr="00BA0EF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7E76CB3E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2E5FFAAB" w14:textId="77777777" w:rsidR="0005133A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lang w:eastAsia="pt-BR"/>
        </w:rPr>
      </w:pPr>
    </w:p>
    <w:p w14:paraId="33203063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4ED1D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79697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7359CD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ECF949D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5C852C11" w14:textId="77777777" w:rsidR="0005133A" w:rsidRPr="00C21D3D" w:rsidRDefault="0005133A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7BF86A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041F96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3312CDE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093194A" w14:textId="77777777" w:rsidR="0005133A" w:rsidRPr="00C21D3D" w:rsidRDefault="0005133A" w:rsidP="0005133A">
      <w:pPr>
        <w:spacing w:line="276" w:lineRule="auto"/>
        <w:rPr>
          <w:rFonts w:asciiTheme="majorHAnsi" w:hAnsiTheme="majorHAnsi" w:cs="Arial"/>
          <w:sz w:val="20"/>
          <w:szCs w:val="20"/>
          <w:lang w:eastAsia="pt-BR"/>
        </w:rPr>
      </w:pPr>
    </w:p>
    <w:p w14:paraId="363E0127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03BF03C6" w14:textId="77777777" w:rsidR="0005133A" w:rsidRPr="00C21D3D" w:rsidRDefault="0005133A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>Thiara Ribeiro</w:t>
      </w:r>
    </w:p>
    <w:p w14:paraId="520064C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Assessora Técnica</w:t>
      </w:r>
    </w:p>
    <w:p w14:paraId="7427C3D8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 MG</w:t>
      </w: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F06E" w14:textId="77777777" w:rsidR="0008379D" w:rsidRDefault="0008379D">
      <w:r>
        <w:separator/>
      </w:r>
    </w:p>
  </w:endnote>
  <w:endnote w:type="continuationSeparator" w:id="0">
    <w:p w14:paraId="2B7AE9CD" w14:textId="77777777" w:rsidR="0008379D" w:rsidRDefault="0008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65E0" w14:textId="77777777" w:rsidR="0008379D" w:rsidRDefault="0008379D">
      <w:r>
        <w:separator/>
      </w:r>
    </w:p>
  </w:footnote>
  <w:footnote w:type="continuationSeparator" w:id="0">
    <w:p w14:paraId="4C8C3037" w14:textId="77777777" w:rsidR="0008379D" w:rsidRDefault="0008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5632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3</cp:revision>
  <cp:lastPrinted>2021-04-01T20:08:00Z</cp:lastPrinted>
  <dcterms:created xsi:type="dcterms:W3CDTF">2023-05-24T10:49:00Z</dcterms:created>
  <dcterms:modified xsi:type="dcterms:W3CDTF">2023-05-24T10:50:00Z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