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EF78ED" w14:paraId="79A28747" w14:textId="77777777" w:rsidTr="38435BE9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0EE7A9E9" w:rsidR="00F07535" w:rsidRPr="000A59D2" w:rsidRDefault="00FF4384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ESPECIAL DE PATRIMÔNIO CULTURAL</w:t>
            </w:r>
          </w:p>
          <w:p w14:paraId="72747B13" w14:textId="49988608" w:rsidR="002A57A5" w:rsidRPr="0095776C" w:rsidRDefault="007958C6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FF4384">
              <w:rPr>
                <w:rFonts w:ascii="Cambria" w:eastAsia="Calibri" w:hAnsi="Cambria" w:cs="Times New Roman"/>
                <w:b/>
                <w:lang w:val="pt-BR"/>
              </w:rPr>
              <w:t>4</w:t>
            </w:r>
            <w:r w:rsidR="00232AB4">
              <w:rPr>
                <w:rFonts w:ascii="Cambria" w:eastAsia="Calibri" w:hAnsi="Cambria" w:cs="Times New Roman"/>
                <w:b/>
                <w:lang w:val="pt-BR"/>
              </w:rPr>
              <w:t>3</w:t>
            </w:r>
            <w:r w:rsidR="00FF4384">
              <w:rPr>
                <w:rFonts w:ascii="Cambria" w:eastAsia="Calibri" w:hAnsi="Cambria" w:cs="Times New Roman"/>
                <w:b/>
                <w:lang w:val="pt-BR"/>
              </w:rPr>
              <w:t xml:space="preserve"> 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332061" w:rsidRPr="0095776C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EF78ED" w14:paraId="2B0BCC5A" w14:textId="77777777" w:rsidTr="38435BE9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 w:rsidTr="38435BE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38435BE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7B341DEC" w:rsidR="002A57A5" w:rsidRPr="00332061" w:rsidRDefault="00AB38A2" w:rsidP="0058395B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abril</w:t>
            </w:r>
            <w:r w:rsid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2023</w:t>
            </w:r>
          </w:p>
        </w:tc>
      </w:tr>
      <w:tr w:rsidR="002A57A5" w:rsidRPr="00EF78ED" w14:paraId="698B0460" w14:textId="77777777" w:rsidTr="38435BE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68A02672" w:rsidR="002A57A5" w:rsidRPr="00332061" w:rsidRDefault="0076564E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9ª andar da Sede do CAU/MG.</w:t>
            </w:r>
          </w:p>
        </w:tc>
      </w:tr>
      <w:tr w:rsidR="002A57A5" w:rsidRPr="00332061" w14:paraId="6C7AC6E9" w14:textId="77777777" w:rsidTr="38435BE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7FBB4457" w:rsidR="002A57A5" w:rsidRPr="00332061" w:rsidRDefault="0076564E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14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 w:rsidR="0DD50653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 w:rsidR="009867A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5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9867A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 w:rsidTr="38435BE9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 w:rsidTr="38435BE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38435BE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7773664E" w:rsidR="000B24B8" w:rsidRPr="00FF4384" w:rsidRDefault="00FF4384" w:rsidP="00332061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Sergio Luiz Barreto C. Cardoso Ayres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332061" w14:paraId="78F1E921" w14:textId="77777777" w:rsidTr="38435BE9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A93A121" w14:textId="22149233" w:rsidR="38435BE9" w:rsidRDefault="00944F89" w:rsidP="38435BE9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1E7BB3BB" w:rsidR="000747FA" w:rsidRPr="00FF4384" w:rsidRDefault="00FF4384" w:rsidP="00FF4384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Ademir Nogueira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</w:t>
            </w:r>
            <w:r w:rsidRP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 Ávila  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0F50F25D" w:rsidR="000747FA" w:rsidRPr="00332061" w:rsidRDefault="000747FA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232AB4" w:rsidRPr="00332061" w14:paraId="25625D80" w14:textId="77777777" w:rsidTr="38435BE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7C052F95" w14:textId="77777777" w:rsidR="00232AB4" w:rsidRPr="00332061" w:rsidRDefault="00232AB4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DFF6E39" w14:textId="5DC1061A" w:rsidR="00232AB4" w:rsidRPr="38435BE9" w:rsidRDefault="00232AB4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Adriane de Almeida Matthes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7B346DB9" w14:textId="3C04E1BC" w:rsidR="00232AB4" w:rsidRPr="38435BE9" w:rsidRDefault="00232AB4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Suplente</w:t>
            </w:r>
          </w:p>
        </w:tc>
      </w:tr>
      <w:tr w:rsidR="00944F89" w:rsidRPr="00232AB4" w14:paraId="78F203CD" w14:textId="77777777" w:rsidTr="38435BE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025FBA09" w14:textId="77777777" w:rsidR="00944F89" w:rsidRPr="00332061" w:rsidRDefault="00944F89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D70AFE8" w14:textId="784BF90C" w:rsidR="00944F89" w:rsidRDefault="00944F89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Ilara Rebeca Duran de Melo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7191972" w14:textId="0F645363" w:rsidR="00944F89" w:rsidRPr="00332061" w:rsidRDefault="00944F89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944F89" w:rsidRPr="00EF78ED" w14:paraId="42DD5F92" w14:textId="77777777" w:rsidTr="38435BE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567DC26B" w14:textId="77777777" w:rsidR="00944F89" w:rsidRPr="00332061" w:rsidRDefault="00944F89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19879A2" w14:textId="19581F51" w:rsidR="00944F89" w:rsidRDefault="00944F89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944F8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Flávia Mosqueira </w:t>
            </w:r>
            <w:proofErr w:type="spellStart"/>
            <w:r w:rsidRPr="00944F8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Possato</w:t>
            </w:r>
            <w:proofErr w:type="spellEnd"/>
          </w:p>
        </w:tc>
        <w:tc>
          <w:tcPr>
            <w:tcW w:w="4240" w:type="dxa"/>
            <w:shd w:val="clear" w:color="auto" w:fill="auto"/>
            <w:vAlign w:val="center"/>
          </w:tcPr>
          <w:p w14:paraId="417F11DF" w14:textId="46A82E7B" w:rsidR="00944F89" w:rsidRPr="00332061" w:rsidRDefault="00944F89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Assessora de Eventos do CAU/MG</w:t>
            </w:r>
          </w:p>
        </w:tc>
      </w:tr>
      <w:tr w:rsidR="000747FA" w:rsidRPr="00EF78ED" w14:paraId="6A528A5F" w14:textId="77777777" w:rsidTr="38435BE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516C75A6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36C0B229" w:rsidR="000747FA" w:rsidRPr="00FF4384" w:rsidRDefault="00944F89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944F8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Ariel Luís Romani Lazzarin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13B43E08" w:rsidR="000747FA" w:rsidRPr="00332061" w:rsidRDefault="00944F89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Geral do CAU/MG</w:t>
            </w:r>
          </w:p>
        </w:tc>
      </w:tr>
      <w:tr w:rsidR="00A71DBF" w:rsidRPr="00EF78ED" w14:paraId="5F3647B0" w14:textId="77777777" w:rsidTr="38435BE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444FE410" w:rsidR="00A71DBF" w:rsidRPr="00332061" w:rsidRDefault="00AB38A2" w:rsidP="38435BE9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Carolina Martins de Oliveira Barbosa</w:t>
            </w:r>
            <w:r w:rsidR="0076564E" w:rsidRP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–</w:t>
            </w:r>
            <w:r w:rsidR="0076564E" w:rsidRP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</w:t>
            </w:r>
            <w:r w:rsid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rquiteta e Urbanista do CAU/MG</w:t>
            </w:r>
          </w:p>
        </w:tc>
      </w:tr>
      <w:tr w:rsidR="00A71DBF" w:rsidRPr="00EF78ED" w14:paraId="1878D180" w14:textId="77777777" w:rsidTr="38435BE9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332061" w14:paraId="0CE275A1" w14:textId="77777777" w:rsidTr="38435BE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A71DBF" w:rsidRPr="00EF78ED" w14:paraId="7D2F614A" w14:textId="77777777" w:rsidTr="38435BE9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EE47DA3" w14:textId="77777777" w:rsidR="00A71DBF" w:rsidRDefault="00A71DBF" w:rsidP="38435BE9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AB38A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14</w:t>
            </w:r>
            <w:r w:rsidR="00332061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AB38A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332061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  <w:p w14:paraId="11BAA256" w14:textId="77777777" w:rsidR="00AB38A2" w:rsidRPr="00944F89" w:rsidRDefault="00AB38A2" w:rsidP="38435BE9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944F89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Comunicados:</w:t>
            </w:r>
          </w:p>
          <w:p w14:paraId="28D24507" w14:textId="77777777" w:rsidR="00AB38A2" w:rsidRPr="000F4695" w:rsidRDefault="00AB38A2" w:rsidP="00AB38A2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Realização do </w:t>
            </w:r>
            <w:r w:rsidRPr="000F4695">
              <w:rPr>
                <w:rFonts w:ascii="Cambria" w:eastAsia="Calibri" w:hAnsi="Cambria"/>
                <w:sz w:val="20"/>
                <w:szCs w:val="20"/>
                <w:lang w:eastAsia="en-US"/>
              </w:rPr>
              <w:t>Seminário Nacional de Direito do Patrimônio Cultural. </w:t>
            </w:r>
          </w:p>
          <w:p w14:paraId="3FF38B2F" w14:textId="25AED8BD" w:rsidR="00AB38A2" w:rsidRPr="00332061" w:rsidRDefault="00AB38A2" w:rsidP="38435BE9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highlight w:val="yellow"/>
                <w:lang w:val="pt-BR"/>
              </w:rPr>
            </w:pPr>
          </w:p>
        </w:tc>
      </w:tr>
      <w:tr w:rsidR="00A71DBF" w:rsidRPr="00EF78ED" w14:paraId="0D26ED80" w14:textId="77777777" w:rsidTr="38435BE9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A71DBF" w:rsidRPr="00332061" w:rsidRDefault="00A71DBF" w:rsidP="00332061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453366D6" w14:textId="6DE907AD" w:rsidR="00AB38A2" w:rsidRPr="0076564E" w:rsidRDefault="00AB38A2" w:rsidP="00254F8A">
            <w:pPr>
              <w:pStyle w:val="PargrafodaLista"/>
              <w:numPr>
                <w:ilvl w:val="0"/>
                <w:numId w:val="36"/>
              </w:num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5045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Definição de data e palestrante para o evento que ocorrerá no mês de abril na regional de Regional </w:t>
            </w:r>
            <w:r w:rsidR="00944F89" w:rsidRPr="005045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Cataguases e demais municípios.</w:t>
            </w:r>
          </w:p>
          <w:p w14:paraId="17D6B4AF" w14:textId="39CA4F0F" w:rsidR="00203B80" w:rsidRPr="00504500" w:rsidRDefault="00203B80" w:rsidP="00254F8A">
            <w:pPr>
              <w:pStyle w:val="PargrafodaLista"/>
              <w:numPr>
                <w:ilvl w:val="0"/>
                <w:numId w:val="36"/>
              </w:num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5045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Memorando Geplan 001/2023, contendo solicitação de dados para a 4ª. Revisão do Plano de Ação do Triênio 2021-2023</w:t>
            </w:r>
            <w:r w:rsidR="00944F89" w:rsidRPr="005045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  <w:p w14:paraId="6CBE8CC1" w14:textId="71EFCEA0" w:rsidR="00203B80" w:rsidRPr="0076564E" w:rsidRDefault="00203B80" w:rsidP="00254F8A">
            <w:pPr>
              <w:pStyle w:val="PargrafodaLista"/>
              <w:numPr>
                <w:ilvl w:val="0"/>
                <w:numId w:val="36"/>
              </w:num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Definição de Reunião com o IEPHA: Assunto: Proposta para elaboração do manual de contratação de serviços de Patrimônio Cultural voltado ao público-alvo dos gestores municipais.</w:t>
            </w:r>
          </w:p>
          <w:p w14:paraId="57CC0598" w14:textId="0B0C7805" w:rsidR="00254F8A" w:rsidRPr="00C67541" w:rsidRDefault="00254F8A" w:rsidP="00254F8A">
            <w:pPr>
              <w:pStyle w:val="PargrafodaLista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Discussão sobre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 texto de abertura da Publicação do Inventário das obras do Oscar Niemeyer em Minas Gerais</w:t>
            </w:r>
          </w:p>
          <w:p w14:paraId="4FB27B09" w14:textId="0645D80E" w:rsidR="00A71DBF" w:rsidRPr="00FF4384" w:rsidRDefault="00A71DBF" w:rsidP="00AB38A2">
            <w:pPr>
              <w:pStyle w:val="PargrafodaLista"/>
              <w:suppressLineNumbers/>
              <w:spacing w:line="360" w:lineRule="auto"/>
              <w:ind w:left="720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EF78ED" w14:paraId="38591EB0" w14:textId="77777777" w:rsidTr="38435BE9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57ACB8C4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469AD1A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 w:rsidR="005045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5</w:t>
            </w:r>
            <w:r w:rsidR="00332061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D2C76DD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5045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332061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4DFB29E4" w14:textId="5D106DD4" w:rsidR="008C6AF6" w:rsidRDefault="008C6AF6">
      <w:pPr>
        <w:rPr>
          <w:sz w:val="20"/>
          <w:szCs w:val="20"/>
          <w:highlight w:val="yellow"/>
          <w:lang w:val="pt-BR"/>
        </w:rPr>
      </w:pPr>
    </w:p>
    <w:p w14:paraId="5A5237B4" w14:textId="77777777" w:rsidR="008C6AF6" w:rsidRDefault="008C6AF6">
      <w:pPr>
        <w:widowControl/>
        <w:rPr>
          <w:sz w:val="20"/>
          <w:szCs w:val="20"/>
          <w:highlight w:val="yellow"/>
          <w:lang w:val="pt-BR"/>
        </w:rPr>
      </w:pPr>
      <w:r>
        <w:rPr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499B5837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="008724F5" w:rsidRPr="008C6AF6" w14:paraId="5A14CBF7" w14:textId="77777777" w:rsidTr="499B583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C6AF6" w:rsidRDefault="008724F5" w:rsidP="008724F5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95776C" w:rsidRPr="00EF78ED" w14:paraId="0999D02C" w14:textId="77777777" w:rsidTr="499B583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23651A49" w:rsidR="0095776C" w:rsidRPr="008C6AF6" w:rsidRDefault="008C6AF6" w:rsidP="38435BE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  <w:r w:rsidR="4F94A4C0"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COMUNICADOS</w:t>
            </w:r>
          </w:p>
        </w:tc>
      </w:tr>
      <w:tr w:rsidR="00332061" w:rsidRPr="00EF78ED" w14:paraId="3654850E" w14:textId="77777777" w:rsidTr="499B583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D2B1BB1" w14:textId="43D97926" w:rsidR="00332061" w:rsidRPr="00332061" w:rsidRDefault="008C6AF6" w:rsidP="38435BE9">
            <w:pPr>
              <w:widowControl/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highlight w:val="yellow"/>
                <w:lang w:val="pt-BR"/>
              </w:rPr>
            </w:pPr>
            <w:r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203B8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14</w:t>
            </w:r>
            <w:r w:rsidR="215D2C8F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5045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215D2C8F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  <w:p w14:paraId="400BDDDB" w14:textId="77B032A5" w:rsidR="00332061" w:rsidRPr="00332061" w:rsidRDefault="00332061" w:rsidP="38435BE9">
            <w:pPr>
              <w:widowControl/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5C3FFB06" w14:textId="23F6A2FD" w:rsidR="00944F89" w:rsidRPr="00332061" w:rsidRDefault="49B2407E" w:rsidP="38435BE9">
            <w:pPr>
              <w:spacing w:line="259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Comunicados:</w:t>
            </w:r>
          </w:p>
          <w:p w14:paraId="3E491085" w14:textId="77777777" w:rsidR="00944F89" w:rsidRDefault="000F4695" w:rsidP="000F469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0F4695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Realização do Seminário Nacional de Direito do Patrimônio Cultural.</w:t>
            </w:r>
          </w:p>
          <w:p w14:paraId="1BF0072C" w14:textId="77777777" w:rsidR="00944F89" w:rsidRDefault="00944F89" w:rsidP="00944F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</w:p>
          <w:p w14:paraId="6FECD8F6" w14:textId="3B22089C" w:rsidR="00332061" w:rsidRPr="00FB11C7" w:rsidRDefault="00944F89" w:rsidP="00944F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O</w:t>
            </w:r>
            <w:r w:rsidR="000F4695" w:rsidRPr="000F4695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 </w:t>
            </w:r>
            <w:r w:rsidRPr="000F4695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Seminário Nacional de Direito do Patrimônio Cultural</w:t>
            </w:r>
            <w: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 xml:space="preserve"> </w:t>
            </w:r>
            <w:r w:rsidRPr="00944F89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com o tema: “Radiografia da Legislação Brasileira de Patrimônio Cultural: Propostas de Aperfeiçoamento diante de Novos Paradigmas Ético-Jurídicos”</w:t>
            </w:r>
            <w: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 xml:space="preserve"> foi realizado nos dias 04 e 05 de abril em Outro Preto. </w:t>
            </w:r>
            <w:r w:rsidR="000F4695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 xml:space="preserve">Os conselheiros </w:t>
            </w:r>
            <w: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 xml:space="preserve">se mostraram satisfeitos com o evento, que </w:t>
            </w:r>
            <w:r w:rsidR="000F4695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 xml:space="preserve">expandiu o tema </w:t>
            </w:r>
            <w:r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 xml:space="preserve">do Patrimônio Cultural </w:t>
            </w:r>
            <w:r w:rsidR="000F4695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para outras disciplinas, além da arquitetura e urbanismo.</w:t>
            </w:r>
          </w:p>
          <w:p w14:paraId="77D80C15" w14:textId="25E7D10A" w:rsidR="00332061" w:rsidRPr="00332061" w:rsidRDefault="00332061" w:rsidP="38435BE9">
            <w:pPr>
              <w:widowControl/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</w:tc>
      </w:tr>
      <w:tr w:rsidR="008C6AF6" w:rsidRPr="00EF78ED" w14:paraId="1871F0BB" w14:textId="77777777" w:rsidTr="499B583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8C6AF6" w:rsidRPr="008C6AF6" w:rsidRDefault="008C6AF6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499B583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499B583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EF78ED" w14:paraId="6FB4EDE8" w14:textId="77777777" w:rsidTr="499B583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5B28842C" w:rsidR="008C6AF6" w:rsidRPr="00FF4384" w:rsidRDefault="008C6AF6" w:rsidP="00FF4384">
            <w:pPr>
              <w:pStyle w:val="PargrafodaLista"/>
              <w:widowControl/>
              <w:numPr>
                <w:ilvl w:val="0"/>
                <w:numId w:val="24"/>
              </w:numPr>
              <w:suppressLineNumbers/>
              <w:ind w:left="454" w:hanging="425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F438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40328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Definição de data </w:t>
            </w:r>
            <w:r w:rsidR="00403282" w:rsidRPr="00C6754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palestrante para o evento que ocorrerá no mês de abril na regional de </w:t>
            </w:r>
            <w:r w:rsidR="00403282">
              <w:rPr>
                <w:rFonts w:asciiTheme="majorHAnsi" w:hAnsiTheme="majorHAnsi"/>
                <w:sz w:val="20"/>
                <w:szCs w:val="20"/>
                <w:lang w:val="pt-BR"/>
              </w:rPr>
              <w:t>C</w:t>
            </w:r>
            <w:r w:rsidR="00403282" w:rsidRPr="00C67541">
              <w:rPr>
                <w:rFonts w:asciiTheme="majorHAnsi" w:hAnsiTheme="majorHAnsi"/>
                <w:sz w:val="20"/>
                <w:szCs w:val="20"/>
                <w:lang w:val="pt-BR"/>
              </w:rPr>
              <w:t>ataguases</w:t>
            </w:r>
            <w:r w:rsidR="0040328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demais municípios</w:t>
            </w:r>
          </w:p>
        </w:tc>
      </w:tr>
      <w:tr w:rsidR="008C6AF6" w:rsidRPr="0076564E" w14:paraId="36EC28D9" w14:textId="77777777" w:rsidTr="499B583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016E6BB" w14:textId="77777777" w:rsidR="00C67541" w:rsidRDefault="00C67541" w:rsidP="38435BE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7FF57350" w14:textId="6820526F" w:rsidR="00504500" w:rsidRPr="00504500" w:rsidRDefault="00504500" w:rsidP="0050450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5045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O </w:t>
            </w:r>
            <w:r w:rsidR="0040328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Gerente Geral </w:t>
            </w:r>
            <w:r w:rsidRPr="00944F8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Ariel Luís Romani Lazzarin</w:t>
            </w:r>
            <w:r w:rsidRPr="005045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participou deste ponto de pauta </w:t>
            </w:r>
            <w:r w:rsidR="0040328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</w:t>
            </w:r>
            <w:r w:rsidRPr="005045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solicitou que a comissão operacionalizasse</w:t>
            </w:r>
            <w:r w:rsidR="005460EC" w:rsidRPr="005045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o Projeto Rotas </w:t>
            </w:r>
            <w:r w:rsidRPr="005045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juntamente </w:t>
            </w:r>
            <w:r w:rsidR="005460EC" w:rsidRPr="005045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com</w:t>
            </w:r>
            <w:r w:rsidRPr="005045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C06A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os eventos</w:t>
            </w:r>
            <w:r w:rsidRPr="005045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capacitação </w:t>
            </w:r>
            <w:r w:rsidR="0040328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propost</w:t>
            </w:r>
            <w:r w:rsidR="00C06A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</w:t>
            </w:r>
            <w:r w:rsidR="0040328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 pela CPC-CAU/MG</w:t>
            </w:r>
            <w:r w:rsidR="005460EC" w:rsidRPr="005045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. </w:t>
            </w:r>
            <w:r w:rsidRPr="005045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Dessa forma, </w:t>
            </w:r>
            <w:r w:rsidR="0040328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foram sugeridas as seguintes definições relativas à</w:t>
            </w:r>
            <w:r w:rsidRPr="005045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5460EC" w:rsidRPr="005045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realização </w:t>
            </w:r>
            <w:r w:rsidRPr="005045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das oficinas de capacitação em patrimônio cultural para órgãos de administração municipal e conselheiros municipais de patrimônio cultural</w:t>
            </w:r>
            <w:r w:rsidR="00C06A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:</w:t>
            </w:r>
            <w:r w:rsidRPr="005045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</w:p>
          <w:p w14:paraId="22C1BD2D" w14:textId="77777777" w:rsidR="00504500" w:rsidRDefault="00504500" w:rsidP="38435BE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6C1A2B4B" w14:textId="4CDB9046" w:rsidR="00C67541" w:rsidRPr="00403282" w:rsidRDefault="00403282" w:rsidP="00403282">
            <w:pPr>
              <w:pStyle w:val="PargrafodaLista"/>
              <w:numPr>
                <w:ilvl w:val="0"/>
                <w:numId w:val="37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0328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Abril: Realização da Oficina na </w:t>
            </w:r>
            <w:r w:rsidR="005460EC" w:rsidRPr="00403282">
              <w:rPr>
                <w:rFonts w:asciiTheme="majorHAnsi" w:hAnsiTheme="majorHAnsi"/>
                <w:sz w:val="20"/>
                <w:szCs w:val="20"/>
                <w:lang w:val="pt-BR"/>
              </w:rPr>
              <w:t>Regional Cataguases</w:t>
            </w:r>
            <w:r w:rsidRPr="0040328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Data: </w:t>
            </w:r>
            <w:r w:rsidR="005460EC" w:rsidRPr="00403282">
              <w:rPr>
                <w:rFonts w:asciiTheme="majorHAnsi" w:hAnsiTheme="majorHAnsi"/>
                <w:sz w:val="20"/>
                <w:szCs w:val="20"/>
                <w:lang w:val="pt-BR"/>
              </w:rPr>
              <w:t>26/04/2023. Sugestão de palestrante: Zaqueu</w:t>
            </w:r>
            <w:r w:rsidR="00C83D2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C83D27">
              <w:rPr>
                <w:rFonts w:asciiTheme="majorHAnsi" w:hAnsiTheme="majorHAnsi"/>
                <w:sz w:val="20"/>
                <w:szCs w:val="20"/>
                <w:lang w:val="pt-BR"/>
              </w:rPr>
              <w:t>Astoni</w:t>
            </w:r>
            <w:proofErr w:type="spellEnd"/>
            <w:r w:rsidR="00C83D2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Moreira, secretário da Casa Civil de Ouro Preto</w:t>
            </w:r>
            <w:r w:rsidR="005460EC" w:rsidRPr="00403282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FB11C7" w:rsidRPr="0040328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70B4CF51" w14:textId="5E960BE3" w:rsidR="00403282" w:rsidRDefault="00403282" w:rsidP="00403282">
            <w:pPr>
              <w:pStyle w:val="PargrafodaLista"/>
              <w:numPr>
                <w:ilvl w:val="0"/>
                <w:numId w:val="37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Maio: </w:t>
            </w:r>
            <w:r w:rsidRPr="0040328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Realização da Oficina na </w:t>
            </w:r>
            <w:r w:rsidRPr="0040328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Regional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Uberlândia/Uberaba. Data</w:t>
            </w:r>
            <w:r w:rsidR="00C06A4F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 30/05/2023 e 31/05/2023.</w:t>
            </w:r>
          </w:p>
          <w:p w14:paraId="7F5C313C" w14:textId="3DB3E4A9" w:rsidR="00403282" w:rsidRDefault="00403282" w:rsidP="00403282">
            <w:pPr>
              <w:pStyle w:val="PargrafodaLista"/>
              <w:numPr>
                <w:ilvl w:val="0"/>
                <w:numId w:val="37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Junho:</w:t>
            </w:r>
            <w:r w:rsidRPr="0040328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Realização da Oficina na </w:t>
            </w:r>
            <w:r w:rsidR="00C06A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Regional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Montes Claros</w:t>
            </w:r>
            <w:r w:rsidR="00C06A4F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C06A4F" w:rsidRPr="0040328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Data:  </w:t>
            </w:r>
            <w:r w:rsidR="00FD4782"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="00C06A4F" w:rsidRPr="00C06A4F">
              <w:rPr>
                <w:rFonts w:asciiTheme="majorHAnsi" w:hAnsiTheme="majorHAnsi"/>
                <w:sz w:val="20"/>
                <w:szCs w:val="20"/>
                <w:lang w:val="pt-BR"/>
              </w:rPr>
              <w:t>stava previst</w:t>
            </w:r>
            <w:r w:rsidR="00C06A4F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="00C06A4F" w:rsidRPr="00C06A4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C06A4F">
              <w:rPr>
                <w:rFonts w:asciiTheme="majorHAnsi" w:hAnsiTheme="majorHAnsi"/>
                <w:sz w:val="20"/>
                <w:szCs w:val="20"/>
                <w:lang w:val="pt-BR"/>
              </w:rPr>
              <w:t>para</w:t>
            </w:r>
            <w:r w:rsidR="00C06A4F" w:rsidRPr="00C06A4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dia 16/05</w:t>
            </w:r>
            <w:r w:rsidR="00C06A4F">
              <w:rPr>
                <w:rFonts w:asciiTheme="majorHAnsi" w:hAnsiTheme="majorHAnsi"/>
                <w:sz w:val="20"/>
                <w:szCs w:val="20"/>
                <w:lang w:val="pt-BR"/>
              </w:rPr>
              <w:t>/2023</w:t>
            </w:r>
            <w:r w:rsidR="00C06A4F" w:rsidRPr="00C06A4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</w:t>
            </w:r>
            <w:r w:rsidR="00C06A4F">
              <w:rPr>
                <w:rFonts w:asciiTheme="majorHAnsi" w:hAnsiTheme="majorHAnsi"/>
                <w:sz w:val="20"/>
                <w:szCs w:val="20"/>
                <w:lang w:val="pt-BR"/>
              </w:rPr>
              <w:t>foi remarcada</w:t>
            </w:r>
            <w:r w:rsidR="00C06A4F" w:rsidRPr="00C06A4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para </w:t>
            </w:r>
            <w:r w:rsidR="00C06A4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dia </w:t>
            </w:r>
            <w:r w:rsidR="00C06A4F" w:rsidRPr="00C06A4F">
              <w:rPr>
                <w:rFonts w:asciiTheme="majorHAnsi" w:hAnsiTheme="majorHAnsi"/>
                <w:sz w:val="20"/>
                <w:szCs w:val="20"/>
                <w:lang w:val="pt-BR"/>
              </w:rPr>
              <w:t>27/06/2023</w:t>
            </w:r>
          </w:p>
          <w:p w14:paraId="17E64952" w14:textId="69427CBE" w:rsidR="00C06A4F" w:rsidRPr="00C06A4F" w:rsidRDefault="00C06A4F" w:rsidP="00C06A4F">
            <w:pPr>
              <w:pStyle w:val="PargrafodaLista"/>
              <w:numPr>
                <w:ilvl w:val="0"/>
                <w:numId w:val="37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06A4F">
              <w:rPr>
                <w:rFonts w:asciiTheme="majorHAnsi" w:hAnsiTheme="majorHAnsi"/>
                <w:sz w:val="20"/>
                <w:szCs w:val="20"/>
                <w:lang w:val="pt-BR"/>
              </w:rPr>
              <w:t>Ju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l</w:t>
            </w:r>
            <w:r w:rsidRPr="00C06A4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ho: Realização da Oficina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em Ipatinga</w:t>
            </w:r>
            <w:r w:rsidRPr="00C06A4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Data: 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27/07/2023.</w:t>
            </w:r>
          </w:p>
          <w:p w14:paraId="3952C213" w14:textId="6009DBC0" w:rsidR="00FF4384" w:rsidRPr="00FF4384" w:rsidRDefault="00FF4384" w:rsidP="00DA47EE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8C6AF6" w:rsidRPr="0076564E" w14:paraId="03C071BE" w14:textId="77777777" w:rsidTr="499B583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76564E" w14:paraId="409E1522" w14:textId="77777777" w:rsidTr="499B583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AB38A2" w14:paraId="380A8621" w14:textId="77777777" w:rsidTr="499B583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4D4D971D" w:rsidR="008C6AF6" w:rsidRPr="0028599B" w:rsidRDefault="0028599B" w:rsidP="0028599B">
            <w:pPr>
              <w:pStyle w:val="PargrafodaLista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8599B">
              <w:rPr>
                <w:rFonts w:asciiTheme="majorHAnsi" w:hAnsiTheme="majorHAnsi"/>
                <w:sz w:val="20"/>
                <w:szCs w:val="20"/>
                <w:lang w:val="pt-BR"/>
              </w:rPr>
              <w:t>Memorando Geplan 001/2023, contendo solicitação de dados para a 4ª. Revisão do Plano de Ação do Triênio 2021-2023</w:t>
            </w:r>
          </w:p>
        </w:tc>
      </w:tr>
      <w:tr w:rsidR="008C6AF6" w:rsidRPr="00EF78ED" w14:paraId="54AF6959" w14:textId="77777777" w:rsidTr="499B5837">
        <w:trPr>
          <w:trHeight w:val="55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06E93" w14:textId="77737518" w:rsidR="008C6AF6" w:rsidRDefault="00FF4384" w:rsidP="00FF438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Os membros da CPC apreciaram </w:t>
            </w:r>
            <w:r w:rsidR="0028599B">
              <w:rPr>
                <w:rFonts w:asciiTheme="majorHAnsi" w:hAnsiTheme="majorHAnsi"/>
                <w:sz w:val="20"/>
                <w:szCs w:val="20"/>
                <w:lang w:val="pt-BR"/>
              </w:rPr>
              <w:t>a Planilha</w:t>
            </w:r>
            <w:r w:rsidR="00DA47E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enviada pela Gerência de Planejamento</w:t>
            </w:r>
            <w:r w:rsidR="00C67541">
              <w:rPr>
                <w:rFonts w:asciiTheme="majorHAnsi" w:hAnsiTheme="majorHAnsi"/>
                <w:sz w:val="20"/>
                <w:szCs w:val="20"/>
                <w:lang w:val="pt-BR"/>
              </w:rPr>
              <w:t>, sugeriram alterações</w:t>
            </w:r>
            <w:r w:rsidR="0028599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</w:t>
            </w:r>
            <w:r w:rsidR="00C67541">
              <w:rPr>
                <w:rFonts w:asciiTheme="majorHAnsi" w:hAnsiTheme="majorHAnsi"/>
                <w:sz w:val="20"/>
                <w:szCs w:val="20"/>
                <w:lang w:val="pt-BR"/>
              </w:rPr>
              <w:t>elaboraram</w:t>
            </w:r>
            <w:r w:rsidR="0028599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</w:t>
            </w:r>
            <w:r w:rsidR="00EF78ED" w:rsidRPr="00EF78ED">
              <w:rPr>
                <w:rFonts w:asciiTheme="majorHAnsi" w:hAnsiTheme="majorHAnsi"/>
                <w:sz w:val="20"/>
                <w:szCs w:val="20"/>
                <w:lang w:val="pt-BR"/>
              </w:rPr>
              <w:t>Deliberação Nº 43.2/2023</w:t>
            </w:r>
            <w:r w:rsidR="00EF78E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28599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aprovando </w:t>
            </w:r>
            <w:r w:rsidR="00C6754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</w:t>
            </w:r>
            <w:r w:rsidR="00C67541" w:rsidRPr="0028599B">
              <w:rPr>
                <w:rFonts w:asciiTheme="majorHAnsi" w:hAnsiTheme="majorHAnsi"/>
                <w:sz w:val="20"/>
                <w:szCs w:val="20"/>
                <w:lang w:val="pt-BR"/>
              </w:rPr>
              <w:t>4ª. Revisão do Plano de Ação do Triênio 2021-2023</w:t>
            </w:r>
            <w:r w:rsidR="00DA47EE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50BF4463" w14:textId="2A5541F5" w:rsidR="00FF4384" w:rsidRPr="00FF4384" w:rsidRDefault="00FF4384" w:rsidP="38435BE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FF4384" w:rsidRPr="00EF78ED" w14:paraId="1551FDBD" w14:textId="77777777" w:rsidTr="499B5837">
        <w:trPr>
          <w:trHeight w:val="206"/>
          <w:jc w:val="center"/>
        </w:trPr>
        <w:tc>
          <w:tcPr>
            <w:tcW w:w="101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B8F9C0" w14:textId="77777777" w:rsidR="00FF4384" w:rsidRDefault="00FF4384" w:rsidP="00FF438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FF4384" w:rsidRPr="00EF78ED" w14:paraId="517E9C3E" w14:textId="77777777" w:rsidTr="499B5837">
        <w:trPr>
          <w:trHeight w:val="55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BF1CF" w14:textId="4A33EEE6" w:rsidR="0028599B" w:rsidRPr="0028599B" w:rsidRDefault="0028599B" w:rsidP="0028599B">
            <w:pPr>
              <w:pStyle w:val="PargrafodaLista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8599B">
              <w:rPr>
                <w:rFonts w:asciiTheme="majorHAnsi" w:hAnsiTheme="majorHAnsi"/>
                <w:sz w:val="20"/>
                <w:szCs w:val="20"/>
                <w:lang w:val="pt-BR"/>
              </w:rPr>
              <w:t>Definição de Reunião com o IEPHA: Assunto: Proposta para elaboração do manual de contratação de serviços de Patrimônio Cultural voltado ao público-alvo dos gestores municipais.</w:t>
            </w:r>
          </w:p>
          <w:p w14:paraId="182EABB9" w14:textId="2675FC47" w:rsidR="00FF4384" w:rsidRPr="00FF4384" w:rsidRDefault="00FF4384" w:rsidP="0028599B">
            <w:pPr>
              <w:pStyle w:val="PargrafodaLista"/>
              <w:widowControl/>
              <w:suppressLineNumbers/>
              <w:ind w:left="454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FF4384" w:rsidRPr="00EF78ED" w14:paraId="4D2F79C1" w14:textId="77777777" w:rsidTr="499B583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4F754F7" w14:textId="481470CA" w:rsidR="0028599B" w:rsidRDefault="0028599B" w:rsidP="00DA47EE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 conselheiro Ademir</w:t>
            </w:r>
            <w:r w:rsidR="00C83D2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C83D27" w:rsidRP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Nogueira </w:t>
            </w:r>
            <w:r w:rsidR="00C83D2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</w:t>
            </w:r>
            <w:r w:rsidR="00C83D2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 Ávila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ficou responsável por realizar </w:t>
            </w:r>
            <w:r w:rsidR="00DA47E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uma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minuta do </w:t>
            </w:r>
            <w:r w:rsidRPr="0028599B">
              <w:rPr>
                <w:rFonts w:asciiTheme="majorHAnsi" w:hAnsiTheme="majorHAnsi"/>
                <w:sz w:val="20"/>
                <w:szCs w:val="20"/>
                <w:lang w:val="pt-BR"/>
              </w:rPr>
              <w:t>manual de contratação de serviços de Patrimônio Cultural</w:t>
            </w:r>
            <w:r w:rsidR="00DA47EE">
              <w:rPr>
                <w:rFonts w:asciiTheme="majorHAnsi" w:hAnsiTheme="majorHAnsi"/>
                <w:sz w:val="20"/>
                <w:szCs w:val="20"/>
                <w:lang w:val="pt-BR"/>
              </w:rPr>
              <w:t>, para que na próxima reunião seja definida a nova data de reunião com o IEPHA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DA47E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Os conselheiros solicitaram </w:t>
            </w:r>
            <w:r w:rsidR="00C83D27">
              <w:rPr>
                <w:rFonts w:asciiTheme="majorHAnsi" w:hAnsiTheme="majorHAnsi"/>
                <w:sz w:val="20"/>
                <w:szCs w:val="20"/>
                <w:lang w:val="pt-BR"/>
              </w:rPr>
              <w:t>à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assessora</w:t>
            </w:r>
            <w:r w:rsidR="00C83D2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técnica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da CPC</w:t>
            </w:r>
            <w:r w:rsidR="00C83D2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que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informe </w:t>
            </w:r>
            <w:r w:rsidR="00DA47E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IEPHA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que o assunto será tratado na próxima reunião da CPC-CAU/MG.</w:t>
            </w:r>
          </w:p>
          <w:p w14:paraId="660E49BB" w14:textId="27B1397E" w:rsidR="00180011" w:rsidRDefault="00180011" w:rsidP="00DA47EE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67541" w:rsidRPr="00EF78ED" w14:paraId="76B61FC6" w14:textId="77777777" w:rsidTr="001A1874">
        <w:trPr>
          <w:trHeight w:val="206"/>
          <w:jc w:val="center"/>
        </w:trPr>
        <w:tc>
          <w:tcPr>
            <w:tcW w:w="101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38C3A4" w14:textId="77777777" w:rsidR="00C67541" w:rsidRDefault="00C67541" w:rsidP="001A187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67541" w:rsidRPr="00EF78ED" w14:paraId="2D459B87" w14:textId="77777777" w:rsidTr="499B583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95DEF" w14:textId="6E7531CE" w:rsidR="00C67541" w:rsidRPr="008C6AF6" w:rsidRDefault="00C67541" w:rsidP="00C67541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C67541" w:rsidRPr="00EF78ED" w14:paraId="6FEAED2E" w14:textId="77777777" w:rsidTr="499B583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3BDED" w14:textId="565E20CB" w:rsidR="00C67541" w:rsidRPr="00C67541" w:rsidRDefault="00250D87" w:rsidP="00C67541">
            <w:pPr>
              <w:pStyle w:val="PargrafodaLista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Discussão sobre </w:t>
            </w:r>
            <w:bookmarkStart w:id="0" w:name="_GoBack"/>
            <w:bookmarkEnd w:id="0"/>
            <w:r w:rsidR="00254F8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texto de abertura da </w:t>
            </w:r>
            <w:r w:rsidR="00C67541">
              <w:rPr>
                <w:rFonts w:asciiTheme="majorHAnsi" w:hAnsiTheme="majorHAnsi"/>
                <w:sz w:val="20"/>
                <w:szCs w:val="20"/>
                <w:lang w:val="pt-BR"/>
              </w:rPr>
              <w:t>Publicação do Inventário das obras do Oscar Niemeyer em Minas Gerais</w:t>
            </w:r>
          </w:p>
          <w:p w14:paraId="626C4DA0" w14:textId="27AE1761" w:rsidR="00C67541" w:rsidRPr="008C6AF6" w:rsidRDefault="00C67541" w:rsidP="00C6754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C67541" w:rsidRPr="00EF78ED" w14:paraId="0810B2CC" w14:textId="77777777" w:rsidTr="499B583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6603AC6" w14:textId="77777777" w:rsidR="00254F8A" w:rsidRDefault="00254F8A" w:rsidP="00C67541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45F1A20B" w14:textId="735221D7" w:rsidR="00254F8A" w:rsidRDefault="00254F8A" w:rsidP="00C67541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Gerente Geral </w:t>
            </w:r>
            <w:r w:rsidRPr="00944F8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Ariel Luís </w:t>
            </w:r>
            <w:proofErr w:type="spellStart"/>
            <w:r w:rsidRPr="00944F8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Romani</w:t>
            </w:r>
            <w:proofErr w:type="spellEnd"/>
            <w:r w:rsidRPr="00944F8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44F8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Lazzarin</w:t>
            </w:r>
            <w:proofErr w:type="spellEnd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apresentou 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Publicação do Inventário das obras do Oscar Niemeyer em Minas Gerais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 Foi solicitado que a comissão desenvolvesse o texto de apresentação do CAU/MG da publicação até o dia 23/04/2023.</w:t>
            </w:r>
          </w:p>
          <w:p w14:paraId="2299F9CB" w14:textId="3798CC14" w:rsidR="00C67541" w:rsidRPr="00332061" w:rsidRDefault="00C67541" w:rsidP="00C67541">
            <w:pPr>
              <w:rPr>
                <w:rFonts w:asciiTheme="majorHAnsi" w:hAnsiTheme="majorHAnsi" w:cs="Times New Roman"/>
                <w:sz w:val="20"/>
                <w:szCs w:val="20"/>
                <w:highlight w:val="yellow"/>
                <w:lang w:val="pt-BR"/>
              </w:rPr>
            </w:pPr>
          </w:p>
        </w:tc>
      </w:tr>
    </w:tbl>
    <w:p w14:paraId="67BDB54C" w14:textId="77777777" w:rsidR="008C6AF6" w:rsidRDefault="008C6AF6">
      <w:pPr>
        <w:widowControl/>
        <w:rPr>
          <w:sz w:val="20"/>
          <w:szCs w:val="20"/>
          <w:lang w:val="pt-BR"/>
        </w:rPr>
      </w:pPr>
    </w:p>
    <w:p w14:paraId="30E92CEB" w14:textId="77777777" w:rsidR="00254F8A" w:rsidRPr="008C6AF6" w:rsidRDefault="00254F8A">
      <w:pPr>
        <w:widowControl/>
        <w:rPr>
          <w:sz w:val="20"/>
          <w:szCs w:val="20"/>
          <w:lang w:val="pt-BR"/>
        </w:rPr>
      </w:pPr>
    </w:p>
    <w:p w14:paraId="73E11D64" w14:textId="77777777" w:rsidR="008C6AF6" w:rsidRDefault="008C6AF6">
      <w:pPr>
        <w:widowControl/>
        <w:rPr>
          <w:sz w:val="20"/>
          <w:szCs w:val="20"/>
          <w:lang w:val="pt-BR"/>
        </w:rPr>
      </w:pPr>
    </w:p>
    <w:p w14:paraId="7F1A2E80" w14:textId="74D68363" w:rsidR="0095776C" w:rsidRPr="008C6AF6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2A76E90D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E02DF35" w14:textId="77777777" w:rsidR="000747FA" w:rsidRPr="008C6AF6" w:rsidRDefault="000747F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C92BD8A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8C6AF6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7B20929" w14:textId="78615725" w:rsidR="0095776C" w:rsidRPr="00FF4384" w:rsidRDefault="00504500" w:rsidP="38435BE9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Carolina Martins de Oliveira Barbosa</w:t>
      </w:r>
    </w:p>
    <w:p w14:paraId="2B18E8C5" w14:textId="788002A1" w:rsidR="0095776C" w:rsidRPr="0095776C" w:rsidRDefault="0095776C" w:rsidP="38435BE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38435BE9">
        <w:rPr>
          <w:rFonts w:asciiTheme="majorHAnsi" w:hAnsiTheme="majorHAnsi" w:cs="Arial"/>
          <w:sz w:val="20"/>
          <w:szCs w:val="20"/>
          <w:lang w:val="pt-BR" w:eastAsia="pt-BR"/>
        </w:rPr>
        <w:t>Arquitet</w:t>
      </w:r>
      <w:r w:rsidR="00504500"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38435BE9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504500">
        <w:rPr>
          <w:rFonts w:asciiTheme="majorHAnsi" w:hAnsiTheme="majorHAnsi" w:cs="Arial"/>
          <w:sz w:val="20"/>
          <w:szCs w:val="20"/>
          <w:lang w:val="pt-BR" w:eastAsia="pt-BR"/>
        </w:rPr>
        <w:t>e Urbanista</w:t>
      </w:r>
      <w:r w:rsidRPr="38435BE9">
        <w:rPr>
          <w:rFonts w:asciiTheme="majorHAnsi" w:hAnsiTheme="majorHAnsi" w:cs="Arial"/>
          <w:sz w:val="20"/>
          <w:szCs w:val="20"/>
          <w:lang w:val="pt-BR" w:eastAsia="pt-BR"/>
        </w:rPr>
        <w:t xml:space="preserve"> – Assessor</w:t>
      </w:r>
      <w:r w:rsidR="00504500"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38435BE9">
        <w:rPr>
          <w:rFonts w:asciiTheme="majorHAnsi" w:hAnsiTheme="majorHAnsi" w:cs="Arial"/>
          <w:sz w:val="20"/>
          <w:szCs w:val="20"/>
          <w:lang w:val="pt-BR" w:eastAsia="pt-BR"/>
        </w:rPr>
        <w:t xml:space="preserve"> Técnic</w:t>
      </w:r>
      <w:r w:rsidR="00504500">
        <w:rPr>
          <w:rFonts w:asciiTheme="majorHAnsi" w:hAnsiTheme="majorHAnsi" w:cs="Arial"/>
          <w:sz w:val="20"/>
          <w:szCs w:val="20"/>
          <w:lang w:val="pt-BR" w:eastAsia="pt-BR"/>
        </w:rPr>
        <w:t>a</w:t>
      </w:r>
    </w:p>
    <w:p w14:paraId="533B756F" w14:textId="1206A049" w:rsidR="0095776C" w:rsidRPr="008C6AF6" w:rsidRDefault="0095776C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FF4384">
        <w:rPr>
          <w:rFonts w:asciiTheme="majorHAnsi" w:hAnsiTheme="majorHAnsi" w:cs="Arial"/>
          <w:sz w:val="20"/>
          <w:szCs w:val="20"/>
          <w:lang w:val="pt-BR" w:eastAsia="pt-BR"/>
        </w:rPr>
        <w:t>COMISSÃO ESPECIAL DE PATRIMÔNIO CULTURAL</w:t>
      </w:r>
    </w:p>
    <w:sectPr w:rsidR="0095776C" w:rsidRPr="008C6AF6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0A622" w14:textId="77777777" w:rsidR="003458FE" w:rsidRDefault="003458FE">
      <w:r>
        <w:separator/>
      </w:r>
    </w:p>
  </w:endnote>
  <w:endnote w:type="continuationSeparator" w:id="0">
    <w:p w14:paraId="07CDF889" w14:textId="77777777" w:rsidR="003458FE" w:rsidRDefault="003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3E75B" w14:textId="77777777" w:rsidR="003458FE" w:rsidRDefault="003458FE">
      <w:r>
        <w:separator/>
      </w:r>
    </w:p>
  </w:footnote>
  <w:footnote w:type="continuationSeparator" w:id="0">
    <w:p w14:paraId="4ECCD249" w14:textId="77777777" w:rsidR="003458FE" w:rsidRDefault="00345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F71A3"/>
    <w:multiLevelType w:val="hybridMultilevel"/>
    <w:tmpl w:val="954AD6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24A50AF2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78BF3F"/>
    <w:multiLevelType w:val="hybridMultilevel"/>
    <w:tmpl w:val="00484192"/>
    <w:lvl w:ilvl="0" w:tplc="F2E4BE68">
      <w:start w:val="1"/>
      <w:numFmt w:val="upperLetter"/>
      <w:lvlText w:val="%1)"/>
      <w:lvlJc w:val="left"/>
      <w:pPr>
        <w:ind w:left="720" w:hanging="360"/>
      </w:pPr>
    </w:lvl>
    <w:lvl w:ilvl="1" w:tplc="4EB04B6E">
      <w:start w:val="1"/>
      <w:numFmt w:val="lowerLetter"/>
      <w:lvlText w:val="%2."/>
      <w:lvlJc w:val="left"/>
      <w:pPr>
        <w:ind w:left="1440" w:hanging="360"/>
      </w:pPr>
    </w:lvl>
    <w:lvl w:ilvl="2" w:tplc="4C7CC938">
      <w:start w:val="1"/>
      <w:numFmt w:val="lowerRoman"/>
      <w:lvlText w:val="%3."/>
      <w:lvlJc w:val="right"/>
      <w:pPr>
        <w:ind w:left="2160" w:hanging="180"/>
      </w:pPr>
    </w:lvl>
    <w:lvl w:ilvl="3" w:tplc="F0B85818">
      <w:start w:val="1"/>
      <w:numFmt w:val="decimal"/>
      <w:lvlText w:val="%4."/>
      <w:lvlJc w:val="left"/>
      <w:pPr>
        <w:ind w:left="2880" w:hanging="360"/>
      </w:pPr>
    </w:lvl>
    <w:lvl w:ilvl="4" w:tplc="0F2C77D8">
      <w:start w:val="1"/>
      <w:numFmt w:val="lowerLetter"/>
      <w:lvlText w:val="%5."/>
      <w:lvlJc w:val="left"/>
      <w:pPr>
        <w:ind w:left="3600" w:hanging="360"/>
      </w:pPr>
    </w:lvl>
    <w:lvl w:ilvl="5" w:tplc="3DEAA9FA">
      <w:start w:val="1"/>
      <w:numFmt w:val="lowerRoman"/>
      <w:lvlText w:val="%6."/>
      <w:lvlJc w:val="right"/>
      <w:pPr>
        <w:ind w:left="4320" w:hanging="180"/>
      </w:pPr>
    </w:lvl>
    <w:lvl w:ilvl="6" w:tplc="8CE8381C">
      <w:start w:val="1"/>
      <w:numFmt w:val="decimal"/>
      <w:lvlText w:val="%7."/>
      <w:lvlJc w:val="left"/>
      <w:pPr>
        <w:ind w:left="5040" w:hanging="360"/>
      </w:pPr>
    </w:lvl>
    <w:lvl w:ilvl="7" w:tplc="FD58B998">
      <w:start w:val="1"/>
      <w:numFmt w:val="lowerLetter"/>
      <w:lvlText w:val="%8."/>
      <w:lvlJc w:val="left"/>
      <w:pPr>
        <w:ind w:left="5760" w:hanging="360"/>
      </w:pPr>
    </w:lvl>
    <w:lvl w:ilvl="8" w:tplc="746234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36851"/>
    <w:multiLevelType w:val="hybridMultilevel"/>
    <w:tmpl w:val="CB0298CC"/>
    <w:lvl w:ilvl="0" w:tplc="3AA2A390">
      <w:start w:val="1"/>
      <w:numFmt w:val="lowerLetter"/>
      <w:lvlText w:val="%1)"/>
      <w:lvlJc w:val="left"/>
      <w:pPr>
        <w:ind w:left="644" w:hanging="360"/>
      </w:pPr>
      <w:rPr>
        <w:rFonts w:ascii="Cambria" w:hAnsi="Cambria" w:hint="default"/>
      </w:rPr>
    </w:lvl>
    <w:lvl w:ilvl="1" w:tplc="76E008D0">
      <w:start w:val="1"/>
      <w:numFmt w:val="lowerLetter"/>
      <w:lvlText w:val="%2."/>
      <w:lvlJc w:val="left"/>
      <w:pPr>
        <w:ind w:left="1440" w:hanging="360"/>
      </w:pPr>
    </w:lvl>
    <w:lvl w:ilvl="2" w:tplc="563802A2">
      <w:start w:val="1"/>
      <w:numFmt w:val="lowerRoman"/>
      <w:lvlText w:val="%3."/>
      <w:lvlJc w:val="right"/>
      <w:pPr>
        <w:ind w:left="2160" w:hanging="180"/>
      </w:pPr>
    </w:lvl>
    <w:lvl w:ilvl="3" w:tplc="7942485A">
      <w:start w:val="1"/>
      <w:numFmt w:val="decimal"/>
      <w:lvlText w:val="%4."/>
      <w:lvlJc w:val="left"/>
      <w:pPr>
        <w:ind w:left="2880" w:hanging="360"/>
      </w:pPr>
    </w:lvl>
    <w:lvl w:ilvl="4" w:tplc="FB9064BA">
      <w:start w:val="1"/>
      <w:numFmt w:val="lowerLetter"/>
      <w:lvlText w:val="%5."/>
      <w:lvlJc w:val="left"/>
      <w:pPr>
        <w:ind w:left="3600" w:hanging="360"/>
      </w:pPr>
    </w:lvl>
    <w:lvl w:ilvl="5" w:tplc="9992037E">
      <w:start w:val="1"/>
      <w:numFmt w:val="lowerRoman"/>
      <w:lvlText w:val="%6."/>
      <w:lvlJc w:val="right"/>
      <w:pPr>
        <w:ind w:left="4320" w:hanging="180"/>
      </w:pPr>
    </w:lvl>
    <w:lvl w:ilvl="6" w:tplc="5AA4C0B2">
      <w:start w:val="1"/>
      <w:numFmt w:val="decimal"/>
      <w:lvlText w:val="%7."/>
      <w:lvlJc w:val="left"/>
      <w:pPr>
        <w:ind w:left="5040" w:hanging="360"/>
      </w:pPr>
    </w:lvl>
    <w:lvl w:ilvl="7" w:tplc="DEF2824E">
      <w:start w:val="1"/>
      <w:numFmt w:val="lowerLetter"/>
      <w:lvlText w:val="%8."/>
      <w:lvlJc w:val="left"/>
      <w:pPr>
        <w:ind w:left="5760" w:hanging="360"/>
      </w:pPr>
    </w:lvl>
    <w:lvl w:ilvl="8" w:tplc="7B54CDC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27807"/>
    <w:multiLevelType w:val="multilevel"/>
    <w:tmpl w:val="B99C2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F63C91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3450D03"/>
    <w:multiLevelType w:val="hybridMultilevel"/>
    <w:tmpl w:val="00F61B08"/>
    <w:lvl w:ilvl="0" w:tplc="C1DEDBE2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697416F"/>
    <w:multiLevelType w:val="hybridMultilevel"/>
    <w:tmpl w:val="3CECA692"/>
    <w:lvl w:ilvl="0" w:tplc="8998280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3" w15:restartNumberingAfterBreak="0">
    <w:nsid w:val="5CE62A88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B3B34"/>
    <w:multiLevelType w:val="multilevel"/>
    <w:tmpl w:val="07CC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7DB5FC"/>
    <w:multiLevelType w:val="hybridMultilevel"/>
    <w:tmpl w:val="69FC4E20"/>
    <w:lvl w:ilvl="0" w:tplc="A4921F08">
      <w:start w:val="2"/>
      <w:numFmt w:val="lowerLetter"/>
      <w:lvlText w:val="%1)"/>
      <w:lvlJc w:val="left"/>
      <w:pPr>
        <w:ind w:left="644" w:hanging="360"/>
      </w:pPr>
      <w:rPr>
        <w:rFonts w:ascii="Cambria" w:hAnsi="Cambria" w:hint="default"/>
      </w:rPr>
    </w:lvl>
    <w:lvl w:ilvl="1" w:tplc="BE7C205E">
      <w:start w:val="1"/>
      <w:numFmt w:val="lowerLetter"/>
      <w:lvlText w:val="%2."/>
      <w:lvlJc w:val="left"/>
      <w:pPr>
        <w:ind w:left="1440" w:hanging="360"/>
      </w:pPr>
    </w:lvl>
    <w:lvl w:ilvl="2" w:tplc="2402D196">
      <w:start w:val="1"/>
      <w:numFmt w:val="lowerRoman"/>
      <w:lvlText w:val="%3."/>
      <w:lvlJc w:val="right"/>
      <w:pPr>
        <w:ind w:left="2160" w:hanging="180"/>
      </w:pPr>
    </w:lvl>
    <w:lvl w:ilvl="3" w:tplc="0FB4CF60">
      <w:start w:val="1"/>
      <w:numFmt w:val="decimal"/>
      <w:lvlText w:val="%4."/>
      <w:lvlJc w:val="left"/>
      <w:pPr>
        <w:ind w:left="2880" w:hanging="360"/>
      </w:pPr>
    </w:lvl>
    <w:lvl w:ilvl="4" w:tplc="1FA42A6C">
      <w:start w:val="1"/>
      <w:numFmt w:val="lowerLetter"/>
      <w:lvlText w:val="%5."/>
      <w:lvlJc w:val="left"/>
      <w:pPr>
        <w:ind w:left="3600" w:hanging="360"/>
      </w:pPr>
    </w:lvl>
    <w:lvl w:ilvl="5" w:tplc="C4DCC864">
      <w:start w:val="1"/>
      <w:numFmt w:val="lowerRoman"/>
      <w:lvlText w:val="%6."/>
      <w:lvlJc w:val="right"/>
      <w:pPr>
        <w:ind w:left="4320" w:hanging="180"/>
      </w:pPr>
    </w:lvl>
    <w:lvl w:ilvl="6" w:tplc="58E84304">
      <w:start w:val="1"/>
      <w:numFmt w:val="decimal"/>
      <w:lvlText w:val="%7."/>
      <w:lvlJc w:val="left"/>
      <w:pPr>
        <w:ind w:left="5040" w:hanging="360"/>
      </w:pPr>
    </w:lvl>
    <w:lvl w:ilvl="7" w:tplc="3C7A8D50">
      <w:start w:val="1"/>
      <w:numFmt w:val="lowerLetter"/>
      <w:lvlText w:val="%8."/>
      <w:lvlJc w:val="left"/>
      <w:pPr>
        <w:ind w:left="5760" w:hanging="360"/>
      </w:pPr>
    </w:lvl>
    <w:lvl w:ilvl="8" w:tplc="D2FA367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13B65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AA4713D"/>
    <w:multiLevelType w:val="multilevel"/>
    <w:tmpl w:val="2402C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DB2036"/>
    <w:multiLevelType w:val="hybridMultilevel"/>
    <w:tmpl w:val="DB42F8C2"/>
    <w:lvl w:ilvl="0" w:tplc="BE762D5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8831E49"/>
    <w:multiLevelType w:val="hybridMultilevel"/>
    <w:tmpl w:val="01207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3"/>
  </w:num>
  <w:num w:numId="4">
    <w:abstractNumId w:val="22"/>
  </w:num>
  <w:num w:numId="5">
    <w:abstractNumId w:val="34"/>
  </w:num>
  <w:num w:numId="6">
    <w:abstractNumId w:val="17"/>
  </w:num>
  <w:num w:numId="7">
    <w:abstractNumId w:val="26"/>
  </w:num>
  <w:num w:numId="8">
    <w:abstractNumId w:val="8"/>
  </w:num>
  <w:num w:numId="9">
    <w:abstractNumId w:val="19"/>
  </w:num>
  <w:num w:numId="10">
    <w:abstractNumId w:val="4"/>
  </w:num>
  <w:num w:numId="11">
    <w:abstractNumId w:val="24"/>
  </w:num>
  <w:num w:numId="12">
    <w:abstractNumId w:val="7"/>
  </w:num>
  <w:num w:numId="13">
    <w:abstractNumId w:val="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"/>
  </w:num>
  <w:num w:numId="17">
    <w:abstractNumId w:val="2"/>
  </w:num>
  <w:num w:numId="18">
    <w:abstractNumId w:val="3"/>
  </w:num>
  <w:num w:numId="19">
    <w:abstractNumId w:val="33"/>
  </w:num>
  <w:num w:numId="20">
    <w:abstractNumId w:val="0"/>
  </w:num>
  <w:num w:numId="21">
    <w:abstractNumId w:val="29"/>
  </w:num>
  <w:num w:numId="22">
    <w:abstractNumId w:val="27"/>
  </w:num>
  <w:num w:numId="23">
    <w:abstractNumId w:val="10"/>
  </w:num>
  <w:num w:numId="24">
    <w:abstractNumId w:val="11"/>
  </w:num>
  <w:num w:numId="25">
    <w:abstractNumId w:val="20"/>
  </w:num>
  <w:num w:numId="26">
    <w:abstractNumId w:val="35"/>
  </w:num>
  <w:num w:numId="27">
    <w:abstractNumId w:val="18"/>
  </w:num>
  <w:num w:numId="28">
    <w:abstractNumId w:val="25"/>
  </w:num>
  <w:num w:numId="29">
    <w:abstractNumId w:val="31"/>
  </w:num>
  <w:num w:numId="30">
    <w:abstractNumId w:val="14"/>
  </w:num>
  <w:num w:numId="31">
    <w:abstractNumId w:val="15"/>
  </w:num>
  <w:num w:numId="32">
    <w:abstractNumId w:val="30"/>
  </w:num>
  <w:num w:numId="33">
    <w:abstractNumId w:val="32"/>
  </w:num>
  <w:num w:numId="34">
    <w:abstractNumId w:val="23"/>
  </w:num>
  <w:num w:numId="35">
    <w:abstractNumId w:val="9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23035"/>
    <w:rsid w:val="00027FF8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B24B8"/>
    <w:rsid w:val="000D3A2D"/>
    <w:rsid w:val="000D5801"/>
    <w:rsid w:val="000E3837"/>
    <w:rsid w:val="000E60E2"/>
    <w:rsid w:val="000F056F"/>
    <w:rsid w:val="000F1ECC"/>
    <w:rsid w:val="000F4695"/>
    <w:rsid w:val="0010775F"/>
    <w:rsid w:val="001104D7"/>
    <w:rsid w:val="00117E4A"/>
    <w:rsid w:val="001318DD"/>
    <w:rsid w:val="00131ADC"/>
    <w:rsid w:val="00144FD0"/>
    <w:rsid w:val="00146390"/>
    <w:rsid w:val="001533CF"/>
    <w:rsid w:val="001618BE"/>
    <w:rsid w:val="0017578F"/>
    <w:rsid w:val="0017674A"/>
    <w:rsid w:val="00180011"/>
    <w:rsid w:val="00187C96"/>
    <w:rsid w:val="00192F7D"/>
    <w:rsid w:val="001A4779"/>
    <w:rsid w:val="001B4C81"/>
    <w:rsid w:val="001B6AE6"/>
    <w:rsid w:val="001C5F97"/>
    <w:rsid w:val="001D1B93"/>
    <w:rsid w:val="00203B80"/>
    <w:rsid w:val="00204C0D"/>
    <w:rsid w:val="00211752"/>
    <w:rsid w:val="00212507"/>
    <w:rsid w:val="002209A3"/>
    <w:rsid w:val="00231EEB"/>
    <w:rsid w:val="00232AB4"/>
    <w:rsid w:val="00250D87"/>
    <w:rsid w:val="00254F8A"/>
    <w:rsid w:val="00260EB0"/>
    <w:rsid w:val="00274427"/>
    <w:rsid w:val="0028599B"/>
    <w:rsid w:val="002978BD"/>
    <w:rsid w:val="002A57A5"/>
    <w:rsid w:val="002C216D"/>
    <w:rsid w:val="002E6385"/>
    <w:rsid w:val="0031122E"/>
    <w:rsid w:val="00313C4E"/>
    <w:rsid w:val="00317D68"/>
    <w:rsid w:val="00330D38"/>
    <w:rsid w:val="00332061"/>
    <w:rsid w:val="0033415D"/>
    <w:rsid w:val="003403DC"/>
    <w:rsid w:val="003458FE"/>
    <w:rsid w:val="00347790"/>
    <w:rsid w:val="003526E8"/>
    <w:rsid w:val="003574F9"/>
    <w:rsid w:val="0037114A"/>
    <w:rsid w:val="003C1025"/>
    <w:rsid w:val="003D67E5"/>
    <w:rsid w:val="003F20DD"/>
    <w:rsid w:val="003F238D"/>
    <w:rsid w:val="003F6032"/>
    <w:rsid w:val="00400BE8"/>
    <w:rsid w:val="0040101C"/>
    <w:rsid w:val="004019BC"/>
    <w:rsid w:val="00403282"/>
    <w:rsid w:val="0044192A"/>
    <w:rsid w:val="00475E5D"/>
    <w:rsid w:val="00481423"/>
    <w:rsid w:val="0049267C"/>
    <w:rsid w:val="004A5592"/>
    <w:rsid w:val="004B070F"/>
    <w:rsid w:val="004C4D47"/>
    <w:rsid w:val="004E0921"/>
    <w:rsid w:val="004E5095"/>
    <w:rsid w:val="00504500"/>
    <w:rsid w:val="005202A3"/>
    <w:rsid w:val="00544B65"/>
    <w:rsid w:val="005460EC"/>
    <w:rsid w:val="0055266E"/>
    <w:rsid w:val="005664D1"/>
    <w:rsid w:val="0058395B"/>
    <w:rsid w:val="00594763"/>
    <w:rsid w:val="00597BD5"/>
    <w:rsid w:val="005A1D65"/>
    <w:rsid w:val="005B6066"/>
    <w:rsid w:val="005D26D2"/>
    <w:rsid w:val="00610DB9"/>
    <w:rsid w:val="0061502B"/>
    <w:rsid w:val="006232E4"/>
    <w:rsid w:val="00627A20"/>
    <w:rsid w:val="00634B33"/>
    <w:rsid w:val="00644F17"/>
    <w:rsid w:val="00655AD6"/>
    <w:rsid w:val="0066517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20A3D"/>
    <w:rsid w:val="00726421"/>
    <w:rsid w:val="00740BCD"/>
    <w:rsid w:val="00744EAA"/>
    <w:rsid w:val="00761C87"/>
    <w:rsid w:val="0076564E"/>
    <w:rsid w:val="007703A8"/>
    <w:rsid w:val="0079491D"/>
    <w:rsid w:val="007958C6"/>
    <w:rsid w:val="007C3DE9"/>
    <w:rsid w:val="007C5270"/>
    <w:rsid w:val="007F1BD0"/>
    <w:rsid w:val="007F6D70"/>
    <w:rsid w:val="008041A0"/>
    <w:rsid w:val="00805D2F"/>
    <w:rsid w:val="008169CE"/>
    <w:rsid w:val="00827AA5"/>
    <w:rsid w:val="00845619"/>
    <w:rsid w:val="00846D3E"/>
    <w:rsid w:val="0084790C"/>
    <w:rsid w:val="008724F5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44F89"/>
    <w:rsid w:val="00953F7D"/>
    <w:rsid w:val="0095776C"/>
    <w:rsid w:val="00960864"/>
    <w:rsid w:val="00967C2C"/>
    <w:rsid w:val="00975AF2"/>
    <w:rsid w:val="00980785"/>
    <w:rsid w:val="009867A1"/>
    <w:rsid w:val="00990A66"/>
    <w:rsid w:val="009A11F8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F10"/>
    <w:rsid w:val="00A27652"/>
    <w:rsid w:val="00A71DBF"/>
    <w:rsid w:val="00A760FF"/>
    <w:rsid w:val="00A76EBB"/>
    <w:rsid w:val="00AB38A2"/>
    <w:rsid w:val="00AC55C8"/>
    <w:rsid w:val="00AD725D"/>
    <w:rsid w:val="00AE167D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B29FA"/>
    <w:rsid w:val="00BB53F0"/>
    <w:rsid w:val="00BB7825"/>
    <w:rsid w:val="00BF4CE2"/>
    <w:rsid w:val="00C06A4F"/>
    <w:rsid w:val="00C22179"/>
    <w:rsid w:val="00C37452"/>
    <w:rsid w:val="00C4435B"/>
    <w:rsid w:val="00C5259B"/>
    <w:rsid w:val="00C634D6"/>
    <w:rsid w:val="00C6352D"/>
    <w:rsid w:val="00C67541"/>
    <w:rsid w:val="00C7274A"/>
    <w:rsid w:val="00C73715"/>
    <w:rsid w:val="00C83D27"/>
    <w:rsid w:val="00C91F43"/>
    <w:rsid w:val="00CA19B7"/>
    <w:rsid w:val="00CA5EF6"/>
    <w:rsid w:val="00CB5CAA"/>
    <w:rsid w:val="00CF2C23"/>
    <w:rsid w:val="00D07860"/>
    <w:rsid w:val="00D116E3"/>
    <w:rsid w:val="00D1503A"/>
    <w:rsid w:val="00D15B06"/>
    <w:rsid w:val="00D22E01"/>
    <w:rsid w:val="00D66B18"/>
    <w:rsid w:val="00D870AA"/>
    <w:rsid w:val="00D90689"/>
    <w:rsid w:val="00DA47EE"/>
    <w:rsid w:val="00DA7171"/>
    <w:rsid w:val="00DC3D44"/>
    <w:rsid w:val="00DE2705"/>
    <w:rsid w:val="00DE447E"/>
    <w:rsid w:val="00E203D1"/>
    <w:rsid w:val="00E228DF"/>
    <w:rsid w:val="00E32874"/>
    <w:rsid w:val="00E3377E"/>
    <w:rsid w:val="00E80499"/>
    <w:rsid w:val="00E9616C"/>
    <w:rsid w:val="00EC722C"/>
    <w:rsid w:val="00EF78ED"/>
    <w:rsid w:val="00F00BA5"/>
    <w:rsid w:val="00F03502"/>
    <w:rsid w:val="00F07535"/>
    <w:rsid w:val="00F11E8A"/>
    <w:rsid w:val="00F17FA6"/>
    <w:rsid w:val="00F460F0"/>
    <w:rsid w:val="00F64A1C"/>
    <w:rsid w:val="00F7051B"/>
    <w:rsid w:val="00F8363E"/>
    <w:rsid w:val="00FA7D4D"/>
    <w:rsid w:val="00FB11C7"/>
    <w:rsid w:val="00FD4782"/>
    <w:rsid w:val="00FF1AF2"/>
    <w:rsid w:val="00FF4384"/>
    <w:rsid w:val="0371D7F1"/>
    <w:rsid w:val="03C2A175"/>
    <w:rsid w:val="03D6D1F1"/>
    <w:rsid w:val="0469AD1A"/>
    <w:rsid w:val="0629E851"/>
    <w:rsid w:val="0A461375"/>
    <w:rsid w:val="0D2C76DD"/>
    <w:rsid w:val="0D6C7960"/>
    <w:rsid w:val="0DD50653"/>
    <w:rsid w:val="0EBDBC14"/>
    <w:rsid w:val="118FEF8F"/>
    <w:rsid w:val="14C79051"/>
    <w:rsid w:val="164A3855"/>
    <w:rsid w:val="1751F0A8"/>
    <w:rsid w:val="17FF3113"/>
    <w:rsid w:val="19969288"/>
    <w:rsid w:val="1C7D48E4"/>
    <w:rsid w:val="215D2C8F"/>
    <w:rsid w:val="21B22AA3"/>
    <w:rsid w:val="22F0E0F2"/>
    <w:rsid w:val="23295791"/>
    <w:rsid w:val="25B84EB1"/>
    <w:rsid w:val="26C67131"/>
    <w:rsid w:val="2895D322"/>
    <w:rsid w:val="2E11A4B6"/>
    <w:rsid w:val="2F6B497B"/>
    <w:rsid w:val="32FFFBDC"/>
    <w:rsid w:val="3803E35A"/>
    <w:rsid w:val="38435BE9"/>
    <w:rsid w:val="3ABA18F7"/>
    <w:rsid w:val="3DD98460"/>
    <w:rsid w:val="3E6A79BE"/>
    <w:rsid w:val="3EE072C6"/>
    <w:rsid w:val="40FFEA4B"/>
    <w:rsid w:val="4352B2D6"/>
    <w:rsid w:val="437C28CC"/>
    <w:rsid w:val="46FC0AE1"/>
    <w:rsid w:val="4924248D"/>
    <w:rsid w:val="499B5837"/>
    <w:rsid w:val="49B2407E"/>
    <w:rsid w:val="4CE577DF"/>
    <w:rsid w:val="4F94A4C0"/>
    <w:rsid w:val="4FA35BCD"/>
    <w:rsid w:val="506E00A7"/>
    <w:rsid w:val="5466D734"/>
    <w:rsid w:val="58C8DDC7"/>
    <w:rsid w:val="59211FFA"/>
    <w:rsid w:val="5ABCF05B"/>
    <w:rsid w:val="606AFC14"/>
    <w:rsid w:val="653E6D37"/>
    <w:rsid w:val="67EE65AB"/>
    <w:rsid w:val="67F5B79B"/>
    <w:rsid w:val="6BADAEBB"/>
    <w:rsid w:val="6FD91270"/>
    <w:rsid w:val="70811FDE"/>
    <w:rsid w:val="764853F4"/>
    <w:rsid w:val="77EB370B"/>
    <w:rsid w:val="795EFE28"/>
    <w:rsid w:val="7F4F9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B38A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AB38A2"/>
  </w:style>
  <w:style w:type="character" w:customStyle="1" w:styleId="eop">
    <w:name w:val="eop"/>
    <w:basedOn w:val="Fontepargpadro"/>
    <w:rsid w:val="00AB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3CCF-92BA-48E1-B8BC-E57FF6A5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Martins de Oliveira Carolina</cp:lastModifiedBy>
  <cp:revision>9</cp:revision>
  <cp:lastPrinted>2017-05-11T17:11:00Z</cp:lastPrinted>
  <dcterms:created xsi:type="dcterms:W3CDTF">2023-04-18T01:31:00Z</dcterms:created>
  <dcterms:modified xsi:type="dcterms:W3CDTF">2023-05-03T11:30:00Z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