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3319CEF9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3F7DE1">
              <w:rPr>
                <w:rFonts w:asciiTheme="majorHAnsi" w:hAnsiTheme="majorHAnsi" w:cs="Times New Roman"/>
                <w:b/>
                <w:lang w:val="pt-BR"/>
              </w:rPr>
              <w:t>207</w:t>
            </w:r>
            <w:r w:rsidR="002E5E00">
              <w:rPr>
                <w:rFonts w:asciiTheme="majorHAnsi" w:hAnsiTheme="majorHAnsi" w:cs="Times New Roman"/>
                <w:b/>
                <w:lang w:val="pt-BR"/>
              </w:rPr>
              <w:t>.4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E47A9E5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2E5E00" w:rsidRPr="002E5E00">
              <w:rPr>
                <w:rFonts w:asciiTheme="majorHAnsi" w:hAnsiTheme="majorHAnsi"/>
                <w:lang w:val="pt-BR"/>
              </w:rPr>
              <w:t>1709300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4F0D9E0" w:rsidR="0053398C" w:rsidRPr="00513883" w:rsidRDefault="002E5E00" w:rsidP="002E5E00">
            <w:pPr>
              <w:widowControl/>
              <w:suppressAutoHyphens w:val="0"/>
              <w:rPr>
                <w:rFonts w:asciiTheme="majorHAnsi" w:hAnsiTheme="majorHAnsi" w:cs="Times New Roman"/>
                <w:lang w:val="pt-BR"/>
              </w:rPr>
            </w:pPr>
            <w:r w:rsidRPr="002E5E00">
              <w:rPr>
                <w:rFonts w:asciiTheme="majorHAnsi" w:hAnsiTheme="majorHAnsi"/>
                <w:lang w:val="pt-BR"/>
              </w:rPr>
              <w:t xml:space="preserve">TATILA MANSUR PIMENTEL; </w:t>
            </w:r>
            <w:r>
              <w:rPr>
                <w:rFonts w:asciiTheme="majorHAnsi" w:hAnsiTheme="majorHAnsi"/>
                <w:lang w:val="pt-BR"/>
              </w:rPr>
              <w:t>Setor de Alteração de Registro</w:t>
            </w:r>
            <w:r w:rsidR="00CC25AE">
              <w:rPr>
                <w:rFonts w:asciiTheme="majorHAnsi" w:hAnsiTheme="majorHAnsi"/>
                <w:lang w:val="pt-BR"/>
              </w:rPr>
              <w:t xml:space="preserve">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706282B" w:rsidR="0053398C" w:rsidRPr="00513883" w:rsidRDefault="002E5E00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2E5E00">
              <w:rPr>
                <w:rFonts w:asciiTheme="majorHAnsi" w:hAnsiTheme="majorHAnsi" w:cs="Times New Roman"/>
                <w:b/>
                <w:lang w:val="pt-BR"/>
              </w:rPr>
              <w:t>Anál</w:t>
            </w:r>
            <w:r>
              <w:rPr>
                <w:rFonts w:asciiTheme="majorHAnsi" w:hAnsiTheme="majorHAnsi" w:cs="Times New Roman"/>
                <w:b/>
                <w:lang w:val="pt-BR"/>
              </w:rPr>
              <w:t>ise de recurso: interrupção de Registro P</w:t>
            </w:r>
            <w:r w:rsidRPr="002E5E00">
              <w:rPr>
                <w:rFonts w:asciiTheme="majorHAnsi" w:hAnsiTheme="majorHAnsi" w:cs="Times New Roman"/>
                <w:b/>
                <w:lang w:val="pt-BR"/>
              </w:rPr>
              <w:t>rofissional P</w:t>
            </w:r>
            <w:r>
              <w:rPr>
                <w:rFonts w:asciiTheme="majorHAnsi" w:hAnsiTheme="majorHAnsi" w:cs="Times New Roman"/>
                <w:b/>
                <w:lang w:val="pt-BR"/>
              </w:rPr>
              <w:t>essoa Física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2EA9588" w:rsidR="008B36A9" w:rsidRPr="00513883" w:rsidRDefault="008B36A9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3F7DE1">
        <w:rPr>
          <w:rFonts w:asciiTheme="majorHAnsi" w:hAnsiTheme="majorHAnsi" w:cs="Times New Roman"/>
          <w:lang w:val="pt-BR"/>
        </w:rPr>
        <w:t>20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3F7DE1">
        <w:rPr>
          <w:rFonts w:asciiTheme="majorHAnsi" w:hAnsiTheme="majorHAnsi" w:cs="Times New Roman"/>
          <w:lang w:val="pt-BR"/>
        </w:rPr>
        <w:t>março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3F7DE1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3089C9CB" w14:textId="77777777" w:rsidR="00843CEE" w:rsidRDefault="00843CEE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54515F3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2E5E00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5E33224" w14:textId="77777777" w:rsidR="002E5E00" w:rsidRP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667C6EC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2E5E00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C4DB1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64715B1" w14:textId="77777777" w:rsidR="002E5E00" w:rsidRP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017E57E" w14:textId="77777777" w:rsidR="002E5E00" w:rsidRP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6FCBE378" w14:textId="77777777" w:rsidR="002E5E00" w:rsidRP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>II - Não constar em processo fiscalizatório e/ou ético-disciplinar em tramitação nos CAU/UF ou no CAU/BR; e</w:t>
      </w:r>
    </w:p>
    <w:p w14:paraId="7BE2647B" w14:textId="77777777" w:rsidR="002E5E00" w:rsidRP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>III – Não possuir Registro de Responsabilidade Técnica (RRT) sem a devida baixa no CAU”.</w:t>
      </w:r>
    </w:p>
    <w:p w14:paraId="3735C67C" w14:textId="77777777" w:rsidR="002E5E00" w:rsidRP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>[...]</w:t>
      </w:r>
    </w:p>
    <w:p w14:paraId="250C4A02" w14:textId="77777777" w:rsid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2E5E00">
        <w:rPr>
          <w:rFonts w:asciiTheme="majorHAnsi" w:hAnsiTheme="majorHAnsi" w:cs="Times New Roman"/>
          <w:i/>
          <w:iCs/>
          <w:lang w:val="pt-BR"/>
        </w:rPr>
        <w:t>arquiteto(</w:t>
      </w:r>
      <w:proofErr w:type="gramEnd"/>
      <w:r w:rsidRPr="002E5E00">
        <w:rPr>
          <w:rFonts w:asciiTheme="majorHAnsi" w:hAnsiTheme="majorHAnsi" w:cs="Times New Roman"/>
          <w:i/>
          <w:iCs/>
          <w:lang w:val="pt-BR"/>
        </w:rPr>
        <w:t>a) e urbanista para fins de exercício profissional”.</w:t>
      </w:r>
    </w:p>
    <w:p w14:paraId="5CE2A54C" w14:textId="77777777" w:rsidR="002E5E00" w:rsidRP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37FE2BA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A335D8">
        <w:rPr>
          <w:rFonts w:asciiTheme="majorHAnsi" w:hAnsiTheme="majorHAnsi" w:cs="Times New Roman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28D547B0" w14:textId="77777777" w:rsidR="002E5E00" w:rsidRPr="00A335D8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C29D5A8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 o § 2º do art. 11 da Resolução nº 193, de 24 de setembro de 2020 do CAU/BR dispõe que é </w:t>
      </w:r>
      <w:r>
        <w:rPr>
          <w:rFonts w:asciiTheme="majorHAnsi" w:hAnsiTheme="majorHAnsi" w:cs="Times New Roman"/>
          <w:lang w:val="pt-BR"/>
        </w:rPr>
        <w:lastRenderedPageBreak/>
        <w:t>condição de admissibilidade do requerimento a existência de situação de isenção, desconto ou ressarcimento prevista nos atos normativos do CAU/BR;</w:t>
      </w:r>
    </w:p>
    <w:p w14:paraId="192BEFCD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BF670F0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2E5E00">
        <w:rPr>
          <w:rFonts w:asciiTheme="majorHAnsi" w:hAnsiTheme="majorHAnsi" w:cs="Times New Roman"/>
          <w:lang w:val="pt-BR"/>
        </w:rPr>
        <w:t>Considerando art. 5° da Lei Federal n° 12.514/2011, que estabelece que o fato gerador das anuidades é a existência de inscrição no conselho, ainda que por tempo limitado, ao longo do exercício;</w:t>
      </w:r>
    </w:p>
    <w:p w14:paraId="1507576F" w14:textId="77777777" w:rsidR="002E5E00" w:rsidRPr="002A75B4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DAFA068" w14:textId="03A839D5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análise da Assessoria Técnica da CEP-CAU/MG, que apontou que a interrupção do Registro Profissional cadastrada por meio do Protocolo SICCAU n° </w:t>
      </w:r>
      <w:r w:rsidRPr="002E5E00">
        <w:rPr>
          <w:rFonts w:asciiTheme="majorHAnsi" w:hAnsiTheme="majorHAnsi"/>
          <w:lang w:val="pt-BR"/>
        </w:rPr>
        <w:t>1709300</w:t>
      </w:r>
      <w:r w:rsidRPr="00CC25AE">
        <w:rPr>
          <w:rFonts w:asciiTheme="majorHAnsi" w:hAnsiTheme="majorHAnsi"/>
          <w:lang w:val="pt-BR"/>
        </w:rPr>
        <w:t>/</w:t>
      </w:r>
      <w:r>
        <w:rPr>
          <w:rFonts w:asciiTheme="majorHAnsi" w:hAnsiTheme="majorHAnsi"/>
          <w:lang w:val="pt-BR"/>
        </w:rPr>
        <w:t>2023</w:t>
      </w:r>
      <w:r>
        <w:rPr>
          <w:rFonts w:asciiTheme="majorHAnsi" w:hAnsiTheme="majorHAnsi"/>
          <w:lang w:val="pt-BR"/>
        </w:rPr>
        <w:t xml:space="preserve"> foi processada rigorosamente nos termos dos normativos vigentes;</w:t>
      </w:r>
    </w:p>
    <w:p w14:paraId="76CC2FAE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2F22FB7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Pr="007A51A0">
        <w:rPr>
          <w:rFonts w:asciiTheme="majorHAnsi" w:hAnsiTheme="majorHAnsi" w:cs="Times New Roman"/>
          <w:lang w:val="pt-BR"/>
        </w:rPr>
        <w:t>que</w:t>
      </w:r>
      <w:r>
        <w:rPr>
          <w:rFonts w:asciiTheme="majorHAnsi" w:hAnsiTheme="majorHAnsi" w:cs="Times New Roman"/>
          <w:lang w:val="pt-BR"/>
        </w:rPr>
        <w:t xml:space="preserve"> o efetivo atendimento por parte </w:t>
      </w:r>
      <w:proofErr w:type="gramStart"/>
      <w:r>
        <w:rPr>
          <w:rFonts w:asciiTheme="majorHAnsi" w:hAnsiTheme="majorHAnsi" w:cs="Times New Roman"/>
          <w:lang w:val="pt-BR"/>
        </w:rPr>
        <w:t>do(</w:t>
      </w:r>
      <w:proofErr w:type="gramEnd"/>
      <w:r>
        <w:rPr>
          <w:rFonts w:asciiTheme="majorHAnsi" w:hAnsiTheme="majorHAnsi" w:cs="Times New Roman"/>
          <w:lang w:val="pt-BR"/>
        </w:rPr>
        <w:t xml:space="preserve">a) profissional requerente, mediante encaminhamento da documentação solicitada ocorreu apenas em </w:t>
      </w:r>
      <w:proofErr w:type="spellStart"/>
      <w:r w:rsidRPr="002E5E00">
        <w:rPr>
          <w:rFonts w:asciiTheme="majorHAnsi" w:hAnsiTheme="majorHAnsi" w:cs="Times New Roman"/>
          <w:lang w:val="pt-BR"/>
        </w:rPr>
        <w:t>xx</w:t>
      </w:r>
      <w:proofErr w:type="spellEnd"/>
      <w:r w:rsidRPr="002E5E00">
        <w:rPr>
          <w:rFonts w:asciiTheme="majorHAnsi" w:hAnsiTheme="majorHAnsi" w:cs="Times New Roman"/>
          <w:lang w:val="pt-BR"/>
        </w:rPr>
        <w:t xml:space="preserve"> de </w:t>
      </w:r>
      <w:proofErr w:type="spellStart"/>
      <w:r w:rsidRPr="002E5E00">
        <w:rPr>
          <w:rFonts w:asciiTheme="majorHAnsi" w:hAnsiTheme="majorHAnsi" w:cs="Times New Roman"/>
          <w:lang w:val="pt-BR"/>
        </w:rPr>
        <w:t>xxxxxxx</w:t>
      </w:r>
      <w:proofErr w:type="spellEnd"/>
      <w:r w:rsidRPr="002E5E00">
        <w:rPr>
          <w:rFonts w:asciiTheme="majorHAnsi" w:hAnsiTheme="majorHAnsi" w:cs="Times New Roman"/>
          <w:lang w:val="pt-BR"/>
        </w:rPr>
        <w:t xml:space="preserve"> de 2022</w:t>
      </w:r>
      <w:r>
        <w:rPr>
          <w:rFonts w:asciiTheme="majorHAnsi" w:hAnsiTheme="majorHAnsi" w:cs="Times New Roman"/>
          <w:lang w:val="pt-BR"/>
        </w:rPr>
        <w:t>;</w:t>
      </w:r>
    </w:p>
    <w:p w14:paraId="2F38CBBE" w14:textId="77777777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D1B9CF4" w14:textId="67BF4AB6" w:rsidR="002E5E00" w:rsidRDefault="002E5E00" w:rsidP="002E5E00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recurso </w:t>
      </w:r>
      <w:r w:rsidRPr="002E5E00">
        <w:rPr>
          <w:rFonts w:asciiTheme="majorHAnsi" w:hAnsiTheme="majorHAnsi" w:cs="Times New Roman"/>
          <w:lang w:val="pt-BR"/>
        </w:rPr>
        <w:t>tempestivo</w:t>
      </w:r>
      <w:r>
        <w:rPr>
          <w:rFonts w:asciiTheme="majorHAnsi" w:hAnsiTheme="majorHAnsi" w:cs="Times New Roman"/>
          <w:lang w:val="pt-BR"/>
        </w:rPr>
        <w:t xml:space="preserve"> apresentado </w:t>
      </w:r>
      <w:proofErr w:type="gramStart"/>
      <w:r>
        <w:rPr>
          <w:rFonts w:asciiTheme="majorHAnsi" w:hAnsiTheme="majorHAnsi" w:cs="Times New Roman"/>
          <w:lang w:val="pt-BR"/>
        </w:rPr>
        <w:t>pelo(</w:t>
      </w:r>
      <w:proofErr w:type="gramEnd"/>
      <w:r>
        <w:rPr>
          <w:rFonts w:asciiTheme="majorHAnsi" w:hAnsiTheme="majorHAnsi" w:cs="Times New Roman"/>
          <w:lang w:val="pt-BR"/>
        </w:rPr>
        <w:t xml:space="preserve">a) requerente, encaminhado por meio de </w:t>
      </w:r>
      <w:r w:rsidRPr="002E5E00">
        <w:rPr>
          <w:rFonts w:asciiTheme="majorHAnsi" w:hAnsiTheme="majorHAnsi" w:cs="Times New Roman"/>
          <w:lang w:val="pt-BR"/>
        </w:rPr>
        <w:t>mensagem eletrônica</w:t>
      </w:r>
      <w:r>
        <w:rPr>
          <w:rFonts w:asciiTheme="majorHAnsi" w:hAnsiTheme="majorHAnsi" w:cs="Times New Roman"/>
          <w:lang w:val="pt-BR"/>
        </w:rPr>
        <w:t>, no qual declara:</w:t>
      </w:r>
    </w:p>
    <w:p w14:paraId="258FBE24" w14:textId="69AF270B" w:rsidR="002E5E00" w:rsidRDefault="002E5E00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2E5E00">
        <w:rPr>
          <w:rFonts w:asciiTheme="majorHAnsi" w:hAnsiTheme="majorHAnsi" w:cs="Times New Roman"/>
          <w:i/>
          <w:iCs/>
          <w:lang w:val="pt-BR"/>
        </w:rPr>
        <w:t xml:space="preserve">No ano de 2017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solicitei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mediante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ligação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telefônica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o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cancelamento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do meu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registro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profissional.Na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ocasião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questionei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sobre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possível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protocolo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do meu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requerimento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mas me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informaram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namesma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chamada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que a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solicitação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estava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feita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e era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desnecessário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qualquer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outra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formalização.Portanto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acreditando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na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boa-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fé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da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instituição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dei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a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solicitação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por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encerrada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. A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solicitação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cancelamento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foi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realizada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já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que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desde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Junho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de 2017,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não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resido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mais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noBrasil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não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exerco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a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profissão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Arquiteta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Urbanista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.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Mudei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do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Brasil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no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dia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18 de </w:t>
      </w:r>
      <w:proofErr w:type="gramStart"/>
      <w:r w:rsidRPr="002E5E00">
        <w:rPr>
          <w:rFonts w:asciiTheme="majorHAnsi" w:hAnsiTheme="majorHAnsi" w:cs="Times New Roman"/>
          <w:i/>
          <w:iCs/>
          <w:lang w:val="pt-BR"/>
        </w:rPr>
        <w:t>Junho</w:t>
      </w:r>
      <w:proofErr w:type="gramEnd"/>
      <w:r w:rsidRPr="002E5E00">
        <w:rPr>
          <w:rFonts w:asciiTheme="majorHAnsi" w:hAnsiTheme="majorHAnsi" w:cs="Times New Roman"/>
          <w:i/>
          <w:iCs/>
          <w:lang w:val="pt-BR"/>
        </w:rPr>
        <w:t xml:space="preserve"> de</w:t>
      </w:r>
      <w:r w:rsidR="004522D3">
        <w:rPr>
          <w:rFonts w:asciiTheme="majorHAnsi" w:hAnsiTheme="majorHAnsi" w:cs="Times New Roman"/>
          <w:i/>
          <w:iCs/>
          <w:lang w:val="pt-BR"/>
        </w:rPr>
        <w:t xml:space="preserve"> </w:t>
      </w:r>
      <w:r w:rsidRPr="002E5E00">
        <w:rPr>
          <w:rFonts w:asciiTheme="majorHAnsi" w:hAnsiTheme="majorHAnsi" w:cs="Times New Roman"/>
          <w:i/>
          <w:iCs/>
          <w:lang w:val="pt-BR"/>
        </w:rPr>
        <w:t xml:space="preserve">2017 para iniciar um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curso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de Design no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Canadá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retornando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à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função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de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estudante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fixeimoradia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e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residência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permanente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no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mesmo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país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,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desde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 xml:space="preserve"> </w:t>
      </w:r>
      <w:proofErr w:type="spellStart"/>
      <w:r w:rsidRPr="002E5E00">
        <w:rPr>
          <w:rFonts w:asciiTheme="majorHAnsi" w:hAnsiTheme="majorHAnsi" w:cs="Times New Roman"/>
          <w:i/>
          <w:iCs/>
          <w:lang w:val="pt-BR"/>
        </w:rPr>
        <w:t>então</w:t>
      </w:r>
      <w:proofErr w:type="spellEnd"/>
      <w:r w:rsidRPr="002E5E00">
        <w:rPr>
          <w:rFonts w:asciiTheme="majorHAnsi" w:hAnsiTheme="majorHAnsi" w:cs="Times New Roman"/>
          <w:i/>
          <w:iCs/>
          <w:lang w:val="pt-BR"/>
        </w:rPr>
        <w:t>.</w:t>
      </w:r>
    </w:p>
    <w:p w14:paraId="3920BBCD" w14:textId="77777777" w:rsidR="0001354A" w:rsidRPr="004D1E29" w:rsidRDefault="0001354A" w:rsidP="002E5E00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004BCBF" w14:textId="19A81DCD" w:rsidR="002E5E00" w:rsidRPr="006B030C" w:rsidRDefault="002E5E00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 que, após análise</w:t>
      </w:r>
      <w:r w:rsidR="0001354A">
        <w:rPr>
          <w:rFonts w:asciiTheme="majorHAnsi" w:hAnsiTheme="majorHAnsi" w:cs="Times New Roman"/>
          <w:lang w:val="pt-BR"/>
        </w:rPr>
        <w:t xml:space="preserve"> realizada pelos</w:t>
      </w:r>
      <w:r w:rsidRPr="006B030C">
        <w:rPr>
          <w:rFonts w:asciiTheme="majorHAnsi" w:hAnsiTheme="majorHAnsi" w:cs="Times New Roman"/>
          <w:lang w:val="pt-BR"/>
        </w:rPr>
        <w:t xml:space="preserve"> membros d</w:t>
      </w:r>
      <w:r>
        <w:rPr>
          <w:rFonts w:asciiTheme="majorHAnsi" w:hAnsiTheme="majorHAnsi" w:cs="Times New Roman"/>
          <w:lang w:val="pt-BR"/>
        </w:rPr>
        <w:t>esta</w:t>
      </w:r>
      <w:r w:rsidRPr="006B030C">
        <w:rPr>
          <w:rFonts w:asciiTheme="majorHAnsi" w:hAnsiTheme="majorHAnsi" w:cs="Times New Roman"/>
          <w:lang w:val="pt-BR"/>
        </w:rPr>
        <w:t xml:space="preserve"> 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</w:t>
      </w:r>
      <w:r w:rsidR="0001354A">
        <w:rPr>
          <w:rFonts w:asciiTheme="majorHAnsi" w:hAnsiTheme="majorHAnsi" w:cs="Times New Roman"/>
          <w:lang w:val="pt-BR"/>
        </w:rPr>
        <w:t>não foi possível verificar nos assentamentos da página profissional da requerente no sistema SICCAU, quaisquer dados que corroborem suas alegações;</w:t>
      </w:r>
    </w:p>
    <w:p w14:paraId="4B0DE415" w14:textId="77777777" w:rsidR="00843CEE" w:rsidRDefault="00843CEE" w:rsidP="004522D3">
      <w:pPr>
        <w:jc w:val="both"/>
        <w:rPr>
          <w:rFonts w:asciiTheme="majorHAnsi" w:hAnsiTheme="majorHAnsi" w:cs="Times New Roman"/>
          <w:lang w:val="pt-BR"/>
        </w:rPr>
      </w:pPr>
    </w:p>
    <w:p w14:paraId="050A7EF7" w14:textId="77777777" w:rsidR="0001354A" w:rsidRPr="004522D3" w:rsidRDefault="0001354A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a requerente não apresentou documentos que corroborem as alegações apresentadas no recurso apresentado.</w:t>
      </w:r>
    </w:p>
    <w:p w14:paraId="0EEF1522" w14:textId="77777777" w:rsidR="0001354A" w:rsidRDefault="0001354A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18BF77F" w14:textId="06217C0B" w:rsidR="0001354A" w:rsidRDefault="004522D3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consta no</w:t>
      </w:r>
      <w:r w:rsidR="0001354A">
        <w:rPr>
          <w:rFonts w:asciiTheme="majorHAnsi" w:hAnsiTheme="majorHAnsi" w:cs="Times New Roman"/>
          <w:lang w:val="pt-BR"/>
        </w:rPr>
        <w:t xml:space="preserve"> sistema SICCAU o voto computado</w:t>
      </w:r>
      <w:r>
        <w:rPr>
          <w:rFonts w:asciiTheme="majorHAnsi" w:hAnsiTheme="majorHAnsi" w:cs="Times New Roman"/>
          <w:lang w:val="pt-BR"/>
        </w:rPr>
        <w:t xml:space="preserve"> da requerente para as Eleições do CAU, em novembro de 2017, ou seja, em data posterior à alegada solicitação de interrupção do Registro Profissional;</w:t>
      </w:r>
    </w:p>
    <w:p w14:paraId="7A5E1390" w14:textId="77777777" w:rsidR="004522D3" w:rsidRDefault="004522D3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C115FA7" w14:textId="045442C7" w:rsidR="002E5E00" w:rsidRDefault="004522D3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existência, </w:t>
      </w:r>
      <w:r>
        <w:rPr>
          <w:rFonts w:asciiTheme="majorHAnsi" w:hAnsiTheme="majorHAnsi" w:cs="Times New Roman"/>
          <w:lang w:val="pt-BR"/>
        </w:rPr>
        <w:t>nos assentamentos da página profissional da requerente no sistema SICCAU</w:t>
      </w:r>
      <w:r>
        <w:rPr>
          <w:rFonts w:asciiTheme="majorHAnsi" w:hAnsiTheme="majorHAnsi" w:cs="Times New Roman"/>
          <w:lang w:val="pt-BR"/>
        </w:rPr>
        <w:t xml:space="preserve">, do RRT n° </w:t>
      </w:r>
      <w:r w:rsidRPr="004522D3">
        <w:rPr>
          <w:rFonts w:asciiTheme="majorHAnsi" w:hAnsiTheme="majorHAnsi" w:cs="Times New Roman"/>
          <w:lang w:val="pt-BR"/>
        </w:rPr>
        <w:t>SI5614574I00CT001</w:t>
      </w:r>
      <w:r>
        <w:rPr>
          <w:rFonts w:asciiTheme="majorHAnsi" w:hAnsiTheme="majorHAnsi" w:cs="Times New Roman"/>
          <w:lang w:val="pt-BR"/>
        </w:rPr>
        <w:t xml:space="preserve">, elaborado pela requerente em 02/04/2017, e baixado em 23/02/2023, ou seja, </w:t>
      </w:r>
      <w:r>
        <w:rPr>
          <w:rFonts w:asciiTheme="majorHAnsi" w:hAnsiTheme="majorHAnsi" w:cs="Times New Roman"/>
          <w:lang w:val="pt-BR"/>
        </w:rPr>
        <w:lastRenderedPageBreak/>
        <w:t>documento que estava pendente de baixa na época da</w:t>
      </w:r>
      <w:r>
        <w:rPr>
          <w:rFonts w:asciiTheme="majorHAnsi" w:hAnsiTheme="majorHAnsi" w:cs="Times New Roman"/>
          <w:lang w:val="pt-BR"/>
        </w:rPr>
        <w:t xml:space="preserve"> alegada solicitação de interrupção do Registro Profissional</w:t>
      </w:r>
      <w:r>
        <w:rPr>
          <w:rFonts w:asciiTheme="majorHAnsi" w:hAnsiTheme="majorHAnsi" w:cs="Times New Roman"/>
          <w:lang w:val="pt-BR"/>
        </w:rPr>
        <w:t>, o que contraria os normativos vigentes para procedimentos dessa natureza;</w:t>
      </w:r>
    </w:p>
    <w:p w14:paraId="2BB971EC" w14:textId="77777777" w:rsidR="004522D3" w:rsidRDefault="004522D3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F92902E" w14:textId="2B87AC7E" w:rsidR="004522D3" w:rsidRDefault="004522D3" w:rsidP="004522D3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as alegações da requerente sinalizam para procedimentos que contrariam todos os procedimentos operacionais padrão do Setor de Atendimento do CAU/MG, cuja orientação é pela formalização, por meio de protocolo SICCAU, de todas as demandas dessa natureza;</w:t>
      </w:r>
    </w:p>
    <w:p w14:paraId="182EEAF2" w14:textId="77777777" w:rsidR="0001354A" w:rsidRDefault="0001354A" w:rsidP="00843CEE">
      <w:pPr>
        <w:rPr>
          <w:rFonts w:asciiTheme="majorHAnsi" w:hAnsiTheme="majorHAnsi" w:cs="Times New Roman"/>
          <w:lang w:val="pt-BR"/>
        </w:rPr>
      </w:pPr>
    </w:p>
    <w:p w14:paraId="54D2D58E" w14:textId="013FDD4B" w:rsidR="0001354A" w:rsidRDefault="0001354A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 que, após análise</w:t>
      </w:r>
      <w:r>
        <w:rPr>
          <w:rFonts w:asciiTheme="majorHAnsi" w:hAnsiTheme="majorHAnsi" w:cs="Times New Roman"/>
          <w:lang w:val="pt-BR"/>
        </w:rPr>
        <w:t xml:space="preserve"> do caso em questão</w:t>
      </w:r>
      <w:r w:rsidRPr="006B030C">
        <w:rPr>
          <w:rFonts w:asciiTheme="majorHAnsi" w:hAnsiTheme="majorHAnsi" w:cs="Times New Roman"/>
          <w:lang w:val="pt-BR"/>
        </w:rPr>
        <w:t>, os membros d</w:t>
      </w:r>
      <w:r>
        <w:rPr>
          <w:rFonts w:asciiTheme="majorHAnsi" w:hAnsiTheme="majorHAnsi" w:cs="Times New Roman"/>
          <w:lang w:val="pt-BR"/>
        </w:rPr>
        <w:t>esta</w:t>
      </w:r>
      <w:r w:rsidRPr="006B030C">
        <w:rPr>
          <w:rFonts w:asciiTheme="majorHAnsi" w:hAnsiTheme="majorHAnsi" w:cs="Times New Roman"/>
          <w:lang w:val="pt-BR"/>
        </w:rPr>
        <w:t xml:space="preserve"> 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consideraram</w:t>
      </w:r>
      <w:r>
        <w:rPr>
          <w:rFonts w:asciiTheme="majorHAnsi" w:hAnsiTheme="majorHAnsi" w:cs="Times New Roman"/>
          <w:lang w:val="pt-BR"/>
        </w:rPr>
        <w:t xml:space="preserve"> a ausência de elementos suficientes para corroborar com as alegações do recurso interposto, entendendo </w:t>
      </w:r>
      <w:r w:rsidRPr="006B030C">
        <w:rPr>
          <w:rFonts w:asciiTheme="majorHAnsi" w:hAnsiTheme="majorHAnsi" w:cs="Times New Roman"/>
          <w:lang w:val="pt-BR"/>
        </w:rPr>
        <w:t xml:space="preserve">como </w:t>
      </w:r>
      <w:r w:rsidRPr="0001354A">
        <w:rPr>
          <w:rFonts w:asciiTheme="majorHAnsi" w:hAnsiTheme="majorHAnsi" w:cs="Times New Roman"/>
          <w:b/>
          <w:u w:val="single"/>
          <w:lang w:val="pt-BR"/>
        </w:rPr>
        <w:t>improcedentes as</w:t>
      </w:r>
      <w:r>
        <w:rPr>
          <w:rFonts w:asciiTheme="majorHAnsi" w:hAnsiTheme="majorHAnsi" w:cs="Times New Roman"/>
          <w:b/>
          <w:u w:val="single"/>
          <w:lang w:val="pt-BR"/>
        </w:rPr>
        <w:t xml:space="preserve"> contrarrazões apresentadas pela</w:t>
      </w:r>
      <w:r w:rsidRPr="0001354A">
        <w:rPr>
          <w:rFonts w:asciiTheme="majorHAnsi" w:hAnsiTheme="majorHAnsi" w:cs="Times New Roman"/>
          <w:b/>
          <w:u w:val="single"/>
          <w:lang w:val="pt-BR"/>
        </w:rPr>
        <w:t xml:space="preserve"> requerente</w:t>
      </w:r>
      <w:r w:rsidRPr="006B030C">
        <w:rPr>
          <w:rFonts w:asciiTheme="majorHAnsi" w:hAnsiTheme="majorHAnsi" w:cs="Times New Roman"/>
          <w:lang w:val="pt-BR"/>
        </w:rPr>
        <w:t>, uma vez que a interrupção de registro foi efetivada rigorosamente nos</w:t>
      </w:r>
      <w:r w:rsidR="004522D3">
        <w:rPr>
          <w:rFonts w:asciiTheme="majorHAnsi" w:hAnsiTheme="majorHAnsi" w:cs="Times New Roman"/>
          <w:lang w:val="pt-BR"/>
        </w:rPr>
        <w:t xml:space="preserve"> termos dos normativos vigentes.</w:t>
      </w:r>
    </w:p>
    <w:p w14:paraId="3658A1B1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A193F7F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5A595ED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C755936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CEC3FF9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E5F2367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2DDE847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624DF08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F8D1DD6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3BE4BBF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66CB049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2B3A874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1522C01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86EEF3E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2DCDEF0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E61669E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9AA958A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0379650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F8E6A55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5920E9B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F470DF9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3EFF61B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7C12BF8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8C0B1D8" w14:textId="77777777" w:rsidR="004522D3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37382EA" w14:textId="77777777" w:rsidR="004522D3" w:rsidRPr="006B030C" w:rsidRDefault="004522D3" w:rsidP="0001354A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3C5CC75" w14:textId="77777777" w:rsidR="002E5E00" w:rsidRDefault="002E5E00" w:rsidP="00843CEE">
      <w:pPr>
        <w:rPr>
          <w:rFonts w:asciiTheme="majorHAnsi" w:hAnsiTheme="majorHAnsi" w:cs="Times New Roman"/>
          <w:lang w:val="pt-BR"/>
        </w:rPr>
      </w:pPr>
    </w:p>
    <w:p w14:paraId="70B4AC70" w14:textId="77777777" w:rsidR="00B6097A" w:rsidRDefault="00B6097A" w:rsidP="00843CEE">
      <w:pPr>
        <w:rPr>
          <w:rFonts w:asciiTheme="majorHAnsi" w:hAnsiTheme="majorHAnsi" w:cs="Times New Roman"/>
          <w:lang w:val="pt-BR"/>
        </w:rPr>
      </w:pPr>
    </w:p>
    <w:p w14:paraId="3A530651" w14:textId="1E2632AF" w:rsidR="00B6097A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3A733493" w14:textId="77777777" w:rsidR="00B6097A" w:rsidRPr="00B21808" w:rsidRDefault="00B6097A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64508C6" w14:textId="3805AE59" w:rsidR="004522D3" w:rsidRPr="00767298" w:rsidRDefault="004522D3" w:rsidP="004522D3">
      <w:pPr>
        <w:pStyle w:val="PargrafodaLista"/>
        <w:numPr>
          <w:ilvl w:val="0"/>
          <w:numId w:val="37"/>
        </w:numPr>
        <w:suppressAutoHyphens w:val="0"/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Não acolher </w:t>
      </w:r>
      <w:r>
        <w:rPr>
          <w:rFonts w:asciiTheme="majorHAnsi" w:hAnsiTheme="majorHAnsi"/>
          <w:lang w:val="pt-BR"/>
        </w:rPr>
        <w:t xml:space="preserve">as </w:t>
      </w:r>
      <w:r w:rsidRPr="004522D3">
        <w:rPr>
          <w:rFonts w:asciiTheme="majorHAnsi" w:hAnsiTheme="majorHAnsi" w:cs="Arial"/>
          <w:color w:val="000000"/>
          <w:lang w:val="pt-BR"/>
        </w:rPr>
        <w:t>contrarrazões apresentadas</w:t>
      </w:r>
      <w:r w:rsidRPr="00767298">
        <w:rPr>
          <w:rFonts w:asciiTheme="majorHAnsi" w:hAnsiTheme="majorHAnsi" w:cs="Arial"/>
          <w:color w:val="000000"/>
          <w:lang w:val="pt-BR"/>
        </w:rPr>
        <w:t xml:space="preserve"> </w:t>
      </w:r>
      <w:r>
        <w:rPr>
          <w:rFonts w:asciiTheme="majorHAnsi" w:hAnsiTheme="majorHAnsi" w:cs="Arial"/>
          <w:color w:val="000000"/>
          <w:lang w:val="pt-BR"/>
        </w:rPr>
        <w:t>pel</w:t>
      </w:r>
      <w:r>
        <w:rPr>
          <w:rFonts w:asciiTheme="majorHAnsi" w:hAnsiTheme="majorHAnsi" w:cs="Arial"/>
          <w:color w:val="000000"/>
          <w:lang w:val="pt-BR"/>
        </w:rPr>
        <w:t>a</w:t>
      </w:r>
      <w:r>
        <w:rPr>
          <w:rFonts w:asciiTheme="majorHAnsi" w:hAnsiTheme="majorHAnsi" w:cs="Arial"/>
          <w:color w:val="000000"/>
          <w:lang w:val="pt-BR"/>
        </w:rPr>
        <w:t xml:space="preserve"> profi</w:t>
      </w:r>
      <w:r>
        <w:rPr>
          <w:rFonts w:asciiTheme="majorHAnsi" w:hAnsiTheme="majorHAnsi" w:cs="Arial"/>
          <w:color w:val="000000"/>
          <w:lang w:val="pt-BR"/>
        </w:rPr>
        <w:t xml:space="preserve">ssional requerente, arq. </w:t>
      </w:r>
      <w:proofErr w:type="gramStart"/>
      <w:r>
        <w:rPr>
          <w:rFonts w:asciiTheme="majorHAnsi" w:hAnsiTheme="majorHAnsi" w:cs="Arial"/>
          <w:color w:val="000000"/>
          <w:lang w:val="pt-BR"/>
        </w:rPr>
        <w:t>e</w:t>
      </w:r>
      <w:proofErr w:type="gramEnd"/>
      <w:r>
        <w:rPr>
          <w:rFonts w:asciiTheme="majorHAnsi" w:hAnsiTheme="majorHAnsi" w:cs="Arial"/>
          <w:color w:val="000000"/>
          <w:lang w:val="pt-BR"/>
        </w:rPr>
        <w:t xml:space="preserve"> urb. </w:t>
      </w:r>
      <w:r w:rsidRPr="002E5E00">
        <w:rPr>
          <w:rFonts w:asciiTheme="majorHAnsi" w:hAnsiTheme="majorHAnsi" w:cs="Arial"/>
          <w:color w:val="000000"/>
          <w:lang w:val="pt-BR"/>
        </w:rPr>
        <w:t>TATILA MANSUR PIMENTEL</w:t>
      </w:r>
      <w:r>
        <w:rPr>
          <w:rFonts w:asciiTheme="majorHAnsi" w:hAnsiTheme="majorHAnsi" w:cs="Arial"/>
          <w:color w:val="000000"/>
          <w:lang w:val="pt-BR"/>
        </w:rPr>
        <w:t xml:space="preserve">, CAU nº </w:t>
      </w:r>
      <w:r w:rsidRPr="004522D3">
        <w:rPr>
          <w:rFonts w:asciiTheme="majorHAnsi" w:hAnsiTheme="majorHAnsi" w:cs="Arial"/>
          <w:color w:val="000000"/>
          <w:lang w:val="pt-BR"/>
        </w:rPr>
        <w:t>CAU nº A80592-0</w:t>
      </w:r>
      <w:r>
        <w:rPr>
          <w:rFonts w:asciiTheme="majorHAnsi" w:hAnsiTheme="majorHAnsi" w:cs="Arial"/>
          <w:color w:val="000000"/>
          <w:lang w:val="pt-BR"/>
        </w:rPr>
        <w:t>;</w:t>
      </w:r>
    </w:p>
    <w:p w14:paraId="616E751C" w14:textId="5F01848D" w:rsidR="004522D3" w:rsidRPr="00767298" w:rsidRDefault="004522D3" w:rsidP="004522D3">
      <w:pPr>
        <w:pStyle w:val="PargrafodaLista"/>
        <w:numPr>
          <w:ilvl w:val="0"/>
          <w:numId w:val="37"/>
        </w:numPr>
        <w:suppressAutoHyphens w:val="0"/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/>
          <w:lang w:val="pt-BR"/>
        </w:rPr>
        <w:t xml:space="preserve"> Recomendar ao Plenário do CAU/MG pelo indeferimento do recurso e pela manutenção da data de operacionalização da interrupção do Registro Profissional, </w:t>
      </w:r>
      <w:r>
        <w:rPr>
          <w:rFonts w:asciiTheme="majorHAnsi" w:hAnsiTheme="majorHAnsi" w:cs="Times New Roman"/>
          <w:lang w:val="pt-BR"/>
        </w:rPr>
        <w:t xml:space="preserve">na forma do Protocolo SICCAU n° </w:t>
      </w:r>
      <w:r w:rsidRPr="002E5E00">
        <w:rPr>
          <w:rFonts w:asciiTheme="majorHAnsi" w:hAnsiTheme="majorHAnsi"/>
          <w:lang w:val="pt-BR"/>
        </w:rPr>
        <w:t>1709300</w:t>
      </w:r>
      <w:r w:rsidRPr="00CC25AE">
        <w:rPr>
          <w:rFonts w:asciiTheme="majorHAnsi" w:hAnsiTheme="majorHAnsi"/>
          <w:lang w:val="pt-BR"/>
        </w:rPr>
        <w:t>/</w:t>
      </w:r>
      <w:r>
        <w:rPr>
          <w:rFonts w:asciiTheme="majorHAnsi" w:hAnsiTheme="majorHAnsi"/>
          <w:lang w:val="pt-BR"/>
        </w:rPr>
        <w:t>2023</w:t>
      </w:r>
      <w:r>
        <w:rPr>
          <w:rFonts w:asciiTheme="majorHAnsi" w:hAnsiTheme="majorHAnsi"/>
          <w:lang w:val="pt-BR"/>
        </w:rPr>
        <w:t>;</w:t>
      </w:r>
    </w:p>
    <w:p w14:paraId="658FA390" w14:textId="77777777" w:rsidR="004522D3" w:rsidRDefault="004522D3" w:rsidP="004522D3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Solicitar à Assessoria Técnica da CEP-CAU/MG o encaminhamento desta decisão ao Plenário do CAU/MG, para apreciação e decisão, nos termos do </w:t>
      </w:r>
      <w:r w:rsidRPr="00915231">
        <w:rPr>
          <w:rFonts w:asciiTheme="majorHAnsi" w:hAnsiTheme="majorHAnsi" w:cs="Arial"/>
          <w:color w:val="000000"/>
          <w:lang w:val="pt-BR"/>
        </w:rPr>
        <w:t>§ 3º</w:t>
      </w:r>
      <w:r>
        <w:rPr>
          <w:rFonts w:asciiTheme="majorHAnsi" w:hAnsiTheme="majorHAnsi" w:cs="Arial"/>
          <w:color w:val="000000"/>
          <w:lang w:val="pt-BR"/>
        </w:rPr>
        <w:t xml:space="preserve"> do art. 8° da </w:t>
      </w:r>
      <w:r w:rsidRPr="00915231">
        <w:rPr>
          <w:rFonts w:asciiTheme="majorHAnsi" w:hAnsiTheme="majorHAnsi" w:cs="Arial"/>
          <w:color w:val="000000"/>
          <w:lang w:val="pt-BR"/>
        </w:rPr>
        <w:t>Resolução</w:t>
      </w:r>
      <w:r>
        <w:rPr>
          <w:rFonts w:asciiTheme="majorHAnsi" w:hAnsiTheme="majorHAnsi" w:cs="Arial"/>
          <w:color w:val="000000"/>
          <w:lang w:val="pt-BR"/>
        </w:rPr>
        <w:t xml:space="preserve"> CAU/BR</w:t>
      </w:r>
      <w:r w:rsidRPr="00915231">
        <w:rPr>
          <w:rFonts w:asciiTheme="majorHAnsi" w:hAnsiTheme="majorHAnsi" w:cs="Arial"/>
          <w:color w:val="000000"/>
          <w:lang w:val="pt-BR"/>
        </w:rPr>
        <w:t xml:space="preserve"> nº 167/2018</w:t>
      </w:r>
      <w:r>
        <w:rPr>
          <w:rFonts w:asciiTheme="majorHAnsi" w:hAnsiTheme="majorHAnsi" w:cs="Arial"/>
          <w:color w:val="000000"/>
          <w:lang w:val="pt-BR"/>
        </w:rPr>
        <w:t>;</w:t>
      </w:r>
    </w:p>
    <w:p w14:paraId="5282B6D5" w14:textId="77777777" w:rsidR="004522D3" w:rsidRDefault="004522D3" w:rsidP="004522D3">
      <w:pPr>
        <w:pStyle w:val="PargrafodaLista"/>
        <w:numPr>
          <w:ilvl w:val="0"/>
          <w:numId w:val="37"/>
        </w:numPr>
        <w:suppressAutoHyphens w:val="0"/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6CC6C8B0" w14:textId="77777777" w:rsidR="00232A42" w:rsidRPr="008C59E1" w:rsidRDefault="00232A42" w:rsidP="00232A42">
      <w:pPr>
        <w:pStyle w:val="PargrafodaLista"/>
        <w:suppressAutoHyphens w:val="0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5E483800" w:rsidR="00053BB7" w:rsidRDefault="00053BB7" w:rsidP="00B6097A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sectPr w:rsidR="00053BB7" w:rsidSect="001222C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A889" w14:textId="77777777" w:rsidR="00D64AF3" w:rsidRDefault="00D64AF3">
      <w:r>
        <w:separator/>
      </w:r>
    </w:p>
  </w:endnote>
  <w:endnote w:type="continuationSeparator" w:id="0">
    <w:p w14:paraId="14305C68" w14:textId="77777777" w:rsidR="00D64AF3" w:rsidRDefault="00D6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B285" w14:textId="77777777" w:rsidR="00D64AF3" w:rsidRDefault="00D64AF3">
      <w:r>
        <w:separator/>
      </w:r>
    </w:p>
  </w:footnote>
  <w:footnote w:type="continuationSeparator" w:id="0">
    <w:p w14:paraId="4565E35F" w14:textId="77777777" w:rsidR="00D64AF3" w:rsidRDefault="00D6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C4ED1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29"/>
  </w:num>
  <w:num w:numId="5">
    <w:abstractNumId w:val="7"/>
  </w:num>
  <w:num w:numId="6">
    <w:abstractNumId w:val="25"/>
  </w:num>
  <w:num w:numId="7">
    <w:abstractNumId w:val="2"/>
  </w:num>
  <w:num w:numId="8">
    <w:abstractNumId w:val="28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4"/>
  </w:num>
  <w:num w:numId="19">
    <w:abstractNumId w:val="31"/>
  </w:num>
  <w:num w:numId="20">
    <w:abstractNumId w:val="8"/>
  </w:num>
  <w:num w:numId="21">
    <w:abstractNumId w:val="24"/>
  </w:num>
  <w:num w:numId="22">
    <w:abstractNumId w:val="20"/>
  </w:num>
  <w:num w:numId="23">
    <w:abstractNumId w:val="21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38"/>
  </w:num>
  <w:num w:numId="32">
    <w:abstractNumId w:val="16"/>
  </w:num>
  <w:num w:numId="33">
    <w:abstractNumId w:val="35"/>
  </w:num>
  <w:num w:numId="34">
    <w:abstractNumId w:val="34"/>
  </w:num>
  <w:num w:numId="35">
    <w:abstractNumId w:val="11"/>
  </w:num>
  <w:num w:numId="36">
    <w:abstractNumId w:val="27"/>
  </w:num>
  <w:num w:numId="37">
    <w:abstractNumId w:val="2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354A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222C1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32A42"/>
    <w:rsid w:val="002429D1"/>
    <w:rsid w:val="002711C4"/>
    <w:rsid w:val="00272F38"/>
    <w:rsid w:val="002A29FA"/>
    <w:rsid w:val="002A57A5"/>
    <w:rsid w:val="002B2ED6"/>
    <w:rsid w:val="002E570A"/>
    <w:rsid w:val="002E5E00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3F7DE1"/>
    <w:rsid w:val="004019BC"/>
    <w:rsid w:val="00433005"/>
    <w:rsid w:val="004522D3"/>
    <w:rsid w:val="00452CA3"/>
    <w:rsid w:val="00454C95"/>
    <w:rsid w:val="0045596F"/>
    <w:rsid w:val="00455BEE"/>
    <w:rsid w:val="00462C72"/>
    <w:rsid w:val="004656F5"/>
    <w:rsid w:val="00474856"/>
    <w:rsid w:val="00475E5D"/>
    <w:rsid w:val="00481423"/>
    <w:rsid w:val="004901A3"/>
    <w:rsid w:val="004A5592"/>
    <w:rsid w:val="004B58F0"/>
    <w:rsid w:val="004C4D47"/>
    <w:rsid w:val="004D1FF1"/>
    <w:rsid w:val="004D5016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E5E65"/>
    <w:rsid w:val="00A07397"/>
    <w:rsid w:val="00A114E4"/>
    <w:rsid w:val="00A45896"/>
    <w:rsid w:val="00A51740"/>
    <w:rsid w:val="00A62D86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97A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152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4AF3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1A37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1D3F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4656F5"/>
    <w:rPr>
      <w:i/>
      <w:iCs/>
    </w:rPr>
  </w:style>
  <w:style w:type="paragraph" w:customStyle="1" w:styleId="Default">
    <w:name w:val="Default"/>
    <w:rsid w:val="002E5E00"/>
    <w:pPr>
      <w:suppressAutoHyphens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6DF4-F678-4419-BB1E-6D0FB5AB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41</cp:revision>
  <cp:lastPrinted>2021-04-01T20:08:00Z</cp:lastPrinted>
  <dcterms:created xsi:type="dcterms:W3CDTF">2021-04-01T19:06:00Z</dcterms:created>
  <dcterms:modified xsi:type="dcterms:W3CDTF">2023-04-03T14:37:00Z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