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4D23B5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1BE27713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F66980">
              <w:rPr>
                <w:rFonts w:asciiTheme="majorHAnsi" w:hAnsiTheme="majorHAnsi" w:cs="Times New Roman"/>
                <w:b/>
                <w:lang w:val="pt-BR"/>
              </w:rPr>
              <w:t>11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5E6673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5E6673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AA17D2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4D23B5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22375052" w:rsidR="0053398C" w:rsidRPr="00513883" w:rsidRDefault="009F13A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9F13A8">
              <w:rPr>
                <w:rFonts w:asciiTheme="majorHAnsi" w:hAnsiTheme="majorHAnsi" w:cs="Times New Roman"/>
                <w:lang w:val="pt-BR"/>
              </w:rPr>
              <w:t xml:space="preserve">Item </w:t>
            </w:r>
            <w:r w:rsidR="005E6673">
              <w:rPr>
                <w:rFonts w:asciiTheme="majorHAnsi" w:hAnsiTheme="majorHAnsi" w:cs="Times New Roman"/>
                <w:lang w:val="pt-BR"/>
              </w:rPr>
              <w:t>2</w:t>
            </w:r>
            <w:r w:rsidRPr="009F13A8">
              <w:rPr>
                <w:rFonts w:asciiTheme="majorHAnsi" w:hAnsiTheme="majorHAnsi" w:cs="Times New Roman"/>
                <w:lang w:val="pt-BR"/>
              </w:rPr>
              <w:t>.</w:t>
            </w:r>
            <w:r w:rsidR="005E6673">
              <w:rPr>
                <w:rFonts w:asciiTheme="majorHAnsi" w:hAnsiTheme="majorHAnsi" w:cs="Times New Roman"/>
                <w:lang w:val="pt-BR"/>
              </w:rPr>
              <w:t>4</w:t>
            </w:r>
            <w:r w:rsidRPr="009F13A8">
              <w:rPr>
                <w:rFonts w:asciiTheme="majorHAnsi" w:hAnsiTheme="majorHAnsi" w:cs="Times New Roman"/>
                <w:lang w:val="pt-BR"/>
              </w:rPr>
              <w:t xml:space="preserve"> da súmula da reunião ordinária n° 2</w:t>
            </w:r>
            <w:r w:rsidR="00B05A12">
              <w:rPr>
                <w:rFonts w:asciiTheme="majorHAnsi" w:hAnsiTheme="majorHAnsi" w:cs="Times New Roman"/>
                <w:lang w:val="pt-BR"/>
              </w:rPr>
              <w:t>11</w:t>
            </w:r>
            <w:r w:rsidRPr="009F13A8">
              <w:rPr>
                <w:rFonts w:asciiTheme="majorHAnsi" w:hAnsiTheme="majorHAnsi" w:cs="Times New Roman"/>
                <w:lang w:val="pt-BR"/>
              </w:rPr>
              <w:t xml:space="preserve"> da CED/MG</w:t>
            </w:r>
          </w:p>
        </w:tc>
      </w:tr>
      <w:tr w:rsidR="0053398C" w:rsidRPr="004D23B5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B0B9BDD" w:rsidR="0053398C" w:rsidRPr="00513883" w:rsidRDefault="00F569A1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569A1">
              <w:rPr>
                <w:rFonts w:asciiTheme="majorHAnsi" w:hAnsiTheme="majorHAnsi" w:cs="Times New Roman"/>
                <w:lang w:val="pt-BR"/>
              </w:rPr>
              <w:t>Presidente do CAU/MG</w:t>
            </w:r>
            <w:r w:rsidR="00AA17D2">
              <w:rPr>
                <w:rFonts w:asciiTheme="majorHAnsi" w:hAnsiTheme="majorHAnsi" w:cs="Times New Roman"/>
                <w:lang w:val="pt-BR"/>
              </w:rPr>
              <w:t>, GEPLAN</w:t>
            </w:r>
          </w:p>
        </w:tc>
      </w:tr>
      <w:tr w:rsidR="0053398C" w:rsidRPr="001C496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3810C5F3" w:rsidR="0053398C" w:rsidRPr="00513883" w:rsidRDefault="002474E6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RESPOSTA AO MEMORANDO GEPLAN </w:t>
            </w:r>
            <w:r w:rsidRPr="002474E6">
              <w:rPr>
                <w:rFonts w:asciiTheme="majorHAnsi" w:hAnsiTheme="majorHAnsi" w:cs="Times New Roman"/>
                <w:b/>
                <w:lang w:val="pt-BR"/>
              </w:rPr>
              <w:t>001/2023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0A5B7BF2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F569A1">
        <w:rPr>
          <w:rFonts w:asciiTheme="majorHAnsi" w:hAnsiTheme="majorHAnsi" w:cs="Times New Roman"/>
          <w:lang w:val="pt-BR"/>
        </w:rPr>
        <w:t>1</w:t>
      </w:r>
      <w:r w:rsidR="00AA553A">
        <w:rPr>
          <w:rFonts w:asciiTheme="majorHAnsi" w:hAnsiTheme="majorHAnsi" w:cs="Times New Roman"/>
          <w:lang w:val="pt-BR"/>
        </w:rPr>
        <w:t>5</w:t>
      </w:r>
      <w:r w:rsidR="00F569A1">
        <w:rPr>
          <w:rFonts w:asciiTheme="majorHAnsi" w:hAnsiTheme="majorHAnsi" w:cs="Times New Roman"/>
          <w:lang w:val="pt-BR"/>
        </w:rPr>
        <w:t xml:space="preserve">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AA553A">
        <w:rPr>
          <w:rFonts w:asciiTheme="majorHAnsi" w:hAnsiTheme="majorHAnsi" w:cs="Times New Roman"/>
          <w:lang w:val="pt-BR"/>
        </w:rPr>
        <w:t>março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1E162677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  <w:r w:rsidR="008077DA">
        <w:rPr>
          <w:rFonts w:asciiTheme="majorHAnsi" w:hAnsiTheme="majorHAnsi" w:cs="Times New Roman"/>
          <w:lang w:val="pt-BR"/>
        </w:rPr>
        <w:t>.</w:t>
      </w:r>
    </w:p>
    <w:p w14:paraId="52CE6CCF" w14:textId="54312946" w:rsidR="008077DA" w:rsidRDefault="008077DA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D0947BB" w14:textId="29D6377F" w:rsidR="008077DA" w:rsidRDefault="008077DA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o inciso X do Art. 92 do Regimento Interno do CAU/MG dispõe que c</w:t>
      </w:r>
      <w:r w:rsidRPr="008077DA">
        <w:rPr>
          <w:rFonts w:asciiTheme="majorHAnsi" w:hAnsiTheme="majorHAnsi" w:cs="Times New Roman"/>
          <w:lang w:val="pt-BR"/>
        </w:rPr>
        <w:t>ompete às comissões ordinárias e especiais</w:t>
      </w:r>
      <w:r w:rsidRPr="008077DA">
        <w:rPr>
          <w:lang w:val="pt-BR"/>
        </w:rPr>
        <w:t xml:space="preserve"> </w:t>
      </w:r>
      <w:r w:rsidRPr="008077DA">
        <w:rPr>
          <w:rFonts w:asciiTheme="majorHAnsi" w:hAnsiTheme="majorHAnsi" w:cs="Times New Roman"/>
          <w:lang w:val="pt-BR"/>
        </w:rPr>
        <w:t>elaborar e deliberar sobre os planos de ação e orçamento e os planos de trabalho da comissão, e suas alterações, observando o Planejamento Estratégico do CAU e as diretrizes estabelecidas;</w:t>
      </w:r>
    </w:p>
    <w:p w14:paraId="0A4307F4" w14:textId="4894E25F" w:rsidR="00B05A12" w:rsidRDefault="00B05A12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1A69F55" w14:textId="4F7C118A" w:rsidR="00B05A12" w:rsidRDefault="00B05A12" w:rsidP="00B05A1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Plano de Ação da Comissão de Ética, que apresenta como principais ações: a) Elaboração de uma proposta de campanha de ética profissional b) </w:t>
      </w:r>
      <w:r w:rsidR="008E320E">
        <w:rPr>
          <w:rFonts w:asciiTheme="majorHAnsi" w:hAnsiTheme="majorHAnsi" w:cs="Times New Roman"/>
          <w:lang w:val="pt-BR"/>
        </w:rPr>
        <w:t>E</w:t>
      </w:r>
      <w:r>
        <w:rPr>
          <w:rFonts w:asciiTheme="majorHAnsi" w:hAnsiTheme="majorHAnsi" w:cs="Times New Roman"/>
          <w:lang w:val="pt-BR"/>
        </w:rPr>
        <w:t xml:space="preserve">xecução da campanha de ética profissional em 2022 c) Execução da campanha de ética profissional em 2023 d) </w:t>
      </w:r>
      <w:r w:rsidR="00A43551">
        <w:rPr>
          <w:rFonts w:asciiTheme="majorHAnsi" w:hAnsiTheme="majorHAnsi" w:cs="Times New Roman"/>
          <w:lang w:val="pt-BR"/>
        </w:rPr>
        <w:t>G</w:t>
      </w:r>
      <w:r>
        <w:rPr>
          <w:rFonts w:asciiTheme="majorHAnsi" w:hAnsiTheme="majorHAnsi" w:cs="Times New Roman"/>
          <w:lang w:val="pt-BR"/>
        </w:rPr>
        <w:t xml:space="preserve">estão da rotina dos processos ético-disciplinares conforme Resolução CAU/BR nº 143/2017 e) </w:t>
      </w:r>
      <w:r w:rsidR="00A43551">
        <w:rPr>
          <w:rFonts w:asciiTheme="majorHAnsi" w:hAnsiTheme="majorHAnsi" w:cs="Times New Roman"/>
          <w:lang w:val="pt-BR"/>
        </w:rPr>
        <w:t>R</w:t>
      </w:r>
      <w:r w:rsidR="00A43551" w:rsidRPr="00A43551">
        <w:rPr>
          <w:rFonts w:asciiTheme="majorHAnsi" w:hAnsiTheme="majorHAnsi" w:cs="Times New Roman"/>
          <w:lang w:val="pt-BR"/>
        </w:rPr>
        <w:t>evisão das deliberações da CED-CAU/MG que instituem procedimentos na tramitação dos processos ético-disciplinares</w:t>
      </w:r>
    </w:p>
    <w:p w14:paraId="04FD7911" w14:textId="77777777" w:rsidR="00B05A12" w:rsidRDefault="00B05A12" w:rsidP="00B05A1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7653F59" w14:textId="6A3B94EE" w:rsidR="00B05A12" w:rsidRDefault="00B05A12" w:rsidP="00B05A1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</w:t>
      </w:r>
      <w:r w:rsidRPr="00B05A12">
        <w:rPr>
          <w:rFonts w:asciiTheme="majorHAnsi" w:hAnsiTheme="majorHAnsi" w:cs="Times New Roman"/>
          <w:lang w:val="pt-BR"/>
        </w:rPr>
        <w:t>Memorando Geplan 001/2023, que contém solicitação de dados para a 4ª. Revisão do Plano de Ação do Triênio 2021-2023</w:t>
      </w:r>
      <w:r w:rsidR="004D23B5">
        <w:rPr>
          <w:rFonts w:asciiTheme="majorHAnsi" w:hAnsiTheme="majorHAnsi" w:cs="Times New Roman"/>
          <w:lang w:val="pt-BR"/>
        </w:rPr>
        <w:t xml:space="preserve"> </w:t>
      </w:r>
      <w:r w:rsidR="004D23B5" w:rsidRPr="004D23B5">
        <w:rPr>
          <w:rFonts w:asciiTheme="majorHAnsi" w:hAnsiTheme="majorHAnsi" w:cs="Times New Roman"/>
          <w:lang w:val="pt-BR"/>
        </w:rPr>
        <w:t>(Protocolo SICCAU 1720318/2023).</w:t>
      </w:r>
    </w:p>
    <w:p w14:paraId="08B1C87E" w14:textId="77777777" w:rsidR="00B05A12" w:rsidRDefault="00B05A12" w:rsidP="00B05A1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A5B2087" w14:textId="77777777" w:rsidR="008E320E" w:rsidRDefault="008E320E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5BCB8932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73FB18D8" w14:textId="4D0748D0" w:rsidR="002474E6" w:rsidRPr="002474E6" w:rsidRDefault="002474E6" w:rsidP="002474E6">
      <w:pPr>
        <w:pStyle w:val="PargrafodaLista"/>
        <w:numPr>
          <w:ilvl w:val="0"/>
          <w:numId w:val="6"/>
        </w:numPr>
        <w:rPr>
          <w:rFonts w:asciiTheme="majorHAnsi" w:hAnsiTheme="majorHAnsi"/>
          <w:lang w:val="pt-BR"/>
        </w:rPr>
      </w:pPr>
      <w:r w:rsidRPr="002474E6">
        <w:rPr>
          <w:rFonts w:asciiTheme="majorHAnsi" w:hAnsiTheme="majorHAnsi"/>
          <w:lang w:val="pt-BR"/>
        </w:rPr>
        <w:t xml:space="preserve">Enviar planilha contendo todas as ações referentes à CED-CAU/MG, com suas respectivas informações verificadas para a </w:t>
      </w:r>
      <w:r w:rsidR="006C6805">
        <w:rPr>
          <w:rFonts w:asciiTheme="majorHAnsi" w:hAnsiTheme="majorHAnsi"/>
          <w:lang w:val="pt-BR"/>
        </w:rPr>
        <w:t>4</w:t>
      </w:r>
      <w:r w:rsidRPr="002474E6">
        <w:rPr>
          <w:rFonts w:asciiTheme="majorHAnsi" w:hAnsiTheme="majorHAnsi"/>
          <w:lang w:val="pt-BR"/>
        </w:rPr>
        <w:t xml:space="preserve">ª. Revisão do Plano de Ação 2021-2023, conforme Anexo </w:t>
      </w:r>
    </w:p>
    <w:p w14:paraId="3ADAF1FF" w14:textId="3310EA1C" w:rsidR="00C575E3" w:rsidRDefault="00C575E3" w:rsidP="00C575E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2AF1F1B1" w14:textId="1ED1CBA6" w:rsidR="002474E6" w:rsidRDefault="002474E6" w:rsidP="00C575E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A8F7A89" w14:textId="4D5CB568" w:rsidR="008E320E" w:rsidRDefault="008E320E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8A8363D" w14:textId="6835ABBB" w:rsidR="008E320E" w:rsidRDefault="008E320E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E0A2296" w14:textId="3611A95A" w:rsidR="008E320E" w:rsidRDefault="008E320E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E9AB982" w14:textId="70CBABEE" w:rsidR="002474E6" w:rsidRDefault="002474E6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08FC564" w14:textId="77777777" w:rsidR="002474E6" w:rsidRDefault="002474E6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7F97C12" w14:textId="3919A664" w:rsidR="008E320E" w:rsidRDefault="008E320E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28111AE1" w14:textId="77777777" w:rsidR="008E320E" w:rsidRDefault="008E320E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3DD37F4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lastRenderedPageBreak/>
              <w:t>COMISS</w:t>
            </w:r>
            <w:r w:rsidR="001B3DE5">
              <w:rPr>
                <w:rFonts w:asciiTheme="majorHAnsi" w:hAnsiTheme="majorHAnsi"/>
                <w:b/>
                <w:lang w:val="pt-BR"/>
              </w:rPr>
              <w:t>Ã</w:t>
            </w:r>
            <w:r>
              <w:rPr>
                <w:rFonts w:asciiTheme="majorHAnsi" w:hAnsiTheme="majorHAnsi"/>
                <w:b/>
                <w:lang w:val="pt-BR"/>
              </w:rPr>
              <w:t>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AB20991" w:rsidR="00C70894" w:rsidRPr="00C70894" w:rsidRDefault="00F1230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30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Claudia Alkmim Guimaraes Teixeira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 w:rsidR="00295395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6983B242" w14:textId="0B661175" w:rsidR="00C70894" w:rsidRPr="00C70894" w:rsidRDefault="00F1230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65B86FC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2E399CBF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0C78D0" w:rsidRPr="000C78D0"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369477F4" w:rsid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78CA9152" w14:textId="0E35F426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46E404EF" w14:textId="349E2854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327E00BF" w14:textId="26EF7E3F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4CCB0F14" w14:textId="250E4417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2F56E752" w14:textId="33F4FAC6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58454A6E" w14:textId="75454941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7E184702" w14:textId="0469166F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4E8E59CB" w14:textId="4617A6CC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1466C916" w14:textId="463D16D3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30A18195" w14:textId="3EF4FE4E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57CCD39F" w14:textId="67DF5A12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7E8F402C" w14:textId="589DDDCE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3B53118F" w14:textId="7CD58019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25A04787" w14:textId="10E4D70B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361A8209" w14:textId="31FB6039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13A73317" w14:textId="105FBEAB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44225A45" w14:textId="74EDF316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67939404" w14:textId="23A25591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25B955AC" w14:textId="52187196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0ECA79FC" w14:textId="08B68102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5C7FCFA4" w14:textId="2E4D9CF9" w:rsidR="002474E6" w:rsidRDefault="002474E6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</w:p>
    <w:p w14:paraId="006B704C" w14:textId="49DB0D27" w:rsidR="002474E6" w:rsidRDefault="002474E6" w:rsidP="002474E6">
      <w:pPr>
        <w:pStyle w:val="paragraph"/>
        <w:spacing w:after="0" w:afterAutospacing="0"/>
        <w:jc w:val="both"/>
        <w:textAlignment w:val="baseline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2474E6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ANEXO 1- Planilha com ações referentes à CED-CAU/MG, com informações verificadas para a 4ª. Revisão do Plano de Ação 2021-2023</w:t>
      </w:r>
    </w:p>
    <w:p w14:paraId="73947CC3" w14:textId="04067417" w:rsidR="002474E6" w:rsidRPr="002474E6" w:rsidRDefault="009525AE" w:rsidP="002474E6">
      <w:pPr>
        <w:pStyle w:val="paragraph"/>
        <w:spacing w:after="0" w:afterAutospacing="0"/>
        <w:jc w:val="both"/>
        <w:textAlignment w:val="baseline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9525AE">
        <w:rPr>
          <w:rFonts w:asciiTheme="majorHAnsi" w:eastAsia="Calibri" w:hAnsiTheme="majorHAnsi"/>
          <w:b/>
          <w:sz w:val="22"/>
          <w:szCs w:val="22"/>
          <w:lang w:eastAsia="en-US"/>
        </w:rPr>
        <w:drawing>
          <wp:inline distT="0" distB="0" distL="0" distR="0" wp14:anchorId="06A03E12" wp14:editId="136133BD">
            <wp:extent cx="6479540" cy="3693795"/>
            <wp:effectExtent l="0" t="0" r="0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BC07D" w14:textId="130A92C3" w:rsidR="002474E6" w:rsidRDefault="002474E6" w:rsidP="002474E6">
      <w:pPr>
        <w:spacing w:line="276" w:lineRule="auto"/>
        <w:rPr>
          <w:rFonts w:asciiTheme="majorHAnsi" w:hAnsiTheme="majorHAnsi"/>
          <w:lang w:val="pt-BR"/>
        </w:rPr>
      </w:pPr>
    </w:p>
    <w:p w14:paraId="200B139C" w14:textId="63FC0290" w:rsidR="002474E6" w:rsidRDefault="002474E6" w:rsidP="002474E6">
      <w:pPr>
        <w:spacing w:line="276" w:lineRule="auto"/>
        <w:rPr>
          <w:rFonts w:asciiTheme="majorHAnsi" w:hAnsiTheme="majorHAnsi"/>
          <w:lang w:val="pt-BR"/>
        </w:rPr>
      </w:pPr>
    </w:p>
    <w:p w14:paraId="55FB45AC" w14:textId="49703F15" w:rsidR="002474E6" w:rsidRDefault="002474E6" w:rsidP="002474E6">
      <w:pPr>
        <w:spacing w:line="276" w:lineRule="auto"/>
        <w:rPr>
          <w:rFonts w:asciiTheme="majorHAnsi" w:hAnsiTheme="majorHAnsi"/>
          <w:lang w:val="pt-BR"/>
        </w:rPr>
      </w:pPr>
      <w:r w:rsidRPr="002474E6">
        <w:rPr>
          <w:rFonts w:asciiTheme="majorHAnsi" w:hAnsiTheme="majorHAnsi"/>
          <w:noProof/>
          <w:lang w:val="pt-BR"/>
        </w:rPr>
        <w:drawing>
          <wp:inline distT="0" distB="0" distL="0" distR="0" wp14:anchorId="7FCDD96A" wp14:editId="6D9E0AF0">
            <wp:extent cx="6479540" cy="39325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0D5BA" w14:textId="56843D40" w:rsidR="006C6805" w:rsidRDefault="006C6805" w:rsidP="002474E6">
      <w:pPr>
        <w:spacing w:line="276" w:lineRule="auto"/>
        <w:rPr>
          <w:rFonts w:asciiTheme="majorHAnsi" w:hAnsiTheme="majorHAnsi"/>
          <w:lang w:val="pt-BR"/>
        </w:rPr>
      </w:pPr>
    </w:p>
    <w:p w14:paraId="2A2EA3AE" w14:textId="5A4A2579" w:rsidR="006C6805" w:rsidRDefault="006C6805" w:rsidP="002474E6">
      <w:pPr>
        <w:spacing w:line="276" w:lineRule="auto"/>
        <w:rPr>
          <w:rFonts w:asciiTheme="majorHAnsi" w:hAnsiTheme="majorHAnsi"/>
          <w:lang w:val="pt-BR"/>
        </w:rPr>
      </w:pPr>
    </w:p>
    <w:p w14:paraId="698C75EF" w14:textId="4C955001" w:rsidR="006C6805" w:rsidRDefault="006C6805" w:rsidP="002474E6">
      <w:pPr>
        <w:spacing w:line="276" w:lineRule="auto"/>
        <w:rPr>
          <w:rFonts w:asciiTheme="majorHAnsi" w:hAnsiTheme="majorHAnsi"/>
          <w:lang w:val="pt-BR"/>
        </w:rPr>
      </w:pPr>
    </w:p>
    <w:p w14:paraId="172B0BB6" w14:textId="61DC97B6" w:rsidR="006C6805" w:rsidRDefault="006C6805" w:rsidP="002474E6">
      <w:pPr>
        <w:spacing w:line="276" w:lineRule="auto"/>
        <w:rPr>
          <w:rFonts w:asciiTheme="majorHAnsi" w:hAnsiTheme="majorHAnsi"/>
          <w:lang w:val="pt-BR"/>
        </w:rPr>
      </w:pPr>
      <w:r w:rsidRPr="006C6805">
        <w:rPr>
          <w:rFonts w:asciiTheme="majorHAnsi" w:hAnsiTheme="majorHAnsi"/>
          <w:noProof/>
          <w:lang w:val="pt-BR"/>
        </w:rPr>
        <w:drawing>
          <wp:inline distT="0" distB="0" distL="0" distR="0" wp14:anchorId="1C1FE8C9" wp14:editId="6DE0BDC1">
            <wp:extent cx="6479540" cy="35331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51208" w14:textId="4B81B2D8" w:rsidR="006C6805" w:rsidRDefault="006C6805" w:rsidP="002474E6">
      <w:pPr>
        <w:spacing w:line="276" w:lineRule="auto"/>
        <w:rPr>
          <w:rFonts w:asciiTheme="majorHAnsi" w:hAnsiTheme="majorHAnsi"/>
          <w:lang w:val="pt-BR"/>
        </w:rPr>
      </w:pPr>
    </w:p>
    <w:p w14:paraId="49B6DE90" w14:textId="72171E33" w:rsidR="006C6805" w:rsidRDefault="006C6805" w:rsidP="002474E6">
      <w:pPr>
        <w:spacing w:line="276" w:lineRule="auto"/>
        <w:rPr>
          <w:rFonts w:asciiTheme="majorHAnsi" w:hAnsiTheme="majorHAnsi"/>
          <w:lang w:val="pt-BR"/>
        </w:rPr>
      </w:pPr>
      <w:r w:rsidRPr="006C6805">
        <w:rPr>
          <w:rFonts w:asciiTheme="majorHAnsi" w:hAnsiTheme="majorHAnsi"/>
          <w:noProof/>
          <w:lang w:val="pt-BR"/>
        </w:rPr>
        <w:drawing>
          <wp:inline distT="0" distB="0" distL="0" distR="0" wp14:anchorId="4D868D4C" wp14:editId="3DE76B96">
            <wp:extent cx="6210838" cy="4168501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838" cy="416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E7A04" w14:textId="06CBF673" w:rsidR="006C6805" w:rsidRDefault="006C6805" w:rsidP="002474E6">
      <w:pPr>
        <w:spacing w:line="276" w:lineRule="auto"/>
        <w:rPr>
          <w:rFonts w:asciiTheme="majorHAnsi" w:hAnsiTheme="majorHAnsi"/>
          <w:lang w:val="pt-BR"/>
        </w:rPr>
      </w:pPr>
    </w:p>
    <w:p w14:paraId="59BA4B27" w14:textId="7621F2A6" w:rsidR="006C6805" w:rsidRDefault="006C6805" w:rsidP="002474E6">
      <w:pPr>
        <w:spacing w:line="276" w:lineRule="auto"/>
        <w:rPr>
          <w:rFonts w:asciiTheme="majorHAnsi" w:hAnsiTheme="majorHAnsi"/>
          <w:lang w:val="pt-BR"/>
        </w:rPr>
      </w:pPr>
      <w:r w:rsidRPr="006C6805">
        <w:rPr>
          <w:rFonts w:asciiTheme="majorHAnsi" w:hAnsiTheme="majorHAnsi"/>
          <w:noProof/>
          <w:lang w:val="pt-BR"/>
        </w:rPr>
        <w:lastRenderedPageBreak/>
        <w:drawing>
          <wp:inline distT="0" distB="0" distL="0" distR="0" wp14:anchorId="0F66CA10" wp14:editId="75626FBF">
            <wp:extent cx="6256562" cy="412277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6562" cy="412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07F23" w14:textId="77777777" w:rsidR="002474E6" w:rsidRPr="00513883" w:rsidRDefault="002474E6" w:rsidP="002474E6">
      <w:pPr>
        <w:spacing w:line="276" w:lineRule="auto"/>
        <w:rPr>
          <w:rFonts w:asciiTheme="majorHAnsi" w:hAnsiTheme="majorHAnsi"/>
          <w:lang w:val="pt-BR"/>
        </w:rPr>
      </w:pPr>
    </w:p>
    <w:sectPr w:rsidR="002474E6" w:rsidRPr="00513883">
      <w:headerReference w:type="default" r:id="rId13"/>
      <w:footerReference w:type="default" r:id="rId14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FE3D" w14:textId="77777777" w:rsidR="00BC07EA" w:rsidRDefault="00BC07EA">
      <w:r>
        <w:separator/>
      </w:r>
    </w:p>
  </w:endnote>
  <w:endnote w:type="continuationSeparator" w:id="0">
    <w:p w14:paraId="76EFF390" w14:textId="77777777" w:rsidR="00BC07EA" w:rsidRDefault="00B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DE73" w14:textId="77777777" w:rsidR="00BC07EA" w:rsidRDefault="00BC07EA">
      <w:r>
        <w:separator/>
      </w:r>
    </w:p>
  </w:footnote>
  <w:footnote w:type="continuationSeparator" w:id="0">
    <w:p w14:paraId="035F5436" w14:textId="77777777" w:rsidR="00BC07EA" w:rsidRDefault="00BC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4AC"/>
    <w:multiLevelType w:val="hybridMultilevel"/>
    <w:tmpl w:val="786A13C2"/>
    <w:lvl w:ilvl="0" w:tplc="54362C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A6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E60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CB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E2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27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EE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EA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09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752113"/>
    <w:multiLevelType w:val="hybridMultilevel"/>
    <w:tmpl w:val="11E02B08"/>
    <w:lvl w:ilvl="0" w:tplc="39D2A5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5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6C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0A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C7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04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0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0E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2C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1CF07BB"/>
    <w:multiLevelType w:val="hybridMultilevel"/>
    <w:tmpl w:val="9364EE00"/>
    <w:lvl w:ilvl="0" w:tplc="12C8C7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06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AE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8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07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64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9CC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48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E7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5219D"/>
    <w:multiLevelType w:val="hybridMultilevel"/>
    <w:tmpl w:val="938017FC"/>
    <w:lvl w:ilvl="0" w:tplc="A704BA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21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44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45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66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5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A6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E2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2F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3434E1A"/>
    <w:multiLevelType w:val="multilevel"/>
    <w:tmpl w:val="F85C7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353786"/>
    <w:multiLevelType w:val="hybridMultilevel"/>
    <w:tmpl w:val="7E1A1810"/>
    <w:lvl w:ilvl="0" w:tplc="67C46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E6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A5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0B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64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8F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CE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E2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AB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1F7030"/>
    <w:multiLevelType w:val="hybridMultilevel"/>
    <w:tmpl w:val="708AC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E05270"/>
    <w:multiLevelType w:val="hybridMultilevel"/>
    <w:tmpl w:val="B7D29832"/>
    <w:lvl w:ilvl="0" w:tplc="5442CCA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6A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D66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F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63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AF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8A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A0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8E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3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2638E6"/>
    <w:multiLevelType w:val="multilevel"/>
    <w:tmpl w:val="034E3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69241533">
    <w:abstractNumId w:val="28"/>
  </w:num>
  <w:num w:numId="2" w16cid:durableId="1496611309">
    <w:abstractNumId w:val="42"/>
  </w:num>
  <w:num w:numId="3" w16cid:durableId="26756869">
    <w:abstractNumId w:val="21"/>
  </w:num>
  <w:num w:numId="4" w16cid:durableId="476411656">
    <w:abstractNumId w:val="31"/>
  </w:num>
  <w:num w:numId="5" w16cid:durableId="1088233776">
    <w:abstractNumId w:val="6"/>
  </w:num>
  <w:num w:numId="6" w16cid:durableId="1966344745">
    <w:abstractNumId w:val="27"/>
  </w:num>
  <w:num w:numId="7" w16cid:durableId="635793904">
    <w:abstractNumId w:val="1"/>
  </w:num>
  <w:num w:numId="8" w16cid:durableId="477721292">
    <w:abstractNumId w:val="30"/>
  </w:num>
  <w:num w:numId="9" w16cid:durableId="1670060793">
    <w:abstractNumId w:val="5"/>
  </w:num>
  <w:num w:numId="10" w16cid:durableId="218051699">
    <w:abstractNumId w:val="4"/>
  </w:num>
  <w:num w:numId="11" w16cid:durableId="399065461">
    <w:abstractNumId w:val="18"/>
  </w:num>
  <w:num w:numId="12" w16cid:durableId="739525341">
    <w:abstractNumId w:val="2"/>
  </w:num>
  <w:num w:numId="13" w16cid:durableId="60835407">
    <w:abstractNumId w:val="15"/>
  </w:num>
  <w:num w:numId="14" w16cid:durableId="2061202921">
    <w:abstractNumId w:val="19"/>
  </w:num>
  <w:num w:numId="15" w16cid:durableId="2059013684">
    <w:abstractNumId w:val="14"/>
  </w:num>
  <w:num w:numId="16" w16cid:durableId="2062440069">
    <w:abstractNumId w:val="25"/>
  </w:num>
  <w:num w:numId="17" w16cid:durableId="756287251">
    <w:abstractNumId w:val="16"/>
  </w:num>
  <w:num w:numId="18" w16cid:durableId="1018702069">
    <w:abstractNumId w:val="3"/>
  </w:num>
  <w:num w:numId="19" w16cid:durableId="1799373566">
    <w:abstractNumId w:val="35"/>
  </w:num>
  <w:num w:numId="20" w16cid:durableId="1896155587">
    <w:abstractNumId w:val="7"/>
  </w:num>
  <w:num w:numId="21" w16cid:durableId="1271355383">
    <w:abstractNumId w:val="26"/>
  </w:num>
  <w:num w:numId="22" w16cid:durableId="1668053055">
    <w:abstractNumId w:val="22"/>
  </w:num>
  <w:num w:numId="23" w16cid:durableId="718549711">
    <w:abstractNumId w:val="23"/>
  </w:num>
  <w:num w:numId="24" w16cid:durableId="387807090">
    <w:abstractNumId w:val="10"/>
  </w:num>
  <w:num w:numId="25" w16cid:durableId="2009481966">
    <w:abstractNumId w:val="38"/>
  </w:num>
  <w:num w:numId="26" w16cid:durableId="569271684">
    <w:abstractNumId w:val="36"/>
  </w:num>
  <w:num w:numId="27" w16cid:durableId="289746315">
    <w:abstractNumId w:val="12"/>
  </w:num>
  <w:num w:numId="28" w16cid:durableId="1119035459">
    <w:abstractNumId w:val="34"/>
  </w:num>
  <w:num w:numId="29" w16cid:durableId="109012700">
    <w:abstractNumId w:val="0"/>
  </w:num>
  <w:num w:numId="30" w16cid:durableId="568266964">
    <w:abstractNumId w:val="9"/>
  </w:num>
  <w:num w:numId="31" w16cid:durableId="184557480">
    <w:abstractNumId w:val="43"/>
  </w:num>
  <w:num w:numId="32" w16cid:durableId="581988448">
    <w:abstractNumId w:val="17"/>
  </w:num>
  <w:num w:numId="33" w16cid:durableId="825391514">
    <w:abstractNumId w:val="41"/>
  </w:num>
  <w:num w:numId="34" w16cid:durableId="62605975">
    <w:abstractNumId w:val="39"/>
  </w:num>
  <w:num w:numId="35" w16cid:durableId="1453404918">
    <w:abstractNumId w:val="11"/>
  </w:num>
  <w:num w:numId="36" w16cid:durableId="1338776429">
    <w:abstractNumId w:val="29"/>
  </w:num>
  <w:num w:numId="37" w16cid:durableId="1694458205">
    <w:abstractNumId w:val="33"/>
  </w:num>
  <w:num w:numId="38" w16cid:durableId="1881630477">
    <w:abstractNumId w:val="8"/>
  </w:num>
  <w:num w:numId="39" w16cid:durableId="643505048">
    <w:abstractNumId w:val="24"/>
  </w:num>
  <w:num w:numId="40" w16cid:durableId="1165627519">
    <w:abstractNumId w:val="13"/>
  </w:num>
  <w:num w:numId="41" w16cid:durableId="282928533">
    <w:abstractNumId w:val="44"/>
  </w:num>
  <w:num w:numId="42" w16cid:durableId="2067676850">
    <w:abstractNumId w:val="32"/>
  </w:num>
  <w:num w:numId="43" w16cid:durableId="1639843819">
    <w:abstractNumId w:val="40"/>
  </w:num>
  <w:num w:numId="44" w16cid:durableId="42411746">
    <w:abstractNumId w:val="20"/>
  </w:num>
  <w:num w:numId="45" w16cid:durableId="9591881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90CEE"/>
    <w:rsid w:val="000B24B8"/>
    <w:rsid w:val="000C78D0"/>
    <w:rsid w:val="000D5801"/>
    <w:rsid w:val="000E60E2"/>
    <w:rsid w:val="000E7D1C"/>
    <w:rsid w:val="000F056F"/>
    <w:rsid w:val="00105EC1"/>
    <w:rsid w:val="001104D7"/>
    <w:rsid w:val="00130A9E"/>
    <w:rsid w:val="001318DD"/>
    <w:rsid w:val="001618BE"/>
    <w:rsid w:val="00166CBA"/>
    <w:rsid w:val="0017578F"/>
    <w:rsid w:val="001A3F23"/>
    <w:rsid w:val="001A4779"/>
    <w:rsid w:val="001A7AAF"/>
    <w:rsid w:val="001B3DE5"/>
    <w:rsid w:val="001C01D8"/>
    <w:rsid w:val="001C4963"/>
    <w:rsid w:val="001E1C07"/>
    <w:rsid w:val="001F4D90"/>
    <w:rsid w:val="00207B52"/>
    <w:rsid w:val="00212507"/>
    <w:rsid w:val="00216FDA"/>
    <w:rsid w:val="002429D1"/>
    <w:rsid w:val="002474E6"/>
    <w:rsid w:val="002711C4"/>
    <w:rsid w:val="00272F38"/>
    <w:rsid w:val="00295395"/>
    <w:rsid w:val="002A29FA"/>
    <w:rsid w:val="002A57A5"/>
    <w:rsid w:val="002E570A"/>
    <w:rsid w:val="002E6385"/>
    <w:rsid w:val="002F7309"/>
    <w:rsid w:val="003235B1"/>
    <w:rsid w:val="00330D38"/>
    <w:rsid w:val="003403DC"/>
    <w:rsid w:val="00342B05"/>
    <w:rsid w:val="00344C09"/>
    <w:rsid w:val="00347790"/>
    <w:rsid w:val="003526E8"/>
    <w:rsid w:val="003574F9"/>
    <w:rsid w:val="0037114A"/>
    <w:rsid w:val="003A241F"/>
    <w:rsid w:val="003B51DE"/>
    <w:rsid w:val="003C06C1"/>
    <w:rsid w:val="003C1025"/>
    <w:rsid w:val="003C2F0F"/>
    <w:rsid w:val="003C5E58"/>
    <w:rsid w:val="003D67E5"/>
    <w:rsid w:val="003E22CE"/>
    <w:rsid w:val="004019BC"/>
    <w:rsid w:val="00433005"/>
    <w:rsid w:val="00446716"/>
    <w:rsid w:val="00454C95"/>
    <w:rsid w:val="0045596F"/>
    <w:rsid w:val="00455BEE"/>
    <w:rsid w:val="00462C72"/>
    <w:rsid w:val="00474856"/>
    <w:rsid w:val="00475E5D"/>
    <w:rsid w:val="00481423"/>
    <w:rsid w:val="004901A3"/>
    <w:rsid w:val="004A12F9"/>
    <w:rsid w:val="004A5592"/>
    <w:rsid w:val="004B58F0"/>
    <w:rsid w:val="004C4D47"/>
    <w:rsid w:val="004D1FF1"/>
    <w:rsid w:val="004D23B5"/>
    <w:rsid w:val="004F0DAE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5E6673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6805"/>
    <w:rsid w:val="006D28CA"/>
    <w:rsid w:val="006E6D2D"/>
    <w:rsid w:val="006F51B0"/>
    <w:rsid w:val="006F758B"/>
    <w:rsid w:val="00720A3D"/>
    <w:rsid w:val="00744ECE"/>
    <w:rsid w:val="00761C87"/>
    <w:rsid w:val="007905D6"/>
    <w:rsid w:val="007958C6"/>
    <w:rsid w:val="007C5270"/>
    <w:rsid w:val="007F1BD0"/>
    <w:rsid w:val="008077DA"/>
    <w:rsid w:val="00845619"/>
    <w:rsid w:val="008646D6"/>
    <w:rsid w:val="008724F5"/>
    <w:rsid w:val="00880ED6"/>
    <w:rsid w:val="008B36A9"/>
    <w:rsid w:val="008D38A8"/>
    <w:rsid w:val="008D6C47"/>
    <w:rsid w:val="008E320E"/>
    <w:rsid w:val="009229C4"/>
    <w:rsid w:val="009251C0"/>
    <w:rsid w:val="00945A0B"/>
    <w:rsid w:val="009525AE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14125"/>
    <w:rsid w:val="00A43551"/>
    <w:rsid w:val="00A45896"/>
    <w:rsid w:val="00A51740"/>
    <w:rsid w:val="00A760FF"/>
    <w:rsid w:val="00A95079"/>
    <w:rsid w:val="00AA17D2"/>
    <w:rsid w:val="00AA553A"/>
    <w:rsid w:val="00AB4334"/>
    <w:rsid w:val="00AB4D4F"/>
    <w:rsid w:val="00AC2C8D"/>
    <w:rsid w:val="00B0396E"/>
    <w:rsid w:val="00B05A12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41BB2"/>
    <w:rsid w:val="00C5259B"/>
    <w:rsid w:val="00C54CB5"/>
    <w:rsid w:val="00C575E3"/>
    <w:rsid w:val="00C6352D"/>
    <w:rsid w:val="00C636D3"/>
    <w:rsid w:val="00C70894"/>
    <w:rsid w:val="00C73715"/>
    <w:rsid w:val="00C91FEA"/>
    <w:rsid w:val="00C979E1"/>
    <w:rsid w:val="00CA7815"/>
    <w:rsid w:val="00CC5E2A"/>
    <w:rsid w:val="00CF2C23"/>
    <w:rsid w:val="00D054AE"/>
    <w:rsid w:val="00D07860"/>
    <w:rsid w:val="00D15B06"/>
    <w:rsid w:val="00D54875"/>
    <w:rsid w:val="00D673DB"/>
    <w:rsid w:val="00D825E5"/>
    <w:rsid w:val="00D94EB1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36F97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2305"/>
    <w:rsid w:val="00F17FA6"/>
    <w:rsid w:val="00F202BC"/>
    <w:rsid w:val="00F35473"/>
    <w:rsid w:val="00F569A1"/>
    <w:rsid w:val="00F66980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474E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5</cp:revision>
  <cp:lastPrinted>2021-04-01T20:08:00Z</cp:lastPrinted>
  <dcterms:created xsi:type="dcterms:W3CDTF">2023-03-17T15:54:00Z</dcterms:created>
  <dcterms:modified xsi:type="dcterms:W3CDTF">2023-03-17T17:38:00Z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