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D61557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19340DA8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F66980">
              <w:rPr>
                <w:rFonts w:asciiTheme="majorHAnsi" w:hAnsiTheme="majorHAnsi" w:cs="Times New Roman"/>
                <w:b/>
                <w:lang w:val="pt-BR"/>
              </w:rPr>
              <w:t>11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B05A12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B05A12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AA17D2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D61557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9B5FAAF" w:rsidR="0053398C" w:rsidRPr="00513883" w:rsidRDefault="009F13A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9F13A8"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B05A12">
              <w:rPr>
                <w:rFonts w:asciiTheme="majorHAnsi" w:hAnsiTheme="majorHAnsi" w:cs="Times New Roman"/>
                <w:lang w:val="pt-BR"/>
              </w:rPr>
              <w:t>1</w:t>
            </w:r>
            <w:r w:rsidRPr="009F13A8">
              <w:rPr>
                <w:rFonts w:asciiTheme="majorHAnsi" w:hAnsiTheme="majorHAnsi" w:cs="Times New Roman"/>
                <w:lang w:val="pt-BR"/>
              </w:rPr>
              <w:t>.</w:t>
            </w:r>
            <w:r w:rsidR="00B05A12">
              <w:rPr>
                <w:rFonts w:asciiTheme="majorHAnsi" w:hAnsiTheme="majorHAnsi" w:cs="Times New Roman"/>
                <w:lang w:val="pt-BR"/>
              </w:rPr>
              <w:t>2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súmula da reunião ordinária n° 2</w:t>
            </w:r>
            <w:r w:rsidR="00B05A12">
              <w:rPr>
                <w:rFonts w:asciiTheme="majorHAnsi" w:hAnsiTheme="majorHAnsi" w:cs="Times New Roman"/>
                <w:lang w:val="pt-BR"/>
              </w:rPr>
              <w:t>11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CED/MG</w:t>
            </w:r>
          </w:p>
        </w:tc>
      </w:tr>
      <w:tr w:rsidR="0053398C" w:rsidRPr="00D61557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D8448D6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>Presidente do CAU/MG</w:t>
            </w:r>
            <w:r w:rsidR="00AA17D2">
              <w:rPr>
                <w:rFonts w:asciiTheme="majorHAnsi" w:hAnsiTheme="majorHAnsi" w:cs="Times New Roman"/>
                <w:lang w:val="pt-BR"/>
              </w:rPr>
              <w:t>, GEPLAN</w:t>
            </w:r>
          </w:p>
        </w:tc>
      </w:tr>
      <w:tr w:rsidR="0053398C" w:rsidRPr="00D61557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1EB11C8" w:rsidR="0053398C" w:rsidRPr="00513883" w:rsidRDefault="00B05A12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B05A12">
              <w:rPr>
                <w:rFonts w:asciiTheme="majorHAnsi" w:hAnsiTheme="majorHAnsi" w:cs="Times New Roman"/>
                <w:b/>
                <w:lang w:val="pt-BR"/>
              </w:rPr>
              <w:t>PROPOSTA DE CAMPANHA DE ÉTICA PROFISSIONAL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0A5B7BF2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F569A1">
        <w:rPr>
          <w:rFonts w:asciiTheme="majorHAnsi" w:hAnsiTheme="majorHAnsi" w:cs="Times New Roman"/>
          <w:lang w:val="pt-BR"/>
        </w:rPr>
        <w:t>1</w:t>
      </w:r>
      <w:r w:rsidR="00AA553A">
        <w:rPr>
          <w:rFonts w:asciiTheme="majorHAnsi" w:hAnsiTheme="majorHAnsi" w:cs="Times New Roman"/>
          <w:lang w:val="pt-BR"/>
        </w:rPr>
        <w:t>5</w:t>
      </w:r>
      <w:r w:rsidR="00F569A1">
        <w:rPr>
          <w:rFonts w:asciiTheme="majorHAnsi" w:hAnsiTheme="majorHAnsi" w:cs="Times New Roman"/>
          <w:lang w:val="pt-BR"/>
        </w:rPr>
        <w:t xml:space="preserve">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AA553A">
        <w:rPr>
          <w:rFonts w:asciiTheme="majorHAnsi" w:hAnsiTheme="majorHAnsi" w:cs="Times New Roman"/>
          <w:lang w:val="pt-BR"/>
        </w:rPr>
        <w:t>março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1E1626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8077DA">
        <w:rPr>
          <w:rFonts w:asciiTheme="majorHAnsi" w:hAnsiTheme="majorHAnsi" w:cs="Times New Roman"/>
          <w:lang w:val="pt-BR"/>
        </w:rPr>
        <w:t>.</w:t>
      </w:r>
    </w:p>
    <w:p w14:paraId="52CE6CCF" w14:textId="54312946" w:rsidR="008077DA" w:rsidRDefault="008077D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D0947BB" w14:textId="29D6377F" w:rsidR="008077DA" w:rsidRDefault="008077D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inciso X do Art. 92 do Regimento Interno do CAU/MG dispõe que c</w:t>
      </w:r>
      <w:r w:rsidRPr="008077DA">
        <w:rPr>
          <w:rFonts w:asciiTheme="majorHAnsi" w:hAnsiTheme="majorHAnsi" w:cs="Times New Roman"/>
          <w:lang w:val="pt-BR"/>
        </w:rPr>
        <w:t>ompete às comissões ordinárias e especiais</w:t>
      </w:r>
      <w:r w:rsidRPr="008077DA">
        <w:rPr>
          <w:lang w:val="pt-BR"/>
        </w:rPr>
        <w:t xml:space="preserve"> </w:t>
      </w:r>
      <w:r w:rsidRPr="008077DA">
        <w:rPr>
          <w:rFonts w:asciiTheme="majorHAnsi" w:hAnsiTheme="majorHAnsi" w:cs="Times New Roman"/>
          <w:lang w:val="pt-BR"/>
        </w:rPr>
        <w:t>elaborar e deliberar sobre os planos de ação e orçamento e os planos de trabalho da comissão, e suas alterações, observando o Planejamento Estratégico do CAU e as diretrizes estabelecidas;</w:t>
      </w:r>
    </w:p>
    <w:p w14:paraId="0A4307F4" w14:textId="4894E25F" w:rsidR="00B05A12" w:rsidRDefault="00B05A1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1A69F55" w14:textId="4F7C118A" w:rsidR="00B05A12" w:rsidRDefault="00B05A12" w:rsidP="00B05A1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Plano de Ação da Comissão de Ética, que apresenta como principais ações: a) Elaboração de uma proposta de campanha de ética profissional b) </w:t>
      </w:r>
      <w:r w:rsidR="008E320E">
        <w:rPr>
          <w:rFonts w:asciiTheme="majorHAnsi" w:hAnsiTheme="majorHAnsi" w:cs="Times New Roman"/>
          <w:lang w:val="pt-BR"/>
        </w:rPr>
        <w:t>E</w:t>
      </w:r>
      <w:r>
        <w:rPr>
          <w:rFonts w:asciiTheme="majorHAnsi" w:hAnsiTheme="majorHAnsi" w:cs="Times New Roman"/>
          <w:lang w:val="pt-BR"/>
        </w:rPr>
        <w:t xml:space="preserve">xecução da campanha de ética profissional em 2022 c) Execução da campanha de ética profissional em 2023 d) </w:t>
      </w:r>
      <w:r w:rsidR="00A43551">
        <w:rPr>
          <w:rFonts w:asciiTheme="majorHAnsi" w:hAnsiTheme="majorHAnsi" w:cs="Times New Roman"/>
          <w:lang w:val="pt-BR"/>
        </w:rPr>
        <w:t>G</w:t>
      </w:r>
      <w:r>
        <w:rPr>
          <w:rFonts w:asciiTheme="majorHAnsi" w:hAnsiTheme="majorHAnsi" w:cs="Times New Roman"/>
          <w:lang w:val="pt-BR"/>
        </w:rPr>
        <w:t xml:space="preserve">estão da rotina dos processos ético-disciplinares conforme Resolução CAU/BR nº 143/2017 e) </w:t>
      </w:r>
      <w:r w:rsidR="00A43551">
        <w:rPr>
          <w:rFonts w:asciiTheme="majorHAnsi" w:hAnsiTheme="majorHAnsi" w:cs="Times New Roman"/>
          <w:lang w:val="pt-BR"/>
        </w:rPr>
        <w:t>R</w:t>
      </w:r>
      <w:r w:rsidR="00A43551" w:rsidRPr="00A43551">
        <w:rPr>
          <w:rFonts w:asciiTheme="majorHAnsi" w:hAnsiTheme="majorHAnsi" w:cs="Times New Roman"/>
          <w:lang w:val="pt-BR"/>
        </w:rPr>
        <w:t>evisão das deliberações da CED-CAU/MG que instituem procedimentos na tramitação dos processos ético-disciplinares</w:t>
      </w:r>
    </w:p>
    <w:p w14:paraId="04FD7911" w14:textId="77777777" w:rsidR="00B05A12" w:rsidRDefault="00B05A12" w:rsidP="00B05A1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7653F59" w14:textId="77777777" w:rsidR="00B05A12" w:rsidRDefault="00B05A12" w:rsidP="00B05A1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</w:t>
      </w:r>
      <w:r w:rsidRPr="00B05A12">
        <w:rPr>
          <w:rFonts w:asciiTheme="majorHAnsi" w:hAnsiTheme="majorHAnsi" w:cs="Times New Roman"/>
          <w:lang w:val="pt-BR"/>
        </w:rPr>
        <w:t>Memorando Geplan 001/2023, que contém solicitação de dados para a 4ª. Revisão do Plano de Ação do Triênio 2021-2023</w:t>
      </w:r>
      <w:r>
        <w:rPr>
          <w:rFonts w:asciiTheme="majorHAnsi" w:hAnsiTheme="majorHAnsi" w:cs="Times New Roman"/>
          <w:lang w:val="pt-BR"/>
        </w:rPr>
        <w:t>.</w:t>
      </w:r>
    </w:p>
    <w:p w14:paraId="08B1C87E" w14:textId="77777777" w:rsidR="00B05A12" w:rsidRDefault="00B05A12" w:rsidP="00B05A1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FE17E6C" w14:textId="3749FADF" w:rsidR="00AA553A" w:rsidRDefault="00AA17D2" w:rsidP="00AA17D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A17D2">
        <w:rPr>
          <w:rFonts w:asciiTheme="majorHAnsi" w:hAnsiTheme="majorHAnsi" w:cs="Times New Roman"/>
          <w:lang w:val="pt-BR"/>
        </w:rPr>
        <w:t xml:space="preserve">Considerando </w:t>
      </w:r>
      <w:r w:rsidR="00B05A12">
        <w:rPr>
          <w:rFonts w:asciiTheme="majorHAnsi" w:hAnsiTheme="majorHAnsi" w:cs="Times New Roman"/>
          <w:lang w:val="pt-BR"/>
        </w:rPr>
        <w:t>que a</w:t>
      </w:r>
      <w:r w:rsidR="00AA553A">
        <w:rPr>
          <w:rFonts w:asciiTheme="majorHAnsi" w:hAnsiTheme="majorHAnsi" w:cs="Times New Roman"/>
          <w:lang w:val="pt-BR"/>
        </w:rPr>
        <w:t xml:space="preserve"> </w:t>
      </w:r>
      <w:r w:rsidR="00AA553A" w:rsidRPr="00AA553A">
        <w:rPr>
          <w:rFonts w:asciiTheme="majorHAnsi" w:hAnsiTheme="majorHAnsi" w:cs="Times New Roman"/>
          <w:lang w:val="pt-BR"/>
        </w:rPr>
        <w:t>DELIBERAÇÃO N° 004/2022 – CED – CAU/MG</w:t>
      </w:r>
      <w:r w:rsidR="00B05A12">
        <w:rPr>
          <w:rFonts w:asciiTheme="majorHAnsi" w:hAnsiTheme="majorHAnsi" w:cs="Times New Roman"/>
          <w:lang w:val="pt-BR"/>
        </w:rPr>
        <w:t>, no</w:t>
      </w:r>
      <w:r w:rsidR="00AA553A">
        <w:rPr>
          <w:rFonts w:asciiTheme="majorHAnsi" w:hAnsiTheme="majorHAnsi" w:cs="Times New Roman"/>
          <w:lang w:val="pt-BR"/>
        </w:rPr>
        <w:t xml:space="preserve"> item 6.1 do </w:t>
      </w:r>
      <w:r w:rsidR="00A43551" w:rsidRPr="00A43551">
        <w:rPr>
          <w:rFonts w:asciiTheme="majorHAnsi" w:hAnsiTheme="majorHAnsi" w:cs="Times New Roman"/>
          <w:lang w:val="pt-BR"/>
        </w:rPr>
        <w:t>Relatório de Atividades de 2021 da Comissão de Ética e Disciplina do CAU/MG</w:t>
      </w:r>
      <w:r w:rsidR="00D61557">
        <w:rPr>
          <w:rFonts w:asciiTheme="majorHAnsi" w:hAnsiTheme="majorHAnsi" w:cs="Times New Roman"/>
          <w:lang w:val="pt-BR"/>
        </w:rPr>
        <w:t>,</w:t>
      </w:r>
      <w:r w:rsidR="00AA553A">
        <w:rPr>
          <w:rFonts w:asciiTheme="majorHAnsi" w:hAnsiTheme="majorHAnsi" w:cs="Times New Roman"/>
          <w:lang w:val="pt-BR"/>
        </w:rPr>
        <w:t xml:space="preserve"> definiu </w:t>
      </w:r>
      <w:r w:rsidR="00B05A12">
        <w:rPr>
          <w:rFonts w:asciiTheme="majorHAnsi" w:hAnsiTheme="majorHAnsi" w:cs="Times New Roman"/>
          <w:lang w:val="pt-BR"/>
        </w:rPr>
        <w:t>a versão inicial da</w:t>
      </w:r>
      <w:r w:rsidR="00A43551">
        <w:rPr>
          <w:rFonts w:asciiTheme="majorHAnsi" w:hAnsiTheme="majorHAnsi" w:cs="Times New Roman"/>
          <w:lang w:val="pt-BR"/>
        </w:rPr>
        <w:t xml:space="preserve"> ação</w:t>
      </w:r>
      <w:r w:rsidR="00AA553A">
        <w:rPr>
          <w:rFonts w:asciiTheme="majorHAnsi" w:hAnsiTheme="majorHAnsi" w:cs="Times New Roman"/>
          <w:lang w:val="pt-BR"/>
        </w:rPr>
        <w:t xml:space="preserve"> </w:t>
      </w:r>
      <w:r w:rsidR="00A43551">
        <w:rPr>
          <w:rFonts w:asciiTheme="majorHAnsi" w:hAnsiTheme="majorHAnsi" w:cs="Times New Roman"/>
          <w:lang w:val="pt-BR"/>
        </w:rPr>
        <w:t>“Elaboração de uma proposta de campanha de ética profissional”, indicando as ações realizadas em 2021</w:t>
      </w:r>
      <w:r w:rsidR="00B05A12">
        <w:rPr>
          <w:rFonts w:asciiTheme="majorHAnsi" w:hAnsiTheme="majorHAnsi" w:cs="Times New Roman"/>
          <w:lang w:val="pt-BR"/>
        </w:rPr>
        <w:t xml:space="preserve">, e que a </w:t>
      </w:r>
      <w:r w:rsidR="00AA553A" w:rsidRPr="00AA553A">
        <w:rPr>
          <w:rFonts w:asciiTheme="majorHAnsi" w:hAnsiTheme="majorHAnsi" w:cs="Times New Roman"/>
          <w:lang w:val="pt-BR"/>
        </w:rPr>
        <w:t>DELIBERAÇÃO Nº 209.2.1/2023</w:t>
      </w:r>
      <w:r w:rsidR="00B05A12">
        <w:rPr>
          <w:rFonts w:asciiTheme="majorHAnsi" w:hAnsiTheme="majorHAnsi" w:cs="Times New Roman"/>
          <w:lang w:val="pt-BR"/>
        </w:rPr>
        <w:t>, no</w:t>
      </w:r>
      <w:r w:rsidR="00AA553A" w:rsidRPr="00AA553A">
        <w:rPr>
          <w:rFonts w:asciiTheme="majorHAnsi" w:hAnsiTheme="majorHAnsi" w:cs="Times New Roman"/>
          <w:lang w:val="pt-BR"/>
        </w:rPr>
        <w:t xml:space="preserve"> item 6.1 do </w:t>
      </w:r>
      <w:r w:rsidR="00A43551" w:rsidRPr="00A43551">
        <w:rPr>
          <w:rFonts w:asciiTheme="majorHAnsi" w:hAnsiTheme="majorHAnsi" w:cs="Times New Roman"/>
          <w:lang w:val="pt-BR"/>
        </w:rPr>
        <w:t>Relatório de Atividades de 2022 da Comissão de Ética e Disciplina do CAU/MG</w:t>
      </w:r>
      <w:r w:rsidR="00D61557">
        <w:rPr>
          <w:rFonts w:asciiTheme="majorHAnsi" w:hAnsiTheme="majorHAnsi" w:cs="Times New Roman"/>
          <w:lang w:val="pt-BR"/>
        </w:rPr>
        <w:t>,</w:t>
      </w:r>
      <w:r w:rsidR="00A43551">
        <w:rPr>
          <w:rFonts w:asciiTheme="majorHAnsi" w:hAnsiTheme="majorHAnsi" w:cs="Times New Roman"/>
          <w:lang w:val="pt-BR"/>
        </w:rPr>
        <w:t xml:space="preserve"> </w:t>
      </w:r>
      <w:r w:rsidR="00AA553A">
        <w:rPr>
          <w:rFonts w:asciiTheme="majorHAnsi" w:hAnsiTheme="majorHAnsi" w:cs="Times New Roman"/>
          <w:lang w:val="pt-BR"/>
        </w:rPr>
        <w:t>indicou as ações já realizadas no ano de 2022.</w:t>
      </w:r>
    </w:p>
    <w:p w14:paraId="1DBBA20F" w14:textId="4244CA15" w:rsidR="00B05A12" w:rsidRDefault="00B05A12" w:rsidP="00AA17D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D4DF316" w14:textId="045C4188" w:rsidR="00AA553A" w:rsidRPr="00F569A1" w:rsidRDefault="00AA553A" w:rsidP="00AA17D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</w:t>
      </w:r>
      <w:r w:rsidR="00B05A12">
        <w:rPr>
          <w:rFonts w:asciiTheme="majorHAnsi" w:hAnsiTheme="majorHAnsi" w:cs="Times New Roman"/>
          <w:lang w:val="pt-BR"/>
        </w:rPr>
        <w:t xml:space="preserve"> apesar de constar nos </w:t>
      </w:r>
      <w:r w:rsidR="00A43551" w:rsidRPr="00A43551">
        <w:rPr>
          <w:rFonts w:asciiTheme="majorHAnsi" w:hAnsiTheme="majorHAnsi" w:cs="Times New Roman"/>
          <w:lang w:val="pt-BR"/>
        </w:rPr>
        <w:t>Relatório de Atividades da Comissão de Ética e Disciplina do CAU/MG</w:t>
      </w:r>
      <w:r w:rsidR="00B05A12">
        <w:rPr>
          <w:rFonts w:asciiTheme="majorHAnsi" w:hAnsiTheme="majorHAnsi" w:cs="Times New Roman"/>
          <w:lang w:val="pt-BR"/>
        </w:rPr>
        <w:t>, a</w:t>
      </w:r>
      <w:r>
        <w:rPr>
          <w:rFonts w:asciiTheme="majorHAnsi" w:hAnsiTheme="majorHAnsi" w:cs="Times New Roman"/>
          <w:lang w:val="pt-BR"/>
        </w:rPr>
        <w:t xml:space="preserve"> CED-CAU/MG </w:t>
      </w:r>
      <w:r w:rsidR="00B05A12">
        <w:rPr>
          <w:rFonts w:asciiTheme="majorHAnsi" w:hAnsiTheme="majorHAnsi" w:cs="Times New Roman"/>
          <w:lang w:val="pt-BR"/>
        </w:rPr>
        <w:t xml:space="preserve">não havia elaborado </w:t>
      </w:r>
      <w:r>
        <w:rPr>
          <w:rFonts w:asciiTheme="majorHAnsi" w:hAnsiTheme="majorHAnsi" w:cs="Times New Roman"/>
          <w:lang w:val="pt-BR"/>
        </w:rPr>
        <w:t xml:space="preserve">uma Deliberação específica sobre </w:t>
      </w:r>
      <w:r w:rsidR="00B05A12">
        <w:rPr>
          <w:rFonts w:asciiTheme="majorHAnsi" w:hAnsiTheme="majorHAnsi" w:cs="Times New Roman"/>
          <w:lang w:val="pt-BR"/>
        </w:rPr>
        <w:t>a</w:t>
      </w:r>
      <w:r w:rsidR="00A43551">
        <w:rPr>
          <w:rFonts w:asciiTheme="majorHAnsi" w:hAnsiTheme="majorHAnsi" w:cs="Times New Roman"/>
          <w:lang w:val="pt-BR"/>
        </w:rPr>
        <w:t xml:space="preserve"> ação</w:t>
      </w:r>
      <w:r w:rsidR="00B05A12">
        <w:rPr>
          <w:rFonts w:asciiTheme="majorHAnsi" w:hAnsiTheme="majorHAnsi" w:cs="Times New Roman"/>
          <w:lang w:val="pt-BR"/>
        </w:rPr>
        <w:t xml:space="preserve"> </w:t>
      </w:r>
      <w:r w:rsidR="00F12305">
        <w:rPr>
          <w:rFonts w:asciiTheme="majorHAnsi" w:hAnsiTheme="majorHAnsi" w:cs="Times New Roman"/>
          <w:lang w:val="pt-BR"/>
        </w:rPr>
        <w:t>“Elaboração de uma proposta de campanha de ética profissional”</w:t>
      </w:r>
      <w:r>
        <w:rPr>
          <w:rFonts w:asciiTheme="majorHAnsi" w:hAnsiTheme="majorHAnsi" w:cs="Times New Roman"/>
          <w:lang w:val="pt-BR"/>
        </w:rPr>
        <w:t xml:space="preserve">, e a necessidade de atualização </w:t>
      </w:r>
      <w:r w:rsidR="00B05A12">
        <w:rPr>
          <w:rFonts w:asciiTheme="majorHAnsi" w:hAnsiTheme="majorHAnsi" w:cs="Times New Roman"/>
          <w:lang w:val="pt-BR"/>
        </w:rPr>
        <w:t>dessa campanha com as novas ações da comissão.</w:t>
      </w:r>
    </w:p>
    <w:p w14:paraId="00DAEBB2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B6C240" w14:textId="77777777" w:rsidR="008E320E" w:rsidRDefault="008E320E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05CB28C" w14:textId="77777777" w:rsidR="008E320E" w:rsidRDefault="008E320E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16932B8" w14:textId="77777777" w:rsidR="008E320E" w:rsidRDefault="008E320E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A5B2087" w14:textId="77777777" w:rsidR="008E320E" w:rsidRDefault="008E320E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5BCB8932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DD02181" w14:textId="7CFA9706" w:rsidR="00AA17D2" w:rsidRDefault="00C575E3" w:rsidP="007905D6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Definir e </w:t>
      </w:r>
      <w:r w:rsidR="00AA553A">
        <w:rPr>
          <w:rFonts w:asciiTheme="majorHAnsi" w:hAnsiTheme="majorHAnsi"/>
          <w:lang w:val="pt-BR"/>
        </w:rPr>
        <w:t xml:space="preserve">atualizar </w:t>
      </w:r>
      <w:r w:rsidR="00F66980">
        <w:rPr>
          <w:rFonts w:asciiTheme="majorHAnsi" w:hAnsiTheme="majorHAnsi"/>
          <w:lang w:val="pt-BR"/>
        </w:rPr>
        <w:t xml:space="preserve">a </w:t>
      </w:r>
      <w:r w:rsidR="00B05A12">
        <w:rPr>
          <w:rFonts w:asciiTheme="majorHAnsi" w:hAnsiTheme="majorHAnsi"/>
          <w:lang w:val="pt-BR"/>
        </w:rPr>
        <w:t>“</w:t>
      </w:r>
      <w:r w:rsidR="00F66980" w:rsidRPr="00F66980">
        <w:rPr>
          <w:rFonts w:asciiTheme="majorHAnsi" w:hAnsiTheme="majorHAnsi"/>
          <w:lang w:val="pt-BR"/>
        </w:rPr>
        <w:t>AÇÃO: ELABORAÇÃO DE UMA PROPOSTA DE CAMPANHA DE ÉTICA PROFISSIONAL</w:t>
      </w:r>
      <w:r w:rsidR="00B05A12">
        <w:rPr>
          <w:rFonts w:asciiTheme="majorHAnsi" w:hAnsiTheme="majorHAnsi"/>
          <w:lang w:val="pt-BR"/>
        </w:rPr>
        <w:t>”</w:t>
      </w:r>
      <w:r w:rsidR="00A43551">
        <w:rPr>
          <w:rFonts w:asciiTheme="majorHAnsi" w:hAnsiTheme="majorHAnsi"/>
          <w:lang w:val="pt-BR"/>
        </w:rPr>
        <w:t xml:space="preserve"> do </w:t>
      </w:r>
      <w:r w:rsidR="00A43551" w:rsidRPr="00A43551">
        <w:rPr>
          <w:rFonts w:asciiTheme="majorHAnsi" w:hAnsiTheme="majorHAnsi" w:cs="Times New Roman"/>
          <w:lang w:val="pt-BR"/>
        </w:rPr>
        <w:t>Plano de Ação d</w:t>
      </w:r>
      <w:r w:rsidR="00A43551">
        <w:rPr>
          <w:rFonts w:asciiTheme="majorHAnsi" w:hAnsiTheme="majorHAnsi" w:cs="Times New Roman"/>
          <w:lang w:val="pt-BR"/>
        </w:rPr>
        <w:t>a CED-</w:t>
      </w:r>
      <w:r w:rsidR="00A43551" w:rsidRPr="00A43551">
        <w:rPr>
          <w:rFonts w:asciiTheme="majorHAnsi" w:hAnsiTheme="majorHAnsi" w:cs="Times New Roman"/>
          <w:lang w:val="pt-BR"/>
        </w:rPr>
        <w:t>CAU/MG 2021-2023</w:t>
      </w:r>
      <w:r w:rsidR="00A43551">
        <w:rPr>
          <w:rFonts w:asciiTheme="majorHAnsi" w:hAnsiTheme="majorHAnsi" w:cs="Times New Roman"/>
          <w:lang w:val="pt-BR"/>
        </w:rPr>
        <w:t>:</w:t>
      </w:r>
    </w:p>
    <w:p w14:paraId="3ADAF1FF" w14:textId="1DD625DC" w:rsidR="00C575E3" w:rsidRDefault="00C575E3" w:rsidP="00C575E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6A11634" w14:textId="77777777" w:rsidR="00CC5E2A" w:rsidRPr="008646D6" w:rsidRDefault="00CC5E2A" w:rsidP="00CC5E2A">
      <w:pPr>
        <w:shd w:val="clear" w:color="auto" w:fill="FFFFFF"/>
        <w:rPr>
          <w:rFonts w:eastAsia="Times New Roman" w:cs="Times New Roman"/>
          <w:b/>
          <w:bCs/>
          <w:u w:val="single"/>
          <w:lang w:val="pt-BR" w:eastAsia="pt-BR"/>
        </w:rPr>
      </w:pPr>
      <w:r w:rsidRPr="008646D6">
        <w:rPr>
          <w:rFonts w:eastAsia="Times New Roman" w:cs="Times New Roman"/>
          <w:b/>
          <w:bCs/>
          <w:u w:val="single"/>
          <w:lang w:val="pt-BR" w:eastAsia="pt-BR"/>
        </w:rPr>
        <w:t>AÇÃO</w:t>
      </w:r>
      <w:r w:rsidRPr="008646D6">
        <w:rPr>
          <w:b/>
          <w:bCs/>
          <w:u w:val="single"/>
          <w:lang w:val="pt-BR"/>
        </w:rPr>
        <w:t>: ELABORAÇÃO DE UMA PROPOSTA DE CAMPANHA DE ÉTICA PROFISSIONAL</w:t>
      </w:r>
    </w:p>
    <w:p w14:paraId="6CDD8D26" w14:textId="77777777" w:rsidR="00CC5E2A" w:rsidRPr="00CC5E2A" w:rsidRDefault="00CC5E2A" w:rsidP="00CC5E2A">
      <w:pPr>
        <w:shd w:val="clear" w:color="auto" w:fill="FFFFFF"/>
        <w:rPr>
          <w:rFonts w:eastAsia="Times New Roman" w:cs="Times New Roman"/>
          <w:lang w:val="pt-BR" w:eastAsia="pt-BR"/>
        </w:rPr>
      </w:pPr>
    </w:p>
    <w:p w14:paraId="0A7CD6DB" w14:textId="2EBC1487" w:rsidR="00CC5E2A" w:rsidRPr="00CC5E2A" w:rsidRDefault="00CC5E2A" w:rsidP="00CC5E2A">
      <w:pPr>
        <w:pStyle w:val="PargrafodaLista"/>
        <w:numPr>
          <w:ilvl w:val="0"/>
          <w:numId w:val="45"/>
        </w:numPr>
        <w:shd w:val="clear" w:color="auto" w:fill="FFFFFF"/>
        <w:suppressAutoHyphens w:val="0"/>
        <w:rPr>
          <w:lang w:val="pt-BR"/>
        </w:rPr>
      </w:pPr>
      <w:r w:rsidRPr="00090CEE">
        <w:rPr>
          <w:u w:val="single"/>
          <w:lang w:val="pt-BR"/>
        </w:rPr>
        <w:t xml:space="preserve">Carta para formandos de </w:t>
      </w:r>
      <w:r w:rsidRPr="00D61557">
        <w:rPr>
          <w:u w:val="single"/>
          <w:lang w:val="pt-BR"/>
        </w:rPr>
        <w:t>arquitetura - Colação de Grau</w:t>
      </w:r>
      <w:r w:rsidRPr="00CC5E2A">
        <w:rPr>
          <w:lang w:val="pt-BR"/>
        </w:rPr>
        <w:t xml:space="preserve"> </w:t>
      </w:r>
      <w:r>
        <w:rPr>
          <w:lang w:val="pt-BR"/>
        </w:rPr>
        <w:t xml:space="preserve">(ação </w:t>
      </w:r>
      <w:r w:rsidRPr="00CC5E2A">
        <w:rPr>
          <w:lang w:val="pt-BR"/>
        </w:rPr>
        <w:t>já realizada em 2021</w:t>
      </w:r>
      <w:r w:rsidR="008E320E">
        <w:rPr>
          <w:lang w:val="pt-BR"/>
        </w:rPr>
        <w:t xml:space="preserve"> - </w:t>
      </w:r>
      <w:r w:rsidR="008E320E" w:rsidRPr="00342B05">
        <w:rPr>
          <w:lang w:val="pt-BR"/>
        </w:rPr>
        <w:t>Deliberação CED CAU-MG 53.2021</w:t>
      </w:r>
      <w:r>
        <w:rPr>
          <w:lang w:val="pt-BR"/>
        </w:rPr>
        <w:t>).</w:t>
      </w:r>
    </w:p>
    <w:p w14:paraId="724B4056" w14:textId="77777777" w:rsidR="00CC5E2A" w:rsidRPr="00CC5E2A" w:rsidRDefault="00CC5E2A" w:rsidP="00CC5E2A">
      <w:pPr>
        <w:pStyle w:val="PargrafodaLista"/>
        <w:shd w:val="clear" w:color="auto" w:fill="FFFFFF"/>
        <w:ind w:left="720"/>
        <w:rPr>
          <w:lang w:val="pt-BR"/>
        </w:rPr>
      </w:pPr>
    </w:p>
    <w:p w14:paraId="4BF00699" w14:textId="4AFEDE32" w:rsidR="00CC5E2A" w:rsidRPr="00CC5E2A" w:rsidRDefault="00CC5E2A" w:rsidP="00CC5E2A">
      <w:pPr>
        <w:pStyle w:val="PargrafodaLista"/>
        <w:numPr>
          <w:ilvl w:val="0"/>
          <w:numId w:val="45"/>
        </w:numPr>
        <w:shd w:val="clear" w:color="auto" w:fill="FFFFFF"/>
        <w:suppressAutoHyphens w:val="0"/>
        <w:rPr>
          <w:lang w:val="pt-BR"/>
        </w:rPr>
      </w:pPr>
      <w:r w:rsidRPr="00090CEE">
        <w:rPr>
          <w:u w:val="single"/>
          <w:lang w:val="pt-BR"/>
        </w:rPr>
        <w:t>Código de Ética e Disciplina comentado</w:t>
      </w:r>
      <w:r w:rsidRPr="00CC5E2A">
        <w:rPr>
          <w:lang w:val="pt-BR"/>
        </w:rPr>
        <w:t> </w:t>
      </w:r>
    </w:p>
    <w:p w14:paraId="5239F007" w14:textId="1A39AEAC" w:rsidR="00CC5E2A" w:rsidRPr="00CC5E2A" w:rsidRDefault="00CC5E2A" w:rsidP="00CC5E2A">
      <w:pPr>
        <w:shd w:val="clear" w:color="auto" w:fill="FFFFFF"/>
        <w:ind w:left="720"/>
        <w:rPr>
          <w:lang w:val="pt-BR"/>
        </w:rPr>
      </w:pPr>
      <w:r>
        <w:rPr>
          <w:lang w:val="pt-BR"/>
        </w:rPr>
        <w:t xml:space="preserve">2.1 </w:t>
      </w:r>
      <w:r w:rsidRPr="00CC5E2A">
        <w:rPr>
          <w:lang w:val="pt-BR"/>
        </w:rPr>
        <w:t>Divulgar o documento já produzido pelo CAU/BR</w:t>
      </w:r>
      <w:r>
        <w:rPr>
          <w:lang w:val="pt-BR"/>
        </w:rPr>
        <w:t xml:space="preserve"> (ação j</w:t>
      </w:r>
      <w:r w:rsidRPr="00CC5E2A">
        <w:rPr>
          <w:lang w:val="pt-BR"/>
        </w:rPr>
        <w:t>á realizada em 2021</w:t>
      </w:r>
      <w:r w:rsidR="008E320E">
        <w:rPr>
          <w:lang w:val="pt-BR"/>
        </w:rPr>
        <w:t xml:space="preserve"> - </w:t>
      </w:r>
      <w:r w:rsidR="008E320E" w:rsidRPr="008E320E">
        <w:rPr>
          <w:lang w:val="pt-BR"/>
        </w:rPr>
        <w:t>Deliberação CED CAU-MG 48.2021</w:t>
      </w:r>
      <w:r>
        <w:rPr>
          <w:lang w:val="pt-BR"/>
        </w:rPr>
        <w:t>)</w:t>
      </w:r>
    </w:p>
    <w:p w14:paraId="13BA0B39" w14:textId="77777777" w:rsidR="00CC5E2A" w:rsidRPr="00CC5E2A" w:rsidRDefault="00CC5E2A" w:rsidP="00CC5E2A">
      <w:pPr>
        <w:shd w:val="clear" w:color="auto" w:fill="FFFFFF"/>
        <w:rPr>
          <w:lang w:val="pt-BR"/>
        </w:rPr>
      </w:pPr>
    </w:p>
    <w:p w14:paraId="634D328B" w14:textId="01AEECB9" w:rsidR="00CC5E2A" w:rsidRPr="00090CEE" w:rsidRDefault="00CC5E2A" w:rsidP="00CC5E2A">
      <w:pPr>
        <w:pStyle w:val="PargrafodaLista"/>
        <w:numPr>
          <w:ilvl w:val="0"/>
          <w:numId w:val="45"/>
        </w:numPr>
        <w:shd w:val="clear" w:color="auto" w:fill="FFFFFF"/>
        <w:suppressAutoHyphens w:val="0"/>
        <w:rPr>
          <w:u w:val="single"/>
          <w:lang w:val="pt-BR"/>
        </w:rPr>
      </w:pPr>
      <w:r w:rsidRPr="00090CEE">
        <w:rPr>
          <w:u w:val="single"/>
          <w:lang w:val="pt-BR"/>
        </w:rPr>
        <w:t>Campanhas de Áudi</w:t>
      </w:r>
      <w:r w:rsidR="00D61557">
        <w:rPr>
          <w:u w:val="single"/>
          <w:lang w:val="pt-BR"/>
        </w:rPr>
        <w:t>o</w:t>
      </w:r>
      <w:r w:rsidR="001C4963">
        <w:rPr>
          <w:u w:val="single"/>
          <w:lang w:val="pt-BR"/>
        </w:rPr>
        <w:t>:</w:t>
      </w:r>
      <w:r w:rsidRPr="00090CEE">
        <w:rPr>
          <w:u w:val="single"/>
          <w:lang w:val="pt-BR"/>
        </w:rPr>
        <w:t> </w:t>
      </w:r>
    </w:p>
    <w:p w14:paraId="2398D81D" w14:textId="5D418F1E" w:rsidR="00CC5E2A" w:rsidRPr="00CC5E2A" w:rsidRDefault="00CC5E2A" w:rsidP="00CC5E2A">
      <w:pPr>
        <w:shd w:val="clear" w:color="auto" w:fill="FFFFFF"/>
        <w:ind w:left="720"/>
        <w:rPr>
          <w:lang w:val="pt-BR"/>
        </w:rPr>
      </w:pPr>
      <w:r>
        <w:rPr>
          <w:lang w:val="pt-BR"/>
        </w:rPr>
        <w:t xml:space="preserve">3.1 </w:t>
      </w:r>
      <w:r w:rsidRPr="00CC5E2A">
        <w:rPr>
          <w:lang w:val="pt-BR"/>
        </w:rPr>
        <w:t>Podcasts (</w:t>
      </w:r>
      <w:r>
        <w:rPr>
          <w:lang w:val="pt-BR"/>
        </w:rPr>
        <w:t>ação e</w:t>
      </w:r>
      <w:r w:rsidRPr="00CC5E2A">
        <w:rPr>
          <w:lang w:val="pt-BR"/>
        </w:rPr>
        <w:t>m andamento</w:t>
      </w:r>
      <w:r>
        <w:rPr>
          <w:lang w:val="pt-BR"/>
        </w:rPr>
        <w:t xml:space="preserve"> – Podcast da CED-CAU/MG produzido em 2 de março de 2023</w:t>
      </w:r>
      <w:r w:rsidR="008E320E">
        <w:rPr>
          <w:lang w:val="pt-BR"/>
        </w:rPr>
        <w:t xml:space="preserve"> -Deliberação </w:t>
      </w:r>
      <w:r w:rsidR="008E320E" w:rsidRPr="008E320E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DCEDMG 209.1.2 [2023-001]</w:t>
      </w:r>
      <w:r w:rsidRPr="00CC5E2A">
        <w:rPr>
          <w:lang w:val="pt-BR"/>
        </w:rPr>
        <w:t>)</w:t>
      </w:r>
    </w:p>
    <w:p w14:paraId="39A78D4D" w14:textId="2D24ED49" w:rsidR="00CC5E2A" w:rsidRPr="00CC5E2A" w:rsidRDefault="00CC5E2A" w:rsidP="00CC5E2A">
      <w:pPr>
        <w:shd w:val="clear" w:color="auto" w:fill="FFFFFF"/>
        <w:ind w:left="720"/>
        <w:rPr>
          <w:lang w:val="pt-BR"/>
        </w:rPr>
      </w:pPr>
      <w:r>
        <w:rPr>
          <w:lang w:val="pt-BR"/>
        </w:rPr>
        <w:t xml:space="preserve">3.2 </w:t>
      </w:r>
      <w:r w:rsidRPr="00CC5E2A">
        <w:rPr>
          <w:lang w:val="pt-BR"/>
        </w:rPr>
        <w:t>Spots (</w:t>
      </w:r>
      <w:r>
        <w:rPr>
          <w:lang w:val="pt-BR"/>
        </w:rPr>
        <w:t xml:space="preserve">ação </w:t>
      </w:r>
      <w:r w:rsidRPr="00CC5E2A">
        <w:rPr>
          <w:lang w:val="pt-BR"/>
        </w:rPr>
        <w:t>em andamento)</w:t>
      </w:r>
    </w:p>
    <w:p w14:paraId="6BE4A8B9" w14:textId="77777777" w:rsidR="00CC5E2A" w:rsidRPr="00CC5E2A" w:rsidRDefault="00CC5E2A" w:rsidP="00CC5E2A">
      <w:pPr>
        <w:shd w:val="clear" w:color="auto" w:fill="FFFFFF"/>
        <w:rPr>
          <w:lang w:val="pt-BR"/>
        </w:rPr>
      </w:pPr>
    </w:p>
    <w:p w14:paraId="3E29B4AC" w14:textId="77E12059" w:rsidR="00CC5E2A" w:rsidRPr="00CC5E2A" w:rsidRDefault="00CC5E2A" w:rsidP="00CC5E2A">
      <w:pPr>
        <w:pStyle w:val="PargrafodaLista"/>
        <w:numPr>
          <w:ilvl w:val="0"/>
          <w:numId w:val="45"/>
        </w:numPr>
        <w:shd w:val="clear" w:color="auto" w:fill="FFFFFF"/>
        <w:suppressAutoHyphens w:val="0"/>
        <w:rPr>
          <w:lang w:val="pt-BR"/>
        </w:rPr>
      </w:pPr>
      <w:r w:rsidRPr="00090CEE">
        <w:rPr>
          <w:u w:val="single"/>
          <w:lang w:val="pt-BR"/>
        </w:rPr>
        <w:t>Minuta de ofício para empresas que oferecem planos para recebimento de comissões e Reservas Técnicas por arquitetos e urbanista</w:t>
      </w:r>
      <w:r w:rsidRPr="00CC5E2A">
        <w:rPr>
          <w:lang w:val="pt-BR"/>
        </w:rPr>
        <w:t xml:space="preserve"> (aguardando orientação do CAU/BR</w:t>
      </w:r>
      <w:r w:rsidR="00342B05">
        <w:rPr>
          <w:lang w:val="pt-BR"/>
        </w:rPr>
        <w:t xml:space="preserve"> para iniciar</w:t>
      </w:r>
      <w:r w:rsidRPr="00CC5E2A">
        <w:rPr>
          <w:lang w:val="pt-BR"/>
        </w:rPr>
        <w:t>)</w:t>
      </w:r>
    </w:p>
    <w:p w14:paraId="610500E0" w14:textId="77777777" w:rsidR="00CC5E2A" w:rsidRPr="00CC5E2A" w:rsidRDefault="00CC5E2A" w:rsidP="00CC5E2A">
      <w:pPr>
        <w:pStyle w:val="PargrafodaLista"/>
        <w:shd w:val="clear" w:color="auto" w:fill="FFFFFF"/>
        <w:ind w:left="720"/>
        <w:rPr>
          <w:lang w:val="pt-BR"/>
        </w:rPr>
      </w:pPr>
    </w:p>
    <w:p w14:paraId="17FF7BC7" w14:textId="461E6B9F" w:rsidR="00CC5E2A" w:rsidRPr="00CC5E2A" w:rsidRDefault="00CC5E2A" w:rsidP="00CC5E2A">
      <w:pPr>
        <w:pStyle w:val="PargrafodaLista"/>
        <w:numPr>
          <w:ilvl w:val="0"/>
          <w:numId w:val="45"/>
        </w:numPr>
        <w:shd w:val="clear" w:color="auto" w:fill="FFFFFF"/>
        <w:suppressAutoHyphens w:val="0"/>
        <w:rPr>
          <w:lang w:val="pt-BR"/>
        </w:rPr>
      </w:pPr>
      <w:r w:rsidRPr="00090CEE">
        <w:rPr>
          <w:u w:val="single"/>
          <w:lang w:val="pt-BR"/>
        </w:rPr>
        <w:t>Realização de Audiência de Conciliação</w:t>
      </w:r>
      <w:r w:rsidRPr="00CC5E2A">
        <w:rPr>
          <w:lang w:val="pt-BR"/>
        </w:rPr>
        <w:t xml:space="preserve"> (</w:t>
      </w:r>
      <w:r>
        <w:rPr>
          <w:lang w:val="pt-BR"/>
        </w:rPr>
        <w:t xml:space="preserve">ação </w:t>
      </w:r>
      <w:r w:rsidRPr="00CC5E2A">
        <w:rPr>
          <w:lang w:val="pt-BR"/>
        </w:rPr>
        <w:t>realizada</w:t>
      </w:r>
      <w:r w:rsidR="008E320E">
        <w:rPr>
          <w:lang w:val="pt-BR"/>
        </w:rPr>
        <w:t xml:space="preserve"> - Deliberação </w:t>
      </w:r>
      <w:r w:rsidR="008E320E" w:rsidRPr="008E320E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DCED-CAU-MG_204-5.20.2022_022</w:t>
      </w:r>
      <w:r w:rsidRPr="00CC5E2A">
        <w:rPr>
          <w:lang w:val="pt-BR"/>
        </w:rPr>
        <w:t xml:space="preserve">) </w:t>
      </w:r>
      <w:r w:rsidRPr="00090CEE">
        <w:rPr>
          <w:u w:val="single"/>
          <w:lang w:val="pt-BR"/>
        </w:rPr>
        <w:t>e acompanhamento da proposta de criação da Câmara de Conciliação</w:t>
      </w:r>
      <w:r>
        <w:rPr>
          <w:lang w:val="pt-BR"/>
        </w:rPr>
        <w:t xml:space="preserve"> (</w:t>
      </w:r>
      <w:r w:rsidRPr="00CC5E2A">
        <w:rPr>
          <w:lang w:val="pt-BR"/>
        </w:rPr>
        <w:t>tentativa finalizada em 2021</w:t>
      </w:r>
      <w:r w:rsidR="00D825E5">
        <w:rPr>
          <w:lang w:val="pt-BR"/>
        </w:rPr>
        <w:t xml:space="preserve"> – Deliberação </w:t>
      </w:r>
      <w:r w:rsidR="00D825E5" w:rsidRPr="003D18CB">
        <w:rPr>
          <w:lang w:val="pt-BR"/>
        </w:rPr>
        <w:t>DCED-CAU-MG_199-4.1,4.2-2022_008</w:t>
      </w:r>
      <w:r>
        <w:rPr>
          <w:lang w:val="pt-BR"/>
        </w:rPr>
        <w:t>).</w:t>
      </w:r>
    </w:p>
    <w:p w14:paraId="3F3C3212" w14:textId="77777777" w:rsidR="00CC5E2A" w:rsidRPr="00CC5E2A" w:rsidRDefault="00CC5E2A" w:rsidP="00CC5E2A">
      <w:pPr>
        <w:pStyle w:val="PargrafodaLista"/>
        <w:shd w:val="clear" w:color="auto" w:fill="FFFFFF"/>
        <w:ind w:left="720"/>
        <w:rPr>
          <w:lang w:val="pt-BR"/>
        </w:rPr>
      </w:pPr>
    </w:p>
    <w:p w14:paraId="0359BFE6" w14:textId="3B5D2AC5" w:rsidR="00CC5E2A" w:rsidRPr="00CC5E2A" w:rsidRDefault="00CC5E2A" w:rsidP="00CC5E2A">
      <w:pPr>
        <w:numPr>
          <w:ilvl w:val="0"/>
          <w:numId w:val="45"/>
        </w:numPr>
        <w:shd w:val="clear" w:color="auto" w:fill="FFFFFF"/>
        <w:suppressAutoHyphens w:val="0"/>
        <w:rPr>
          <w:lang w:val="pt-BR"/>
        </w:rPr>
      </w:pPr>
      <w:r w:rsidRPr="00090CEE">
        <w:rPr>
          <w:u w:val="single"/>
          <w:lang w:val="pt-BR"/>
        </w:rPr>
        <w:t>Revisão das diretrizes para elaboração de contrato </w:t>
      </w:r>
      <w:r w:rsidRPr="00CC5E2A">
        <w:rPr>
          <w:lang w:val="pt-BR"/>
        </w:rPr>
        <w:t>(</w:t>
      </w:r>
      <w:r>
        <w:rPr>
          <w:lang w:val="pt-BR"/>
        </w:rPr>
        <w:t xml:space="preserve">ação </w:t>
      </w:r>
      <w:r w:rsidRPr="00CC5E2A">
        <w:rPr>
          <w:lang w:val="pt-BR"/>
        </w:rPr>
        <w:t>já iniciada)</w:t>
      </w:r>
    </w:p>
    <w:p w14:paraId="2523887D" w14:textId="77777777" w:rsidR="00CC5E2A" w:rsidRPr="00CC5E2A" w:rsidRDefault="00CC5E2A" w:rsidP="00CC5E2A">
      <w:pPr>
        <w:shd w:val="clear" w:color="auto" w:fill="FFFFFF"/>
        <w:rPr>
          <w:lang w:val="pt-BR"/>
        </w:rPr>
      </w:pPr>
    </w:p>
    <w:p w14:paraId="17D258EA" w14:textId="006C560B" w:rsidR="00CC5E2A" w:rsidRPr="00090CEE" w:rsidRDefault="00CC5E2A" w:rsidP="0092676B">
      <w:pPr>
        <w:pStyle w:val="PargrafodaLista"/>
        <w:numPr>
          <w:ilvl w:val="0"/>
          <w:numId w:val="45"/>
        </w:numPr>
        <w:shd w:val="clear" w:color="auto" w:fill="FFFFFF"/>
        <w:suppressAutoHyphens w:val="0"/>
        <w:rPr>
          <w:u w:val="single"/>
          <w:lang w:val="pt-BR"/>
        </w:rPr>
      </w:pPr>
      <w:r w:rsidRPr="00090CEE">
        <w:rPr>
          <w:u w:val="single"/>
          <w:lang w:val="pt-BR"/>
        </w:rPr>
        <w:t>Otimizar procedimentos e tempo de tramitação de processos</w:t>
      </w:r>
      <w:r w:rsidR="00D61557">
        <w:rPr>
          <w:u w:val="single"/>
          <w:lang w:val="pt-BR"/>
        </w:rPr>
        <w:t>:</w:t>
      </w:r>
    </w:p>
    <w:p w14:paraId="535E12C0" w14:textId="08C3B0A8" w:rsidR="00CC5E2A" w:rsidRPr="00CC5E2A" w:rsidRDefault="00CC5E2A" w:rsidP="00CC5E2A">
      <w:pPr>
        <w:pStyle w:val="PargrafodaLista"/>
        <w:shd w:val="clear" w:color="auto" w:fill="FFFFFF"/>
        <w:suppressAutoHyphens w:val="0"/>
        <w:ind w:left="720"/>
        <w:rPr>
          <w:lang w:val="pt-BR"/>
        </w:rPr>
      </w:pPr>
      <w:r>
        <w:rPr>
          <w:lang w:val="pt-BR"/>
        </w:rPr>
        <w:t xml:space="preserve">7.1 </w:t>
      </w:r>
      <w:r w:rsidRPr="00CC5E2A">
        <w:rPr>
          <w:lang w:val="pt-BR"/>
        </w:rPr>
        <w:t>Elaborações de definições para contratação de ferramenta informatizada</w:t>
      </w:r>
      <w:r>
        <w:rPr>
          <w:lang w:val="pt-BR"/>
        </w:rPr>
        <w:t xml:space="preserve"> (ação já iniciada</w:t>
      </w:r>
      <w:r w:rsidR="008E320E">
        <w:rPr>
          <w:lang w:val="pt-BR"/>
        </w:rPr>
        <w:t xml:space="preserve"> – Deliberação </w:t>
      </w:r>
      <w:r w:rsidR="008E320E" w:rsidRPr="008E320E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DCEDMG 209.2.5 [2023-005]</w:t>
      </w:r>
      <w:r>
        <w:rPr>
          <w:lang w:val="pt-BR"/>
        </w:rPr>
        <w:t>).</w:t>
      </w:r>
    </w:p>
    <w:p w14:paraId="5B023A12" w14:textId="77777777" w:rsidR="00CC5E2A" w:rsidRPr="00CC5E2A" w:rsidRDefault="00CC5E2A" w:rsidP="00CC5E2A">
      <w:pPr>
        <w:pStyle w:val="PargrafodaLista"/>
        <w:rPr>
          <w:lang w:val="pt-BR"/>
        </w:rPr>
      </w:pPr>
    </w:p>
    <w:p w14:paraId="7F7ABB12" w14:textId="4BEE4697" w:rsidR="00CC5E2A" w:rsidRPr="00090CEE" w:rsidRDefault="00CC5E2A" w:rsidP="00CC5E2A">
      <w:pPr>
        <w:pStyle w:val="PargrafodaLista"/>
        <w:numPr>
          <w:ilvl w:val="0"/>
          <w:numId w:val="45"/>
        </w:numPr>
        <w:shd w:val="clear" w:color="auto" w:fill="FFFFFF"/>
        <w:suppressAutoHyphens w:val="0"/>
        <w:rPr>
          <w:u w:val="single"/>
          <w:lang w:val="pt-BR"/>
        </w:rPr>
      </w:pPr>
      <w:r w:rsidRPr="00090CEE">
        <w:rPr>
          <w:u w:val="single"/>
          <w:lang w:val="pt-BR"/>
        </w:rPr>
        <w:t>Orientar sobre o processo ético disciplinar:</w:t>
      </w:r>
    </w:p>
    <w:p w14:paraId="7EBFF03B" w14:textId="66CBBA88" w:rsidR="00CC5E2A" w:rsidRPr="00CC5E2A" w:rsidRDefault="00CC5E2A" w:rsidP="00CC5E2A">
      <w:pPr>
        <w:pStyle w:val="PargrafodaLista"/>
        <w:shd w:val="clear" w:color="auto" w:fill="FFFFFF"/>
        <w:suppressAutoHyphens w:val="0"/>
        <w:ind w:left="720"/>
        <w:rPr>
          <w:lang w:val="pt-BR"/>
        </w:rPr>
      </w:pPr>
      <w:r>
        <w:rPr>
          <w:lang w:val="pt-BR"/>
        </w:rPr>
        <w:t xml:space="preserve">8.1 </w:t>
      </w:r>
      <w:r w:rsidRPr="00CC5E2A">
        <w:rPr>
          <w:lang w:val="pt-BR"/>
        </w:rPr>
        <w:t xml:space="preserve">Modificações na Página de Denúncias do CAUMG </w:t>
      </w:r>
      <w:r>
        <w:rPr>
          <w:lang w:val="pt-BR"/>
        </w:rPr>
        <w:t>(em andamento</w:t>
      </w:r>
      <w:r w:rsidR="008E320E">
        <w:rPr>
          <w:lang w:val="pt-BR"/>
        </w:rPr>
        <w:t xml:space="preserve"> – Deliberação </w:t>
      </w:r>
      <w:r w:rsidR="008E320E" w:rsidRPr="008E320E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DCEDMG 210.1.1 [2023-008]</w:t>
      </w:r>
      <w:r>
        <w:rPr>
          <w:lang w:val="pt-BR"/>
        </w:rPr>
        <w:t>).</w:t>
      </w:r>
    </w:p>
    <w:p w14:paraId="246FF907" w14:textId="77777777" w:rsidR="00CC5E2A" w:rsidRPr="00CC5E2A" w:rsidRDefault="00CC5E2A" w:rsidP="00CC5E2A">
      <w:pPr>
        <w:pStyle w:val="PargrafodaLista"/>
        <w:rPr>
          <w:lang w:val="pt-BR"/>
        </w:rPr>
      </w:pPr>
    </w:p>
    <w:p w14:paraId="3641376B" w14:textId="572D83B1" w:rsidR="00A14125" w:rsidRPr="00090CEE" w:rsidRDefault="00CC5E2A" w:rsidP="006376A7">
      <w:pPr>
        <w:pStyle w:val="PargrafodaLista"/>
        <w:numPr>
          <w:ilvl w:val="0"/>
          <w:numId w:val="45"/>
        </w:numPr>
        <w:shd w:val="clear" w:color="auto" w:fill="FFFFFF"/>
        <w:suppressAutoHyphens w:val="0"/>
        <w:rPr>
          <w:u w:val="single"/>
          <w:lang w:val="pt-BR"/>
        </w:rPr>
      </w:pPr>
      <w:r w:rsidRPr="00090CEE">
        <w:rPr>
          <w:u w:val="single"/>
          <w:lang w:val="pt-BR"/>
        </w:rPr>
        <w:t>Manter arquitetos</w:t>
      </w:r>
      <w:r w:rsidR="00090CEE">
        <w:rPr>
          <w:u w:val="single"/>
          <w:lang w:val="pt-BR"/>
        </w:rPr>
        <w:t>,</w:t>
      </w:r>
      <w:r w:rsidRPr="00090CEE">
        <w:rPr>
          <w:u w:val="single"/>
          <w:lang w:val="pt-BR"/>
        </w:rPr>
        <w:t xml:space="preserve"> estudantes e sociedade atualizados sobre dispositivos do Código de Ética</w:t>
      </w:r>
      <w:r w:rsidR="00D61557">
        <w:rPr>
          <w:u w:val="single"/>
          <w:lang w:val="pt-BR"/>
        </w:rPr>
        <w:t>:</w:t>
      </w:r>
      <w:r w:rsidRPr="00090CEE">
        <w:rPr>
          <w:u w:val="single"/>
          <w:lang w:val="pt-BR"/>
        </w:rPr>
        <w:t xml:space="preserve"> </w:t>
      </w:r>
    </w:p>
    <w:p w14:paraId="7E8CA264" w14:textId="1BAB109A" w:rsidR="00CC5E2A" w:rsidRPr="00A14125" w:rsidRDefault="00A14125" w:rsidP="00A14125">
      <w:pPr>
        <w:pStyle w:val="PargrafodaLista"/>
        <w:shd w:val="clear" w:color="auto" w:fill="FFFFFF"/>
        <w:suppressAutoHyphens w:val="0"/>
        <w:ind w:left="720"/>
        <w:rPr>
          <w:lang w:val="pt-BR"/>
        </w:rPr>
      </w:pPr>
      <w:r w:rsidRPr="00A14125">
        <w:rPr>
          <w:lang w:val="pt-BR"/>
        </w:rPr>
        <w:t xml:space="preserve">9.1 </w:t>
      </w:r>
      <w:r w:rsidR="00CC5E2A" w:rsidRPr="00A14125">
        <w:rPr>
          <w:lang w:val="pt-BR"/>
        </w:rPr>
        <w:t>Divulgação Guia Ético dos Arquitetos e Urbanistas nas Mídias Sociais (já realizada</w:t>
      </w:r>
      <w:r w:rsidR="00342B05">
        <w:rPr>
          <w:lang w:val="pt-BR"/>
        </w:rPr>
        <w:t xml:space="preserve"> – Deliberação </w:t>
      </w:r>
      <w:r w:rsidR="00342B05" w:rsidRPr="00342B05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DCED-CAU-MG_208-4.3-2022_045</w:t>
      </w:r>
      <w:r w:rsidR="00CC5E2A" w:rsidRPr="00A14125">
        <w:rPr>
          <w:lang w:val="pt-BR"/>
        </w:rPr>
        <w:t>)</w:t>
      </w:r>
    </w:p>
    <w:p w14:paraId="743ED28E" w14:textId="2377D13E" w:rsidR="00CC5E2A" w:rsidRPr="00CC5E2A" w:rsidRDefault="00A14125" w:rsidP="00CC5E2A">
      <w:pPr>
        <w:shd w:val="clear" w:color="auto" w:fill="FFFFFF"/>
        <w:ind w:left="720"/>
        <w:rPr>
          <w:lang w:val="pt-BR"/>
        </w:rPr>
      </w:pPr>
      <w:r>
        <w:rPr>
          <w:lang w:val="pt-BR"/>
        </w:rPr>
        <w:t xml:space="preserve">9.2 </w:t>
      </w:r>
      <w:r w:rsidR="00CC5E2A" w:rsidRPr="00CC5E2A">
        <w:rPr>
          <w:lang w:val="pt-BR"/>
        </w:rPr>
        <w:t>Cartilha para profissionais</w:t>
      </w:r>
      <w:r w:rsidR="00090CEE">
        <w:rPr>
          <w:lang w:val="pt-BR"/>
        </w:rPr>
        <w:t xml:space="preserve"> (a iniciar)</w:t>
      </w:r>
    </w:p>
    <w:p w14:paraId="29209815" w14:textId="678323DF" w:rsidR="00CC5E2A" w:rsidRPr="00CC5E2A" w:rsidRDefault="00A14125" w:rsidP="00CC5E2A">
      <w:pPr>
        <w:shd w:val="clear" w:color="auto" w:fill="FFFFFF"/>
        <w:ind w:left="720"/>
        <w:rPr>
          <w:lang w:val="pt-BR"/>
        </w:rPr>
      </w:pPr>
      <w:r>
        <w:rPr>
          <w:lang w:val="pt-BR"/>
        </w:rPr>
        <w:t xml:space="preserve">9.3 </w:t>
      </w:r>
      <w:r w:rsidR="00CC5E2A" w:rsidRPr="00CC5E2A">
        <w:rPr>
          <w:lang w:val="pt-BR"/>
        </w:rPr>
        <w:t>Divulgação de temas éticos em vídeos pequenos nas mídias sociais.</w:t>
      </w:r>
      <w:r w:rsidR="00090CEE">
        <w:rPr>
          <w:lang w:val="pt-BR"/>
        </w:rPr>
        <w:t xml:space="preserve"> (já iniciada</w:t>
      </w:r>
      <w:r w:rsidR="003D18CB">
        <w:rPr>
          <w:lang w:val="pt-BR"/>
        </w:rPr>
        <w:t>, relacionada com item 9.1</w:t>
      </w:r>
      <w:r w:rsidR="00090CEE">
        <w:rPr>
          <w:lang w:val="pt-BR"/>
        </w:rPr>
        <w:t>)</w:t>
      </w:r>
    </w:p>
    <w:p w14:paraId="62773944" w14:textId="18375354" w:rsidR="00CC5E2A" w:rsidRPr="00090CEE" w:rsidRDefault="00A14125" w:rsidP="00CC5E2A">
      <w:pPr>
        <w:shd w:val="clear" w:color="auto" w:fill="FFFFFF"/>
        <w:ind w:left="720"/>
        <w:rPr>
          <w:lang w:val="pt-BR"/>
        </w:rPr>
      </w:pPr>
      <w:r>
        <w:rPr>
          <w:lang w:val="pt-BR"/>
        </w:rPr>
        <w:t xml:space="preserve">9.4 </w:t>
      </w:r>
      <w:r w:rsidR="00CC5E2A" w:rsidRPr="00CC5E2A">
        <w:rPr>
          <w:lang w:val="pt-BR"/>
        </w:rPr>
        <w:t>Ações voltados para estudantes.</w:t>
      </w:r>
      <w:r w:rsidR="00090CEE">
        <w:rPr>
          <w:lang w:val="pt-BR"/>
        </w:rPr>
        <w:t xml:space="preserve"> (já iniciada - </w:t>
      </w:r>
      <w:r w:rsidR="00090CEE" w:rsidRPr="00090CEE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DCED-CAU-MG_204-4.1.2022_020</w:t>
      </w:r>
      <w:r w:rsidR="00090CEE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)</w:t>
      </w:r>
    </w:p>
    <w:p w14:paraId="3B773A5F" w14:textId="133FC051" w:rsidR="00C575E3" w:rsidRPr="00C575E3" w:rsidRDefault="00A14125" w:rsidP="00090CEE">
      <w:pPr>
        <w:shd w:val="clear" w:color="auto" w:fill="FFFFFF"/>
        <w:ind w:left="720"/>
        <w:rPr>
          <w:rFonts w:asciiTheme="majorHAnsi" w:hAnsiTheme="majorHAnsi"/>
          <w:lang w:val="pt-BR"/>
        </w:rPr>
      </w:pPr>
      <w:r>
        <w:rPr>
          <w:lang w:val="pt-BR"/>
        </w:rPr>
        <w:t xml:space="preserve">9.5 </w:t>
      </w:r>
      <w:r w:rsidR="00CC5E2A" w:rsidRPr="00CC5E2A">
        <w:rPr>
          <w:lang w:val="pt-BR"/>
        </w:rPr>
        <w:t>Ação direcionada aos órgãos Públicos; </w:t>
      </w:r>
      <w:r w:rsidR="00090CEE">
        <w:rPr>
          <w:lang w:val="pt-BR"/>
        </w:rPr>
        <w:t>(a iniciar)</w:t>
      </w:r>
    </w:p>
    <w:p w14:paraId="66CDB181" w14:textId="7C1F9F24" w:rsidR="00446716" w:rsidRDefault="00446716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0E121FB" w14:textId="04FB9AF6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43748085" w14:textId="67734E26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4D89EDDB" w14:textId="3F76D389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4C9DF49A" w14:textId="62BD9CDF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1F380A8E" w14:textId="43F9A082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A8F7A89" w14:textId="4D5CB568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8A8363D" w14:textId="6835ABBB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3DD37F4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</w:t>
            </w:r>
            <w:r w:rsidR="001B3DE5">
              <w:rPr>
                <w:rFonts w:asciiTheme="majorHAnsi" w:hAnsiTheme="majorHAnsi"/>
                <w:b/>
                <w:lang w:val="pt-BR"/>
              </w:rPr>
              <w:t>Ã</w:t>
            </w:r>
            <w:r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AB20991" w:rsidR="00C70894" w:rsidRPr="00C70894" w:rsidRDefault="00F1230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30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Claudia Alkmim Guimaraes Teixeira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983B242" w14:textId="0B661175" w:rsidR="00C70894" w:rsidRPr="00C70894" w:rsidRDefault="00F1230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65B86FC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2E399CBF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0C78D0" w:rsidRPr="000C78D0"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4AC"/>
    <w:multiLevelType w:val="hybridMultilevel"/>
    <w:tmpl w:val="786A13C2"/>
    <w:lvl w:ilvl="0" w:tplc="54362C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A6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E60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CB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E2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27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EE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EA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0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752113"/>
    <w:multiLevelType w:val="hybridMultilevel"/>
    <w:tmpl w:val="11E02B08"/>
    <w:lvl w:ilvl="0" w:tplc="39D2A5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5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C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0A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C7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04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0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0E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2C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1CF07BB"/>
    <w:multiLevelType w:val="hybridMultilevel"/>
    <w:tmpl w:val="9364EE00"/>
    <w:lvl w:ilvl="0" w:tplc="12C8C7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06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AE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8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07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64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CC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48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E7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219D"/>
    <w:multiLevelType w:val="hybridMultilevel"/>
    <w:tmpl w:val="938017FC"/>
    <w:lvl w:ilvl="0" w:tplc="A704BA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21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44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45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66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5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A6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E2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2F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3434E1A"/>
    <w:multiLevelType w:val="multilevel"/>
    <w:tmpl w:val="F85C7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353786"/>
    <w:multiLevelType w:val="hybridMultilevel"/>
    <w:tmpl w:val="7E1A1810"/>
    <w:lvl w:ilvl="0" w:tplc="67C46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E6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A5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0B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64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8F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E2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AB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1F7030"/>
    <w:multiLevelType w:val="hybridMultilevel"/>
    <w:tmpl w:val="708AC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E05270"/>
    <w:multiLevelType w:val="hybridMultilevel"/>
    <w:tmpl w:val="B7D29832"/>
    <w:lvl w:ilvl="0" w:tplc="5442CC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6A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66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F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63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AF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8A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A0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8E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3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2638E6"/>
    <w:multiLevelType w:val="multilevel"/>
    <w:tmpl w:val="034E3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69241533">
    <w:abstractNumId w:val="28"/>
  </w:num>
  <w:num w:numId="2" w16cid:durableId="1496611309">
    <w:abstractNumId w:val="42"/>
  </w:num>
  <w:num w:numId="3" w16cid:durableId="26756869">
    <w:abstractNumId w:val="21"/>
  </w:num>
  <w:num w:numId="4" w16cid:durableId="476411656">
    <w:abstractNumId w:val="31"/>
  </w:num>
  <w:num w:numId="5" w16cid:durableId="1088233776">
    <w:abstractNumId w:val="6"/>
  </w:num>
  <w:num w:numId="6" w16cid:durableId="1966344745">
    <w:abstractNumId w:val="27"/>
  </w:num>
  <w:num w:numId="7" w16cid:durableId="635793904">
    <w:abstractNumId w:val="1"/>
  </w:num>
  <w:num w:numId="8" w16cid:durableId="477721292">
    <w:abstractNumId w:val="30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8"/>
  </w:num>
  <w:num w:numId="12" w16cid:durableId="739525341">
    <w:abstractNumId w:val="2"/>
  </w:num>
  <w:num w:numId="13" w16cid:durableId="60835407">
    <w:abstractNumId w:val="15"/>
  </w:num>
  <w:num w:numId="14" w16cid:durableId="2061202921">
    <w:abstractNumId w:val="19"/>
  </w:num>
  <w:num w:numId="15" w16cid:durableId="2059013684">
    <w:abstractNumId w:val="14"/>
  </w:num>
  <w:num w:numId="16" w16cid:durableId="2062440069">
    <w:abstractNumId w:val="25"/>
  </w:num>
  <w:num w:numId="17" w16cid:durableId="756287251">
    <w:abstractNumId w:val="16"/>
  </w:num>
  <w:num w:numId="18" w16cid:durableId="1018702069">
    <w:abstractNumId w:val="3"/>
  </w:num>
  <w:num w:numId="19" w16cid:durableId="1799373566">
    <w:abstractNumId w:val="35"/>
  </w:num>
  <w:num w:numId="20" w16cid:durableId="1896155587">
    <w:abstractNumId w:val="7"/>
  </w:num>
  <w:num w:numId="21" w16cid:durableId="1271355383">
    <w:abstractNumId w:val="26"/>
  </w:num>
  <w:num w:numId="22" w16cid:durableId="1668053055">
    <w:abstractNumId w:val="22"/>
  </w:num>
  <w:num w:numId="23" w16cid:durableId="718549711">
    <w:abstractNumId w:val="23"/>
  </w:num>
  <w:num w:numId="24" w16cid:durableId="387807090">
    <w:abstractNumId w:val="10"/>
  </w:num>
  <w:num w:numId="25" w16cid:durableId="2009481966">
    <w:abstractNumId w:val="38"/>
  </w:num>
  <w:num w:numId="26" w16cid:durableId="569271684">
    <w:abstractNumId w:val="36"/>
  </w:num>
  <w:num w:numId="27" w16cid:durableId="289746315">
    <w:abstractNumId w:val="12"/>
  </w:num>
  <w:num w:numId="28" w16cid:durableId="1119035459">
    <w:abstractNumId w:val="34"/>
  </w:num>
  <w:num w:numId="29" w16cid:durableId="109012700">
    <w:abstractNumId w:val="0"/>
  </w:num>
  <w:num w:numId="30" w16cid:durableId="568266964">
    <w:abstractNumId w:val="9"/>
  </w:num>
  <w:num w:numId="31" w16cid:durableId="184557480">
    <w:abstractNumId w:val="43"/>
  </w:num>
  <w:num w:numId="32" w16cid:durableId="581988448">
    <w:abstractNumId w:val="17"/>
  </w:num>
  <w:num w:numId="33" w16cid:durableId="825391514">
    <w:abstractNumId w:val="41"/>
  </w:num>
  <w:num w:numId="34" w16cid:durableId="62605975">
    <w:abstractNumId w:val="39"/>
  </w:num>
  <w:num w:numId="35" w16cid:durableId="1453404918">
    <w:abstractNumId w:val="11"/>
  </w:num>
  <w:num w:numId="36" w16cid:durableId="1338776429">
    <w:abstractNumId w:val="29"/>
  </w:num>
  <w:num w:numId="37" w16cid:durableId="1694458205">
    <w:abstractNumId w:val="33"/>
  </w:num>
  <w:num w:numId="38" w16cid:durableId="1881630477">
    <w:abstractNumId w:val="8"/>
  </w:num>
  <w:num w:numId="39" w16cid:durableId="643505048">
    <w:abstractNumId w:val="24"/>
  </w:num>
  <w:num w:numId="40" w16cid:durableId="1165627519">
    <w:abstractNumId w:val="13"/>
  </w:num>
  <w:num w:numId="41" w16cid:durableId="282928533">
    <w:abstractNumId w:val="44"/>
  </w:num>
  <w:num w:numId="42" w16cid:durableId="2067676850">
    <w:abstractNumId w:val="32"/>
  </w:num>
  <w:num w:numId="43" w16cid:durableId="1639843819">
    <w:abstractNumId w:val="40"/>
  </w:num>
  <w:num w:numId="44" w16cid:durableId="42411746">
    <w:abstractNumId w:val="20"/>
  </w:num>
  <w:num w:numId="45" w16cid:durableId="9591881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90CEE"/>
    <w:rsid w:val="000B24B8"/>
    <w:rsid w:val="000C78D0"/>
    <w:rsid w:val="000D5801"/>
    <w:rsid w:val="000E60E2"/>
    <w:rsid w:val="000E7D1C"/>
    <w:rsid w:val="000F056F"/>
    <w:rsid w:val="00105EC1"/>
    <w:rsid w:val="001104D7"/>
    <w:rsid w:val="00130A9E"/>
    <w:rsid w:val="001318DD"/>
    <w:rsid w:val="001618BE"/>
    <w:rsid w:val="00166CBA"/>
    <w:rsid w:val="0017578F"/>
    <w:rsid w:val="001A3F23"/>
    <w:rsid w:val="001A4779"/>
    <w:rsid w:val="001A7AAF"/>
    <w:rsid w:val="001B3DE5"/>
    <w:rsid w:val="001C01D8"/>
    <w:rsid w:val="001C4963"/>
    <w:rsid w:val="001E1C07"/>
    <w:rsid w:val="001F4D90"/>
    <w:rsid w:val="00207B52"/>
    <w:rsid w:val="00212507"/>
    <w:rsid w:val="00216FDA"/>
    <w:rsid w:val="002429D1"/>
    <w:rsid w:val="002711C4"/>
    <w:rsid w:val="00272F38"/>
    <w:rsid w:val="00295395"/>
    <w:rsid w:val="002A29FA"/>
    <w:rsid w:val="002A57A5"/>
    <w:rsid w:val="002E570A"/>
    <w:rsid w:val="002E6385"/>
    <w:rsid w:val="002F7309"/>
    <w:rsid w:val="003235B1"/>
    <w:rsid w:val="00330D38"/>
    <w:rsid w:val="003403DC"/>
    <w:rsid w:val="00342B05"/>
    <w:rsid w:val="00344C09"/>
    <w:rsid w:val="00347790"/>
    <w:rsid w:val="003526E8"/>
    <w:rsid w:val="003574F9"/>
    <w:rsid w:val="0037114A"/>
    <w:rsid w:val="003A241F"/>
    <w:rsid w:val="003B51DE"/>
    <w:rsid w:val="003C06C1"/>
    <w:rsid w:val="003C1025"/>
    <w:rsid w:val="003C2F0F"/>
    <w:rsid w:val="003C5E58"/>
    <w:rsid w:val="003D18CB"/>
    <w:rsid w:val="003D67E5"/>
    <w:rsid w:val="003E22CE"/>
    <w:rsid w:val="004019BC"/>
    <w:rsid w:val="00433005"/>
    <w:rsid w:val="00446716"/>
    <w:rsid w:val="00454C95"/>
    <w:rsid w:val="0045596F"/>
    <w:rsid w:val="00455BEE"/>
    <w:rsid w:val="00462C72"/>
    <w:rsid w:val="00474856"/>
    <w:rsid w:val="00475E5D"/>
    <w:rsid w:val="00481423"/>
    <w:rsid w:val="004901A3"/>
    <w:rsid w:val="004A12F9"/>
    <w:rsid w:val="004A5592"/>
    <w:rsid w:val="004B58F0"/>
    <w:rsid w:val="004C4D47"/>
    <w:rsid w:val="004D1FF1"/>
    <w:rsid w:val="004F0DAE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5F365B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6F758B"/>
    <w:rsid w:val="00720A3D"/>
    <w:rsid w:val="00744ECE"/>
    <w:rsid w:val="00761C87"/>
    <w:rsid w:val="007905D6"/>
    <w:rsid w:val="007958C6"/>
    <w:rsid w:val="007C5270"/>
    <w:rsid w:val="007F1BD0"/>
    <w:rsid w:val="008077DA"/>
    <w:rsid w:val="00845619"/>
    <w:rsid w:val="008646D6"/>
    <w:rsid w:val="008724F5"/>
    <w:rsid w:val="00880ED6"/>
    <w:rsid w:val="008B36A9"/>
    <w:rsid w:val="008D38A8"/>
    <w:rsid w:val="008D6C47"/>
    <w:rsid w:val="008E320E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14125"/>
    <w:rsid w:val="00A43551"/>
    <w:rsid w:val="00A45896"/>
    <w:rsid w:val="00A51740"/>
    <w:rsid w:val="00A760FF"/>
    <w:rsid w:val="00A95079"/>
    <w:rsid w:val="00AA17D2"/>
    <w:rsid w:val="00AA553A"/>
    <w:rsid w:val="00AB4334"/>
    <w:rsid w:val="00AB4D4F"/>
    <w:rsid w:val="00AC2C8D"/>
    <w:rsid w:val="00AE3723"/>
    <w:rsid w:val="00B0396E"/>
    <w:rsid w:val="00B05A12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41BB2"/>
    <w:rsid w:val="00C5259B"/>
    <w:rsid w:val="00C54CB5"/>
    <w:rsid w:val="00C575E3"/>
    <w:rsid w:val="00C6352D"/>
    <w:rsid w:val="00C636D3"/>
    <w:rsid w:val="00C70894"/>
    <w:rsid w:val="00C73715"/>
    <w:rsid w:val="00C91FEA"/>
    <w:rsid w:val="00C979E1"/>
    <w:rsid w:val="00CA7815"/>
    <w:rsid w:val="00CC5E2A"/>
    <w:rsid w:val="00CF2C23"/>
    <w:rsid w:val="00D054AE"/>
    <w:rsid w:val="00D07860"/>
    <w:rsid w:val="00D15B06"/>
    <w:rsid w:val="00D54875"/>
    <w:rsid w:val="00D61557"/>
    <w:rsid w:val="00D673DB"/>
    <w:rsid w:val="00D825E5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36F97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2305"/>
    <w:rsid w:val="00F17FA6"/>
    <w:rsid w:val="00F202BC"/>
    <w:rsid w:val="00F35473"/>
    <w:rsid w:val="00F569A1"/>
    <w:rsid w:val="00F66980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47</cp:revision>
  <cp:lastPrinted>2021-04-01T20:08:00Z</cp:lastPrinted>
  <dcterms:created xsi:type="dcterms:W3CDTF">2021-04-01T19:06:00Z</dcterms:created>
  <dcterms:modified xsi:type="dcterms:W3CDTF">2023-03-17T17:23:00Z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