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Layout w:type="fixed"/>
        <w:tblLook w:val="04A0" w:firstRow="1" w:lastRow="0" w:firstColumn="1" w:lastColumn="0" w:noHBand="0" w:noVBand="1"/>
      </w:tblPr>
      <w:tblGrid>
        <w:gridCol w:w="2375"/>
        <w:gridCol w:w="3857"/>
        <w:gridCol w:w="3956"/>
      </w:tblGrid>
      <w:tr w:rsidR="002A57A5" w:rsidRPr="001062DC" w14:paraId="79A28747" w14:textId="77777777">
        <w:trPr>
          <w:trHeight w:val="692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100A33DE" w14:textId="5838BCA4" w:rsidR="002A57A5" w:rsidRDefault="007958C6">
            <w:pPr>
              <w:suppressLineNumbers/>
              <w:jc w:val="center"/>
              <w:rPr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lang w:val="pt-BR"/>
              </w:rPr>
              <w:t xml:space="preserve">SÚMULA DA </w:t>
            </w:r>
            <w:r w:rsidR="00E238A4">
              <w:rPr>
                <w:rFonts w:asciiTheme="majorHAnsi" w:eastAsia="Calibri" w:hAnsiTheme="majorHAnsi" w:cs="Times New Roman"/>
                <w:b/>
                <w:lang w:val="pt-BR"/>
              </w:rPr>
              <w:t>0</w:t>
            </w:r>
            <w:r w:rsidR="00B44A29">
              <w:rPr>
                <w:rFonts w:asciiTheme="majorHAnsi" w:eastAsia="Calibri" w:hAnsiTheme="majorHAnsi" w:cs="Times New Roman"/>
                <w:b/>
                <w:lang w:val="pt-BR"/>
              </w:rPr>
              <w:t>7</w:t>
            </w:r>
            <w:r w:rsidR="001062DC">
              <w:rPr>
                <w:rFonts w:asciiTheme="majorHAnsi" w:eastAsia="Calibri" w:hAnsiTheme="majorHAnsi" w:cs="Times New Roman"/>
                <w:b/>
                <w:lang w:val="pt-BR"/>
              </w:rPr>
              <w:t>4</w:t>
            </w:r>
            <w:bookmarkStart w:id="0" w:name="_GoBack"/>
            <w:bookmarkEnd w:id="0"/>
            <w:r>
              <w:rPr>
                <w:rFonts w:asciiTheme="majorHAnsi" w:eastAsia="Calibri" w:hAnsiTheme="majorHAnsi" w:cs="Times New Roman"/>
                <w:b/>
                <w:lang w:val="pt-BR"/>
              </w:rPr>
              <w:t>ª REUNIÃO (ORDINÁRIA) DA</w:t>
            </w:r>
          </w:p>
          <w:p w14:paraId="72747B13" w14:textId="40CC0530" w:rsidR="002A57A5" w:rsidRDefault="00E238A4" w:rsidP="00E238A4">
            <w:pPr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COMISSÃO DE POLÍTICA URBANA E AMBIENTAL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– CP</w:t>
            </w:r>
            <w:r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UA</w:t>
            </w:r>
            <w:r w:rsidR="007958C6">
              <w:rPr>
                <w:rFonts w:asciiTheme="majorHAnsi" w:eastAsia="Calibri" w:hAnsiTheme="majorHAnsi" w:cs="Times New Roman"/>
                <w:b/>
                <w:sz w:val="26"/>
                <w:szCs w:val="26"/>
                <w:lang w:val="pt-BR"/>
              </w:rPr>
              <w:t>-CAU/MG</w:t>
            </w:r>
          </w:p>
        </w:tc>
      </w:tr>
      <w:tr w:rsidR="002A57A5" w:rsidRPr="001062DC" w14:paraId="2B0BCC5A" w14:textId="77777777">
        <w:trPr>
          <w:trHeight w:val="70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2CA6E7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11085272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7EAB69D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1. LOCAL E DATA:</w:t>
            </w:r>
          </w:p>
        </w:tc>
      </w:tr>
      <w:tr w:rsidR="002A57A5" w14:paraId="4EAD2C86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074FA447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155DE880" w14:textId="5506005B" w:rsidR="002A57A5" w:rsidRDefault="00C4640B" w:rsidP="00C4640B">
            <w:pPr>
              <w:suppressLineNumbers/>
              <w:jc w:val="both"/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novembro</w:t>
            </w:r>
            <w:r w:rsidR="0077183A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de 202</w:t>
            </w:r>
            <w:r w:rsidR="00E70A6D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2</w:t>
            </w:r>
          </w:p>
        </w:tc>
      </w:tr>
      <w:tr w:rsidR="002A57A5" w:rsidRPr="001062DC" w14:paraId="698B046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6491E918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4CA82472" w14:textId="44D03588" w:rsidR="002A57A5" w:rsidRDefault="00B6071E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R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eunião realizada em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formato 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virtual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,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com a participação d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os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membros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AC711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por meio</w:t>
            </w:r>
            <w:r w:rsidR="007958C6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 de videoconferência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2A57A5" w14:paraId="6C7AC6E9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533C459" w14:textId="77777777" w:rsidR="002A57A5" w:rsidRPr="00E238A4" w:rsidRDefault="007958C6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7E004C44" w14:textId="0B6D4FB9" w:rsidR="002A57A5" w:rsidRPr="00E238A4" w:rsidRDefault="0032291D" w:rsidP="00E238A4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09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min – 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1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7</w:t>
            </w:r>
            <w:r w:rsidR="00227F29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h</w:t>
            </w:r>
            <w:r w:rsidR="00E238A4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00</w:t>
            </w:r>
            <w:r w:rsidR="007958C6" w:rsidRPr="00E238A4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2A57A5" w14:paraId="1EA07FBA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5686008" w14:textId="77777777" w:rsidR="002A57A5" w:rsidRDefault="002A57A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3D2DBC60" w14:textId="77777777" w:rsidR="00FF5305" w:rsidRDefault="00FF5305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2A57A5" w14:paraId="49565CAD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0E50B5AD" w14:textId="77777777" w:rsidR="002A57A5" w:rsidRDefault="007958C6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183A" w:rsidRPr="000B24B8" w14:paraId="41EDFF95" w14:textId="77777777" w:rsidTr="00471DAB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112E46D8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376098D2" w14:textId="6C132800" w:rsidR="0077183A" w:rsidRPr="00B37AF7" w:rsidRDefault="00C4640B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C4640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Fábio Almeida Vieira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0FD38DA7" w14:textId="31B79DA4" w:rsidR="0077183A" w:rsidRPr="00B37AF7" w:rsidRDefault="0077183A" w:rsidP="00C4640B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Coor</w:t>
            </w: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d</w:t>
            </w:r>
            <w:r w:rsidR="00C4640B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 xml:space="preserve">enador da </w:t>
            </w: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Comissão</w:t>
            </w:r>
          </w:p>
        </w:tc>
      </w:tr>
      <w:tr w:rsidR="0077183A" w:rsidRPr="00F8363E" w14:paraId="6BD75A28" w14:textId="77777777" w:rsidTr="00471DAB">
        <w:trPr>
          <w:trHeight w:val="330"/>
          <w:jc w:val="center"/>
        </w:trPr>
        <w:tc>
          <w:tcPr>
            <w:tcW w:w="2375" w:type="dxa"/>
            <w:vMerge w:val="restart"/>
            <w:shd w:val="clear" w:color="auto" w:fill="D9D9D9" w:themeFill="background1" w:themeFillShade="D9"/>
            <w:vAlign w:val="center"/>
          </w:tcPr>
          <w:p w14:paraId="6272CEA5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57" w:type="dxa"/>
            <w:shd w:val="clear" w:color="auto" w:fill="auto"/>
            <w:vAlign w:val="center"/>
          </w:tcPr>
          <w:p w14:paraId="696E6FC6" w14:textId="5D9F6086" w:rsidR="0077183A" w:rsidRPr="00B37AF7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Carlos Eduardo Rodrigues Duarte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4CC2E4FB" w14:textId="3E8F49EF" w:rsidR="0077183A" w:rsidRPr="00B37AF7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77183A" w:rsidRPr="00F8363E" w14:paraId="17F9CD31" w14:textId="77777777" w:rsidTr="00471DAB">
        <w:trPr>
          <w:trHeight w:val="330"/>
          <w:jc w:val="center"/>
        </w:trPr>
        <w:tc>
          <w:tcPr>
            <w:tcW w:w="2375" w:type="dxa"/>
            <w:vMerge/>
            <w:shd w:val="clear" w:color="auto" w:fill="D9D9D9" w:themeFill="background1" w:themeFillShade="D9"/>
            <w:vAlign w:val="center"/>
          </w:tcPr>
          <w:p w14:paraId="1E4009F6" w14:textId="77777777" w:rsidR="0077183A" w:rsidRPr="00B44A29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</w:p>
        </w:tc>
        <w:tc>
          <w:tcPr>
            <w:tcW w:w="3857" w:type="dxa"/>
            <w:shd w:val="clear" w:color="auto" w:fill="auto"/>
            <w:vAlign w:val="center"/>
          </w:tcPr>
          <w:p w14:paraId="19CADCE4" w14:textId="3F1E0EA4" w:rsidR="0077183A" w:rsidRPr="00B44A29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Fernanda Basques Moura Quintão</w:t>
            </w:r>
          </w:p>
        </w:tc>
        <w:tc>
          <w:tcPr>
            <w:tcW w:w="3956" w:type="dxa"/>
            <w:shd w:val="clear" w:color="auto" w:fill="auto"/>
            <w:vAlign w:val="center"/>
          </w:tcPr>
          <w:p w14:paraId="1688C4FD" w14:textId="39950238" w:rsidR="0077183A" w:rsidRPr="00B37AF7" w:rsidRDefault="0077183A" w:rsidP="0077183A">
            <w:pPr>
              <w:suppressLineNumbers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B37AF7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Membro Titular</w:t>
            </w:r>
          </w:p>
        </w:tc>
      </w:tr>
      <w:tr w:rsidR="0077183A" w:rsidRPr="001062DC" w14:paraId="5F3647B0" w14:textId="77777777">
        <w:trPr>
          <w:trHeight w:val="330"/>
          <w:jc w:val="center"/>
        </w:trPr>
        <w:tc>
          <w:tcPr>
            <w:tcW w:w="2375" w:type="dxa"/>
            <w:shd w:val="clear" w:color="auto" w:fill="D9D9D9" w:themeFill="background1" w:themeFillShade="D9"/>
            <w:vAlign w:val="center"/>
          </w:tcPr>
          <w:p w14:paraId="384153FE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7813" w:type="dxa"/>
            <w:gridSpan w:val="2"/>
            <w:shd w:val="clear" w:color="auto" w:fill="auto"/>
            <w:vAlign w:val="center"/>
          </w:tcPr>
          <w:p w14:paraId="3D401A1B" w14:textId="1F3AB9D7" w:rsidR="0077183A" w:rsidRDefault="0077183A" w:rsidP="0077183A">
            <w:pPr>
              <w:suppressLineNumbers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="Cambria" w:eastAsia="Calibri" w:hAnsi="Cambria" w:cs="Times New Roman"/>
                <w:b/>
                <w:sz w:val="20"/>
                <w:szCs w:val="20"/>
                <w:lang w:val="pt-BR"/>
              </w:rPr>
              <w:t>Tadeu Araújo de Souza Santos</w:t>
            </w:r>
          </w:p>
        </w:tc>
      </w:tr>
      <w:tr w:rsidR="0077183A" w:rsidRPr="001062DC" w14:paraId="1878D180" w14:textId="77777777">
        <w:trPr>
          <w:trHeight w:val="85"/>
          <w:jc w:val="center"/>
        </w:trPr>
        <w:tc>
          <w:tcPr>
            <w:tcW w:w="10188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038E76D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  <w:p w14:paraId="40690886" w14:textId="77777777" w:rsidR="0077183A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7183A" w:rsidRPr="00E238A4" w14:paraId="0CE275A1" w14:textId="77777777">
        <w:trPr>
          <w:trHeight w:val="330"/>
          <w:jc w:val="center"/>
        </w:trPr>
        <w:tc>
          <w:tcPr>
            <w:tcW w:w="10188" w:type="dxa"/>
            <w:gridSpan w:val="3"/>
            <w:shd w:val="clear" w:color="auto" w:fill="D9D9D9" w:themeFill="background1" w:themeFillShade="D9"/>
            <w:vAlign w:val="center"/>
          </w:tcPr>
          <w:p w14:paraId="6E09E6A7" w14:textId="77777777" w:rsidR="0077183A" w:rsidRPr="00E238A4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238A4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7183A" w:rsidRPr="001062DC" w14:paraId="7D2F614A" w14:textId="77777777" w:rsidTr="00E238A4">
        <w:trPr>
          <w:trHeight w:val="77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66C756C3" w14:textId="20D14661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41F1B3A5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3FF38B2F" w14:textId="3ECEBC2D" w:rsidR="0077183A" w:rsidRPr="003E6753" w:rsidRDefault="0077183A" w:rsidP="004D63F3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A sessão foi iniciada às 09h</w:t>
            </w:r>
            <w:r w:rsidR="004D63F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28</w:t>
            </w:r>
            <w:r w:rsidRPr="003E6753">
              <w:rPr>
                <w:rFonts w:asciiTheme="majorHAnsi" w:eastAsia="Calibri" w:hAnsiTheme="majorHAnsi" w:cs="Times New Roman"/>
                <w:color w:val="000000"/>
                <w:sz w:val="20"/>
                <w:szCs w:val="20"/>
                <w:lang w:val="pt-BR"/>
              </w:rPr>
              <w:t>min.</w:t>
            </w:r>
          </w:p>
        </w:tc>
      </w:tr>
      <w:tr w:rsidR="0077183A" w:rsidRPr="0065252C" w14:paraId="5DE43FC3" w14:textId="77777777" w:rsidTr="00961B13">
        <w:trPr>
          <w:trHeight w:val="1438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DD3363D" w14:textId="136187C1" w:rsidR="0077183A" w:rsidRPr="003E6753" w:rsidRDefault="0077183A" w:rsidP="0077183A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4B1CE3F7" w14:textId="0E250D46" w:rsidR="0077183A" w:rsidRPr="003E6753" w:rsidRDefault="0077183A" w:rsidP="0077183A">
            <w:pPr>
              <w:jc w:val="both"/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Ordem do Dia:</w:t>
            </w:r>
          </w:p>
          <w:p w14:paraId="3E7AEF87" w14:textId="77777777" w:rsidR="0077183A" w:rsidRPr="003E6753" w:rsidRDefault="0077183A" w:rsidP="0077183A">
            <w:pPr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6A805CAC" w14:textId="77777777" w:rsidR="0077183A" w:rsidRPr="0077183A" w:rsidRDefault="0077183A" w:rsidP="0077183A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CPUA:</w:t>
            </w:r>
          </w:p>
          <w:p w14:paraId="19B1A971" w14:textId="77777777" w:rsidR="0077183A" w:rsidRPr="0077183A" w:rsidRDefault="0077183A" w:rsidP="0077183A">
            <w:pPr>
              <w:spacing w:line="276" w:lineRule="auto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  <w:p w14:paraId="183B6A47" w14:textId="45265DA4" w:rsidR="0065252C" w:rsidRPr="00961B13" w:rsidRDefault="0077183A" w:rsidP="00961B13">
            <w:pPr>
              <w:pStyle w:val="PargrafodaLista"/>
              <w:numPr>
                <w:ilvl w:val="0"/>
                <w:numId w:val="6"/>
              </w:numPr>
              <w:suppressAutoHyphens w:val="0"/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Outros Assuntos.</w:t>
            </w:r>
          </w:p>
          <w:p w14:paraId="32EA3446" w14:textId="70CE682E" w:rsidR="0077183A" w:rsidRPr="00A54E27" w:rsidRDefault="0077183A" w:rsidP="0065252C">
            <w:pPr>
              <w:suppressAutoHyphens w:val="0"/>
              <w:spacing w:line="276" w:lineRule="auto"/>
              <w:ind w:left="36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77183A" w:rsidRPr="001062DC" w14:paraId="2C53EF2C" w14:textId="77777777" w:rsidTr="008E11E2">
        <w:trPr>
          <w:trHeight w:val="70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571B6E48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/>
                <w:b/>
                <w:sz w:val="10"/>
                <w:szCs w:val="10"/>
                <w:lang w:val="pt-BR"/>
              </w:rPr>
            </w:pPr>
          </w:p>
          <w:p w14:paraId="77C4D87C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C</w:t>
            </w: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omunicado</w:t>
            </w:r>
            <w:r w:rsidRPr="003E6753">
              <w:rPr>
                <w:rFonts w:asciiTheme="majorHAnsi" w:eastAsia="Calibri" w:hAnsiTheme="majorHAnsi"/>
                <w:b/>
                <w:sz w:val="20"/>
                <w:szCs w:val="20"/>
                <w:lang w:val="pt-BR"/>
              </w:rPr>
              <w:t>s:</w:t>
            </w:r>
          </w:p>
          <w:p w14:paraId="4D81DF81" w14:textId="77777777" w:rsidR="0077183A" w:rsidRPr="003E6753" w:rsidRDefault="0077183A" w:rsidP="0077183A">
            <w:pPr>
              <w:suppressLineNumbers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29CBA7C1" w14:textId="71D0279B" w:rsidR="0065252C" w:rsidRPr="0065252C" w:rsidRDefault="0077183A" w:rsidP="0065252C">
            <w:pPr>
              <w:pStyle w:val="PargrafodaLista"/>
              <w:numPr>
                <w:ilvl w:val="0"/>
                <w:numId w:val="17"/>
              </w:numPr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77183A">
              <w:rPr>
                <w:rFonts w:asciiTheme="majorHAnsi" w:hAnsiTheme="majorHAnsi"/>
                <w:sz w:val="20"/>
                <w:szCs w:val="20"/>
                <w:lang w:val="pt-BR"/>
              </w:rPr>
              <w:t>Da</w:t>
            </w:r>
            <w:r w:rsidR="006525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 </w:t>
            </w:r>
            <w:r w:rsidR="0065252C" w:rsidRPr="006525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Gerência Geral: </w:t>
            </w:r>
            <w:r w:rsidR="00961B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foi dado ciência aos presentes </w:t>
            </w:r>
            <w:r w:rsidR="0065252C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as </w:t>
            </w:r>
            <w:r w:rsidR="0065252C" w:rsidRPr="0065252C">
              <w:rPr>
                <w:rFonts w:asciiTheme="majorHAnsi" w:hAnsiTheme="majorHAnsi"/>
                <w:sz w:val="20"/>
                <w:szCs w:val="20"/>
                <w:lang w:val="pt-BR"/>
              </w:rPr>
              <w:t>Oficinas Participativas de Planejamento Urbano com Estudantes de Escolas Municipais de Belo Horizonte, realizadas pela Secretaria Municipal de Política Urbana de Belo Horizonte;</w:t>
            </w:r>
          </w:p>
          <w:p w14:paraId="216C1375" w14:textId="3F7E8F3A" w:rsidR="0077183A" w:rsidRPr="0077183A" w:rsidRDefault="0077183A" w:rsidP="0077183A">
            <w:pPr>
              <w:suppressAutoHyphens w:val="0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  <w:tr w:rsidR="0077183A" w:rsidRPr="001062DC" w14:paraId="38591EB0" w14:textId="77777777" w:rsidTr="008E11E2">
        <w:trPr>
          <w:trHeight w:val="115"/>
          <w:jc w:val="center"/>
        </w:trPr>
        <w:tc>
          <w:tcPr>
            <w:tcW w:w="10188" w:type="dxa"/>
            <w:gridSpan w:val="3"/>
            <w:shd w:val="clear" w:color="auto" w:fill="auto"/>
            <w:vAlign w:val="center"/>
          </w:tcPr>
          <w:p w14:paraId="1BBB0F1A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10"/>
                <w:szCs w:val="10"/>
                <w:lang w:val="pt-BR"/>
              </w:rPr>
            </w:pPr>
          </w:p>
          <w:p w14:paraId="66FAEB40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Encerramento:</w:t>
            </w:r>
          </w:p>
          <w:p w14:paraId="70858666" w14:textId="77777777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hAnsiTheme="majorHAnsi" w:cs="Times New Roman"/>
                <w:b/>
                <w:sz w:val="10"/>
                <w:szCs w:val="10"/>
                <w:lang w:val="pt-BR"/>
              </w:rPr>
            </w:pPr>
          </w:p>
          <w:p w14:paraId="723F2611" w14:textId="0C3F3560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</w:pP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A sessão foi encerrada às 11h</w:t>
            </w:r>
            <w:r w:rsidR="004D63F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05</w:t>
            </w:r>
            <w:r w:rsidRPr="003E6753">
              <w:rPr>
                <w:rFonts w:asciiTheme="majorHAnsi" w:eastAsia="Calibri" w:hAnsiTheme="majorHAnsi" w:cs="Times New Roman"/>
                <w:sz w:val="20"/>
                <w:szCs w:val="20"/>
                <w:lang w:val="pt-BR"/>
              </w:rPr>
              <w:t>min.</w:t>
            </w:r>
          </w:p>
          <w:p w14:paraId="431FDC74" w14:textId="49BA6C66" w:rsidR="0077183A" w:rsidRPr="003E6753" w:rsidRDefault="0077183A" w:rsidP="0077183A">
            <w:pPr>
              <w:suppressLineNumbers/>
              <w:spacing w:line="25" w:lineRule="atLeast"/>
              <w:jc w:val="both"/>
              <w:rPr>
                <w:rFonts w:asciiTheme="majorHAnsi" w:hAnsiTheme="majorHAnsi"/>
                <w:sz w:val="10"/>
                <w:szCs w:val="10"/>
                <w:lang w:val="pt-BR"/>
              </w:rPr>
            </w:pPr>
          </w:p>
        </w:tc>
      </w:tr>
    </w:tbl>
    <w:p w14:paraId="2BB2CCE7" w14:textId="5F022E4F" w:rsidR="004D63F3" w:rsidRDefault="004D63F3" w:rsidP="009C2FC9">
      <w:pPr>
        <w:rPr>
          <w:sz w:val="12"/>
          <w:szCs w:val="20"/>
          <w:lang w:val="pt-BR"/>
        </w:rPr>
      </w:pPr>
    </w:p>
    <w:p w14:paraId="71B76590" w14:textId="77777777" w:rsidR="004D63F3" w:rsidRDefault="004D63F3">
      <w:pPr>
        <w:widowControl/>
        <w:rPr>
          <w:sz w:val="12"/>
          <w:szCs w:val="20"/>
          <w:lang w:val="pt-BR"/>
        </w:rPr>
      </w:pPr>
      <w:r>
        <w:rPr>
          <w:sz w:val="12"/>
          <w:szCs w:val="20"/>
          <w:lang w:val="pt-BR"/>
        </w:rPr>
        <w:br w:type="page"/>
      </w:r>
    </w:p>
    <w:tbl>
      <w:tblPr>
        <w:tblStyle w:val="Tabelacomgrade2"/>
        <w:tblW w:w="10188" w:type="dxa"/>
        <w:jc w:val="center"/>
        <w:tblLook w:val="04A0" w:firstRow="1" w:lastRow="0" w:firstColumn="1" w:lastColumn="0" w:noHBand="0" w:noVBand="1"/>
      </w:tblPr>
      <w:tblGrid>
        <w:gridCol w:w="2147"/>
        <w:gridCol w:w="8041"/>
      </w:tblGrid>
      <w:tr w:rsidR="00E238A4" w:rsidRPr="00081BD5" w14:paraId="584B7E22" w14:textId="77777777" w:rsidTr="001B7B40">
        <w:trPr>
          <w:trHeight w:val="330"/>
          <w:jc w:val="center"/>
        </w:trPr>
        <w:tc>
          <w:tcPr>
            <w:tcW w:w="1018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542372D" w14:textId="6D281B1F" w:rsidR="00E238A4" w:rsidRPr="00081BD5" w:rsidRDefault="00E238A4" w:rsidP="004130D7">
            <w:pPr>
              <w:spacing w:line="25" w:lineRule="atLeast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sz w:val="20"/>
                <w:szCs w:val="20"/>
                <w:lang w:val="pt-BR"/>
              </w:rPr>
              <w:lastRenderedPageBreak/>
              <w:br w:type="page"/>
            </w:r>
            <w:r w:rsidRPr="00081BD5">
              <w:rPr>
                <w:rFonts w:asciiTheme="majorHAnsi" w:eastAsia="Calibr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  <w:tr w:rsidR="001B7B40" w:rsidRPr="00A54E27" w14:paraId="4A7748C2" w14:textId="77777777" w:rsidTr="004130D7">
        <w:trPr>
          <w:trHeight w:val="73"/>
          <w:jc w:val="center"/>
        </w:trPr>
        <w:tc>
          <w:tcPr>
            <w:tcW w:w="101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DF9C2E" w14:textId="77777777" w:rsidR="001B7B40" w:rsidRPr="00A54E27" w:rsidRDefault="001B7B40" w:rsidP="004130D7">
            <w:pPr>
              <w:spacing w:line="25" w:lineRule="atLeast"/>
              <w:rPr>
                <w:sz w:val="10"/>
                <w:szCs w:val="10"/>
                <w:lang w:val="pt-BR"/>
              </w:rPr>
            </w:pPr>
          </w:p>
        </w:tc>
      </w:tr>
      <w:tr w:rsidR="001B7B40" w:rsidRPr="001062DC" w14:paraId="34862CE8" w14:textId="77777777" w:rsidTr="00147493">
        <w:trPr>
          <w:trHeight w:val="330"/>
          <w:jc w:val="center"/>
        </w:trPr>
        <w:tc>
          <w:tcPr>
            <w:tcW w:w="214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2F0F38" w14:textId="77777777" w:rsidR="001B7B40" w:rsidRPr="00081BD5" w:rsidRDefault="001B7B40" w:rsidP="004130D7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PAUTA:</w:t>
            </w:r>
          </w:p>
        </w:tc>
        <w:tc>
          <w:tcPr>
            <w:tcW w:w="804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67C1E4" w14:textId="39B237C9" w:rsidR="0093195E" w:rsidRPr="00081BD5" w:rsidRDefault="0093195E" w:rsidP="0093195E">
            <w:pPr>
              <w:pStyle w:val="PargrafodaLista"/>
              <w:numPr>
                <w:ilvl w:val="0"/>
                <w:numId w:val="5"/>
              </w:numPr>
              <w:spacing w:line="276" w:lineRule="auto"/>
              <w:rPr>
                <w:rFonts w:asciiTheme="majorHAnsi" w:hAnsiTheme="majorHAnsi"/>
                <w:sz w:val="20"/>
                <w:szCs w:val="20"/>
                <w:lang w:val="pt-BR"/>
              </w:rPr>
            </w:pPr>
            <w:r w:rsidRPr="00081BD5">
              <w:rPr>
                <w:rFonts w:asciiTheme="majorHAnsi" w:hAnsiTheme="majorHAnsi"/>
                <w:sz w:val="20"/>
                <w:szCs w:val="20"/>
                <w:lang w:val="pt-BR"/>
              </w:rPr>
              <w:t>Discussões do Plano de Ações da CPUA</w:t>
            </w:r>
            <w:r w:rsidR="003F1EC9" w:rsidRPr="00081BD5">
              <w:rPr>
                <w:rFonts w:asciiTheme="majorHAnsi" w:hAnsiTheme="majorHAnsi"/>
                <w:sz w:val="20"/>
                <w:szCs w:val="20"/>
                <w:lang w:val="pt-BR"/>
              </w:rPr>
              <w:t>:</w:t>
            </w:r>
          </w:p>
        </w:tc>
      </w:tr>
      <w:tr w:rsidR="001B7B40" w:rsidRPr="001062DC" w14:paraId="0C05F575" w14:textId="77777777" w:rsidTr="00147493">
        <w:trPr>
          <w:trHeight w:val="935"/>
          <w:jc w:val="center"/>
        </w:trPr>
        <w:tc>
          <w:tcPr>
            <w:tcW w:w="2147" w:type="dxa"/>
            <w:shd w:val="clear" w:color="auto" w:fill="D9D9D9" w:themeFill="background1" w:themeFillShade="D9"/>
            <w:vAlign w:val="center"/>
          </w:tcPr>
          <w:p w14:paraId="1A759B79" w14:textId="77777777" w:rsidR="001B7B40" w:rsidRPr="00EB0C31" w:rsidRDefault="001B7B40" w:rsidP="00B513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  <w:p w14:paraId="2CDA269B" w14:textId="77777777" w:rsidR="001B7B40" w:rsidRPr="00EB0C31" w:rsidRDefault="001B7B40" w:rsidP="00B5130D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</w:t>
            </w:r>
          </w:p>
          <w:p w14:paraId="4807E43F" w14:textId="77777777" w:rsidR="001B7B40" w:rsidRPr="00EB0C31" w:rsidRDefault="001B7B40" w:rsidP="00B5130D">
            <w:pPr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EB0C3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ENCAMINHAMENTOS:</w:t>
            </w:r>
          </w:p>
        </w:tc>
        <w:tc>
          <w:tcPr>
            <w:tcW w:w="8041" w:type="dxa"/>
            <w:shd w:val="clear" w:color="auto" w:fill="auto"/>
            <w:vAlign w:val="center"/>
          </w:tcPr>
          <w:p w14:paraId="52C2CCA6" w14:textId="77777777" w:rsidR="00DB7AC1" w:rsidRPr="00961B13" w:rsidRDefault="00DB7AC1" w:rsidP="00B5130D">
            <w:pPr>
              <w:spacing w:line="276" w:lineRule="auto"/>
              <w:jc w:val="both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5EFD3CFC" w14:textId="77777777" w:rsidR="00961B13" w:rsidRPr="00961B13" w:rsidRDefault="00961B13" w:rsidP="00961B1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  <w:r w:rsidRPr="00961B13">
              <w:rPr>
                <w:rFonts w:asciiTheme="majorHAnsi" w:hAnsiTheme="majorHAnsi"/>
                <w:sz w:val="20"/>
                <w:szCs w:val="20"/>
                <w:lang w:val="pt-BR"/>
              </w:rPr>
              <w:t>Edital Boas Práticas Urbanas: A intenção de premiar por categorias foi alterada para premiação por classificação entre todas as propostas, havendo sido alterada as faixas de premiação. A minuta compilada foi finalizada e encaminhada para as próximas instâncias competentes.</w:t>
            </w:r>
          </w:p>
          <w:p w14:paraId="502FBAB7" w14:textId="77777777" w:rsidR="00961B13" w:rsidRPr="00961B13" w:rsidRDefault="00961B13" w:rsidP="00961B13">
            <w:pPr>
              <w:pStyle w:val="PargrafodaLista"/>
              <w:spacing w:line="276" w:lineRule="auto"/>
              <w:ind w:left="360"/>
              <w:rPr>
                <w:rFonts w:asciiTheme="majorHAnsi" w:eastAsiaTheme="majorEastAsia" w:hAnsiTheme="majorHAnsi" w:cstheme="majorBidi"/>
                <w:sz w:val="20"/>
                <w:szCs w:val="20"/>
                <w:lang w:val="pt-BR"/>
              </w:rPr>
            </w:pPr>
          </w:p>
          <w:p w14:paraId="4E76DEBB" w14:textId="77777777" w:rsidR="00A54E27" w:rsidRDefault="00961B13" w:rsidP="00961B1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61B13">
              <w:rPr>
                <w:rFonts w:asciiTheme="majorHAnsi" w:hAnsiTheme="majorHAnsi"/>
                <w:sz w:val="20"/>
                <w:szCs w:val="20"/>
                <w:lang w:val="pt-BR"/>
              </w:rPr>
              <w:t>Edital de Contratação de Curso de Capacitação em Regularização Fundiária: A base do conteúdo programático do curso a ser contratado foi construída a partir da Cartilha elaborada pela Fundação Israel Pinheiro, em parceria com o CAU, e a minuta do documento será finalizada para publicação.</w:t>
            </w:r>
            <w:r w:rsidRPr="00961B13">
              <w:rPr>
                <w:rFonts w:ascii="Cambria" w:eastAsia="Calibri" w:hAnsi="Cambria" w:cs="Times New Roman"/>
                <w:sz w:val="20"/>
                <w:szCs w:val="20"/>
                <w:lang w:val="pt-BR"/>
              </w:rPr>
              <w:t xml:space="preserve"> </w:t>
            </w:r>
          </w:p>
          <w:p w14:paraId="521AE68E" w14:textId="77777777" w:rsidR="00961B13" w:rsidRPr="00961B13" w:rsidRDefault="00961B13" w:rsidP="00961B1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  <w:p w14:paraId="353CF9C7" w14:textId="77777777" w:rsidR="00961B13" w:rsidRPr="00961B13" w:rsidRDefault="00961B13" w:rsidP="00961B13">
            <w:pPr>
              <w:pStyle w:val="PargrafodaLista"/>
              <w:numPr>
                <w:ilvl w:val="1"/>
                <w:numId w:val="5"/>
              </w:num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  <w:r w:rsidRPr="00961B13">
              <w:rPr>
                <w:rFonts w:asciiTheme="majorHAnsi" w:hAnsiTheme="majorHAnsi"/>
                <w:sz w:val="20"/>
                <w:szCs w:val="20"/>
                <w:lang w:val="pt-BR"/>
              </w:rPr>
              <w:t xml:space="preserve">Sobre a contratação de empresa para elaboração de cartilhas com temáticas diversas dentro do plano de trabalho da CPUA, será organizada de maneira colaborativa pelos Conselheiros uma </w:t>
            </w:r>
            <w:r>
              <w:rPr>
                <w:rFonts w:asciiTheme="majorHAnsi" w:hAnsiTheme="majorHAnsi"/>
                <w:sz w:val="20"/>
                <w:szCs w:val="20"/>
                <w:lang w:val="pt-BR"/>
              </w:rPr>
              <w:t>lista de títulos a publicar, e quando houver robustez o suficiente, o edital de contratação será organizado.</w:t>
            </w:r>
          </w:p>
          <w:p w14:paraId="3C1BA7ED" w14:textId="170EFE42" w:rsidR="00961B13" w:rsidRPr="00961B13" w:rsidRDefault="00961B13" w:rsidP="00961B13">
            <w:pPr>
              <w:spacing w:line="276" w:lineRule="auto"/>
              <w:rPr>
                <w:rFonts w:ascii="Cambria" w:eastAsia="Calibri" w:hAnsi="Cambria" w:cs="Times New Roman"/>
                <w:sz w:val="20"/>
                <w:szCs w:val="20"/>
                <w:lang w:val="pt-BR"/>
              </w:rPr>
            </w:pPr>
          </w:p>
        </w:tc>
      </w:tr>
    </w:tbl>
    <w:p w14:paraId="27405688" w14:textId="52588943" w:rsidR="00A54E27" w:rsidRDefault="00A54E27">
      <w:pPr>
        <w:widowControl/>
        <w:rPr>
          <w:sz w:val="20"/>
          <w:szCs w:val="20"/>
          <w:lang w:val="pt-BR"/>
        </w:rPr>
      </w:pPr>
    </w:p>
    <w:tbl>
      <w:tblPr>
        <w:tblW w:w="1019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5"/>
        <w:gridCol w:w="5953"/>
      </w:tblGrid>
      <w:tr w:rsidR="00C4335B" w:rsidRPr="001062DC" w14:paraId="3E4F0798" w14:textId="77777777" w:rsidTr="0093195E">
        <w:trPr>
          <w:trHeight w:val="480"/>
        </w:trPr>
        <w:tc>
          <w:tcPr>
            <w:tcW w:w="101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  <w:hideMark/>
          </w:tcPr>
          <w:p w14:paraId="47345934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b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b/>
                <w:lang w:val="pt-BR"/>
              </w:rPr>
              <w:t>COMISSÃO DE POLÍTICA URBANA E AMBIENTAL DO CAU/MG,</w:t>
            </w:r>
          </w:p>
        </w:tc>
      </w:tr>
      <w:tr w:rsidR="00C4335B" w:rsidRPr="002B0375" w14:paraId="3C1929EA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8E314AD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CONSELHEIROS ESTADUAIS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A9D3579" w14:textId="77777777" w:rsidR="00C4335B" w:rsidRPr="002B0375" w:rsidRDefault="00C4335B" w:rsidP="003C79B4">
            <w:pPr>
              <w:widowControl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ASSINATURAS</w:t>
            </w:r>
          </w:p>
        </w:tc>
      </w:tr>
      <w:tr w:rsidR="00C4335B" w:rsidRPr="001062DC" w14:paraId="71910441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C69D05F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Fábio Almeida Vieira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Coordenador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726BA89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Regina Coeli Gouveia Varella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72FD87D" w14:textId="77777777" w:rsidR="00C4335B" w:rsidRPr="002B0375" w:rsidRDefault="00C4335B" w:rsidP="003C79B4">
            <w:pPr>
              <w:widowControl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</w:tc>
      </w:tr>
      <w:tr w:rsidR="00C4335B" w:rsidRPr="00C4640B" w14:paraId="3D3CBF73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35D3170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 xml:space="preserve">Mariana Fernandes Teixeira – </w:t>
            </w:r>
            <w:r w:rsidRPr="002B0375">
              <w:rPr>
                <w:rFonts w:ascii="Cambria" w:eastAsia="Times New Roman" w:hAnsi="Cambria" w:cs="Segoe UI"/>
                <w:i/>
                <w:iCs/>
                <w:sz w:val="20"/>
                <w:szCs w:val="20"/>
                <w:lang w:val="pt-BR" w:eastAsia="pt-BR"/>
              </w:rPr>
              <w:t>Coord. Adjunta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 </w:t>
            </w:r>
          </w:p>
          <w:p w14:paraId="093E9166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Marcio Cesar Antunes Junior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05CA543" w14:textId="4DF47B10" w:rsidR="00C4335B" w:rsidRPr="002B0375" w:rsidRDefault="00961B13" w:rsidP="00961B13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C4335B" w:rsidRPr="00C4640B" w14:paraId="234FE23F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E897CE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Antonio Augusto Pereira Moura </w:t>
            </w:r>
          </w:p>
          <w:p w14:paraId="5B88EFB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Alkmim Guimaraes Teixeira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F607AB3" w14:textId="2B4ED408" w:rsidR="00C4335B" w:rsidRPr="002B0375" w:rsidRDefault="00961B13" w:rsidP="006C018E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AUSENTE</w:t>
            </w:r>
          </w:p>
        </w:tc>
      </w:tr>
      <w:tr w:rsidR="00C4335B" w:rsidRPr="001062DC" w14:paraId="5AED54FB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4AA74DB9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Carlos Eduardo Rodrigues Duarte</w:t>
            </w:r>
          </w:p>
          <w:p w14:paraId="0F5D8CF3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Claudia Bernadeth Ribeiro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2F4F87B" w14:textId="48AA6B0A" w:rsidR="00C4335B" w:rsidRPr="002B0375" w:rsidRDefault="00C4335B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  <w:tr w:rsidR="00C4335B" w:rsidRPr="001062DC" w14:paraId="44F47745" w14:textId="77777777" w:rsidTr="0093195E">
        <w:trPr>
          <w:trHeight w:val="48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5DE21A44" w14:textId="6B8F9448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Fernanda Basques Moura Quint</w:t>
            </w:r>
            <w:r w:rsidR="00D905F6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ã</w:t>
            </w:r>
            <w:r w:rsidRPr="002B0375"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  <w:t>o</w:t>
            </w:r>
          </w:p>
          <w:p w14:paraId="461690EC" w14:textId="77777777" w:rsidR="00C4335B" w:rsidRPr="002B0375" w:rsidRDefault="00C4335B" w:rsidP="003C79B4">
            <w:pPr>
              <w:widowControl/>
              <w:ind w:left="134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sym w:font="Wingdings" w:char="F06F"/>
            </w:r>
            <w:r w:rsidRPr="002B037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Pr="002B0375">
              <w:rPr>
                <w:rFonts w:ascii="Cambria" w:eastAsia="Times New Roman" w:hAnsi="Cambria" w:cs="Segoe UI"/>
                <w:sz w:val="18"/>
                <w:szCs w:val="18"/>
                <w:lang w:val="pt-BR" w:eastAsia="pt-BR"/>
              </w:rPr>
              <w:t>Marcelo Goulart De Sena (S) </w:t>
            </w:r>
          </w:p>
        </w:tc>
        <w:tc>
          <w:tcPr>
            <w:tcW w:w="59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6AC28EFD" w14:textId="4CD9389F" w:rsidR="00C4335B" w:rsidRPr="002B0375" w:rsidRDefault="00C4335B" w:rsidP="008E786C">
            <w:pPr>
              <w:widowControl/>
              <w:jc w:val="center"/>
              <w:textAlignment w:val="baseline"/>
              <w:rPr>
                <w:rFonts w:ascii="Cambria" w:eastAsia="Times New Roman" w:hAnsi="Cambria" w:cs="Segoe UI"/>
                <w:sz w:val="20"/>
                <w:szCs w:val="20"/>
                <w:lang w:val="pt-BR" w:eastAsia="pt-BR"/>
              </w:rPr>
            </w:pPr>
          </w:p>
        </w:tc>
      </w:tr>
    </w:tbl>
    <w:p w14:paraId="71907977" w14:textId="77777777" w:rsidR="00C4335B" w:rsidRPr="002B0375" w:rsidRDefault="00C4335B" w:rsidP="00C4335B">
      <w:pPr>
        <w:jc w:val="center"/>
        <w:rPr>
          <w:rFonts w:asciiTheme="majorHAnsi" w:hAnsiTheme="majorHAnsi"/>
          <w:lang w:val="pt-BR"/>
        </w:rPr>
      </w:pPr>
    </w:p>
    <w:p w14:paraId="48911868" w14:textId="18552B8A" w:rsidR="00480D4A" w:rsidRDefault="00C4335B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com a anuência dos membros da Comissão de Política Urbana e Ambiental do Conselho de Arquitetura de Minas Gerais – C</w:t>
      </w:r>
      <w:r w:rsidR="00081BD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PUA-</w:t>
      </w:r>
      <w:r w:rsidRPr="002B0375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>CAU/MG.</w:t>
      </w:r>
      <w:r w:rsidR="00480D4A" w:rsidRPr="00480D4A">
        <w:rPr>
          <w:rFonts w:asciiTheme="majorHAnsi" w:hAnsiTheme="majorHAnsi" w:cs="Arial"/>
          <w:i/>
          <w:iCs/>
          <w:sz w:val="16"/>
          <w:szCs w:val="16"/>
          <w:lang w:val="pt-BR" w:eastAsia="pt-BR"/>
        </w:rPr>
        <w:t xml:space="preserve"> </w:t>
      </w:r>
    </w:p>
    <w:p w14:paraId="25D50C21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01C33CEC" w14:textId="77777777" w:rsidR="00081BD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3A04E467" w14:textId="77777777" w:rsidR="00081BD5" w:rsidRPr="002B0375" w:rsidRDefault="00081BD5" w:rsidP="00480D4A">
      <w:pPr>
        <w:spacing w:line="300" w:lineRule="auto"/>
        <w:jc w:val="both"/>
        <w:rPr>
          <w:rFonts w:asciiTheme="majorHAnsi" w:hAnsiTheme="majorHAnsi" w:cs="Arial"/>
          <w:i/>
          <w:iCs/>
          <w:sz w:val="16"/>
          <w:szCs w:val="16"/>
          <w:lang w:val="pt-BR" w:eastAsia="pt-BR"/>
        </w:rPr>
      </w:pPr>
    </w:p>
    <w:p w14:paraId="77E101FA" w14:textId="77777777" w:rsidR="00480D4A" w:rsidRPr="002B0375" w:rsidRDefault="00480D4A" w:rsidP="00480D4A">
      <w:pPr>
        <w:spacing w:line="300" w:lineRule="auto"/>
        <w:jc w:val="center"/>
        <w:rPr>
          <w:rFonts w:asciiTheme="majorHAnsi" w:hAnsiTheme="majorHAnsi" w:cs="Arial"/>
          <w:sz w:val="16"/>
          <w:szCs w:val="16"/>
          <w:lang w:val="pt-BR" w:eastAsia="pt-BR"/>
        </w:rPr>
      </w:pPr>
      <w:r w:rsidRPr="002B0375">
        <w:rPr>
          <w:rFonts w:asciiTheme="majorHAnsi" w:hAnsiTheme="majorHAnsi" w:cs="Arial"/>
          <w:sz w:val="16"/>
          <w:szCs w:val="16"/>
          <w:lang w:val="pt-BR" w:eastAsia="pt-BR"/>
        </w:rPr>
        <w:t>_________________________________________________________________________________</w:t>
      </w:r>
    </w:p>
    <w:p w14:paraId="0E15DCE8" w14:textId="77777777" w:rsidR="00480D4A" w:rsidRPr="00CA460B" w:rsidRDefault="00480D4A" w:rsidP="00480D4A">
      <w:pPr>
        <w:spacing w:line="300" w:lineRule="auto"/>
        <w:jc w:val="center"/>
        <w:rPr>
          <w:rFonts w:asciiTheme="majorHAnsi" w:hAnsiTheme="majorHAnsi" w:cs="Arial"/>
          <w:szCs w:val="20"/>
          <w:lang w:val="pt-BR" w:eastAsia="pt-BR"/>
        </w:rPr>
      </w:pPr>
      <w:r w:rsidRPr="00CA460B">
        <w:rPr>
          <w:rFonts w:asciiTheme="majorHAnsi" w:hAnsiTheme="majorHAnsi" w:cs="Arial"/>
          <w:szCs w:val="20"/>
          <w:lang w:val="pt-BR" w:eastAsia="pt-BR"/>
        </w:rPr>
        <w:t xml:space="preserve">Tadeu Araújo </w:t>
      </w:r>
      <w:r>
        <w:rPr>
          <w:rFonts w:asciiTheme="majorHAnsi" w:hAnsiTheme="majorHAnsi" w:cs="Arial"/>
          <w:szCs w:val="20"/>
          <w:lang w:val="pt-BR" w:eastAsia="pt-BR"/>
        </w:rPr>
        <w:t>d</w:t>
      </w:r>
      <w:r w:rsidRPr="00CA460B">
        <w:rPr>
          <w:rFonts w:asciiTheme="majorHAnsi" w:hAnsiTheme="majorHAnsi" w:cs="Arial"/>
          <w:szCs w:val="20"/>
          <w:lang w:val="pt-BR" w:eastAsia="pt-BR"/>
        </w:rPr>
        <w:t>e Souza Santos</w:t>
      </w:r>
    </w:p>
    <w:p w14:paraId="77C85C90" w14:textId="77777777" w:rsidR="00480D4A" w:rsidRPr="000143A1" w:rsidRDefault="00480D4A" w:rsidP="00480D4A">
      <w:pPr>
        <w:spacing w:line="300" w:lineRule="auto"/>
        <w:jc w:val="center"/>
        <w:rPr>
          <w:rFonts w:asciiTheme="majorHAnsi" w:hAnsiTheme="majorHAnsi" w:cs="Arial"/>
          <w:sz w:val="18"/>
          <w:szCs w:val="16"/>
          <w:lang w:val="pt-BR" w:eastAsia="pt-BR"/>
        </w:rPr>
      </w:pPr>
      <w:r w:rsidRPr="000143A1">
        <w:rPr>
          <w:rFonts w:asciiTheme="majorHAnsi" w:hAnsiTheme="majorHAnsi" w:cs="Arial"/>
          <w:sz w:val="18"/>
          <w:szCs w:val="16"/>
          <w:lang w:val="pt-BR" w:eastAsia="pt-BR"/>
        </w:rPr>
        <w:t>Arquiteto Analista – Assessor Técnico</w:t>
      </w:r>
    </w:p>
    <w:p w14:paraId="4673395D" w14:textId="68BB25E0" w:rsidR="00C4335B" w:rsidRPr="00081BD5" w:rsidRDefault="00081BD5" w:rsidP="00081BD5">
      <w:pPr>
        <w:spacing w:line="300" w:lineRule="auto"/>
        <w:jc w:val="center"/>
        <w:rPr>
          <w:rFonts w:asciiTheme="majorHAnsi" w:hAnsiTheme="majorHAnsi" w:cs="Arial"/>
          <w:sz w:val="18"/>
          <w:szCs w:val="18"/>
          <w:lang w:val="pt-BR" w:eastAsia="pt-BR"/>
        </w:rPr>
      </w:pPr>
      <w:r w:rsidRPr="00081BD5">
        <w:rPr>
          <w:rFonts w:asciiTheme="majorHAnsi" w:hAnsiTheme="majorHAnsi" w:cs="Arial"/>
          <w:sz w:val="18"/>
          <w:szCs w:val="16"/>
          <w:lang w:val="pt-BR" w:eastAsia="pt-BR"/>
        </w:rPr>
        <w:t xml:space="preserve">Comissão de Política Urbana e Ambiental 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– CP</w:t>
      </w:r>
      <w:r>
        <w:rPr>
          <w:rFonts w:asciiTheme="majorHAnsi" w:hAnsiTheme="majorHAnsi" w:cs="Arial"/>
          <w:sz w:val="18"/>
          <w:szCs w:val="16"/>
          <w:lang w:val="pt-BR" w:eastAsia="pt-BR"/>
        </w:rPr>
        <w:t>UA</w:t>
      </w:r>
      <w:r w:rsidR="00480D4A" w:rsidRPr="000143A1">
        <w:rPr>
          <w:rFonts w:asciiTheme="majorHAnsi" w:hAnsiTheme="majorHAnsi" w:cs="Arial"/>
          <w:sz w:val="18"/>
          <w:szCs w:val="16"/>
          <w:lang w:val="pt-BR" w:eastAsia="pt-BR"/>
        </w:rPr>
        <w:t>-CAU/MG</w:t>
      </w:r>
    </w:p>
    <w:sectPr w:rsidR="00C4335B" w:rsidRPr="00081BD5">
      <w:headerReference w:type="default" r:id="rId8"/>
      <w:footerReference w:type="default" r:id="rId9"/>
      <w:pgSz w:w="11906" w:h="16838"/>
      <w:pgMar w:top="1559" w:right="851" w:bottom="851" w:left="851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7651D2" w14:textId="77777777" w:rsidR="00F840D6" w:rsidRDefault="00F840D6">
      <w:r>
        <w:separator/>
      </w:r>
    </w:p>
  </w:endnote>
  <w:endnote w:type="continuationSeparator" w:id="0">
    <w:p w14:paraId="2A19088C" w14:textId="77777777" w:rsidR="00F840D6" w:rsidRDefault="00F84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C88A2" w14:textId="77777777" w:rsidR="002A57A5" w:rsidRDefault="007958C6">
    <w:pPr>
      <w:pStyle w:val="Rodap"/>
      <w:jc w:val="right"/>
    </w:pPr>
    <w:r>
      <w:rPr>
        <w:noProof/>
        <w:lang w:val="pt-BR" w:eastAsia="pt-BR"/>
      </w:rPr>
      <w:drawing>
        <wp:anchor distT="0" distB="0" distL="0" distR="0" simplePos="0" relativeHeight="7" behindDoc="1" locked="0" layoutInCell="0" allowOverlap="1" wp14:anchorId="114734A9" wp14:editId="73BBE6E5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035683A" w14:textId="77777777" w:rsidR="00F840D6" w:rsidRDefault="00F840D6">
      <w:r>
        <w:separator/>
      </w:r>
    </w:p>
  </w:footnote>
  <w:footnote w:type="continuationSeparator" w:id="0">
    <w:p w14:paraId="5DFD0DF6" w14:textId="77777777" w:rsidR="00F840D6" w:rsidRDefault="00F84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B39E0C" w14:textId="77777777" w:rsidR="002A57A5" w:rsidRDefault="007958C6">
    <w:pPr>
      <w:pStyle w:val="Cabealho"/>
    </w:pPr>
    <w:r>
      <w:rPr>
        <w:noProof/>
        <w:lang w:val="pt-BR" w:eastAsia="pt-BR"/>
      </w:rPr>
      <w:drawing>
        <wp:anchor distT="0" distB="0" distL="0" distR="0" simplePos="0" relativeHeight="4" behindDoc="1" locked="0" layoutInCell="0" allowOverlap="1" wp14:anchorId="05D80AA5" wp14:editId="4C1D0B4C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310" cy="90043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004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94DAE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377265"/>
    <w:multiLevelType w:val="hybridMultilevel"/>
    <w:tmpl w:val="EC9EEFE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17FF8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 w15:restartNumberingAfterBreak="0">
    <w:nsid w:val="0B764D32"/>
    <w:multiLevelType w:val="multilevel"/>
    <w:tmpl w:val="661819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3B07EF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3C17CB7"/>
    <w:multiLevelType w:val="multilevel"/>
    <w:tmpl w:val="7C78760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4E136EC"/>
    <w:multiLevelType w:val="hybridMultilevel"/>
    <w:tmpl w:val="A0D8EB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1B6963"/>
    <w:multiLevelType w:val="hybridMultilevel"/>
    <w:tmpl w:val="ABC0993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CA685F"/>
    <w:multiLevelType w:val="multilevel"/>
    <w:tmpl w:val="9412E68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F360093"/>
    <w:multiLevelType w:val="hybridMultilevel"/>
    <w:tmpl w:val="87F416DE"/>
    <w:lvl w:ilvl="0" w:tplc="4FDC3B3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18F1E04"/>
    <w:multiLevelType w:val="hybridMultilevel"/>
    <w:tmpl w:val="23D27B0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011CCC"/>
    <w:multiLevelType w:val="multilevel"/>
    <w:tmpl w:val="E646C00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2" w15:restartNumberingAfterBreak="0">
    <w:nsid w:val="25C77CC4"/>
    <w:multiLevelType w:val="multilevel"/>
    <w:tmpl w:val="848EE3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1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56" w:hanging="1800"/>
      </w:pPr>
      <w:rPr>
        <w:rFonts w:hint="default"/>
      </w:rPr>
    </w:lvl>
  </w:abstractNum>
  <w:abstractNum w:abstractNumId="13" w15:restartNumberingAfterBreak="0">
    <w:nsid w:val="32BA3F3E"/>
    <w:multiLevelType w:val="hybridMultilevel"/>
    <w:tmpl w:val="7F9629F4"/>
    <w:lvl w:ilvl="0" w:tplc="BA5E62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75D3B"/>
    <w:multiLevelType w:val="multilevel"/>
    <w:tmpl w:val="E5C664A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3FCF3BA6"/>
    <w:multiLevelType w:val="hybridMultilevel"/>
    <w:tmpl w:val="9A66E38C"/>
    <w:lvl w:ilvl="0" w:tplc="671CF3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3880651"/>
    <w:multiLevelType w:val="hybridMultilevel"/>
    <w:tmpl w:val="B5F85AC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92BA3"/>
    <w:multiLevelType w:val="hybridMultilevel"/>
    <w:tmpl w:val="71FC56CE"/>
    <w:lvl w:ilvl="0" w:tplc="9904C2FA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278E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FA47DEB"/>
    <w:multiLevelType w:val="hybridMultilevel"/>
    <w:tmpl w:val="D90E69C2"/>
    <w:lvl w:ilvl="0" w:tplc="FFFFFFFF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 w15:restartNumberingAfterBreak="0">
    <w:nsid w:val="557D73DC"/>
    <w:multiLevelType w:val="multilevel"/>
    <w:tmpl w:val="64604F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 w15:restartNumberingAfterBreak="0">
    <w:nsid w:val="55E440DF"/>
    <w:multiLevelType w:val="hybridMultilevel"/>
    <w:tmpl w:val="3C9698F4"/>
    <w:lvl w:ilvl="0" w:tplc="7C08A36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79365D7"/>
    <w:multiLevelType w:val="multilevel"/>
    <w:tmpl w:val="73C2365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</w:lvl>
  </w:abstractNum>
  <w:abstractNum w:abstractNumId="24" w15:restartNumberingAfterBreak="0">
    <w:nsid w:val="60B5434C"/>
    <w:multiLevelType w:val="hybridMultilevel"/>
    <w:tmpl w:val="F8206D8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13D36B7"/>
    <w:multiLevelType w:val="multilevel"/>
    <w:tmpl w:val="B810EB1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6AA61D59"/>
    <w:multiLevelType w:val="hybridMultilevel"/>
    <w:tmpl w:val="EC9EEFE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991F1F"/>
    <w:multiLevelType w:val="multilevel"/>
    <w:tmpl w:val="7A5C9DF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8" w15:restartNumberingAfterBreak="0">
    <w:nsid w:val="72B4313B"/>
    <w:multiLevelType w:val="hybridMultilevel"/>
    <w:tmpl w:val="839097B4"/>
    <w:lvl w:ilvl="0" w:tplc="3C9C82EA">
      <w:start w:val="1"/>
      <w:numFmt w:val="lowerLetter"/>
      <w:lvlText w:val="%1)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BC346A"/>
    <w:multiLevelType w:val="multilevel"/>
    <w:tmpl w:val="114ABF6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21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30" w15:restartNumberingAfterBreak="0">
    <w:nsid w:val="785E0EA1"/>
    <w:multiLevelType w:val="hybridMultilevel"/>
    <w:tmpl w:val="4A7E21CA"/>
    <w:lvl w:ilvl="0" w:tplc="2142645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 w:tentative="1">
      <w:start w:val="1"/>
      <w:numFmt w:val="lowerRoman"/>
      <w:lvlText w:val="%3."/>
      <w:lvlJc w:val="right"/>
      <w:pPr>
        <w:ind w:left="2157" w:hanging="180"/>
      </w:pPr>
    </w:lvl>
    <w:lvl w:ilvl="3" w:tplc="0416000F" w:tentative="1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3"/>
  </w:num>
  <w:num w:numId="2">
    <w:abstractNumId w:val="29"/>
  </w:num>
  <w:num w:numId="3">
    <w:abstractNumId w:val="14"/>
  </w:num>
  <w:num w:numId="4">
    <w:abstractNumId w:val="25"/>
  </w:num>
  <w:num w:numId="5">
    <w:abstractNumId w:val="11"/>
  </w:num>
  <w:num w:numId="6">
    <w:abstractNumId w:val="19"/>
  </w:num>
  <w:num w:numId="7">
    <w:abstractNumId w:val="6"/>
  </w:num>
  <w:num w:numId="8">
    <w:abstractNumId w:val="24"/>
  </w:num>
  <w:num w:numId="9">
    <w:abstractNumId w:val="10"/>
  </w:num>
  <w:num w:numId="10">
    <w:abstractNumId w:val="8"/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"/>
  </w:num>
  <w:num w:numId="14">
    <w:abstractNumId w:val="3"/>
  </w:num>
  <w:num w:numId="15">
    <w:abstractNumId w:val="5"/>
  </w:num>
  <w:num w:numId="16">
    <w:abstractNumId w:val="27"/>
  </w:num>
  <w:num w:numId="17">
    <w:abstractNumId w:val="1"/>
  </w:num>
  <w:num w:numId="18">
    <w:abstractNumId w:val="22"/>
  </w:num>
  <w:num w:numId="19">
    <w:abstractNumId w:val="16"/>
  </w:num>
  <w:num w:numId="20">
    <w:abstractNumId w:val="28"/>
  </w:num>
  <w:num w:numId="21">
    <w:abstractNumId w:val="17"/>
  </w:num>
  <w:num w:numId="22">
    <w:abstractNumId w:val="26"/>
  </w:num>
  <w:num w:numId="23">
    <w:abstractNumId w:val="13"/>
  </w:num>
  <w:num w:numId="24">
    <w:abstractNumId w:val="0"/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20"/>
  </w:num>
  <w:num w:numId="29">
    <w:abstractNumId w:val="15"/>
  </w:num>
  <w:num w:numId="30">
    <w:abstractNumId w:val="18"/>
  </w:num>
  <w:num w:numId="31">
    <w:abstractNumId w:val="4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7A5"/>
    <w:rsid w:val="00010FFE"/>
    <w:rsid w:val="00013E44"/>
    <w:rsid w:val="00015BEF"/>
    <w:rsid w:val="0001617B"/>
    <w:rsid w:val="00020413"/>
    <w:rsid w:val="00021787"/>
    <w:rsid w:val="00023035"/>
    <w:rsid w:val="00026B4D"/>
    <w:rsid w:val="00027361"/>
    <w:rsid w:val="00030642"/>
    <w:rsid w:val="00031B8A"/>
    <w:rsid w:val="00031ECC"/>
    <w:rsid w:val="00032F5C"/>
    <w:rsid w:val="00034EDE"/>
    <w:rsid w:val="00035DCC"/>
    <w:rsid w:val="00036140"/>
    <w:rsid w:val="00042ECB"/>
    <w:rsid w:val="00043280"/>
    <w:rsid w:val="000445D3"/>
    <w:rsid w:val="0006596E"/>
    <w:rsid w:val="00074F63"/>
    <w:rsid w:val="00081BD5"/>
    <w:rsid w:val="00084D7A"/>
    <w:rsid w:val="000962B4"/>
    <w:rsid w:val="000A0FF9"/>
    <w:rsid w:val="000B24B8"/>
    <w:rsid w:val="000B7DF9"/>
    <w:rsid w:val="000C2F08"/>
    <w:rsid w:val="000D5801"/>
    <w:rsid w:val="000E3837"/>
    <w:rsid w:val="000E60E2"/>
    <w:rsid w:val="000F056F"/>
    <w:rsid w:val="000F1ECC"/>
    <w:rsid w:val="0010439F"/>
    <w:rsid w:val="001062DC"/>
    <w:rsid w:val="0010775F"/>
    <w:rsid w:val="001104D7"/>
    <w:rsid w:val="00111A50"/>
    <w:rsid w:val="0011430D"/>
    <w:rsid w:val="00117E4A"/>
    <w:rsid w:val="001318DD"/>
    <w:rsid w:val="001319B6"/>
    <w:rsid w:val="00131ADC"/>
    <w:rsid w:val="00144FD0"/>
    <w:rsid w:val="00145701"/>
    <w:rsid w:val="00147493"/>
    <w:rsid w:val="001533CF"/>
    <w:rsid w:val="001570F1"/>
    <w:rsid w:val="001618BE"/>
    <w:rsid w:val="001722E0"/>
    <w:rsid w:val="001727F4"/>
    <w:rsid w:val="0017578F"/>
    <w:rsid w:val="00183F91"/>
    <w:rsid w:val="00184FEF"/>
    <w:rsid w:val="00190F12"/>
    <w:rsid w:val="00192F7D"/>
    <w:rsid w:val="0019787D"/>
    <w:rsid w:val="001A4779"/>
    <w:rsid w:val="001B4C81"/>
    <w:rsid w:val="001B7B40"/>
    <w:rsid w:val="001C5F97"/>
    <w:rsid w:val="001D1B93"/>
    <w:rsid w:val="001E3782"/>
    <w:rsid w:val="001F70BB"/>
    <w:rsid w:val="00204C0D"/>
    <w:rsid w:val="00211752"/>
    <w:rsid w:val="00212507"/>
    <w:rsid w:val="002162BA"/>
    <w:rsid w:val="002200D0"/>
    <w:rsid w:val="002209A3"/>
    <w:rsid w:val="002263AB"/>
    <w:rsid w:val="00227F29"/>
    <w:rsid w:val="00231EEB"/>
    <w:rsid w:val="00243744"/>
    <w:rsid w:val="00294E8F"/>
    <w:rsid w:val="002978BD"/>
    <w:rsid w:val="002A525F"/>
    <w:rsid w:val="002A57A5"/>
    <w:rsid w:val="002B78B5"/>
    <w:rsid w:val="002C216D"/>
    <w:rsid w:val="002D56F8"/>
    <w:rsid w:val="002E6385"/>
    <w:rsid w:val="002E77DE"/>
    <w:rsid w:val="002F4CD8"/>
    <w:rsid w:val="00313153"/>
    <w:rsid w:val="00313C4E"/>
    <w:rsid w:val="00314C88"/>
    <w:rsid w:val="00317D68"/>
    <w:rsid w:val="0032291D"/>
    <w:rsid w:val="00322943"/>
    <w:rsid w:val="00330D38"/>
    <w:rsid w:val="00332BFC"/>
    <w:rsid w:val="0033415D"/>
    <w:rsid w:val="003403DC"/>
    <w:rsid w:val="003427C0"/>
    <w:rsid w:val="0034649D"/>
    <w:rsid w:val="00347790"/>
    <w:rsid w:val="003526E8"/>
    <w:rsid w:val="003574F9"/>
    <w:rsid w:val="00361AD3"/>
    <w:rsid w:val="003671C4"/>
    <w:rsid w:val="0037114A"/>
    <w:rsid w:val="00377C90"/>
    <w:rsid w:val="00384E21"/>
    <w:rsid w:val="00391DF6"/>
    <w:rsid w:val="003A1FCD"/>
    <w:rsid w:val="003B62FB"/>
    <w:rsid w:val="003C1025"/>
    <w:rsid w:val="003D67E5"/>
    <w:rsid w:val="003E15BB"/>
    <w:rsid w:val="003E6753"/>
    <w:rsid w:val="003F1EC9"/>
    <w:rsid w:val="003F238D"/>
    <w:rsid w:val="00400BE8"/>
    <w:rsid w:val="0040101C"/>
    <w:rsid w:val="004019BC"/>
    <w:rsid w:val="00410824"/>
    <w:rsid w:val="004130D7"/>
    <w:rsid w:val="00415641"/>
    <w:rsid w:val="0042294A"/>
    <w:rsid w:val="0044192A"/>
    <w:rsid w:val="00441D23"/>
    <w:rsid w:val="00464360"/>
    <w:rsid w:val="004703AB"/>
    <w:rsid w:val="00471431"/>
    <w:rsid w:val="00471DAB"/>
    <w:rsid w:val="0047554E"/>
    <w:rsid w:val="00475E5D"/>
    <w:rsid w:val="00480D4A"/>
    <w:rsid w:val="00481423"/>
    <w:rsid w:val="004A432D"/>
    <w:rsid w:val="004A5592"/>
    <w:rsid w:val="004A65CC"/>
    <w:rsid w:val="004C4D47"/>
    <w:rsid w:val="004D63F3"/>
    <w:rsid w:val="004E5095"/>
    <w:rsid w:val="005202A3"/>
    <w:rsid w:val="005254F1"/>
    <w:rsid w:val="00532932"/>
    <w:rsid w:val="00541141"/>
    <w:rsid w:val="00544B65"/>
    <w:rsid w:val="0055266E"/>
    <w:rsid w:val="005535F8"/>
    <w:rsid w:val="00554EC4"/>
    <w:rsid w:val="005573A3"/>
    <w:rsid w:val="00587A86"/>
    <w:rsid w:val="005941C1"/>
    <w:rsid w:val="00594763"/>
    <w:rsid w:val="00594E50"/>
    <w:rsid w:val="00595F97"/>
    <w:rsid w:val="005A1D65"/>
    <w:rsid w:val="005A3091"/>
    <w:rsid w:val="005A7404"/>
    <w:rsid w:val="005B017D"/>
    <w:rsid w:val="005D26D2"/>
    <w:rsid w:val="00610DB9"/>
    <w:rsid w:val="0061502B"/>
    <w:rsid w:val="006232E4"/>
    <w:rsid w:val="00637067"/>
    <w:rsid w:val="0064219F"/>
    <w:rsid w:val="0065252C"/>
    <w:rsid w:val="00652A26"/>
    <w:rsid w:val="00655AD6"/>
    <w:rsid w:val="0066517D"/>
    <w:rsid w:val="00675FC1"/>
    <w:rsid w:val="00676E30"/>
    <w:rsid w:val="00686D15"/>
    <w:rsid w:val="00690DBB"/>
    <w:rsid w:val="00692726"/>
    <w:rsid w:val="0069755D"/>
    <w:rsid w:val="006B1141"/>
    <w:rsid w:val="006B6454"/>
    <w:rsid w:val="006B6D8F"/>
    <w:rsid w:val="006C018E"/>
    <w:rsid w:val="006C0705"/>
    <w:rsid w:val="006D28CA"/>
    <w:rsid w:val="006D7BA9"/>
    <w:rsid w:val="006E2B1B"/>
    <w:rsid w:val="006E6D2D"/>
    <w:rsid w:val="006F198E"/>
    <w:rsid w:val="006F4461"/>
    <w:rsid w:val="007075B9"/>
    <w:rsid w:val="0071616A"/>
    <w:rsid w:val="00720A3D"/>
    <w:rsid w:val="00726421"/>
    <w:rsid w:val="007326CF"/>
    <w:rsid w:val="00740BCD"/>
    <w:rsid w:val="00744711"/>
    <w:rsid w:val="00744EAA"/>
    <w:rsid w:val="00747031"/>
    <w:rsid w:val="00753B2A"/>
    <w:rsid w:val="00761C87"/>
    <w:rsid w:val="007703A8"/>
    <w:rsid w:val="0077183A"/>
    <w:rsid w:val="0079491D"/>
    <w:rsid w:val="007958C6"/>
    <w:rsid w:val="007B000B"/>
    <w:rsid w:val="007B548D"/>
    <w:rsid w:val="007B5991"/>
    <w:rsid w:val="007B6493"/>
    <w:rsid w:val="007B669D"/>
    <w:rsid w:val="007B6EE8"/>
    <w:rsid w:val="007C1C31"/>
    <w:rsid w:val="007C4298"/>
    <w:rsid w:val="007C482C"/>
    <w:rsid w:val="007C5270"/>
    <w:rsid w:val="007E3DA9"/>
    <w:rsid w:val="007E4AAE"/>
    <w:rsid w:val="007F1BD0"/>
    <w:rsid w:val="007F59F4"/>
    <w:rsid w:val="007F6D70"/>
    <w:rsid w:val="00800C01"/>
    <w:rsid w:val="00805D2F"/>
    <w:rsid w:val="008169CE"/>
    <w:rsid w:val="00823223"/>
    <w:rsid w:val="008274CC"/>
    <w:rsid w:val="00827AA5"/>
    <w:rsid w:val="00832274"/>
    <w:rsid w:val="00841D12"/>
    <w:rsid w:val="00845619"/>
    <w:rsid w:val="00846D3E"/>
    <w:rsid w:val="0084790C"/>
    <w:rsid w:val="00851F49"/>
    <w:rsid w:val="0085498E"/>
    <w:rsid w:val="008724F5"/>
    <w:rsid w:val="00891ED4"/>
    <w:rsid w:val="008948EF"/>
    <w:rsid w:val="00895A2D"/>
    <w:rsid w:val="008A54D4"/>
    <w:rsid w:val="008B0FDB"/>
    <w:rsid w:val="008B4E91"/>
    <w:rsid w:val="008B5E0B"/>
    <w:rsid w:val="008B6415"/>
    <w:rsid w:val="008B7B28"/>
    <w:rsid w:val="008C6FE0"/>
    <w:rsid w:val="008D5A32"/>
    <w:rsid w:val="008D6C47"/>
    <w:rsid w:val="008E10F4"/>
    <w:rsid w:val="008E11E2"/>
    <w:rsid w:val="008E3531"/>
    <w:rsid w:val="008E3B96"/>
    <w:rsid w:val="008E3C61"/>
    <w:rsid w:val="008E786C"/>
    <w:rsid w:val="008F52E7"/>
    <w:rsid w:val="008F6E9F"/>
    <w:rsid w:val="00901AC9"/>
    <w:rsid w:val="00904DD2"/>
    <w:rsid w:val="00906B6C"/>
    <w:rsid w:val="00915BF0"/>
    <w:rsid w:val="0091772A"/>
    <w:rsid w:val="0093195E"/>
    <w:rsid w:val="00935944"/>
    <w:rsid w:val="00941BF7"/>
    <w:rsid w:val="00955C78"/>
    <w:rsid w:val="00960864"/>
    <w:rsid w:val="00960D2A"/>
    <w:rsid w:val="00961B13"/>
    <w:rsid w:val="00965D92"/>
    <w:rsid w:val="00967C2C"/>
    <w:rsid w:val="00972C20"/>
    <w:rsid w:val="00975825"/>
    <w:rsid w:val="00975AF2"/>
    <w:rsid w:val="00981C59"/>
    <w:rsid w:val="009916E7"/>
    <w:rsid w:val="009B3A08"/>
    <w:rsid w:val="009C023E"/>
    <w:rsid w:val="009C1FAC"/>
    <w:rsid w:val="009C2FC9"/>
    <w:rsid w:val="009D0851"/>
    <w:rsid w:val="009D124E"/>
    <w:rsid w:val="009D4139"/>
    <w:rsid w:val="009E789F"/>
    <w:rsid w:val="00A012E1"/>
    <w:rsid w:val="00A07397"/>
    <w:rsid w:val="00A12223"/>
    <w:rsid w:val="00A275E1"/>
    <w:rsid w:val="00A27652"/>
    <w:rsid w:val="00A33CB1"/>
    <w:rsid w:val="00A54E27"/>
    <w:rsid w:val="00A70422"/>
    <w:rsid w:val="00A71A3A"/>
    <w:rsid w:val="00A74B63"/>
    <w:rsid w:val="00A760FF"/>
    <w:rsid w:val="00A762ED"/>
    <w:rsid w:val="00A76EBB"/>
    <w:rsid w:val="00A9080D"/>
    <w:rsid w:val="00A94E94"/>
    <w:rsid w:val="00AA0573"/>
    <w:rsid w:val="00AA0A0C"/>
    <w:rsid w:val="00AB6DA4"/>
    <w:rsid w:val="00AC55C8"/>
    <w:rsid w:val="00AC5D4A"/>
    <w:rsid w:val="00AC7117"/>
    <w:rsid w:val="00AD2D9C"/>
    <w:rsid w:val="00AE26CF"/>
    <w:rsid w:val="00AE7B6E"/>
    <w:rsid w:val="00B10E1D"/>
    <w:rsid w:val="00B26BE0"/>
    <w:rsid w:val="00B30203"/>
    <w:rsid w:val="00B37AF7"/>
    <w:rsid w:val="00B44A29"/>
    <w:rsid w:val="00B44E9E"/>
    <w:rsid w:val="00B45B81"/>
    <w:rsid w:val="00B46377"/>
    <w:rsid w:val="00B50F9A"/>
    <w:rsid w:val="00B5130D"/>
    <w:rsid w:val="00B54467"/>
    <w:rsid w:val="00B56913"/>
    <w:rsid w:val="00B6071E"/>
    <w:rsid w:val="00B6166B"/>
    <w:rsid w:val="00B66C82"/>
    <w:rsid w:val="00B71EF7"/>
    <w:rsid w:val="00B746D0"/>
    <w:rsid w:val="00B74B68"/>
    <w:rsid w:val="00B949CB"/>
    <w:rsid w:val="00B95357"/>
    <w:rsid w:val="00BA1461"/>
    <w:rsid w:val="00BA3963"/>
    <w:rsid w:val="00BB29FA"/>
    <w:rsid w:val="00BB53F0"/>
    <w:rsid w:val="00BB7825"/>
    <w:rsid w:val="00BC28AA"/>
    <w:rsid w:val="00BC4309"/>
    <w:rsid w:val="00BD61BA"/>
    <w:rsid w:val="00BE40A6"/>
    <w:rsid w:val="00BE66E3"/>
    <w:rsid w:val="00BF14A0"/>
    <w:rsid w:val="00BF1559"/>
    <w:rsid w:val="00BF700C"/>
    <w:rsid w:val="00C0686A"/>
    <w:rsid w:val="00C1527D"/>
    <w:rsid w:val="00C17844"/>
    <w:rsid w:val="00C22179"/>
    <w:rsid w:val="00C4335B"/>
    <w:rsid w:val="00C4640B"/>
    <w:rsid w:val="00C5259B"/>
    <w:rsid w:val="00C6352D"/>
    <w:rsid w:val="00C70A43"/>
    <w:rsid w:val="00C72662"/>
    <w:rsid w:val="00C73715"/>
    <w:rsid w:val="00C86B07"/>
    <w:rsid w:val="00C91F43"/>
    <w:rsid w:val="00CA263A"/>
    <w:rsid w:val="00CA5EF6"/>
    <w:rsid w:val="00CB5CAA"/>
    <w:rsid w:val="00CB7FC0"/>
    <w:rsid w:val="00CC3BB2"/>
    <w:rsid w:val="00CE4220"/>
    <w:rsid w:val="00CE4563"/>
    <w:rsid w:val="00CF2C23"/>
    <w:rsid w:val="00CF3B21"/>
    <w:rsid w:val="00D005FE"/>
    <w:rsid w:val="00D01DD9"/>
    <w:rsid w:val="00D07860"/>
    <w:rsid w:val="00D1503A"/>
    <w:rsid w:val="00D15B06"/>
    <w:rsid w:val="00D22E01"/>
    <w:rsid w:val="00D2363E"/>
    <w:rsid w:val="00D66B18"/>
    <w:rsid w:val="00D905F6"/>
    <w:rsid w:val="00D90689"/>
    <w:rsid w:val="00DA40B6"/>
    <w:rsid w:val="00DA4678"/>
    <w:rsid w:val="00DA4B42"/>
    <w:rsid w:val="00DA7171"/>
    <w:rsid w:val="00DB7AC1"/>
    <w:rsid w:val="00DC3D44"/>
    <w:rsid w:val="00DC4F59"/>
    <w:rsid w:val="00DC6EDB"/>
    <w:rsid w:val="00DD0BB3"/>
    <w:rsid w:val="00DD2A07"/>
    <w:rsid w:val="00DE447E"/>
    <w:rsid w:val="00DE7B5B"/>
    <w:rsid w:val="00E0506C"/>
    <w:rsid w:val="00E1401A"/>
    <w:rsid w:val="00E203D1"/>
    <w:rsid w:val="00E238A4"/>
    <w:rsid w:val="00E32874"/>
    <w:rsid w:val="00E34A87"/>
    <w:rsid w:val="00E70A6D"/>
    <w:rsid w:val="00E75375"/>
    <w:rsid w:val="00E9616C"/>
    <w:rsid w:val="00EB0C31"/>
    <w:rsid w:val="00EC722C"/>
    <w:rsid w:val="00ED0D78"/>
    <w:rsid w:val="00ED3763"/>
    <w:rsid w:val="00EE54A0"/>
    <w:rsid w:val="00F00BA5"/>
    <w:rsid w:val="00F0513A"/>
    <w:rsid w:val="00F11E8A"/>
    <w:rsid w:val="00F15852"/>
    <w:rsid w:val="00F17FA6"/>
    <w:rsid w:val="00F36FB0"/>
    <w:rsid w:val="00F460F0"/>
    <w:rsid w:val="00F46FCC"/>
    <w:rsid w:val="00F550A3"/>
    <w:rsid w:val="00F60418"/>
    <w:rsid w:val="00F64A1C"/>
    <w:rsid w:val="00F67ABE"/>
    <w:rsid w:val="00F7051B"/>
    <w:rsid w:val="00F8363E"/>
    <w:rsid w:val="00F840D6"/>
    <w:rsid w:val="00F863F1"/>
    <w:rsid w:val="00FA7D4D"/>
    <w:rsid w:val="00FB2152"/>
    <w:rsid w:val="00FB7815"/>
    <w:rsid w:val="00FC0127"/>
    <w:rsid w:val="00FC6247"/>
    <w:rsid w:val="00FD2090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93ACD6"/>
  <w15:docId w15:val="{A21C1450-E11E-49E6-8C02-BF4352DB0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82386"/>
    <w:pPr>
      <w:widowControl w:val="0"/>
    </w:pPr>
    <w:rPr>
      <w:rFonts w:cs="Calibri"/>
      <w:sz w:val="22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2736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E22C9"/>
    <w:rPr>
      <w:rFonts w:ascii="Calibri" w:eastAsia="Calibri" w:hAnsi="Calibri" w:cs="Calibri"/>
    </w:rPr>
  </w:style>
  <w:style w:type="character" w:customStyle="1" w:styleId="RodapChar">
    <w:name w:val="Rodapé Char"/>
    <w:basedOn w:val="Fontepargpadro"/>
    <w:link w:val="Rodap"/>
    <w:uiPriority w:val="99"/>
    <w:qFormat/>
    <w:rsid w:val="007E22C9"/>
    <w:rPr>
      <w:rFonts w:ascii="Calibri" w:eastAsia="Calibri" w:hAnsi="Calibri" w:cs="Calibri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8D4A78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8D4A78"/>
    <w:rPr>
      <w:rFonts w:ascii="Calibri" w:eastAsia="Calibri" w:hAnsi="Calibri" w:cs="Calibri"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8D4A78"/>
    <w:rPr>
      <w:rFonts w:ascii="Calibri" w:eastAsia="Calibri" w:hAnsi="Calibri" w:cs="Calibri"/>
      <w:b/>
      <w:bCs/>
      <w:sz w:val="20"/>
      <w:szCs w:val="20"/>
    </w:rPr>
  </w:style>
  <w:style w:type="character" w:customStyle="1" w:styleId="Smbolosdenumerao">
    <w:name w:val="Símbolos de numeração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uiPriority w:val="1"/>
    <w:qFormat/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3454B"/>
    <w:rPr>
      <w:rFonts w:ascii="Tahoma" w:hAnsi="Tahoma" w:cs="Tahoma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8D4A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qFormat/>
    <w:rsid w:val="008D4A78"/>
    <w:rPr>
      <w:b/>
      <w:bCs/>
    </w:rPr>
  </w:style>
  <w:style w:type="paragraph" w:customStyle="1" w:styleId="Contedodatabela">
    <w:name w:val="Conteúdo da tabela"/>
    <w:basedOn w:val="Normal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comgrelha1">
    <w:name w:val="Tabela com grelha1"/>
    <w:basedOn w:val="Tabelanormal"/>
    <w:uiPriority w:val="39"/>
    <w:rsid w:val="000871A5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A4135F"/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8724F5"/>
    <w:pPr>
      <w:suppressAutoHyphens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02736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customStyle="1" w:styleId="normaltextrun">
    <w:name w:val="normaltextrun"/>
    <w:basedOn w:val="Fontepargpadro"/>
    <w:rsid w:val="00AE7B6E"/>
  </w:style>
  <w:style w:type="character" w:customStyle="1" w:styleId="eop">
    <w:name w:val="eop"/>
    <w:basedOn w:val="Fontepargpadro"/>
    <w:rsid w:val="00AE7B6E"/>
  </w:style>
  <w:style w:type="character" w:styleId="Hyperlink">
    <w:name w:val="Hyperlink"/>
    <w:basedOn w:val="Fontepargpadro"/>
    <w:uiPriority w:val="99"/>
    <w:unhideWhenUsed/>
    <w:rsid w:val="00E238A4"/>
    <w:rPr>
      <w:color w:val="0000FF" w:themeColor="hyperlink"/>
      <w:u w:val="single"/>
    </w:rPr>
  </w:style>
  <w:style w:type="paragraph" w:customStyle="1" w:styleId="Default">
    <w:name w:val="Default"/>
    <w:rsid w:val="0065252C"/>
    <w:pPr>
      <w:suppressAutoHyphens w:val="0"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2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7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7CC37-3F5D-4189-9E76-8C9A77A39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3013</TotalTime>
  <Pages>2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3119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Proposta de Deliberação Plenária cobrança administrativa judicial e divida ativa ultima versão 26112014</cp:keywords>
  <dc:description/>
  <cp:lastModifiedBy>Tadeu A.S. Santos</cp:lastModifiedBy>
  <cp:revision>28</cp:revision>
  <cp:lastPrinted>2021-06-25T13:35:00Z</cp:lastPrinted>
  <dcterms:created xsi:type="dcterms:W3CDTF">2021-04-20T11:43:00Z</dcterms:created>
  <dcterms:modified xsi:type="dcterms:W3CDTF">2023-04-11T13:49:00Z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Created">
    <vt:filetime>2014-11-26T00:00:00Z</vt:filetime>
  </property>
  <property fmtid="{D5CDD505-2E9C-101B-9397-08002B2CF9AE}" pid="5" name="Creator">
    <vt:lpwstr>Doro PDF Writer [1.91] [http://j.mp/the_sz]</vt:lpwstr>
  </property>
  <property fmtid="{D5CDD505-2E9C-101B-9397-08002B2CF9AE}" pid="6" name="DocSecurity">
    <vt:i4>0</vt:i4>
  </property>
  <property fmtid="{D5CDD505-2E9C-101B-9397-08002B2CF9AE}" pid="7" name="HyperlinksChanged">
    <vt:bool>false</vt:bool>
  </property>
  <property fmtid="{D5CDD505-2E9C-101B-9397-08002B2CF9AE}" pid="8" name="LastSaved">
    <vt:filetime>2016-05-03T00:00:00Z</vt:filetime>
  </property>
  <property fmtid="{D5CDD505-2E9C-101B-9397-08002B2CF9AE}" pid="9" name="LinksUpToDate">
    <vt:bool>false</vt:bool>
  </property>
  <property fmtid="{D5CDD505-2E9C-101B-9397-08002B2CF9AE}" pid="10" name="ScaleCrop">
    <vt:bool>false</vt:bool>
  </property>
  <property fmtid="{D5CDD505-2E9C-101B-9397-08002B2CF9AE}" pid="11" name="ShareDoc">
    <vt:bool>false</vt:bool>
  </property>
</Properties>
</file>