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7241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387241" w:rsidRDefault="009F0552" w:rsidP="009F055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87241">
              <w:rPr>
                <w:rFonts w:asciiTheme="majorHAnsi" w:hAnsiTheme="majorHAnsi" w:cs="Times New Roman"/>
                <w:b/>
                <w:sz w:val="20"/>
                <w:szCs w:val="20"/>
              </w:rPr>
              <w:t>COMISSÃO DE ENSINO E FORMAÇÃO DO CAU/MG – CEF-CAU/MG</w:t>
            </w:r>
          </w:p>
          <w:p w14:paraId="0E50B5AD" w14:textId="020AABFD" w:rsidR="00D673DB" w:rsidRPr="00387241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DELIBERAÇÃO Nº </w:t>
            </w:r>
            <w:r w:rsidR="000454C6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168</w:t>
            </w:r>
            <w:r w:rsidR="0053398C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="009C5B7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8</w:t>
            </w:r>
            <w:r w:rsidR="0053398C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/20</w:t>
            </w:r>
            <w:r w:rsidR="009F0552"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387241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387241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387241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E194AA2" w:rsidR="0053398C" w:rsidRPr="00387241" w:rsidRDefault="009F0552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SICCAU </w:t>
            </w:r>
            <w:r w:rsidR="00387241" w:rsidRPr="0038724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n° 1720329/2023</w:t>
            </w:r>
          </w:p>
        </w:tc>
      </w:tr>
      <w:tr w:rsidR="0053398C" w:rsidRPr="00387241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387241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3DFF740F" w:rsidR="0053398C" w:rsidRPr="00387241" w:rsidRDefault="00387241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Presidência CAU/MG </w:t>
            </w:r>
            <w:r w:rsidR="009C5B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CEF-CAU/BR</w:t>
            </w:r>
          </w:p>
        </w:tc>
      </w:tr>
      <w:tr w:rsidR="0053398C" w:rsidRPr="00387241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387241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387241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65F6A12" w:rsidR="0053398C" w:rsidRPr="00387241" w:rsidRDefault="009C5B76" w:rsidP="000454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Votação Relatório e Voto de Conselheiro Relator do processo de solicitação de registro de diplomado no exterior n° </w:t>
            </w:r>
            <w:r w:rsidRPr="009C5B76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1470034/2022.</w:t>
            </w:r>
            <w:r w:rsidR="00387241" w:rsidRPr="0038724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bookmarkEnd w:id="0"/>
    </w:tbl>
    <w:p w14:paraId="084217BC" w14:textId="77777777" w:rsidR="0053398C" w:rsidRPr="00387241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834AFCE" w14:textId="34652F10" w:rsidR="008B36A9" w:rsidRPr="00387241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A </w:t>
      </w:r>
      <w:r w:rsidR="009F0552" w:rsidRPr="00387241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, reunida </w:t>
      </w:r>
      <w:r w:rsidR="009F0552" w:rsidRPr="00387241">
        <w:rPr>
          <w:rFonts w:asciiTheme="majorHAnsi" w:hAnsiTheme="majorHAnsi" w:cs="Times New Roman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, no dia </w:t>
      </w:r>
      <w:r w:rsidR="000454C6" w:rsidRPr="00387241">
        <w:rPr>
          <w:rFonts w:asciiTheme="majorHAnsi" w:hAnsiTheme="majorHAnsi" w:cs="Times New Roman"/>
          <w:sz w:val="20"/>
          <w:szCs w:val="20"/>
          <w:lang w:val="pt-BR"/>
        </w:rPr>
        <w:t>20</w:t>
      </w:r>
      <w:r w:rsidR="0053398C"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0454C6" w:rsidRPr="00387241">
        <w:rPr>
          <w:rFonts w:asciiTheme="majorHAnsi" w:hAnsiTheme="majorHAnsi" w:cs="Times New Roman"/>
          <w:sz w:val="20"/>
          <w:szCs w:val="20"/>
          <w:lang w:val="pt-BR"/>
        </w:rPr>
        <w:t>março</w:t>
      </w:r>
      <w:r w:rsidR="0053398C"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9F0552" w:rsidRPr="00387241">
        <w:rPr>
          <w:rFonts w:asciiTheme="majorHAnsi" w:hAnsiTheme="majorHAnsi" w:cs="Times New Roman"/>
          <w:sz w:val="20"/>
          <w:szCs w:val="20"/>
          <w:lang w:val="pt-BR"/>
        </w:rPr>
        <w:t>2023</w:t>
      </w:r>
      <w:r w:rsidR="0053398C"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 no uso das competências normativas e regimentais, </w:t>
      </w:r>
      <w:r w:rsidRPr="00387241">
        <w:rPr>
          <w:rFonts w:asciiTheme="majorHAnsi" w:hAnsiTheme="majorHAnsi" w:cs="Times New Roman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387241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0B70D9E" w14:textId="0580F1B2" w:rsidR="0053398C" w:rsidRPr="00387241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C4DA09" w14:textId="63970502" w:rsidR="009F0552" w:rsidRPr="00387241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67100F35" w14:textId="631139BD" w:rsidR="00387241" w:rsidRDefault="00387241" w:rsidP="009C5B7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sz w:val="20"/>
          <w:szCs w:val="20"/>
          <w:lang w:val="pt-BR"/>
        </w:rPr>
        <w:t xml:space="preserve">Considerando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>a R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esolução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CAU/BR 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>n° 26, de 6 de junho de 2012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 que “d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ispõe sobre o registro de arquitetos e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urbanistas, brasileiros ou estrangeiros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portadores de visto permanente, diplomados por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instituições de ensino estrangeiras, nos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Conselhos de Arquitetura e Urbanismo dos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Estados e do Distrito Federal (CAU/UF), e dá 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>outras providências</w:t>
      </w:r>
      <w:r w:rsidR="009C5B76">
        <w:rPr>
          <w:rFonts w:asciiTheme="majorHAnsi" w:hAnsiTheme="majorHAnsi" w:cs="Times New Roman"/>
          <w:sz w:val="20"/>
          <w:szCs w:val="20"/>
          <w:lang w:val="pt-BR"/>
        </w:rPr>
        <w:t>”</w:t>
      </w:r>
      <w:r w:rsidR="009C5B76" w:rsidRPr="009C5B76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26E0FF53" w14:textId="20AFC9B4" w:rsidR="009C5B76" w:rsidRDefault="009C5B76" w:rsidP="009C5B7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2BDA2CE" w14:textId="77777777" w:rsidR="009C5B76" w:rsidRDefault="009C5B76" w:rsidP="009C5B7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 xml:space="preserve">Considerando o </w:t>
      </w:r>
      <w:r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§ 1° da </w:t>
      </w:r>
      <w:r>
        <w:rPr>
          <w:rFonts w:asciiTheme="majorHAnsi" w:hAnsiTheme="majorHAnsi" w:cs="Times New Roman"/>
          <w:sz w:val="20"/>
          <w:szCs w:val="20"/>
          <w:lang w:val="pt-BR"/>
        </w:rPr>
        <w:t>R</w:t>
      </w:r>
      <w:r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esolução 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CAU/BR </w:t>
      </w:r>
      <w:r w:rsidRPr="009C5B76">
        <w:rPr>
          <w:rFonts w:asciiTheme="majorHAnsi" w:hAnsiTheme="majorHAnsi" w:cs="Times New Roman"/>
          <w:sz w:val="20"/>
          <w:szCs w:val="20"/>
          <w:lang w:val="pt-BR"/>
        </w:rPr>
        <w:t>n° 26, de 6 de junho de 2012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 que dispõe: </w:t>
      </w:r>
    </w:p>
    <w:p w14:paraId="12D9BADC" w14:textId="2C6D936E" w:rsidR="009C5B76" w:rsidRPr="00387241" w:rsidRDefault="009C5B76" w:rsidP="009C5B76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“</w:t>
      </w:r>
      <w:r w:rsidRPr="009C5B76">
        <w:rPr>
          <w:rFonts w:asciiTheme="majorHAnsi" w:hAnsiTheme="majorHAnsi" w:cs="Times New Roman"/>
          <w:sz w:val="20"/>
          <w:szCs w:val="20"/>
          <w:lang w:val="pt-BR"/>
        </w:rPr>
        <w:t>§ 1° Concluída a conferência e a compilação, o processo eletrônico deverá ser encaminhado para análise e apreciação da Comissão de Ensino e Formação do CAU/UF, ou, na falta desta, sucessivamente, da comissão com competência para a matéria, ou do Plenário do CAU/UF, seguindo para análise e deliberação da Comissão de Ensino e Formação do CAU/BR e posterior homologação pelo Plenário do CAU/BR, quando indeferidos, conforme competências Regimentais.”</w:t>
      </w:r>
    </w:p>
    <w:p w14:paraId="75C8A601" w14:textId="77777777" w:rsidR="0053398C" w:rsidRPr="00387241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5272B05" w14:textId="7069EAA9" w:rsidR="008B36A9" w:rsidRPr="00387241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387241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387241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227AD64D" w14:textId="72C69831" w:rsidR="009F0552" w:rsidRPr="00387241" w:rsidRDefault="009C5B76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 xml:space="preserve">Votar favoravelmente ao Relatório e Voto da Conselheira Relatora do </w:t>
      </w:r>
      <w:r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processo de solicitação de registro de diplomado no exterior n° </w:t>
      </w:r>
      <w:r w:rsidRPr="009C5B76">
        <w:rPr>
          <w:rFonts w:asciiTheme="majorHAnsi" w:hAnsiTheme="majorHAnsi"/>
          <w:color w:val="000000" w:themeColor="text1"/>
          <w:sz w:val="20"/>
          <w:szCs w:val="20"/>
          <w:lang w:val="pt-BR"/>
        </w:rPr>
        <w:t>1470034/2022</w:t>
      </w:r>
      <w:r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que recomenda o indeferimento da solicitação.</w:t>
      </w:r>
    </w:p>
    <w:p w14:paraId="3A24C9FB" w14:textId="27244D90" w:rsidR="009251C0" w:rsidRPr="00387241" w:rsidRDefault="009C5B76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 xml:space="preserve">Solicitar o encaminhamento dos autos do processo à CEF-CAU/BR para análise, </w:t>
      </w:r>
      <w:proofErr w:type="gramStart"/>
      <w:r>
        <w:rPr>
          <w:rFonts w:asciiTheme="majorHAnsi" w:hAnsiTheme="majorHAnsi" w:cs="Times New Roman"/>
          <w:sz w:val="20"/>
          <w:szCs w:val="20"/>
          <w:lang w:val="pt-BR"/>
        </w:rPr>
        <w:t xml:space="preserve">conforme  </w:t>
      </w:r>
      <w:r w:rsidRPr="009C5B76">
        <w:rPr>
          <w:rFonts w:asciiTheme="majorHAnsi" w:hAnsiTheme="majorHAnsi" w:cs="Times New Roman"/>
          <w:sz w:val="20"/>
          <w:szCs w:val="20"/>
          <w:lang w:val="pt-BR"/>
        </w:rPr>
        <w:t>§</w:t>
      </w:r>
      <w:proofErr w:type="gramEnd"/>
      <w:r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 1° da </w:t>
      </w:r>
      <w:r>
        <w:rPr>
          <w:rFonts w:asciiTheme="majorHAnsi" w:hAnsiTheme="majorHAnsi" w:cs="Times New Roman"/>
          <w:sz w:val="20"/>
          <w:szCs w:val="20"/>
          <w:lang w:val="pt-BR"/>
        </w:rPr>
        <w:t>R</w:t>
      </w:r>
      <w:r w:rsidRPr="009C5B76">
        <w:rPr>
          <w:rFonts w:asciiTheme="majorHAnsi" w:hAnsiTheme="majorHAnsi" w:cs="Times New Roman"/>
          <w:sz w:val="20"/>
          <w:szCs w:val="20"/>
          <w:lang w:val="pt-BR"/>
        </w:rPr>
        <w:t xml:space="preserve">esolução 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CAU/BR </w:t>
      </w:r>
      <w:r w:rsidRPr="009C5B76">
        <w:rPr>
          <w:rFonts w:asciiTheme="majorHAnsi" w:hAnsiTheme="majorHAnsi" w:cs="Times New Roman"/>
          <w:sz w:val="20"/>
          <w:szCs w:val="20"/>
          <w:lang w:val="pt-BR"/>
        </w:rPr>
        <w:t>n° 26, de 6 de junho de 2012</w:t>
      </w:r>
      <w:r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3165C654" w14:textId="77777777" w:rsidR="001A7AAF" w:rsidRPr="00387241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1A7AAF" w:rsidRPr="00387241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387241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387241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387241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7A0644E2" w:rsidR="001A7AAF" w:rsidRPr="00387241" w:rsidRDefault="009C5B76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CEF</w:t>
            </w:r>
            <w:r w:rsidR="00387241"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CAU/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BR</w:t>
            </w:r>
          </w:p>
        </w:tc>
        <w:tc>
          <w:tcPr>
            <w:tcW w:w="5670" w:type="dxa"/>
            <w:vAlign w:val="center"/>
          </w:tcPr>
          <w:p w14:paraId="1BE891E9" w14:textId="21869D19" w:rsidR="001A7AAF" w:rsidRPr="00387241" w:rsidRDefault="00387241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Encaminhar </w:t>
            </w:r>
            <w:r w:rsidR="009C5B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 autos do processo à CEF-CAU/BR para análise.</w:t>
            </w:r>
          </w:p>
        </w:tc>
        <w:tc>
          <w:tcPr>
            <w:tcW w:w="1835" w:type="dxa"/>
            <w:vAlign w:val="center"/>
          </w:tcPr>
          <w:p w14:paraId="44324DD1" w14:textId="13B697C0" w:rsidR="001A7AAF" w:rsidRPr="00387241" w:rsidRDefault="009C5B76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30 </w:t>
            </w:r>
            <w:r w:rsidR="009F0552"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dias</w:t>
            </w:r>
          </w:p>
        </w:tc>
      </w:tr>
    </w:tbl>
    <w:p w14:paraId="4C58EAE2" w14:textId="77777777" w:rsidR="001A7AAF" w:rsidRPr="00387241" w:rsidRDefault="001A7AAF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529363CC" w14:textId="77777777" w:rsidR="00AB4334" w:rsidRPr="00387241" w:rsidRDefault="00AB4334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7"/>
        <w:gridCol w:w="1261"/>
        <w:gridCol w:w="1266"/>
        <w:gridCol w:w="1417"/>
        <w:gridCol w:w="1273"/>
      </w:tblGrid>
      <w:tr w:rsidR="00AB4334" w:rsidRPr="00387241" w14:paraId="24B8EA6D" w14:textId="77777777" w:rsidTr="7C2712F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D25F59B" w14:textId="77777777" w:rsidR="00A9548A" w:rsidRPr="00387241" w:rsidRDefault="00A9548A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0FD620E7" w14:textId="3F8C1C49" w:rsidR="00AB4334" w:rsidRPr="00387241" w:rsidRDefault="00AB4334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AB4334" w:rsidRPr="00387241" w14:paraId="75C1D2A7" w14:textId="77777777" w:rsidTr="00307715">
        <w:trPr>
          <w:trHeight w:val="337"/>
        </w:trPr>
        <w:tc>
          <w:tcPr>
            <w:tcW w:w="4977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387241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387241" w14:paraId="4DBBD1D1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74D2B925" w14:textId="6010442C" w:rsidR="00AB4334" w:rsidRPr="00387241" w:rsidRDefault="0E68C50D" w:rsidP="7C2712FF">
            <w:pPr>
              <w:suppressAutoHyphens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61" w:type="dxa"/>
            <w:vAlign w:val="center"/>
          </w:tcPr>
          <w:p w14:paraId="5315A73E" w14:textId="1C766D0B" w:rsidR="00AB4334" w:rsidRPr="00387241" w:rsidRDefault="00307715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00BDD775" w14:textId="77777777" w:rsidR="00AB4334" w:rsidRPr="00387241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0DFF667E" w14:textId="77777777" w:rsidR="00AB4334" w:rsidRPr="00387241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1A0BB217" w14:textId="09A5107E" w:rsidR="00AB4334" w:rsidRPr="00387241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387241" w14:paraId="4D76C7AE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4D9B9DB8" w14:textId="57998C4F" w:rsidR="1DF5D26A" w:rsidRPr="00387241" w:rsidRDefault="1DF5D26A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Sergio Luiz B. C. Cardoso Ayres – </w:t>
            </w:r>
            <w:r w:rsidRPr="00387241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Coordenador Adjunto</w:t>
            </w:r>
          </w:p>
        </w:tc>
        <w:tc>
          <w:tcPr>
            <w:tcW w:w="1261" w:type="dxa"/>
            <w:vAlign w:val="center"/>
          </w:tcPr>
          <w:p w14:paraId="58DDDE77" w14:textId="4ADC1C16" w:rsidR="00C70894" w:rsidRPr="00387241" w:rsidRDefault="46A713DA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52AC73A4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CDD3072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0C986567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387241" w14:paraId="3D9A71DF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356DC990" w14:textId="0FE7D96E" w:rsidR="1DF5D26A" w:rsidRPr="00387241" w:rsidRDefault="00307715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Fernanda Camargo Ferreira – </w:t>
            </w:r>
            <w:r w:rsidRPr="00387241">
              <w:rPr>
                <w:rFonts w:asciiTheme="majorHAnsi" w:eastAsia="Calibr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61" w:type="dxa"/>
            <w:vAlign w:val="center"/>
          </w:tcPr>
          <w:p w14:paraId="6983B242" w14:textId="25357EDC" w:rsidR="00C70894" w:rsidRPr="00387241" w:rsidRDefault="21C3ECC7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2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7C5A706E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4981FBA" w14:textId="77777777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4B05EE79" w14:textId="18C8B295" w:rsidR="00C70894" w:rsidRPr="00387241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3CF2A7D7" w14:textId="77777777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</w:p>
    <w:p w14:paraId="6E2A5BA3" w14:textId="68FFEB4C" w:rsidR="00AB4334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1D4DE0E8" w14:textId="6C7DA1C7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2AB43A4B" w14:textId="5F01AB88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5E1E57B2" w14:textId="01F8E284" w:rsidR="00387241" w:rsidRDefault="00387241" w:rsidP="00387241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6DD45CDD" w14:textId="441DA5CB" w:rsidR="00387241" w:rsidRPr="00387241" w:rsidRDefault="00387241" w:rsidP="00387241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7E74380D" w14:textId="463471AC" w:rsidR="00C70894" w:rsidRPr="00387241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bookmarkStart w:id="1" w:name="_Hlk122677578"/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lastRenderedPageBreak/>
        <w:t>Declaro, para os devidos fins de direito, que as informações acima ref</w:t>
      </w:r>
      <w:r w:rsidR="00C70894"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387241">
        <w:rPr>
          <w:rFonts w:asciiTheme="majorHAnsi" w:hAnsiTheme="majorHAnsi" w:cs="Times New Roman"/>
          <w:sz w:val="20"/>
          <w:szCs w:val="20"/>
          <w:lang w:val="pt-BR" w:eastAsia="pt-BR"/>
        </w:rPr>
        <w:t xml:space="preserve"> </w:t>
      </w:r>
      <w:r w:rsidR="00A9548A" w:rsidRPr="00387241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="00C70894" w:rsidRPr="00387241">
        <w:rPr>
          <w:rFonts w:asciiTheme="majorHAnsi" w:hAnsiTheme="majorHAnsi" w:cs="Times New Roman"/>
          <w:sz w:val="20"/>
          <w:szCs w:val="20"/>
          <w:lang w:val="pt-BR"/>
        </w:rPr>
        <w:t>.</w:t>
      </w:r>
    </w:p>
    <w:bookmarkEnd w:id="1"/>
    <w:p w14:paraId="0086005C" w14:textId="7CDB6274" w:rsidR="00513883" w:rsidRPr="00387241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075D008B" w14:textId="77777777" w:rsidR="00307715" w:rsidRPr="00387241" w:rsidRDefault="00307715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1D7FD8B0" w14:textId="77777777" w:rsidR="00C70894" w:rsidRPr="00387241" w:rsidRDefault="00C70894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46179A1B" w14:textId="65B866E9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FA8B425" w14:textId="183288D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Luciana Bracarense</w:t>
      </w:r>
    </w:p>
    <w:p w14:paraId="123448C7" w14:textId="316203A4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Coordenadora</w:t>
      </w:r>
    </w:p>
    <w:p w14:paraId="7AD8AE11" w14:textId="7777777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p w14:paraId="659AAFB8" w14:textId="5D4FE7E0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5D7F6F3D" w14:textId="7777777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6FFE99B2" w14:textId="7777777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06C08901" w14:textId="06CB19E7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0AEEC29" w14:textId="3164E5A8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Diogo Braga</w:t>
      </w:r>
    </w:p>
    <w:p w14:paraId="7E7A1379" w14:textId="6E50EB6F" w:rsidR="00307715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Arquiteto Analista Assessor</w:t>
      </w:r>
    </w:p>
    <w:p w14:paraId="5CF3B825" w14:textId="7A3E8586" w:rsidR="00513883" w:rsidRPr="00387241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387241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p w14:paraId="4B9550C0" w14:textId="64F3A822" w:rsidR="00387241" w:rsidRDefault="00387241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728609D9" w14:textId="1B34C072" w:rsidR="00221C85" w:rsidRDefault="00221C85">
      <w:pPr>
        <w:widowControl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>
        <w:rPr>
          <w:rFonts w:asciiTheme="majorHAnsi" w:hAnsiTheme="majorHAnsi" w:cs="Times New Roman"/>
          <w:iCs/>
          <w:sz w:val="20"/>
          <w:szCs w:val="20"/>
          <w:lang w:val="pt-BR" w:eastAsia="pt-BR"/>
        </w:rPr>
        <w:br w:type="page"/>
      </w:r>
      <w:bookmarkStart w:id="2" w:name="_GoBack"/>
      <w:bookmarkEnd w:id="2"/>
    </w:p>
    <w:p w14:paraId="04A97C6E" w14:textId="71F4C0CE" w:rsidR="00387241" w:rsidRPr="00221C85" w:rsidRDefault="00387241" w:rsidP="00221C8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lastRenderedPageBreak/>
        <w:t>ANEXO 01</w:t>
      </w:r>
      <w:r w:rsidR="00221C85" w:rsidRPr="00221C85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 xml:space="preserve"> – AÇÕES EM ANDAMENTO 2023 – CEF-CAU/MG</w:t>
      </w:r>
    </w:p>
    <w:p w14:paraId="559585B6" w14:textId="64378017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4039DE8D" w14:textId="4ED9EB5E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drawing>
          <wp:inline distT="0" distB="0" distL="0" distR="0" wp14:anchorId="04704238" wp14:editId="2A63B9C1">
            <wp:extent cx="6479540" cy="41471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74F37" w14:textId="22BD41B8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drawing>
          <wp:inline distT="0" distB="0" distL="0" distR="0" wp14:anchorId="3494A25E" wp14:editId="422F1173">
            <wp:extent cx="6479540" cy="44500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FA9F" w14:textId="36BCCCF9" w:rsidR="00221C85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lastRenderedPageBreak/>
        <w:drawing>
          <wp:inline distT="0" distB="0" distL="0" distR="0" wp14:anchorId="6BE76B91" wp14:editId="6CE20A94">
            <wp:extent cx="6479540" cy="41751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3404" w14:textId="4BA7A3F1" w:rsidR="00221C85" w:rsidRPr="00387241" w:rsidRDefault="00221C85" w:rsidP="00221C8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221C85">
        <w:rPr>
          <w:rFonts w:asciiTheme="majorHAnsi" w:hAnsiTheme="majorHAnsi" w:cs="Times New Roman"/>
          <w:noProof/>
          <w:sz w:val="20"/>
          <w:szCs w:val="20"/>
          <w:lang w:val="pt-BR" w:eastAsia="pt-BR"/>
        </w:rPr>
        <w:drawing>
          <wp:inline distT="0" distB="0" distL="0" distR="0" wp14:anchorId="7949326F" wp14:editId="5B2AD86A">
            <wp:extent cx="6479540" cy="416560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C85" w:rsidRPr="00387241">
      <w:headerReference w:type="default" r:id="rId12"/>
      <w:footerReference w:type="default" r:id="rId13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EEEB" w14:textId="77777777" w:rsidR="00E67FF9" w:rsidRDefault="00E67FF9">
      <w:r>
        <w:separator/>
      </w:r>
    </w:p>
  </w:endnote>
  <w:endnote w:type="continuationSeparator" w:id="0">
    <w:p w14:paraId="31EBCACD" w14:textId="77777777" w:rsidR="00E67FF9" w:rsidRDefault="00E6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15394" w14:textId="77777777" w:rsidR="00E67FF9" w:rsidRDefault="00E67FF9">
      <w:r>
        <w:separator/>
      </w:r>
    </w:p>
  </w:footnote>
  <w:footnote w:type="continuationSeparator" w:id="0">
    <w:p w14:paraId="2F91A1E9" w14:textId="77777777" w:rsidR="00E67FF9" w:rsidRDefault="00E6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4C6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1C85"/>
    <w:rsid w:val="002429D1"/>
    <w:rsid w:val="002711C4"/>
    <w:rsid w:val="00272F38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4C09"/>
    <w:rsid w:val="00347790"/>
    <w:rsid w:val="003526E8"/>
    <w:rsid w:val="003574F9"/>
    <w:rsid w:val="0037114A"/>
    <w:rsid w:val="00387241"/>
    <w:rsid w:val="003B51DE"/>
    <w:rsid w:val="003C06C1"/>
    <w:rsid w:val="003C1025"/>
    <w:rsid w:val="003D67E5"/>
    <w:rsid w:val="003E22CE"/>
    <w:rsid w:val="004019BC"/>
    <w:rsid w:val="0040599D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C5B76"/>
    <w:rsid w:val="009D124E"/>
    <w:rsid w:val="009F0552"/>
    <w:rsid w:val="00A06B9F"/>
    <w:rsid w:val="00A07397"/>
    <w:rsid w:val="00A11C92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1019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67FF9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92619"/>
    <w:rsid w:val="00F96261"/>
    <w:rsid w:val="00FA7D4D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0551-4FAA-46CE-9B3D-2B0649EF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Bruno Siqueira Ramos</cp:lastModifiedBy>
  <cp:revision>2</cp:revision>
  <cp:lastPrinted>2021-04-01T20:08:00Z</cp:lastPrinted>
  <dcterms:created xsi:type="dcterms:W3CDTF">2023-03-21T16:34:00Z</dcterms:created>
  <dcterms:modified xsi:type="dcterms:W3CDTF">2023-03-21T16:34:00Z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