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1E0CEF" w:rsidRPr="00736F89" w14:paraId="79A28747" w14:textId="77777777" w:rsidTr="0AF6C258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4334456" w14:textId="77777777" w:rsidR="00016E6F" w:rsidRPr="00736F89" w:rsidRDefault="00016E6F" w:rsidP="00016E6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72747B13" w14:textId="2956EFA9" w:rsidR="002A57A5" w:rsidRPr="00736F89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016E6F"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16</w:t>
            </w:r>
            <w:r w:rsidR="000705A4"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ª REUNIÃO </w:t>
            </w:r>
            <w:r w:rsidR="00332061"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[ORDINÁRIA]</w:t>
            </w:r>
          </w:p>
        </w:tc>
      </w:tr>
      <w:tr w:rsidR="001E0CEF" w:rsidRPr="00736F89" w14:paraId="2B0BCC5A" w14:textId="77777777" w:rsidTr="0AF6C258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736F89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11085272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736F89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LOCAL E DATA:</w:t>
            </w:r>
          </w:p>
        </w:tc>
      </w:tr>
      <w:tr w:rsidR="001E0CEF" w:rsidRPr="00736F89" w14:paraId="4EAD2C86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736F89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8BBAF99" w:rsidR="002A57A5" w:rsidRPr="00736F89" w:rsidRDefault="000705A4" w:rsidP="0058395B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27</w:t>
            </w:r>
            <w:r w:rsidR="00016E6F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32061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fevereiro</w:t>
            </w:r>
            <w:r w:rsidR="00332061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20</w:t>
            </w:r>
            <w:r w:rsidR="00016E6F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332061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1E0CEF" w:rsidRPr="00736F89" w14:paraId="698B046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736F89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74952A5" w:rsidR="002A57A5" w:rsidRPr="00736F89" w:rsidRDefault="00016E6F" w:rsidP="2C94DF1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Reunião realizada presencialmente </w:t>
            </w:r>
            <w:bookmarkStart w:id="0" w:name="_Hlk122677202"/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na sede do CAU/MG: Av. Getúlio Vargas, 447 - </w:t>
            </w:r>
            <w:r w:rsidR="790A3CD2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º andar - Funcionários, Belo Horizonte - MG, 30112-020</w:t>
            </w:r>
            <w:bookmarkEnd w:id="0"/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1E0CEF" w:rsidRPr="00736F89" w14:paraId="6C7AC6E9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736F89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6CDE3AD" w:rsidR="002A57A5" w:rsidRPr="00736F89" w:rsidRDefault="00016E6F" w:rsidP="00332061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7958C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7958C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min – 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17</w:t>
            </w:r>
            <w:r w:rsidR="007958C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7958C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  <w:tr w:rsidR="001E0CEF" w:rsidRPr="00736F89" w14:paraId="1EA07FBA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736F89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49565CAD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736F8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PARTICIPAÇÃO:</w:t>
            </w:r>
          </w:p>
        </w:tc>
      </w:tr>
      <w:tr w:rsidR="001E0CEF" w:rsidRPr="00736F89" w14:paraId="41EDFF95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736F8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61DC522E" w:rsidR="000B24B8" w:rsidRPr="00736F89" w:rsidRDefault="20EEEF69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Luciana Bracarense</w:t>
            </w:r>
            <w:r w:rsidR="00220324"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AE227C1" w:rsidR="000B24B8" w:rsidRPr="00736F89" w:rsidRDefault="00416E44" w:rsidP="2C94DF1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Conselheira </w:t>
            </w:r>
            <w:r w:rsidR="000B24B8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016E6F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69272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1E0CEF" w:rsidRPr="00736F89" w14:paraId="6BD75A28" w14:textId="77777777" w:rsidTr="0AF6C258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736F89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A4497D5" w:rsidR="000747FA" w:rsidRPr="00736F89" w:rsidRDefault="6FCFE74C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Sergio Luiz B.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C0AF40F" w:rsidR="000747FA" w:rsidRPr="00736F89" w:rsidRDefault="00416E44" w:rsidP="2C94DF1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Conselheiro Coordenador</w:t>
            </w:r>
            <w:r w:rsidR="000747FA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Adjunto da Comissão</w:t>
            </w:r>
          </w:p>
        </w:tc>
      </w:tr>
      <w:tr w:rsidR="001E0CEF" w:rsidRPr="00736F89" w14:paraId="78F1E921" w14:textId="77777777" w:rsidTr="0AF6C258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736F89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F3AC620" w:rsidR="000747FA" w:rsidRPr="00736F89" w:rsidRDefault="5C67A5F5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3ECDEEF0" w:rsidR="000747FA" w:rsidRPr="00736F89" w:rsidRDefault="00416E44" w:rsidP="00416E44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Conselheira </w:t>
            </w:r>
            <w:r w:rsidR="000747FA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Titular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1E0CEF" w:rsidRPr="00736F89" w14:paraId="5F3647B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736F8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EDA209C" w:rsidR="00A71DBF" w:rsidRPr="00736F89" w:rsidRDefault="000705A4" w:rsidP="00474205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Diogo U</w:t>
            </w:r>
            <w:r w:rsidR="00474205"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Pr="00736F8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Braga</w:t>
            </w:r>
          </w:p>
        </w:tc>
      </w:tr>
      <w:tr w:rsidR="001E0CEF" w:rsidRPr="00736F89" w14:paraId="1878D180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736F8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0CE275A1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736F8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PAUTA:</w:t>
            </w:r>
          </w:p>
        </w:tc>
      </w:tr>
      <w:tr w:rsidR="001E0CEF" w:rsidRPr="00736F89" w14:paraId="7D2F614A" w14:textId="77777777" w:rsidTr="0AF6C258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736F89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3FF38B2F" w14:textId="43B1B16C" w:rsidR="00A71DBF" w:rsidRPr="00736F89" w:rsidRDefault="00A71DBF" w:rsidP="2C94DF16">
            <w:pPr>
              <w:spacing w:line="259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verificado o quórum às </w:t>
            </w:r>
            <w:r w:rsidR="2D764CAF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9h</w:t>
            </w:r>
            <w:r w:rsidR="005F1609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50</w:t>
            </w:r>
            <w:r w:rsidR="0033206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1E0CEF" w:rsidRPr="00736F89" w14:paraId="0D26ED80" w14:textId="77777777" w:rsidTr="0AF6C258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7D745" w14:textId="77777777" w:rsidR="00640E67" w:rsidRPr="00736F89" w:rsidRDefault="00640E67" w:rsidP="003105BE">
            <w:pPr>
              <w:pStyle w:val="PargrafodaLista"/>
              <w:numPr>
                <w:ilvl w:val="0"/>
                <w:numId w:val="3"/>
              </w:numPr>
              <w:suppressAutoHyphens w:val="0"/>
              <w:spacing w:line="276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243A3DE5" w14:textId="77777777" w:rsidR="00640E67" w:rsidRPr="00736F89" w:rsidRDefault="00640E67" w:rsidP="003105BE">
            <w:pPr>
              <w:pStyle w:val="PargrafodaLista"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Assessoria de Eventos: Solicitação de definições sobre eventos da CEF-CAU/MG a serem realizados em 2023.</w:t>
            </w:r>
          </w:p>
          <w:p w14:paraId="69654D23" w14:textId="77777777" w:rsidR="00640E67" w:rsidRPr="00736F89" w:rsidRDefault="00640E67" w:rsidP="003105BE">
            <w:pPr>
              <w:pStyle w:val="PargrafodaLista"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Convite V Encontro Nacional de Coordenadores de CEF.</w:t>
            </w:r>
          </w:p>
          <w:p w14:paraId="6E4D1479" w14:textId="77777777" w:rsidR="00640E67" w:rsidRPr="00736F89" w:rsidRDefault="00640E67" w:rsidP="003105BE">
            <w:pPr>
              <w:pStyle w:val="PargrafodaLista"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Ciência das Deliberações CAU/BR </w:t>
            </w:r>
            <w:proofErr w:type="spellStart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n°s</w:t>
            </w:r>
            <w:proofErr w:type="spellEnd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049/2022 e 067/2022 (demanda recebida pelo protocolo n° 1665899/2023).</w:t>
            </w:r>
          </w:p>
          <w:p w14:paraId="1E176137" w14:textId="77777777" w:rsidR="00640E67" w:rsidRPr="00736F89" w:rsidRDefault="00640E67" w:rsidP="003105BE">
            <w:pPr>
              <w:pStyle w:val="PargrafodaLista"/>
              <w:numPr>
                <w:ilvl w:val="0"/>
                <w:numId w:val="3"/>
              </w:numPr>
              <w:suppressAutoHyphens w:val="0"/>
              <w:spacing w:line="276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Aprovação de documentos da reunião anterior.</w:t>
            </w:r>
          </w:p>
          <w:p w14:paraId="01F94D2E" w14:textId="77777777" w:rsidR="00640E67" w:rsidRPr="00736F89" w:rsidRDefault="00640E67" w:rsidP="00640E67">
            <w:pPr>
              <w:spacing w:line="276" w:lineRule="auto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54129B27" w14:textId="77777777" w:rsidR="00640E67" w:rsidRPr="00736F89" w:rsidRDefault="00640E67" w:rsidP="00640E67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68D6FEE9" w14:textId="77777777" w:rsidR="00640E67" w:rsidRPr="00736F89" w:rsidRDefault="00640E67" w:rsidP="00640E67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2B789425" w14:textId="4B75BB0F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1.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Homologação dos Registros Profissionais efetivados pelo Setor de Registro Profissional do CAU/MG no mês de janeiro de 2023, conforme parecer anexo ao Protocolo SICCAU N. 1661702/2022. </w:t>
            </w:r>
          </w:p>
          <w:p w14:paraId="4BD80DEE" w14:textId="52243AF2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Homologação das inclusões de título complementar de “Engenheiro (a) de Segurança do Trabalho (</w:t>
            </w:r>
            <w:proofErr w:type="gramStart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Especialização)”</w:t>
            </w:r>
            <w:proofErr w:type="gramEnd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:</w:t>
            </w:r>
          </w:p>
          <w:p w14:paraId="3A9B5008" w14:textId="4A74931C" w:rsidR="00416E44" w:rsidRPr="00736F89" w:rsidRDefault="00416E44" w:rsidP="003105BE">
            <w:pPr>
              <w:pStyle w:val="PargrafodaLista"/>
              <w:numPr>
                <w:ilvl w:val="1"/>
                <w:numId w:val="8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1658196-22.</w:t>
            </w:r>
          </w:p>
          <w:p w14:paraId="735A244F" w14:textId="753C7422" w:rsidR="00416E44" w:rsidRPr="00736F89" w:rsidRDefault="00416E44" w:rsidP="003105BE">
            <w:pPr>
              <w:pStyle w:val="PargrafodaLista"/>
              <w:numPr>
                <w:ilvl w:val="1"/>
                <w:numId w:val="8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1678636-23.</w:t>
            </w:r>
          </w:p>
          <w:p w14:paraId="642FEFFF" w14:textId="2B4029D3" w:rsidR="00416E44" w:rsidRPr="00736F89" w:rsidRDefault="00416E44" w:rsidP="003105BE">
            <w:pPr>
              <w:pStyle w:val="PargrafodaLista"/>
              <w:numPr>
                <w:ilvl w:val="1"/>
                <w:numId w:val="8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1689082-23.</w:t>
            </w:r>
          </w:p>
          <w:p w14:paraId="1E16E8DF" w14:textId="579145AA" w:rsidR="00416E44" w:rsidRPr="00736F89" w:rsidRDefault="00416E44" w:rsidP="003105BE">
            <w:pPr>
              <w:pStyle w:val="PargrafodaLista"/>
              <w:numPr>
                <w:ilvl w:val="1"/>
                <w:numId w:val="8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1700302-23.</w:t>
            </w:r>
          </w:p>
          <w:p w14:paraId="278A7818" w14:textId="5C4A8884" w:rsidR="00416E44" w:rsidRPr="00736F89" w:rsidRDefault="00416E44" w:rsidP="003105BE">
            <w:pPr>
              <w:pStyle w:val="PargrafodaLista"/>
              <w:numPr>
                <w:ilvl w:val="1"/>
                <w:numId w:val="8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1709186-23.</w:t>
            </w:r>
          </w:p>
          <w:p w14:paraId="6FF087AE" w14:textId="77777777" w:rsidR="00416E44" w:rsidRPr="00736F89" w:rsidRDefault="00416E44" w:rsidP="00416E44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99201CA" w14:textId="6B39CBE5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Análise e homologação dos processos de anotação de curso de pós-graduação, nos termos da Resolução CAU/BR N° 18/2012:</w:t>
            </w:r>
          </w:p>
          <w:p w14:paraId="715B8BA8" w14:textId="1E612EC3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1662793-22.</w:t>
            </w:r>
          </w:p>
          <w:p w14:paraId="60098DD0" w14:textId="114BC0BD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1664900-23.</w:t>
            </w:r>
          </w:p>
          <w:p w14:paraId="6992400C" w14:textId="222DDA98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1666965-23.</w:t>
            </w:r>
          </w:p>
          <w:p w14:paraId="2AB0043F" w14:textId="5427BB14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1684958-23.</w:t>
            </w:r>
          </w:p>
          <w:p w14:paraId="3D9FB057" w14:textId="1340E182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1686610-23.</w:t>
            </w:r>
          </w:p>
          <w:p w14:paraId="742D0DAE" w14:textId="7607CE54" w:rsidR="00416E44" w:rsidRPr="00736F89" w:rsidRDefault="00416E44" w:rsidP="003105BE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ind w:firstLine="9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Protocolo SICCAU n° 1708951-23.</w:t>
            </w:r>
          </w:p>
          <w:p w14:paraId="323CD013" w14:textId="77777777" w:rsidR="00416E44" w:rsidRPr="00736F89" w:rsidRDefault="00416E44" w:rsidP="00805789">
            <w:pPr>
              <w:spacing w:line="276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620733E7" w14:textId="3B17F9A4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Definições sobre o Prêmio TCC 2023 (Plano de ação n°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1.5.11)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495F1E4D" w14:textId="21D0D203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5.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Definições sobre o Fórum de Coordenadores 2023 (Plano de ação n° 3.1.42).</w:t>
            </w:r>
          </w:p>
          <w:p w14:paraId="611A53B3" w14:textId="631570DD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6.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Definições sobre o Seminário de Ensino e Formação 2023 (Plano de Ação n° 1.5.11).</w:t>
            </w:r>
          </w:p>
          <w:p w14:paraId="4A09F12A" w14:textId="4897BBD5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7.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Definições sobre o CAU nas Escolas (Plano de Ação n° 1.3.9.2).</w:t>
            </w:r>
          </w:p>
          <w:p w14:paraId="7A75AAC0" w14:textId="000DA34A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8.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  Análise processo de registro de diplomado no exterior protocolo no 1470034/2022.</w:t>
            </w:r>
          </w:p>
          <w:p w14:paraId="0F24876E" w14:textId="263DF73F" w:rsidR="00416E44" w:rsidRPr="00736F89" w:rsidRDefault="00416E44" w:rsidP="003105BE">
            <w:pPr>
              <w:pStyle w:val="PargrafodaLista"/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9.   Registros de egressos de cursos de arquitetura e urbanismo EAD.</w:t>
            </w:r>
          </w:p>
          <w:p w14:paraId="076C4E39" w14:textId="4C06C081" w:rsidR="00416E44" w:rsidRPr="00736F89" w:rsidRDefault="00416E44" w:rsidP="003105BE">
            <w:pPr>
              <w:pStyle w:val="PargrafodaLista"/>
              <w:numPr>
                <w:ilvl w:val="1"/>
                <w:numId w:val="10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1355088/2021.</w:t>
            </w:r>
          </w:p>
          <w:p w14:paraId="61018A37" w14:textId="10EEACB1" w:rsidR="00416E44" w:rsidRPr="00736F89" w:rsidRDefault="00416E44" w:rsidP="003105BE">
            <w:pPr>
              <w:pStyle w:val="PargrafodaLista"/>
              <w:numPr>
                <w:ilvl w:val="1"/>
                <w:numId w:val="10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Retorno sobre a aplicação da 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      </w:r>
          </w:p>
          <w:p w14:paraId="132051F3" w14:textId="19D48291" w:rsidR="00416E44" w:rsidRPr="00736F89" w:rsidRDefault="00416E44" w:rsidP="003105BE">
            <w:pPr>
              <w:pStyle w:val="PargrafodaLista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Denúncias sobre mudanças em cursos de arquitetura e urbanismo.</w:t>
            </w:r>
          </w:p>
          <w:p w14:paraId="59F49551" w14:textId="06CEC20A" w:rsidR="00416E44" w:rsidRPr="00736F89" w:rsidRDefault="00416E44" w:rsidP="003105BE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hanging="626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Retorno sobre a denúncia n° 36899 (1615613/2022).</w:t>
            </w:r>
          </w:p>
          <w:p w14:paraId="17112D8E" w14:textId="77777777" w:rsidR="00416E44" w:rsidRPr="00736F89" w:rsidRDefault="00416E44" w:rsidP="003105BE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hanging="626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Retorno sobre a denúncia n° 33196 (1631654/2022).</w:t>
            </w:r>
          </w:p>
          <w:p w14:paraId="090D4DFF" w14:textId="1F73B3C9" w:rsidR="00416E44" w:rsidRPr="00736F89" w:rsidRDefault="00416E44" w:rsidP="003105BE">
            <w:pPr>
              <w:pStyle w:val="PargrafodaLista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Análise protocolo 1664549/2023 devolvido pelo Setor de conversão de registros provisórios em definitivos, conforme determinação da </w:t>
            </w:r>
            <w:hyperlink r:id="rId8" w:history="1">
              <w:r w:rsidRPr="00736F89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  <w:lang w:val="pt-BR"/>
                </w:rPr>
                <w:t>D.CEF-CAU/MG Nº 161.3.11/2022</w:t>
              </w:r>
            </w:hyperlink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, por conflito de informação da portaria de reconhecimento curso no Histórico e Diploma.</w:t>
            </w:r>
          </w:p>
          <w:p w14:paraId="5E75E5F5" w14:textId="77777777" w:rsidR="00416E44" w:rsidRPr="00736F89" w:rsidRDefault="00416E44" w:rsidP="003105BE">
            <w:pPr>
              <w:pStyle w:val="PargrafodaLista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Solicitação de informações para alimentar o site de formação continuada do CAU/BR. Demanda recebida por e-mail no dia 27/01/2023. </w:t>
            </w:r>
          </w:p>
          <w:p w14:paraId="6C03DC4A" w14:textId="77777777" w:rsidR="00416E44" w:rsidRPr="00736F89" w:rsidRDefault="00416E44" w:rsidP="003105BE">
            <w:pPr>
              <w:pStyle w:val="PargrafodaLista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Sugestões para implementação das propostas da Carta pela Equidade e Diversidade no CAU/MG. Demanda recebida por e-mail em 29/12/2022.</w:t>
            </w:r>
          </w:p>
          <w:p w14:paraId="4CA94DD7" w14:textId="2878DA14" w:rsidR="00416E44" w:rsidRPr="00736F89" w:rsidRDefault="00416E44" w:rsidP="003105BE">
            <w:pPr>
              <w:pStyle w:val="PargrafodaLista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Caso de solicitação de registro protocolo SICCAU n° </w:t>
            </w:r>
            <w:r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>206106.</w:t>
            </w:r>
          </w:p>
          <w:p w14:paraId="4FB27B09" w14:textId="388396F5" w:rsidR="00A71DBF" w:rsidRPr="00736F89" w:rsidRDefault="00A71DBF" w:rsidP="0AF6C258">
            <w:pPr>
              <w:suppressAutoHyphens w:val="0"/>
              <w:spacing w:line="276" w:lineRule="auto"/>
              <w:jc w:val="both"/>
              <w:rPr>
                <w:rFonts w:asciiTheme="majorHAnsi" w:eastAsia="Cambria" w:hAnsiTheme="majorHAnsi" w:cs="Cambria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A71DBF" w:rsidRPr="00736F89" w14:paraId="38591EB0" w14:textId="77777777" w:rsidTr="0AF6C258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736F89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431FDC74" w14:textId="0E1A77D5" w:rsidR="00A71DBF" w:rsidRPr="00736F89" w:rsidRDefault="00A71DBF" w:rsidP="00416E44">
            <w:pPr>
              <w:spacing w:line="259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 sessão foi encerrada às </w:t>
            </w:r>
            <w:r w:rsidR="7E46FC73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  <w:r w:rsidR="00416E44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3</w:t>
            </w:r>
            <w:r w:rsidR="7E46FC73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h</w:t>
            </w:r>
            <w:r w:rsidR="00416E44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  <w:r w:rsidR="7E46FC73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0</w:t>
            </w:r>
            <w:r w:rsidR="0033206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Pr="00736F89" w:rsidRDefault="008C6AF6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</w:pPr>
    </w:p>
    <w:p w14:paraId="5A5237B4" w14:textId="77777777" w:rsidR="008C6AF6" w:rsidRPr="00736F89" w:rsidRDefault="008C6AF6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</w:pPr>
      <w:r w:rsidRPr="00736F89"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707"/>
      </w:tblGrid>
      <w:tr w:rsidR="001E0CEF" w:rsidRPr="00736F89" w14:paraId="6C3E6109" w14:textId="77777777" w:rsidTr="380AA802">
        <w:trPr>
          <w:trHeight w:val="330"/>
          <w:jc w:val="center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736F89" w:rsidRDefault="008724F5" w:rsidP="008724F5">
            <w:pPr>
              <w:spacing w:line="25" w:lineRule="atLeas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1E0CEF" w:rsidRPr="00736F89" w14:paraId="5A14CBF7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736F89" w:rsidRDefault="008724F5" w:rsidP="008724F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0999D02C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736F89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VERIFICAÇÃO DE QUÓRUM</w:t>
            </w:r>
          </w:p>
        </w:tc>
      </w:tr>
      <w:tr w:rsidR="001E0CEF" w:rsidRPr="00736F89" w14:paraId="3654850E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77D80C15" w14:textId="7151CA61" w:rsidR="00332061" w:rsidRPr="00736F89" w:rsidRDefault="62E5C529" w:rsidP="2C94DF16">
            <w:pPr>
              <w:widowControl/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Foi verificado o quórum às 9h</w:t>
            </w:r>
            <w:r w:rsidR="00C049E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0min. </w:t>
            </w:r>
          </w:p>
        </w:tc>
      </w:tr>
      <w:tr w:rsidR="001E0CEF" w:rsidRPr="00736F89" w14:paraId="06CA4CB7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C446F" w14:textId="77777777" w:rsidR="00A86ED5" w:rsidRPr="00736F89" w:rsidRDefault="00A86ED5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5044F831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BBA9" w14:textId="17A73EEF" w:rsidR="00A86ED5" w:rsidRPr="00736F89" w:rsidRDefault="00A86ED5" w:rsidP="00A86ED5">
            <w:pPr>
              <w:widowControl/>
              <w:suppressLineNumbers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COMUNICADOS</w:t>
            </w:r>
          </w:p>
        </w:tc>
      </w:tr>
      <w:tr w:rsidR="001E0CEF" w:rsidRPr="00736F89" w14:paraId="5474FE82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1D0240FB" w14:textId="56E3BABC" w:rsidR="00A86ED5" w:rsidRPr="00736F89" w:rsidRDefault="00A86ED5" w:rsidP="003105BE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Assessoria de Eventos: Solicitação de definições sobre eventos da CEF-CAU/MG a serem realizados em 2023</w:t>
            </w:r>
            <w:r w:rsidR="00D834A7"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(solicitação encaminhada por e-mail em 15/12/2022)</w:t>
            </w: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4F00A3CD" w14:textId="5A95D4B2" w:rsidR="00212A24" w:rsidRPr="00736F89" w:rsidRDefault="00D834A7" w:rsidP="002F567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Assessora de Eventos solicitou o envio de definições adiantadas sobre os eventos da CEF-CAU/MG a serem realizados em 2023. A solicitação foi realizada por e-mail em 15/12/2022 (na pasta da nuvem da CEF-CAU/M</w:t>
            </w:r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G) e solicitou o preenchimento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de planilha com as definições através </w:t>
            </w:r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de link no </w:t>
            </w:r>
            <w:proofErr w:type="spellStart"/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google</w:t>
            </w:r>
            <w:proofErr w:type="spellEnd"/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forms</w:t>
            </w:r>
            <w:proofErr w:type="spellEnd"/>
            <w:r w:rsidR="0047420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Disse que “É necessário a princípio, com urgência, a sinalização da data (pelo menos o mês previsto para a execução); modalidade (se presencial, híbrido ou online) e quantidade estimada de participantes, conforme a tabela </w:t>
            </w:r>
            <w:proofErr w:type="gramStart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abaixo.”</w:t>
            </w:r>
            <w:proofErr w:type="gramEnd"/>
          </w:p>
          <w:p w14:paraId="3006D4CF" w14:textId="77777777" w:rsidR="007C6A6B" w:rsidRPr="00736F89" w:rsidRDefault="007C6A6B" w:rsidP="002F567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tbl>
            <w:tblPr>
              <w:tblW w:w="99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2744"/>
              <w:gridCol w:w="622"/>
              <w:gridCol w:w="998"/>
              <w:gridCol w:w="891"/>
              <w:gridCol w:w="1065"/>
              <w:gridCol w:w="2138"/>
              <w:gridCol w:w="1118"/>
            </w:tblGrid>
            <w:tr w:rsidR="000705A4" w:rsidRPr="00736F89" w14:paraId="42175497" w14:textId="77777777" w:rsidTr="00212A24">
              <w:trPr>
                <w:trHeight w:val="439"/>
              </w:trPr>
              <w:tc>
                <w:tcPr>
                  <w:tcW w:w="89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98C783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Plano </w:t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Ação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74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2AD6D7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Nome do </w:t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evento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/ </w:t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ação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80BF50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UNID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38254D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custo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prevsito</w:t>
                  </w:r>
                  <w:proofErr w:type="spellEnd"/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FBA828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Período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6ECE4F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Data/</w:t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mês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EDAD5A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Modalidade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202AD0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Estimativa</w:t>
                  </w:r>
                  <w:proofErr w:type="spellEnd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br/>
                  </w:r>
                  <w:proofErr w:type="spellStart"/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público</w:t>
                  </w:r>
                  <w:proofErr w:type="spellEnd"/>
                </w:p>
              </w:tc>
            </w:tr>
            <w:tr w:rsidR="000705A4" w:rsidRPr="00736F89" w14:paraId="03147481" w14:textId="77777777" w:rsidTr="00212A24">
              <w:trPr>
                <w:trHeight w:val="450"/>
              </w:trPr>
              <w:tc>
                <w:tcPr>
                  <w:tcW w:w="9907" w:type="dxa"/>
                  <w:gridSpan w:val="8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414F555" w14:textId="77777777" w:rsidR="00212A24" w:rsidRPr="00736F89" w:rsidRDefault="00212A24" w:rsidP="00212A24">
                  <w:pP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  <w:lang w:eastAsia="pt-BR"/>
                    </w:rPr>
                    <w:t>COMISSÃO DE ENSINO E FORMAÇÃO – CEF-CAU/MG</w:t>
                  </w:r>
                </w:p>
              </w:tc>
            </w:tr>
            <w:tr w:rsidR="000705A4" w:rsidRPr="00736F89" w14:paraId="763BEDAE" w14:textId="77777777" w:rsidTr="00212A24">
              <w:trPr>
                <w:trHeight w:val="462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C63C4D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3.1.42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041BBC" w14:textId="77777777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FÓRUM DE COORDENADORES 2023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A8C9E6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5644C9" w14:textId="5F832376" w:rsidR="00212A24" w:rsidRPr="00736F89" w:rsidRDefault="00212A24" w:rsidP="00212A24">
                  <w:pPr>
                    <w:jc w:val="right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R$ </w:t>
                  </w:r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20.000,00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099B0C2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1EBEDF" w14:textId="16759C19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novembro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D8D33EC" w14:textId="76B24A1B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B54739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Presencial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0DD1F1" w14:textId="281A3E60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</w:tr>
            <w:tr w:rsidR="000705A4" w:rsidRPr="00736F89" w14:paraId="46C3C749" w14:textId="77777777" w:rsidTr="00212A24">
              <w:trPr>
                <w:trHeight w:val="462"/>
              </w:trPr>
              <w:tc>
                <w:tcPr>
                  <w:tcW w:w="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1A11F6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3.1.43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2FFDFC" w14:textId="77777777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III SEMINÁRIO NACIONAL DE ENSINO E FORMAÇÃO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2F6A82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1605BE" w14:textId="396708DC" w:rsidR="00212A24" w:rsidRPr="00736F89" w:rsidRDefault="00212A24" w:rsidP="00212A24">
                  <w:pPr>
                    <w:jc w:val="right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R$ </w:t>
                  </w:r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20.000,00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E7486D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D267EB" w14:textId="42457EAD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novembro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E998FC" w14:textId="00C4597E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B54739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Presencial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9EC3A0" w14:textId="255CCB41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</w:tr>
            <w:tr w:rsidR="000705A4" w:rsidRPr="00736F89" w14:paraId="76818A8E" w14:textId="77777777" w:rsidTr="00212A24">
              <w:trPr>
                <w:trHeight w:val="236"/>
              </w:trPr>
              <w:tc>
                <w:tcPr>
                  <w:tcW w:w="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C12684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1.5.11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EF7E7B" w14:textId="77777777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PRÊMIO TCC 2023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D3F711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BBA44D4" w14:textId="120ECF6C" w:rsidR="00212A24" w:rsidRPr="00736F89" w:rsidRDefault="00C049E6" w:rsidP="00212A24">
                  <w:pPr>
                    <w:jc w:val="right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R$ 6.000,00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3EF6A61" w14:textId="77777777" w:rsidR="00212A24" w:rsidRPr="00736F89" w:rsidRDefault="00212A24" w:rsidP="00212A24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D104B2" w14:textId="7F198BA2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novembro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7AE0B5C" w14:textId="07A9F0C6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="00B54739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Presencial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F6BB70" w14:textId="169792EC" w:rsidR="00212A24" w:rsidRPr="00736F89" w:rsidRDefault="00212A24" w:rsidP="00212A24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 </w:t>
                  </w:r>
                  <w:r w:rsidR="00C049E6" w:rsidRPr="00736F89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</w:tr>
          </w:tbl>
          <w:p w14:paraId="0D355B50" w14:textId="77777777" w:rsidR="000705A4" w:rsidRPr="00736F89" w:rsidRDefault="000705A4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34DC5EA" w14:textId="2B739C06" w:rsidR="009562CC" w:rsidRPr="00736F89" w:rsidRDefault="009562CC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Quanto aos custos, o Assessor Diogo informou que solicitou à GAF-CAU/MG informação sobre o valor executado nestas ações em 2022 para estimativa de gastos em 2023</w:t>
            </w:r>
            <w:r w:rsidR="000705A4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e arquivou as respostas na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nuvem da CEF-CAU/MG.</w:t>
            </w:r>
          </w:p>
          <w:p w14:paraId="23D604CC" w14:textId="6482D35C" w:rsidR="000705A4" w:rsidRPr="00736F89" w:rsidRDefault="000705A4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F2A5600" w14:textId="32B117B3" w:rsidR="000705A4" w:rsidRPr="00736F89" w:rsidRDefault="000705A4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As definições sobre cada ação acima discriminada foram decididas e relatadas em seus respectivos itens de pauta: </w:t>
            </w:r>
            <w:proofErr w:type="spellStart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n°s</w:t>
            </w:r>
            <w:proofErr w:type="spellEnd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4, 5 e 6</w:t>
            </w:r>
            <w:r w:rsidR="00C049E6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4EE704B8" w14:textId="0FACE6C1" w:rsidR="00C049E6" w:rsidRPr="00736F89" w:rsidRDefault="00C049E6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71D40C5" w14:textId="2C74B77A" w:rsidR="00C049E6" w:rsidRPr="00736F89" w:rsidRDefault="00C049E6" w:rsidP="009562C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CEF-CAU/MG decidiu pelo preenchimento da tabela com as informações acima, no entanto, destaca que a previsão é a realização dos eventos na mesma data.</w:t>
            </w:r>
          </w:p>
          <w:p w14:paraId="5CA8105C" w14:textId="77777777" w:rsidR="009562CC" w:rsidRPr="00736F89" w:rsidRDefault="009562CC" w:rsidP="009562C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28ECF95C" w14:textId="77777777" w:rsidR="00A86ED5" w:rsidRPr="00736F89" w:rsidRDefault="000705A4" w:rsidP="003105BE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" w:name="_Hlk126830700"/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V Encontro Nacional de Coordenadores de CEF.</w:t>
            </w:r>
          </w:p>
          <w:bookmarkEnd w:id="1"/>
          <w:p w14:paraId="56FDD9FC" w14:textId="19C19EF4" w:rsidR="003D2164" w:rsidRPr="00736F89" w:rsidRDefault="003D2164" w:rsidP="000705A4">
            <w:pPr>
              <w:shd w:val="clear" w:color="auto" w:fill="FFFFFF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33FBB189" w14:textId="094492D5" w:rsidR="003D2164" w:rsidRPr="00736F89" w:rsidRDefault="003D2164" w:rsidP="000705A4">
            <w:p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informado que a CEF-CAU/MG recebeu, por e-mail em 09/02/2023, convite para o V Encontro Nacional de Coordenadores de CEF a ser realizado no dia 03/03/2023, das 9h às 19h na Sede do CAU/BR. Tendo isto em vista, a CEF/CAUMG decidiu indicar como representante </w:t>
            </w:r>
            <w:r w:rsidR="00C049E6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 conselheira coordenadora </w:t>
            </w:r>
            <w:r w:rsidR="00C049E6" w:rsidRPr="00736F8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Luciana Bracarense.</w:t>
            </w:r>
          </w:p>
          <w:p w14:paraId="32C16758" w14:textId="77777777" w:rsidR="000705A4" w:rsidRPr="00736F89" w:rsidRDefault="000705A4" w:rsidP="380AA802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169239A" w14:textId="77777777" w:rsidR="00FD47D6" w:rsidRPr="00736F89" w:rsidRDefault="4E6C1A18" w:rsidP="003105BE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O Assessor Diogo solicita a inclusão dos seguintes casos na ordem do dia recebidos após o envio da pauta: </w:t>
            </w:r>
          </w:p>
          <w:p w14:paraId="1C0CE174" w14:textId="1F615582" w:rsidR="4E6C1A18" w:rsidRPr="00736F89" w:rsidRDefault="4E6C1A18" w:rsidP="00FD47D6">
            <w:pPr>
              <w:pStyle w:val="PargrafodaLista"/>
              <w:shd w:val="clear" w:color="auto" w:fill="FFFFFF" w:themeFill="background1"/>
              <w:ind w:left="72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I) </w:t>
            </w:r>
            <w:r w:rsidR="06AA68E6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Caso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do protocolo n° </w:t>
            </w:r>
            <w:r w:rsidR="7E8DAC6F" w:rsidRPr="00736F89">
              <w:rPr>
                <w:rFonts w:asciiTheme="majorHAnsi" w:eastAsia="Arial" w:hAnsiTheme="majorHAnsi" w:cs="Arial"/>
                <w:sz w:val="20"/>
                <w:szCs w:val="20"/>
                <w:lang w:val="pt-BR"/>
              </w:rPr>
              <w:t>1686178/2023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, sobre conve</w:t>
            </w:r>
            <w:r w:rsidR="2E83DDE2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rsão de registro provisório para definitivo</w:t>
            </w:r>
            <w:r w:rsidR="6CACE124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, a ser incluído no item 11 da pauta</w:t>
            </w:r>
            <w:r w:rsidR="2E83DDE2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; II) </w:t>
            </w:r>
            <w:r w:rsidR="3425231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Inclusão de Engenharia de Segurança do Trabalho</w:t>
            </w:r>
            <w:r w:rsidR="454F4E17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, protocolo n° 1709186/2023,</w:t>
            </w:r>
            <w:r w:rsidR="3425231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a ser incluída como item 2.5 da pauta; III) </w:t>
            </w:r>
            <w:r w:rsidR="57FEDF2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Inclusão</w:t>
            </w:r>
            <w:r w:rsidR="34252315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da solicita</w:t>
            </w:r>
            <w:r w:rsidR="33899FD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ção de inclusão de curso</w:t>
            </w:r>
            <w:r w:rsidR="341B1484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protocolo n° 1708951-23 no item 3 da pauta</w:t>
            </w:r>
            <w:r w:rsidR="7C521893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; IV) Inclusão do caso de solicitação d</w:t>
            </w:r>
            <w:r w:rsidR="009C0C9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e registro protocolo SICCAU n° </w:t>
            </w:r>
            <w:r w:rsidR="7C521893"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>206106 com</w:t>
            </w:r>
            <w:r w:rsidR="55C226EA"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r w:rsidR="7C521893"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>item 14 da pauta.</w:t>
            </w:r>
            <w:r w:rsidR="009C0C91"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 xml:space="preserve"> Todos os itens foram incluídos na pauta conforme concordância dos membros da CEF-CAU/MG.</w:t>
            </w:r>
          </w:p>
          <w:p w14:paraId="4867E2CF" w14:textId="5A16AB95" w:rsidR="000705A4" w:rsidRPr="00736F89" w:rsidRDefault="000705A4" w:rsidP="000705A4">
            <w:pPr>
              <w:shd w:val="clear" w:color="auto" w:fill="FFFFFF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637E48CB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98488" w14:textId="77777777" w:rsidR="00A86ED5" w:rsidRPr="00736F89" w:rsidRDefault="00A86ED5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7B95350D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8974" w14:textId="26D524F1" w:rsidR="00A86ED5" w:rsidRPr="00736F89" w:rsidRDefault="00A86ED5" w:rsidP="00A86ED5">
            <w:pPr>
              <w:widowControl/>
              <w:suppressLineNumbers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APROVAÇÃO DE DOCUMENTOS DA REUNIÃO ANTERIOR.</w:t>
            </w:r>
          </w:p>
        </w:tc>
      </w:tr>
      <w:tr w:rsidR="001E0CEF" w:rsidRPr="00736F89" w14:paraId="36CDD44B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777FAA4F" w14:textId="42AD6485" w:rsidR="00A86ED5" w:rsidRPr="00736F89" w:rsidRDefault="00573ADF" w:rsidP="00573AD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súmula e deliberações foram aprovadas pelos Conselheiros da CEF-CAU/MG através de manifestação por e-mail de contato dos mesmos, na semana de realização da reunião ordinária CEF-CAU/MG n° 16</w:t>
            </w:r>
            <w:r w:rsidR="00AC625B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6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/2022.</w:t>
            </w:r>
          </w:p>
          <w:p w14:paraId="10C6D45E" w14:textId="3C64F668" w:rsidR="00AC625B" w:rsidRPr="00736F89" w:rsidRDefault="00AC625B" w:rsidP="00573AD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E0CEF" w:rsidRPr="00736F89" w14:paraId="4B3214CD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F6E29" w14:textId="77777777" w:rsidR="00A86ED5" w:rsidRPr="00736F89" w:rsidRDefault="00A86ED5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6464EE6B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736F89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</w:tc>
      </w:tr>
      <w:tr w:rsidR="001E0CEF" w:rsidRPr="00736F89" w14:paraId="2DE3CB27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736F89" w:rsidRDefault="008C6AF6" w:rsidP="002F0A7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6FB4EDE8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889B234" w:rsidR="008C6AF6" w:rsidRPr="00736F89" w:rsidRDefault="00FE7993" w:rsidP="003105BE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left="454" w:hanging="425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Homologação dos Registros Profissionais efetivados pelo Setor de Registro Profissional do CAU/MG no mês de </w:t>
            </w:r>
            <w:r w:rsidR="009C0C9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janeiro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9C0C91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3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DA74FA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C0C91" w:rsidRPr="00736F89">
              <w:rPr>
                <w:rFonts w:asciiTheme="majorHAnsi" w:hAnsiTheme="majorHAnsi"/>
                <w:sz w:val="20"/>
                <w:szCs w:val="20"/>
              </w:rPr>
              <w:t>1661702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/2022. </w:t>
            </w:r>
          </w:p>
        </w:tc>
      </w:tr>
      <w:tr w:rsidR="001E0CEF" w:rsidRPr="00736F89" w14:paraId="36EC28D9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200DB973" w14:textId="77777777" w:rsidR="008C6AF6" w:rsidRPr="00736F89" w:rsidRDefault="002A6880" w:rsidP="002A688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pelo Setor de Registro Profissional do CAU/MG, conforme Parecer Técnico apresentado pela assessoria da Comissão, na forma determinada pelos Procedimentos Internos do CAU/MG.</w:t>
            </w:r>
          </w:p>
          <w:p w14:paraId="3BA8CDD1" w14:textId="77777777" w:rsidR="002A6880" w:rsidRPr="00736F89" w:rsidRDefault="002A6880" w:rsidP="002A688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9EFCD45" w14:textId="3ACA22D1" w:rsidR="00491215" w:rsidRPr="00736F89" w:rsidRDefault="002A6880" w:rsidP="2DCE69FD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A D</w:t>
            </w:r>
            <w:r w:rsidR="009C0C91"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eliberação de homologação n° 167.1-2023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será apensada ao Protocolo SICCAU n° </w:t>
            </w:r>
            <w:r w:rsidR="009C0C91" w:rsidRPr="00736F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1661702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/2022, que será posteriormente arquivado pelo Setor responsável.</w:t>
            </w:r>
          </w:p>
          <w:p w14:paraId="3952C213" w14:textId="4465A80B" w:rsidR="00491215" w:rsidRPr="00736F89" w:rsidRDefault="00491215" w:rsidP="2C94DF16">
            <w:pPr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</w:tc>
      </w:tr>
      <w:tr w:rsidR="001E0CEF" w:rsidRPr="00736F89" w14:paraId="03C071BE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55E5CDE2" w:rsidR="009841F0" w:rsidRPr="00736F89" w:rsidRDefault="009841F0" w:rsidP="002F0A7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6B3988A0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18F6BA8" w:rsidR="008C6AF6" w:rsidRPr="00736F89" w:rsidRDefault="00FE7993" w:rsidP="003105BE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left="454" w:hanging="425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Homologação das inclusões de título complementar de “Engenheiro (a) de Segurança do Trabalho (</w:t>
            </w:r>
            <w:proofErr w:type="gramStart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Especialização)”</w:t>
            </w:r>
            <w:proofErr w:type="gramEnd"/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  <w:tr w:rsidR="001E0CEF" w:rsidRPr="00736F89" w14:paraId="4AF51ABB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0BA9F98E" w14:textId="33E4E127" w:rsidR="009A2C90" w:rsidRPr="00736F89" w:rsidRDefault="009A2C90" w:rsidP="009A2C90">
            <w:pPr>
              <w:widowControl/>
              <w:jc w:val="both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Considerando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que,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após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análises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, a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assessoria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técnica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da CEF-CAU/MG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incluiu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título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br/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complementar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referente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aos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processos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supracitados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, a CEF-CAU/MG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analisou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respectivos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br/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pareceres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deliberou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pela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homologação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títulos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complementares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de “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Engenheiro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br/>
            </w:r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(a) de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Segurança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Trabalho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)” para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respectivos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processos</w:t>
            </w:r>
            <w:proofErr w:type="spellEnd"/>
            <w:r w:rsidRPr="00736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  <w:t>:</w:t>
            </w:r>
          </w:p>
          <w:p w14:paraId="70AC58FA" w14:textId="77777777" w:rsidR="009A2C90" w:rsidRPr="00736F89" w:rsidRDefault="009A2C90" w:rsidP="009A2C90">
            <w:pPr>
              <w:widowControl/>
              <w:jc w:val="both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pt-BR" w:eastAsia="pt-BR"/>
              </w:rPr>
            </w:pPr>
          </w:p>
          <w:p w14:paraId="53FE5D1D" w14:textId="4DB337F6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2.1 Protocolo SICCAU n° 1658196-22.</w:t>
            </w:r>
          </w:p>
          <w:p w14:paraId="6E9E5A53" w14:textId="62F3B9A4" w:rsidR="009A2C90" w:rsidRPr="00736F89" w:rsidRDefault="009A2C90" w:rsidP="009A2C90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emitida a 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167.2.1-2023.</w:t>
            </w:r>
          </w:p>
          <w:p w14:paraId="3CB2E8FB" w14:textId="77777777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6046F9A6" w14:textId="6F76AF5B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2.2 Protocolo SICCAU n° 1678636-23.</w:t>
            </w:r>
          </w:p>
          <w:p w14:paraId="36A0AFF7" w14:textId="3B25B91F" w:rsidR="009A2C90" w:rsidRPr="00736F89" w:rsidRDefault="009A2C90" w:rsidP="009A2C90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emitida a 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167.2.2-2023.</w:t>
            </w:r>
          </w:p>
          <w:p w14:paraId="73166F96" w14:textId="77777777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DE44686" w14:textId="373231D7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2.3 Protocolo SICCAU n° 1689082-23.</w:t>
            </w:r>
          </w:p>
          <w:p w14:paraId="4D8B54D8" w14:textId="313BAD5C" w:rsidR="009A2C90" w:rsidRPr="00736F89" w:rsidRDefault="009A2C90" w:rsidP="009A2C90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emitida a 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167.2.3-2023.</w:t>
            </w:r>
          </w:p>
          <w:p w14:paraId="3EC3C933" w14:textId="77777777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597247C3" w14:textId="1F1336EF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2.4 Protocolo SICCAU n° 1700302-23.</w:t>
            </w:r>
          </w:p>
          <w:p w14:paraId="7542D28F" w14:textId="597666C1" w:rsidR="009A2C90" w:rsidRPr="00736F89" w:rsidRDefault="009A2C90" w:rsidP="009A2C90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emitida a 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167.2.4-2023.</w:t>
            </w:r>
          </w:p>
          <w:p w14:paraId="780A7F2B" w14:textId="77777777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037EFD1" w14:textId="3F2F26F2" w:rsidR="009A2C90" w:rsidRPr="00736F89" w:rsidRDefault="009A2C90" w:rsidP="009A2C90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2.5 Protocolo SICCAU n° 1709186-23.</w:t>
            </w:r>
          </w:p>
          <w:p w14:paraId="60130046" w14:textId="2E50ED21" w:rsidR="009A2C90" w:rsidRPr="00736F89" w:rsidRDefault="009A2C90" w:rsidP="009A2C90">
            <w:pPr>
              <w:widowControl/>
              <w:jc w:val="both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Foi emitida a 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167.2.5-2023.</w:t>
            </w:r>
          </w:p>
          <w:p w14:paraId="13BCBEEC" w14:textId="6962F09E" w:rsidR="002A6880" w:rsidRPr="00736F89" w:rsidRDefault="002A6880" w:rsidP="009A2C90">
            <w:pPr>
              <w:widowControl/>
              <w:jc w:val="both"/>
              <w:textAlignment w:val="baseline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409E1522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736F89" w:rsidRDefault="008C6AF6" w:rsidP="002F0A7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380A8621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1B98B" w14:textId="4B22813E" w:rsidR="002A6880" w:rsidRPr="00736F89" w:rsidRDefault="002A6880" w:rsidP="003105BE">
            <w:pPr>
              <w:pStyle w:val="PargrafodaLista"/>
              <w:numPr>
                <w:ilvl w:val="0"/>
                <w:numId w:val="2"/>
              </w:numPr>
              <w:ind w:left="318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18/2012:</w:t>
            </w:r>
          </w:p>
          <w:p w14:paraId="0B9D9930" w14:textId="4BF02FAC" w:rsidR="008C6AF6" w:rsidRPr="00736F89" w:rsidRDefault="008C6AF6" w:rsidP="002A6880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E0CEF" w:rsidRPr="00736F89" w14:paraId="54AF6959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359EC164" w14:textId="266DF9FD" w:rsidR="008C6AF6" w:rsidRPr="00736F89" w:rsidRDefault="00AC46BA" w:rsidP="00AC46BA">
            <w:pPr>
              <w:spacing w:line="276" w:lineRule="auto"/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Após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análise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, a CEF-CAU/MG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homologou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anotação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curso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referente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aos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processos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dos</w:t>
            </w:r>
            <w:r w:rsidRPr="00736F89">
              <w:rPr>
                <w:rStyle w:val="scxw20335075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protocolos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abaixo</w:t>
            </w:r>
            <w:proofErr w:type="spellEnd"/>
            <w:r w:rsidRPr="00736F89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36F89"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B6A9EC8" w14:textId="77777777" w:rsidR="00AC46BA" w:rsidRPr="00736F89" w:rsidRDefault="00AC46BA" w:rsidP="00AC46BA">
            <w:pPr>
              <w:spacing w:line="276" w:lineRule="auto"/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6CDFE2F" w14:textId="79F95425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3.1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1662793-22.</w:t>
            </w:r>
          </w:p>
          <w:p w14:paraId="779D1123" w14:textId="6D1E0AC5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3.2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1664900-23.</w:t>
            </w:r>
          </w:p>
          <w:p w14:paraId="5FA7512B" w14:textId="3490272C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3.3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1666965-23.</w:t>
            </w:r>
          </w:p>
          <w:p w14:paraId="30E1B65D" w14:textId="193B835A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3.4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1684958-23.</w:t>
            </w:r>
          </w:p>
          <w:p w14:paraId="5E1DDC29" w14:textId="1B2AC84C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3.5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1686610-23.</w:t>
            </w:r>
          </w:p>
          <w:p w14:paraId="3A93EA96" w14:textId="5352D2B7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3.6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Protocolo SICCAU n° 1708951-23.</w:t>
            </w:r>
          </w:p>
          <w:p w14:paraId="641C1E86" w14:textId="77777777" w:rsidR="00AC46BA" w:rsidRPr="00736F89" w:rsidRDefault="00AC46BA" w:rsidP="00AC46BA">
            <w:pPr>
              <w:spacing w:line="276" w:lineRule="auto"/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0BF4463" w14:textId="10E9DC00" w:rsidR="00AC46BA" w:rsidRPr="00736F89" w:rsidRDefault="00AC46BA" w:rsidP="00AC46BA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36F89"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Foi</w:t>
            </w:r>
            <w:proofErr w:type="spellEnd"/>
            <w:r w:rsidRPr="00736F89"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emitida</w:t>
            </w:r>
            <w:proofErr w:type="spellEnd"/>
            <w:r w:rsidRPr="00736F89">
              <w:rPr>
                <w:rStyle w:val="eop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Deliberação de homologação n° 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167.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-2023.</w:t>
            </w:r>
          </w:p>
        </w:tc>
      </w:tr>
      <w:tr w:rsidR="001E0CEF" w:rsidRPr="00736F89" w14:paraId="3981D28F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DF2F" w14:textId="77777777" w:rsidR="00006CA4" w:rsidRPr="00736F89" w:rsidRDefault="00006CA4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3A3D82C3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7928A" w14:textId="04C8465D" w:rsidR="00006CA4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Definições sobre o Prêmio TCC 2023 (Plano de ação n°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1.5.11)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1E0CEF" w:rsidRPr="00736F89" w14:paraId="06B5E685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1A4604" w14:textId="69606385" w:rsidR="5699749A" w:rsidRPr="00736F89" w:rsidRDefault="00D267A5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Edital do Prêmio TCC 2022 </w:t>
            </w:r>
            <w:r w:rsidR="006815F0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analisado pelos membros da CEF-CAU/MG e foi realizada pequena alteração em seu item 4.5. No item 4.5 foi alterado o termo “IES” para “curso de arquitetura e urbanismo” para designar os responsáveis pela inscrição dos trabalhos e manutenção do cadastro do curso atualizado no CAU. </w:t>
            </w:r>
          </w:p>
          <w:p w14:paraId="2D28A15F" w14:textId="0AC38E1C" w:rsidR="000705A4" w:rsidRPr="00736F89" w:rsidRDefault="000705A4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8AD1B20" w14:textId="2F9A2D41" w:rsidR="00D267A5" w:rsidRPr="00736F89" w:rsidRDefault="006815F0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Desta forma, a CEF-CAU/MG emitiu a Deliberação n° 137.4 aprovando o Edital do Prêmio TCC 2023 do CAU/MG.</w:t>
            </w:r>
          </w:p>
          <w:p w14:paraId="48C6E271" w14:textId="77777777" w:rsidR="00736F89" w:rsidRPr="00736F89" w:rsidRDefault="00736F89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468E214" w14:textId="23A5EDA2" w:rsidR="002C2B0A" w:rsidRPr="00736F89" w:rsidRDefault="006815F0" w:rsidP="00736F89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Da mesma forma, foi emitida a Deliberação n° 137.5 com as definições do evento 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 premiação a ocorrer no dia 17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novembro de 2023 juntamente com o Fórum de Coordenadores e Seminário de Ensino. </w:t>
            </w:r>
          </w:p>
        </w:tc>
      </w:tr>
      <w:tr w:rsidR="001E0CEF" w:rsidRPr="00736F89" w14:paraId="06DDE4EC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2741" w14:textId="77777777" w:rsidR="009841F0" w:rsidRPr="00736F89" w:rsidRDefault="009841F0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719423A8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3F254" w14:textId="3E629B7F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lastRenderedPageBreak/>
              <w:t>Definições sobre o Fórum de Coordenadores 2023 (Plano de ação n° 3.1.42).</w:t>
            </w:r>
          </w:p>
        </w:tc>
      </w:tr>
      <w:tr w:rsidR="001E0CEF" w:rsidRPr="00736F89" w14:paraId="461FB924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8C523" w14:textId="62967F9D" w:rsidR="0006533A" w:rsidRPr="00736F89" w:rsidRDefault="006815F0" w:rsidP="006815F0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Após debate entre os membros da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CEF-CAU/MG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reflexões sobre a execução dos Fóruns de Coordenadores e Seminários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Ensino o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corridos nos anos anteriores, foi emitida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Deliberação n° 137.5 com as definições do evento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Fórum de Coordenadores 2023 a ocorrer no dia 17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novembro de 2023 juntamente com</w:t>
            </w:r>
            <w:r w:rsidR="00687F7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Prêmio TCC e o Seminário de Ensino. </w:t>
            </w:r>
          </w:p>
        </w:tc>
      </w:tr>
      <w:tr w:rsidR="001E0CEF" w:rsidRPr="00736F89" w14:paraId="25068CA0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E635C" w14:textId="77777777" w:rsidR="009841F0" w:rsidRPr="00736F89" w:rsidRDefault="009841F0" w:rsidP="00E7413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2EDCECAE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680F" w14:textId="0B40AD2F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Definições sobre o Seminário de Ensino e Formação 2023 (Plano de Ação n° 1.5.11).</w:t>
            </w:r>
          </w:p>
        </w:tc>
      </w:tr>
      <w:tr w:rsidR="001E0CEF" w:rsidRPr="00736F89" w14:paraId="3599F15B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7091E5" w14:textId="587383DC" w:rsidR="009841F0" w:rsidRPr="00736F89" w:rsidRDefault="00687F72" w:rsidP="00736F89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Após debate entre os membros da CEF-CAU/MG, reflexões sobre a execução dos Fóruns de Coordenadores e Seminários de Ensino ocorridos nos anos anteriores, foi emitida a Deliberação n° 137.5 com as definições do evento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Seminário de Ensino 2023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ocorrer no dia 17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novembro de 2023 juntamente com o Prêmio TCC e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Fórum de Coordenadores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  <w:tr w:rsidR="001E0CEF" w:rsidRPr="00736F89" w14:paraId="6F0FC211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10F0" w14:textId="2DEE684F" w:rsidR="00473D12" w:rsidRPr="00736F89" w:rsidRDefault="00473D12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4194DF07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1BDD" w14:textId="68E18842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Definições sobre o CAU nas Escolas (Plano de Ação n° 1.3.9.2).</w:t>
            </w:r>
          </w:p>
        </w:tc>
      </w:tr>
      <w:tr w:rsidR="001E0CEF" w:rsidRPr="00736F89" w14:paraId="47002434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1CA555" w14:textId="1ADEB54A" w:rsidR="009841F0" w:rsidRPr="00736F89" w:rsidRDefault="009841F0" w:rsidP="34424BBD">
            <w:pPr>
              <w:widowControl/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6F02FE65" w14:textId="6C7FB8CC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Assessor da CEF-CAU/MG relatou que no ano de 2023 a ação CAU nas Escolas foi executada com elaboração e envio de carta de boas-vindas aos egressos para os cursos de arquitetura e urbanismo e representações institucionais em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colaç~eos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Grau. </w:t>
            </w:r>
          </w:p>
          <w:p w14:paraId="7AE16D3B" w14:textId="77777777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14E7B57" w14:textId="4882D643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Em debate foi cogitado elaboração de ações nas escolas juntamente com as ações do projeto Rotas, desta forma, foi solicitado ao Assessor que solicitasse o calendário atualizado do Projeto Rotas.</w:t>
            </w:r>
          </w:p>
          <w:p w14:paraId="31877742" w14:textId="77777777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4F6E09D" w14:textId="06CE48E7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Foi  ventilada</w:t>
            </w:r>
            <w:proofErr w:type="gram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possibilidade de criação de uma espécie de “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kit egresso”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para entregar aos egressos em suas colações e que estivesse contido neste uma cartilha explicativa das principais funções do CAU, informações básicas sobre como solicitar registro no CAU e a carta de boas-vindas. </w:t>
            </w:r>
          </w:p>
          <w:p w14:paraId="6ABDF73C" w14:textId="2EC54756" w:rsidR="00413E18" w:rsidRPr="00736F89" w:rsidRDefault="00413E18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073CEA96" w14:textId="5B11B0B6" w:rsidR="00142AE9" w:rsidRPr="00736F89" w:rsidRDefault="00413E18" w:rsidP="00413E18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decidido que a discriminação desta ação deverá ser discutida com mais profundidade nas reuniões posteriores. </w:t>
            </w:r>
          </w:p>
        </w:tc>
      </w:tr>
      <w:tr w:rsidR="001E0CEF" w:rsidRPr="00736F89" w14:paraId="54E40FDF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0C861" w14:textId="1E1667E2" w:rsidR="00473D12" w:rsidRPr="00736F89" w:rsidRDefault="00473D12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12957C95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1C7A9" w14:textId="480F0FE9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Análise processo de registro de diplomado no exterior protocolo no 1470034/2022</w:t>
            </w:r>
            <w:r w:rsidR="00F436B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(Relatora: Ilara</w:t>
            </w:r>
            <w:r w:rsidR="00AC625B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Rebeca)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.</w:t>
            </w:r>
            <w:r w:rsidR="60FAC0D0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1E0CEF" w:rsidRPr="00736F89" w14:paraId="23AC3DA5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B75C67" w14:textId="5D416AFA" w:rsidR="00907EB3" w:rsidRPr="00736F89" w:rsidRDefault="00907EB3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A1671CB" w14:textId="49EDBD18" w:rsidR="00F436BE" w:rsidRPr="00736F89" w:rsidRDefault="14B64D35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</w:t>
            </w:r>
            <w:r w:rsidR="71FAC57A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oi enviado novo e-mail à solicitante e foi solicitada à Secretaria do CAU/MG envio de Ofício por correspondência física à solicitante reiterando as diligências</w:t>
            </w:r>
            <w:r w:rsidR="00F436BE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com solicitação de informações. O e-mail não foi respondido e o AR retornou em 13/12/2022.</w:t>
            </w:r>
          </w:p>
          <w:p w14:paraId="61813D89" w14:textId="77777777" w:rsidR="00F436BE" w:rsidRPr="00736F89" w:rsidRDefault="00F436BE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F88AC42" w14:textId="213F41AF" w:rsidR="00907EB3" w:rsidRPr="00736F89" w:rsidRDefault="00F436BE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fim de cumprir a diligência solicitada, a Fiscal do CAU/MG procedeu com consulta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in-loc</w:t>
            </w:r>
            <w:r w:rsidR="00DC2519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do processo de revalidação do diploma junto à UFJF e emitiu relatório apensado aos autos.  </w:t>
            </w:r>
          </w:p>
          <w:p w14:paraId="5AD9D359" w14:textId="50779388" w:rsidR="34424BBD" w:rsidRPr="00736F89" w:rsidRDefault="34424BBD" w:rsidP="2C94DF16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2CC4595" w14:textId="05E88855" w:rsidR="00907EB3" w:rsidRPr="00736F89" w:rsidRDefault="00272CA5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emitido documento de nomeação de nova relatora do processo: Conselheira Ilara Rebeca Duran de Melo. </w:t>
            </w:r>
          </w:p>
          <w:p w14:paraId="59E3D9D2" w14:textId="77777777" w:rsidR="009650B0" w:rsidRPr="00736F89" w:rsidRDefault="009650B0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C4B0F13" w14:textId="5AC061C9" w:rsidR="001613CF" w:rsidRPr="00736F89" w:rsidRDefault="00272CA5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mérito do processo foi debatido com os demais conselheiros da CEF-CAU/MG e a </w:t>
            </w:r>
            <w:proofErr w:type="gram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Conselheira  Ilara</w:t>
            </w:r>
            <w:proofErr w:type="gram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Rebeca Duran de Melo expôs que tende a elaborar Relatório e Voto recomendando a efetivação d</w:t>
            </w:r>
            <w:r w:rsidR="00E07DE7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registro pela motivação abaixo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: </w:t>
            </w:r>
          </w:p>
          <w:p w14:paraId="0162DEF5" w14:textId="77777777" w:rsidR="00272CA5" w:rsidRPr="00736F89" w:rsidRDefault="00272CA5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C5D0170" w14:textId="54F558B1" w:rsidR="00272CA5" w:rsidRPr="00736F89" w:rsidRDefault="00E07DE7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</w:t>
            </w:r>
            <w:r w:rsidR="001613C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oram apresentados todos os documentos necessários. </w:t>
            </w:r>
          </w:p>
          <w:p w14:paraId="6B517194" w14:textId="14C41D39" w:rsidR="00272CA5" w:rsidRPr="00736F89" w:rsidRDefault="00E07DE7" w:rsidP="00272CA5">
            <w:pPr>
              <w:pStyle w:val="Default"/>
              <w:spacing w:before="120"/>
              <w:ind w:left="-34" w:right="176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36F89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272CA5" w:rsidRPr="00736F89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solicitante possui Diploma original de Arquitetura expedido</w:t>
            </w:r>
            <w:r w:rsidR="00272CA5" w:rsidRPr="00736F8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La </w:t>
            </w:r>
            <w:proofErr w:type="spellStart"/>
            <w:r w:rsidR="00272CA5" w:rsidRPr="00736F89">
              <w:rPr>
                <w:rFonts w:asciiTheme="majorHAnsi" w:hAnsiTheme="majorHAnsi"/>
                <w:sz w:val="20"/>
                <w:szCs w:val="20"/>
                <w:lang w:val="pt-BR"/>
              </w:rPr>
              <w:t>Universidad</w:t>
            </w:r>
            <w:proofErr w:type="spellEnd"/>
            <w:r w:rsidR="00272CA5" w:rsidRPr="00736F8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Nacional Autónoma de México, Cidade do México - DF, México, em 20 de janeiro de 2011. </w:t>
            </w:r>
          </w:p>
          <w:p w14:paraId="170D10FD" w14:textId="0F10DB92" w:rsidR="00272CA5" w:rsidRPr="00736F89" w:rsidRDefault="00E07DE7" w:rsidP="00272CA5">
            <w:pPr>
              <w:pStyle w:val="Default"/>
              <w:spacing w:before="120"/>
              <w:ind w:left="-34" w:right="176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272CA5" w:rsidRPr="00736F8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solicitante apresentou Diploma revalidado pela Universidade Federal de Juiz de Fora - UFJF, em 08 de julho de 2013.</w:t>
            </w:r>
          </w:p>
          <w:p w14:paraId="42A1DB7D" w14:textId="77777777" w:rsidR="00E07DE7" w:rsidRPr="00736F89" w:rsidRDefault="00E07DE7" w:rsidP="00272CA5">
            <w:pPr>
              <w:pStyle w:val="Default"/>
              <w:ind w:right="176"/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D637C13" w14:textId="77777777" w:rsidR="00272CA5" w:rsidRPr="00736F89" w:rsidRDefault="00272CA5" w:rsidP="00272CA5">
            <w:pPr>
              <w:pStyle w:val="Default"/>
              <w:ind w:right="17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sz w:val="20"/>
                <w:szCs w:val="20"/>
                <w:lang w:val="pt-BR"/>
              </w:rPr>
              <w:t>Considerando, no entanto, o princípio da autonomia universitária consubstanciado no artigo 207 da Constituição Federal da República Federativa do Brasil de 1988:</w:t>
            </w:r>
          </w:p>
          <w:p w14:paraId="1C9BD49F" w14:textId="77777777" w:rsidR="00272CA5" w:rsidRPr="00736F89" w:rsidRDefault="00272CA5" w:rsidP="00272CA5">
            <w:pPr>
              <w:pStyle w:val="Default"/>
              <w:ind w:right="176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138AB02" w14:textId="77777777" w:rsidR="00272CA5" w:rsidRPr="00736F89" w:rsidRDefault="00272CA5" w:rsidP="00272CA5">
            <w:pPr>
              <w:pStyle w:val="Default"/>
              <w:ind w:left="744" w:right="176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"Art. 207. As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universidades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gozam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forma da lei, de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autonomia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didático-científica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administrativa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de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gestão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financeira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patrimonial 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obedecerão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princípio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indissociabilidade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ensino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pesquisa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extensão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.”</w:t>
            </w:r>
          </w:p>
          <w:p w14:paraId="16053E00" w14:textId="77777777" w:rsidR="00272CA5" w:rsidRPr="00736F89" w:rsidRDefault="00272CA5" w:rsidP="00272CA5">
            <w:pPr>
              <w:pStyle w:val="Default"/>
              <w:ind w:right="176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62284A68" w14:textId="77777777" w:rsidR="00272CA5" w:rsidRPr="00736F89" w:rsidRDefault="00272CA5" w:rsidP="00272CA5">
            <w:pPr>
              <w:pStyle w:val="Default"/>
              <w:ind w:right="176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Considerando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 art. 48, § 2º, Lei de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Diretrizes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Bases da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Educação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Nacional – Lei nº 9.394, de 20/12/1996 que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estabelece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3EBB71C4" w14:textId="77777777" w:rsidR="00272CA5" w:rsidRPr="00736F89" w:rsidRDefault="00272CA5" w:rsidP="00272CA5">
            <w:pPr>
              <w:pStyle w:val="Default"/>
              <w:ind w:right="176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38083AF4" w14:textId="77777777" w:rsidR="00272CA5" w:rsidRPr="00736F89" w:rsidRDefault="00272CA5" w:rsidP="00272CA5">
            <w:pPr>
              <w:pStyle w:val="Default"/>
              <w:ind w:left="744" w:right="176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“§ 2º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diplomas de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graduação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expedidos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por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universidades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estrangeiras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serão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revalidados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por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universidades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que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tenham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curso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mesmo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nível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área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equivalente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respeitando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-se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acordos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internacionais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reciprocidade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equiparação</w:t>
            </w:r>
            <w:proofErr w:type="spellEnd"/>
            <w:r w:rsidRPr="00736F89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.”</w:t>
            </w:r>
          </w:p>
          <w:p w14:paraId="701193E4" w14:textId="77777777" w:rsidR="00272CA5" w:rsidRPr="00736F89" w:rsidRDefault="00272CA5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0BD91FF9" w14:textId="2D082741" w:rsidR="001613CF" w:rsidRPr="00736F89" w:rsidRDefault="00272CA5" w:rsidP="00F436BE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Conselheira Relatora informou que </w:t>
            </w:r>
            <w:r w:rsidR="00E07DE7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apresentará Relatório e Voto escrito na próxima reunião para votação da CEF-CAU/MG.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17A62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1E0CEF" w:rsidRPr="00736F89" w14:paraId="35AC6716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5A089" w14:textId="12C7776B" w:rsidR="00473D12" w:rsidRPr="00736F89" w:rsidRDefault="00473D12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0654B9CE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FD8C" w14:textId="59B5FBCD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Registros de egressos de cursos de arquitetura e urbanismo EAD.</w:t>
            </w:r>
          </w:p>
        </w:tc>
      </w:tr>
      <w:tr w:rsidR="001E0CEF" w:rsidRPr="00736F89" w14:paraId="7FAA2319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0EB0DE" w14:textId="082FC385" w:rsidR="009841F0" w:rsidRPr="00736F89" w:rsidRDefault="009841F0" w:rsidP="003105BE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1355088/2021.</w:t>
            </w:r>
          </w:p>
          <w:p w14:paraId="16A1C460" w14:textId="01A1C581" w:rsidR="009841F0" w:rsidRPr="00736F89" w:rsidRDefault="009841F0" w:rsidP="009841F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60F5021A" w14:textId="66455E88" w:rsidR="00F436BE" w:rsidRPr="00736F89" w:rsidRDefault="00E07DE7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nomeado o Conselheiro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Sergio Luiz B. C. Cardoso Ayres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436BE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para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nova </w:t>
            </w:r>
            <w:r w:rsidR="00F436BE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relatoria do processo. </w:t>
            </w:r>
          </w:p>
          <w:p w14:paraId="71A9C5C9" w14:textId="77777777" w:rsidR="00F436BE" w:rsidRPr="00736F89" w:rsidRDefault="00F436BE" w:rsidP="2C94DF16">
            <w:pPr>
              <w:widowControl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301EE35" w14:textId="7CC00E16" w:rsidR="009841F0" w:rsidRPr="00736F89" w:rsidRDefault="00E07DE7" w:rsidP="009841F0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Assessor Diogo Braga informou que elaborou documentação com indicação de páginas na tabela de critérios de análise para auxílio do Conselheiro Relator. </w:t>
            </w:r>
          </w:p>
          <w:p w14:paraId="6EE9535B" w14:textId="77777777" w:rsidR="00E07DE7" w:rsidRPr="00736F89" w:rsidRDefault="00E07DE7" w:rsidP="009841F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4F8AA522" w14:textId="77777777" w:rsidR="009841F0" w:rsidRPr="00736F89" w:rsidRDefault="009841F0" w:rsidP="003105BE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Retorno sobre a aplicação da </w:t>
            </w:r>
            <w:r w:rsidRPr="00736F89">
              <w:rPr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</w:t>
            </w: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1585603/2022)</w:t>
            </w:r>
            <w:r w:rsidRPr="00736F89">
              <w:rPr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0086A422" w14:textId="77777777" w:rsidR="009841F0" w:rsidRPr="00736F89" w:rsidRDefault="009841F0" w:rsidP="009841F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B68D46C" w14:textId="1324A1C3" w:rsidR="009841F0" w:rsidRPr="00736F89" w:rsidRDefault="71FAC57A" w:rsidP="2C94DF16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Ainda não houve aplicação da DCEF-CAU-MG_160.3.9-2022, posto que o setor de Registro de PF do CAU/MG </w:t>
            </w:r>
            <w:r w:rsidR="0975B6D3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inda não recebeu nova solicitação de egresso de curso EAD.</w:t>
            </w:r>
          </w:p>
        </w:tc>
      </w:tr>
      <w:tr w:rsidR="001E0CEF" w:rsidRPr="00736F89" w14:paraId="65C886C9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C01A9" w14:textId="5C3E2463" w:rsidR="00473D12" w:rsidRPr="00736F89" w:rsidRDefault="00473D12" w:rsidP="00E7413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1E0CEF" w:rsidRPr="00736F89" w14:paraId="4C745B03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7B76B" w14:textId="540703DE" w:rsidR="009841F0" w:rsidRPr="00736F89" w:rsidRDefault="009841F0" w:rsidP="003105BE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Denúncias sobre mudanças em cursos de arquitetura e urbanismo.</w:t>
            </w:r>
          </w:p>
        </w:tc>
      </w:tr>
      <w:tr w:rsidR="001E0CEF" w:rsidRPr="00736F89" w14:paraId="3D449AB5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65D46F" w14:textId="3C6B0AFA" w:rsidR="009841F0" w:rsidRPr="00736F89" w:rsidRDefault="00A91F3D" w:rsidP="003105BE">
            <w:pPr>
              <w:pStyle w:val="PargrafodaLista"/>
              <w:numPr>
                <w:ilvl w:val="1"/>
                <w:numId w:val="7"/>
              </w:numPr>
              <w:spacing w:line="276" w:lineRule="auto"/>
              <w:ind w:left="459" w:hanging="425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Retorno sobre a denúncia n° 36899 (1615613/2022).</w:t>
            </w:r>
          </w:p>
          <w:p w14:paraId="7190E5C5" w14:textId="1D1D84DC" w:rsidR="00A91F3D" w:rsidRPr="00736F89" w:rsidRDefault="00A91F3D" w:rsidP="00A91F3D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07EB667" w14:textId="5D0D8D98" w:rsidR="00A91F3D" w:rsidRPr="00736F89" w:rsidRDefault="00907EB3" w:rsidP="00A91F3D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 denúncia foi encaminhada para ciência do MEC, assim como solicitado na </w:t>
            </w:r>
            <w:r w:rsidR="000D2842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reunião ordinária de dezembro da 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CEF-CAU/MG.</w:t>
            </w:r>
            <w:r w:rsidR="000D2842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O MEC sinalizou por e-mail e recebimento do ofício de encaminhamento no dia 19/01/2023. </w:t>
            </w:r>
          </w:p>
          <w:p w14:paraId="22B18AC5" w14:textId="77777777" w:rsidR="00907EB3" w:rsidRPr="00736F89" w:rsidRDefault="00907EB3" w:rsidP="00A91F3D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4429577" w14:textId="2C5EB874" w:rsidR="00A91F3D" w:rsidRPr="00736F89" w:rsidRDefault="00A91F3D" w:rsidP="003105BE">
            <w:pPr>
              <w:pStyle w:val="PargrafodaLista"/>
              <w:numPr>
                <w:ilvl w:val="1"/>
                <w:numId w:val="7"/>
              </w:numPr>
              <w:spacing w:line="276" w:lineRule="auto"/>
              <w:ind w:left="459" w:hanging="425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  <w:t>Retorno sobre a denúncia n° 33196 (1631654/2022).</w:t>
            </w:r>
          </w:p>
          <w:p w14:paraId="48D71028" w14:textId="77777777" w:rsidR="000D2842" w:rsidRPr="00736F89" w:rsidRDefault="000D2842" w:rsidP="000D2842">
            <w:pPr>
              <w:pStyle w:val="PargrafodaLista"/>
              <w:spacing w:line="276" w:lineRule="auto"/>
              <w:ind w:left="459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26D46572" w14:textId="63555102" w:rsidR="00830CCE" w:rsidRPr="00736F89" w:rsidRDefault="000D2842" w:rsidP="34424BBD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 denúncia foi encaminhada para ciência do MEC, assim como solicitado na reunião ordinária de dezembro da CEF-CAU/MG. O MEC sinalizou por e-mail e recebimento do ofício de encaminhamento no dia 19/01/2023. </w:t>
            </w:r>
          </w:p>
        </w:tc>
      </w:tr>
      <w:tr w:rsidR="00473D12" w:rsidRPr="00736F89" w14:paraId="367020C9" w14:textId="77777777" w:rsidTr="380AA802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16E43" w14:textId="093AF493" w:rsidR="00473D12" w:rsidRPr="00736F89" w:rsidRDefault="00473D12" w:rsidP="00473D12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473D12" w:rsidRPr="00736F89" w14:paraId="6FEAED2E" w14:textId="77777777" w:rsidTr="380AA80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15469522" w:rsidR="00473D12" w:rsidRPr="00736F89" w:rsidRDefault="00473D12" w:rsidP="380AA802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11. Análise protocolo</w:t>
            </w:r>
            <w:r w:rsidR="267E3F6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1664549/2023</w:t>
            </w:r>
            <w:r w:rsidR="2C85C36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r w:rsidR="2C85C36E" w:rsidRPr="00736F89">
              <w:rPr>
                <w:rFonts w:asciiTheme="majorHAnsi" w:eastAsia="Arial" w:hAnsiTheme="majorHAnsi" w:cs="Arial"/>
                <w:sz w:val="20"/>
                <w:szCs w:val="20"/>
                <w:lang w:val="pt-BR"/>
              </w:rPr>
              <w:t>1686178/2023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devolvido</w:t>
            </w:r>
            <w:r w:rsidR="283EA819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</w:t>
            </w: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pelo Setor de conversão de registros provisórios em definitivos, conforme determinação da </w:t>
            </w:r>
            <w:hyperlink r:id="rId9">
              <w:r w:rsidRPr="00736F89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  <w:lang w:val="pt-BR"/>
                </w:rPr>
                <w:t>D.CEF-CAU/MG Nº 161.3.11/2022</w:t>
              </w:r>
            </w:hyperlink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, por conflito de informação da portaria de reconhecimento curso no Histórico e Diploma.</w:t>
            </w:r>
          </w:p>
        </w:tc>
      </w:tr>
      <w:tr w:rsidR="00473D12" w:rsidRPr="00736F89" w14:paraId="0810B2CC" w14:textId="77777777" w:rsidTr="380AA802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2F82E0F3" w14:textId="5BC2E846" w:rsidR="258B44A2" w:rsidRPr="00736F89" w:rsidRDefault="258B44A2" w:rsidP="380AA802">
            <w:pPr>
              <w:spacing w:line="259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r w:rsidR="00D472DD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se refere ao protocolo n° 1664549/2023, não há dúvidas quanto ao curso efetivamente cursado pelo egresso, posto que constam na Declaração de Colação de Grau e no Diploma (e na conferência digital do diploma) </w:t>
            </w:r>
            <w:proofErr w:type="gramStart"/>
            <w:r w:rsidR="29B8A72D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 Portaria</w:t>
            </w:r>
            <w:proofErr w:type="gramEnd"/>
            <w:r w:rsidR="29B8A72D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915 de 27/12/2018 de reconhecimento do curso  CENTRO UNIVERSITÁRIO UNA (Campus Liberdade </w:t>
            </w:r>
            <w:proofErr w:type="spellStart"/>
            <w:r w:rsidR="29B8A72D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e-mec</w:t>
            </w:r>
            <w:proofErr w:type="spellEnd"/>
            <w:r w:rsidR="29B8A72D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: 93392) pelo MEC. O Setor de conversão de registros provisórios em definitivos, deve proceder com o procedimento.</w:t>
            </w:r>
            <w:r w:rsidR="29B8A72D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2C6B059C" w14:textId="0F473DC4" w:rsidR="380AA802" w:rsidRPr="00736F89" w:rsidRDefault="380AA802" w:rsidP="380AA802">
            <w:pPr>
              <w:spacing w:line="259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2299F9CB" w14:textId="519BDC0A" w:rsidR="00473D12" w:rsidRPr="00736F89" w:rsidRDefault="0FA323AD" w:rsidP="00736F89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r w:rsidR="66745DCB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se refere ao protocolo n° 1686178/2023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também não há dúvidas quanto ao curso efetivamente cursado pelo egresso, posto que constam no Histórico Escolar</w:t>
            </w:r>
            <w:r w:rsidR="4DAABF5B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na Declaração de Colação de Grau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na conferência digital do diploma </w:t>
            </w:r>
            <w:r w:rsidR="50D6EE00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Portaria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18989F33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111 de 16/02/2017 de autorização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do curso </w:t>
            </w:r>
            <w:r w:rsidR="7855EFC0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Faculdade Una de Pouso Alegre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(</w:t>
            </w:r>
            <w:proofErr w:type="spellStart"/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e-mec</w:t>
            </w:r>
            <w:proofErr w:type="spellEnd"/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: </w:t>
            </w:r>
            <w:r w:rsidR="0C10137C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1306383</w:t>
            </w:r>
            <w:r w:rsidR="66274B2F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) pelo MEC. O Setor de conversão de registros provisórios em definitivos, conforme determinação de</w:t>
            </w:r>
            <w:r w:rsidR="00736F89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ve proceder com o procedimento.</w:t>
            </w:r>
          </w:p>
        </w:tc>
      </w:tr>
    </w:tbl>
    <w:p w14:paraId="67BDB54C" w14:textId="710CA1AE" w:rsidR="008C6AF6" w:rsidRPr="00736F89" w:rsidRDefault="008C6AF6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6DBA44F8" w14:textId="77777777" w:rsidR="0091389E" w:rsidRPr="00736F89" w:rsidRDefault="0091389E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473D12" w:rsidRPr="00736F89" w14:paraId="6B7FB5CB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E5E2D" w14:textId="41F760CE" w:rsidR="00473D12" w:rsidRPr="00736F89" w:rsidRDefault="00473D12" w:rsidP="00473D12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12. Solicitação de informações para alimentar o site de formação continuada do CAU/BR. Demanda recebida por e-mail no dia 27/01/2023. </w:t>
            </w:r>
          </w:p>
        </w:tc>
      </w:tr>
      <w:tr w:rsidR="00473D12" w:rsidRPr="00736F89" w14:paraId="190C75C6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6E1799" w14:textId="425F8690" w:rsidR="00473D12" w:rsidRPr="00736F89" w:rsidRDefault="00473D12" w:rsidP="008D49D7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0175CF4" w14:textId="4AD2B732" w:rsidR="00976F74" w:rsidRPr="00736F89" w:rsidRDefault="00976F74" w:rsidP="008D49D7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Assessor Diogo informou que a jornalista que está assessorando a CEF-CAU/BR, Sra. Luciana Tamaki,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entrou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em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contato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solicitando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indicações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em Minas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Gerais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pós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mestrado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livres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etc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) 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podem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alimentar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site de Formação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Continuada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está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sendo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planejado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pela CEF-CAU/BR. </w:t>
            </w:r>
          </w:p>
          <w:p w14:paraId="1A7EB6EA" w14:textId="77777777" w:rsidR="00976F74" w:rsidRPr="00736F89" w:rsidRDefault="00976F74" w:rsidP="008D49D7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8F1385F" w14:textId="7CA84646" w:rsidR="00473D12" w:rsidRPr="00736F89" w:rsidRDefault="00976F74" w:rsidP="008D49D7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decidido que esta demanda será reavaliada após o 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 Encontro Nacional de Coordenadores de CEF a ser realizado no dia 03/03/2023, das 9h às 19h na Sede do CAU/BR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14:paraId="4D9B92A2" w14:textId="64552F56" w:rsidR="00473D12" w:rsidRPr="00736F89" w:rsidRDefault="00473D12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473D12" w:rsidRPr="00736F89" w14:paraId="603822A9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C2444" w14:textId="39EE778E" w:rsidR="00473D12" w:rsidRPr="00736F89" w:rsidRDefault="00473D12" w:rsidP="00473D12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lastRenderedPageBreak/>
              <w:t>13. Sugestões para implementação das propostas da Carta pela Equidade e Diversidade no CAU/MG. Demanda recebida por e-mail em 29/12/2022.</w:t>
            </w:r>
          </w:p>
        </w:tc>
      </w:tr>
      <w:tr w:rsidR="00473D12" w:rsidRPr="00736F89" w14:paraId="658D20E7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96A50E" w14:textId="77777777" w:rsidR="00473D12" w:rsidRPr="00736F89" w:rsidRDefault="00473D12" w:rsidP="008D49D7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140947C" w14:textId="0ED42BFD" w:rsidR="00473D12" w:rsidRPr="00736F89" w:rsidRDefault="00976F74" w:rsidP="008D49D7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Foi apresentado pelo Assessor Diogo Braga a</w:t>
            </w:r>
            <w:r w:rsidR="0093405E"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demanda sobre </w:t>
            </w:r>
            <w:r w:rsidR="0093405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</w:t>
            </w:r>
            <w:r w:rsidR="0093405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ugestões para implementação das propostas da Carta pela Equidade e Diversidade no CAU/MG</w:t>
            </w:r>
            <w:r w:rsidR="0093405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. Ficou decidido que, se for o caso, os Conselheiros irão apresentar sugestões na próxima </w:t>
            </w:r>
            <w:proofErr w:type="gramStart"/>
            <w:r w:rsidR="0093405E"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reunião.  </w:t>
            </w:r>
            <w:proofErr w:type="gramEnd"/>
          </w:p>
        </w:tc>
      </w:tr>
    </w:tbl>
    <w:p w14:paraId="1DF4D250" w14:textId="77777777" w:rsidR="0091389E" w:rsidRPr="00736F89" w:rsidRDefault="0091389E" w:rsidP="380AA802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91389E" w:rsidRPr="00736F89" w14:paraId="3E059CE1" w14:textId="77777777" w:rsidTr="00C97695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DF179" w14:textId="52A538E6" w:rsidR="0091389E" w:rsidRPr="00736F89" w:rsidRDefault="0091389E" w:rsidP="00C9769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14. Caso de solicitação de registro protocolo SICCAU n° </w:t>
            </w:r>
            <w:r w:rsidRPr="00736F8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pt-BR"/>
              </w:rPr>
              <w:t>206106.</w:t>
            </w:r>
          </w:p>
        </w:tc>
      </w:tr>
      <w:tr w:rsidR="0091389E" w:rsidRPr="00736F89" w14:paraId="0CC76802" w14:textId="77777777" w:rsidTr="00C97695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60291E" w14:textId="1E082FBE" w:rsidR="0091389E" w:rsidRPr="00736F89" w:rsidRDefault="0091389E" w:rsidP="00C97695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C166BBF" w14:textId="5D3D8774" w:rsidR="0091389E" w:rsidRPr="00736F89" w:rsidRDefault="0064075B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Assessor Diogo Braga relatou o caso para os Conselheiros da CEF-CAU/MG.</w:t>
            </w:r>
          </w:p>
          <w:p w14:paraId="7ADBA50D" w14:textId="77777777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FB201CF" w14:textId="77777777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problema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ocorrido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é 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documentos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oficiais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egresso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solicitante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há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qualquer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informe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qual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arquitetura 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urbanismo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PUC Mimas de Belo Horizonte 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egresso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fato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cursou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39A95C88" w14:textId="77777777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Ocorre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a PUC Minas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possui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mais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um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arquitetura 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urbanismo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em Belo Horizonte (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código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MEC n°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7515, Campus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Coração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Eucarístico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código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MEC n° 1375367, campus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Praça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Liberdade),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portanto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é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necessária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esteja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clara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qual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foi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cursado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pelo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egresso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540A1903" w14:textId="77777777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É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possível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identificar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esta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através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autorizativo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deve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constar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no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Histórico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Escolar e no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>diploma/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declaração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colação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proofErr w:type="gram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grau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(</w:t>
            </w:r>
            <w:proofErr w:type="spellStart"/>
            <w:proofErr w:type="gram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Portaria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MEC n° 1095, de 25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outubro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2018), no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entanto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nestes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documentos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apresentados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consta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do DECRETO N° 9.235, de 15/12/2017 que é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uma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legislação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vincula 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documento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um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arquitetura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específico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e,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portanto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indica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qual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egresso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fato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cursou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5757CE32" w14:textId="324366B0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Visto isto, foi solicitada à Instituição a confirmação da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colação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grau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egresso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especificamente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no 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curso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PUC</w:t>
            </w: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br/>
              <w:t>MINAS Liberdade (</w:t>
            </w:r>
            <w:proofErr w:type="spellStart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emec</w:t>
            </w:r>
            <w:proofErr w:type="spellEnd"/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n° 1375367). O que não foi feito até o momento. </w:t>
            </w:r>
          </w:p>
          <w:p w14:paraId="5EC74753" w14:textId="77777777" w:rsidR="00D04A06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3303E01" w14:textId="5844A17A" w:rsidR="0091389E" w:rsidRPr="00736F89" w:rsidRDefault="00D04A06" w:rsidP="00C97695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Os Conselheiros da CEF-CAU/MG solicitaram ao Assessor a registrar o egresso somente quando houver manifestação da Instituição de Ensino de forma a possibilitar, inequivocamente, a identificação do efetivo curso cursado pelo egresso solicitante do registro. </w:t>
            </w:r>
          </w:p>
        </w:tc>
      </w:tr>
    </w:tbl>
    <w:p w14:paraId="71966256" w14:textId="1A081A2F" w:rsidR="380AA802" w:rsidRPr="00736F89" w:rsidRDefault="380AA802" w:rsidP="380AA802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bookmarkStart w:id="2" w:name="_GoBack"/>
      <w:bookmarkEnd w:id="2"/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473D12" w:rsidRPr="00736F89" w14:paraId="519A402D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6C2C0" w14:textId="5DCCB44A" w:rsidR="00473D12" w:rsidRPr="00736F89" w:rsidRDefault="00473D12" w:rsidP="00473D12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36F89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ENCERRAMENTO</w:t>
            </w:r>
          </w:p>
        </w:tc>
      </w:tr>
      <w:tr w:rsidR="00473D12" w:rsidRPr="00736F89" w14:paraId="0AAC3F81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9CE514" w14:textId="77777777" w:rsidR="00473D12" w:rsidRPr="00736F89" w:rsidRDefault="00473D12" w:rsidP="008D49D7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3A84D5A" w14:textId="5BF39BC9" w:rsidR="00473D12" w:rsidRPr="00736F89" w:rsidRDefault="00DE659E" w:rsidP="00736F89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Às 1</w:t>
            </w:r>
            <w:r w:rsidR="00696B91"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696B91"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10</w:t>
            </w:r>
            <w:r w:rsidRPr="00736F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min, tendo sido o que havia a ser tratado, a coordenadora encerrou a 167ª Reunião da Comissão de Ensino e Formação do CAU/MG. </w:t>
            </w:r>
          </w:p>
        </w:tc>
      </w:tr>
    </w:tbl>
    <w:p w14:paraId="29829559" w14:textId="77777777" w:rsidR="00473D12" w:rsidRPr="00736F89" w:rsidRDefault="00473D12">
      <w:pPr>
        <w:widowControl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00BDA449" w14:textId="77777777" w:rsidR="008E5319" w:rsidRPr="00736F89" w:rsidRDefault="008E5319" w:rsidP="008E5319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 COMISSÃO PERMANENTE DE ENSINO E FORMAÇÃO DO CAU/MG – CEF-CAU/MG.</w:t>
      </w:r>
    </w:p>
    <w:p w14:paraId="106072BE" w14:textId="5F1E8AF5" w:rsidR="00A86ED5" w:rsidRPr="00736F89" w:rsidRDefault="00A86ED5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31C5D217" w14:textId="77777777" w:rsidR="00A86ED5" w:rsidRPr="00736F89" w:rsidRDefault="00A86ED5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37E1B73A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693F0A07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270A634" w14:textId="77777777" w:rsidR="00736F89" w:rsidRPr="00736F89" w:rsidRDefault="00736F89" w:rsidP="00736F89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736F89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Luciana Bracarense </w:t>
      </w:r>
    </w:p>
    <w:p w14:paraId="26A4F5CE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Coordenadora </w:t>
      </w:r>
    </w:p>
    <w:p w14:paraId="21769C4E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proofErr w:type="gramStart"/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da</w:t>
      </w:r>
      <w:proofErr w:type="gramEnd"/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COMISSÃO DE ENSINO E FORMAÇÃO DO CAU/MG – CEF-CAU/MG</w:t>
      </w:r>
    </w:p>
    <w:p w14:paraId="5E572637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5061E991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574A347E" w14:textId="77777777" w:rsidR="00736F89" w:rsidRPr="00736F89" w:rsidRDefault="00736F89" w:rsidP="00736F89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54CCB74A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CA072D7" w14:textId="77777777" w:rsidR="00736F89" w:rsidRPr="00736F89" w:rsidRDefault="00736F89" w:rsidP="00736F89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736F89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>Diogo Braga</w:t>
      </w:r>
    </w:p>
    <w:p w14:paraId="42627D98" w14:textId="77777777" w:rsidR="00736F89" w:rsidRPr="00736F89" w:rsidRDefault="00736F89" w:rsidP="00736F89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736F89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Arquiteto Analista – Assessor Técnico</w:t>
      </w:r>
    </w:p>
    <w:p w14:paraId="3F08B896" w14:textId="3BD2AA9E" w:rsidR="2C94DF16" w:rsidRPr="00736F89" w:rsidRDefault="2C94DF16" w:rsidP="2C94DF16">
      <w:pPr>
        <w:spacing w:line="300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highlight w:val="yellow"/>
          <w:lang w:val="pt-BR" w:eastAsia="pt-BR"/>
        </w:rPr>
      </w:pPr>
    </w:p>
    <w:sectPr w:rsidR="2C94DF16" w:rsidRPr="00736F89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8688" w14:textId="77777777" w:rsidR="004350DA" w:rsidRDefault="004350DA">
      <w:r>
        <w:separator/>
      </w:r>
    </w:p>
  </w:endnote>
  <w:endnote w:type="continuationSeparator" w:id="0">
    <w:p w14:paraId="6C814C37" w14:textId="77777777" w:rsidR="004350DA" w:rsidRDefault="004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C82C" w14:textId="77777777" w:rsidR="004350DA" w:rsidRDefault="004350DA">
      <w:r>
        <w:separator/>
      </w:r>
    </w:p>
  </w:footnote>
  <w:footnote w:type="continuationSeparator" w:id="0">
    <w:p w14:paraId="02D3081F" w14:textId="77777777" w:rsidR="004350DA" w:rsidRDefault="0043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DB"/>
    <w:multiLevelType w:val="multilevel"/>
    <w:tmpl w:val="25A0C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13F87"/>
    <w:multiLevelType w:val="hybridMultilevel"/>
    <w:tmpl w:val="4F282C14"/>
    <w:lvl w:ilvl="0" w:tplc="727C87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330"/>
    <w:multiLevelType w:val="hybridMultilevel"/>
    <w:tmpl w:val="EFFA1380"/>
    <w:lvl w:ilvl="0" w:tplc="5B6E00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0861"/>
    <w:multiLevelType w:val="multilevel"/>
    <w:tmpl w:val="B45E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656521"/>
    <w:multiLevelType w:val="multilevel"/>
    <w:tmpl w:val="59DCD6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E24DD3"/>
    <w:multiLevelType w:val="multilevel"/>
    <w:tmpl w:val="59DCD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2C3C"/>
    <w:multiLevelType w:val="multilevel"/>
    <w:tmpl w:val="813C38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4F646AB"/>
    <w:multiLevelType w:val="multilevel"/>
    <w:tmpl w:val="B9CC81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9982343"/>
    <w:multiLevelType w:val="multilevel"/>
    <w:tmpl w:val="0416001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B10D7A"/>
    <w:multiLevelType w:val="multilevel"/>
    <w:tmpl w:val="5928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6CA4"/>
    <w:rsid w:val="00010FFE"/>
    <w:rsid w:val="00016E6F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428D"/>
    <w:rsid w:val="0006533A"/>
    <w:rsid w:val="000705A4"/>
    <w:rsid w:val="000747FA"/>
    <w:rsid w:val="00074F63"/>
    <w:rsid w:val="00084D7A"/>
    <w:rsid w:val="00096730"/>
    <w:rsid w:val="000B24B8"/>
    <w:rsid w:val="000D2842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2AE9"/>
    <w:rsid w:val="00144FD0"/>
    <w:rsid w:val="00146390"/>
    <w:rsid w:val="001533CF"/>
    <w:rsid w:val="00161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E0CEF"/>
    <w:rsid w:val="00204C0D"/>
    <w:rsid w:val="00211752"/>
    <w:rsid w:val="00212507"/>
    <w:rsid w:val="00212A24"/>
    <w:rsid w:val="00220324"/>
    <w:rsid w:val="002209A3"/>
    <w:rsid w:val="00231EEB"/>
    <w:rsid w:val="002449D3"/>
    <w:rsid w:val="00260EB0"/>
    <w:rsid w:val="00272CA5"/>
    <w:rsid w:val="00274427"/>
    <w:rsid w:val="002978BD"/>
    <w:rsid w:val="002A57A5"/>
    <w:rsid w:val="002A6880"/>
    <w:rsid w:val="002B598A"/>
    <w:rsid w:val="002C216D"/>
    <w:rsid w:val="002C2B0A"/>
    <w:rsid w:val="002E6385"/>
    <w:rsid w:val="002F5677"/>
    <w:rsid w:val="003105BE"/>
    <w:rsid w:val="0031122E"/>
    <w:rsid w:val="00313C4E"/>
    <w:rsid w:val="00317A62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2164"/>
    <w:rsid w:val="003D67E5"/>
    <w:rsid w:val="003F20DD"/>
    <w:rsid w:val="003F238D"/>
    <w:rsid w:val="003F6032"/>
    <w:rsid w:val="00400BE8"/>
    <w:rsid w:val="0040101C"/>
    <w:rsid w:val="004019BC"/>
    <w:rsid w:val="00413E18"/>
    <w:rsid w:val="00416E44"/>
    <w:rsid w:val="004328F8"/>
    <w:rsid w:val="004350DA"/>
    <w:rsid w:val="0044192A"/>
    <w:rsid w:val="00473D12"/>
    <w:rsid w:val="00474205"/>
    <w:rsid w:val="00475E5D"/>
    <w:rsid w:val="00481423"/>
    <w:rsid w:val="00491215"/>
    <w:rsid w:val="0049267C"/>
    <w:rsid w:val="004A5592"/>
    <w:rsid w:val="004B070F"/>
    <w:rsid w:val="004C4D47"/>
    <w:rsid w:val="004E0921"/>
    <w:rsid w:val="004E5095"/>
    <w:rsid w:val="005162B3"/>
    <w:rsid w:val="005202A3"/>
    <w:rsid w:val="00544B65"/>
    <w:rsid w:val="0055266E"/>
    <w:rsid w:val="00562B66"/>
    <w:rsid w:val="005664D1"/>
    <w:rsid w:val="00573ADF"/>
    <w:rsid w:val="0058395B"/>
    <w:rsid w:val="00594763"/>
    <w:rsid w:val="00597BD5"/>
    <w:rsid w:val="005A1D65"/>
    <w:rsid w:val="005B6066"/>
    <w:rsid w:val="005D26D2"/>
    <w:rsid w:val="005F1609"/>
    <w:rsid w:val="00610DB9"/>
    <w:rsid w:val="0061502B"/>
    <w:rsid w:val="006232E4"/>
    <w:rsid w:val="00627A20"/>
    <w:rsid w:val="00634B33"/>
    <w:rsid w:val="0064075B"/>
    <w:rsid w:val="00640E67"/>
    <w:rsid w:val="00644F17"/>
    <w:rsid w:val="00655AD6"/>
    <w:rsid w:val="0066517D"/>
    <w:rsid w:val="006815F0"/>
    <w:rsid w:val="00686D15"/>
    <w:rsid w:val="00687F72"/>
    <w:rsid w:val="00692726"/>
    <w:rsid w:val="00696B91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36F89"/>
    <w:rsid w:val="00740BCD"/>
    <w:rsid w:val="00744EAA"/>
    <w:rsid w:val="00761C87"/>
    <w:rsid w:val="007703A8"/>
    <w:rsid w:val="0079491D"/>
    <w:rsid w:val="007958C6"/>
    <w:rsid w:val="007C3DE9"/>
    <w:rsid w:val="007C5270"/>
    <w:rsid w:val="007C6A6B"/>
    <w:rsid w:val="007F1BD0"/>
    <w:rsid w:val="007F6D70"/>
    <w:rsid w:val="008041A0"/>
    <w:rsid w:val="00805789"/>
    <w:rsid w:val="00805D2F"/>
    <w:rsid w:val="008169CE"/>
    <w:rsid w:val="00827AA5"/>
    <w:rsid w:val="00830CCE"/>
    <w:rsid w:val="00845619"/>
    <w:rsid w:val="00846D3E"/>
    <w:rsid w:val="0084790C"/>
    <w:rsid w:val="008724F5"/>
    <w:rsid w:val="008B5E0B"/>
    <w:rsid w:val="008B6415"/>
    <w:rsid w:val="008C0258"/>
    <w:rsid w:val="008C6AF6"/>
    <w:rsid w:val="008C6FE0"/>
    <w:rsid w:val="008C745C"/>
    <w:rsid w:val="008D6C47"/>
    <w:rsid w:val="008E5319"/>
    <w:rsid w:val="008F1C9F"/>
    <w:rsid w:val="00901AC9"/>
    <w:rsid w:val="00904DD2"/>
    <w:rsid w:val="00907EB3"/>
    <w:rsid w:val="0091389E"/>
    <w:rsid w:val="0093405E"/>
    <w:rsid w:val="00935944"/>
    <w:rsid w:val="00941BF7"/>
    <w:rsid w:val="00953F7D"/>
    <w:rsid w:val="009562CC"/>
    <w:rsid w:val="0095776C"/>
    <w:rsid w:val="00960864"/>
    <w:rsid w:val="009650B0"/>
    <w:rsid w:val="00967C2C"/>
    <w:rsid w:val="00975AF2"/>
    <w:rsid w:val="00976F74"/>
    <w:rsid w:val="009841F0"/>
    <w:rsid w:val="00990A66"/>
    <w:rsid w:val="009A11F8"/>
    <w:rsid w:val="009A2C90"/>
    <w:rsid w:val="009B3A08"/>
    <w:rsid w:val="009C023E"/>
    <w:rsid w:val="009C0C91"/>
    <w:rsid w:val="009C1FAC"/>
    <w:rsid w:val="009C2FC9"/>
    <w:rsid w:val="009D0851"/>
    <w:rsid w:val="009D124E"/>
    <w:rsid w:val="009E3F2D"/>
    <w:rsid w:val="009E789F"/>
    <w:rsid w:val="009F48BF"/>
    <w:rsid w:val="00A07397"/>
    <w:rsid w:val="00A20F10"/>
    <w:rsid w:val="00A27652"/>
    <w:rsid w:val="00A71DBF"/>
    <w:rsid w:val="00A760FF"/>
    <w:rsid w:val="00A76EBB"/>
    <w:rsid w:val="00A86ED5"/>
    <w:rsid w:val="00A91F3D"/>
    <w:rsid w:val="00AC46BA"/>
    <w:rsid w:val="00AC55C8"/>
    <w:rsid w:val="00AC625B"/>
    <w:rsid w:val="00AD725D"/>
    <w:rsid w:val="00AE167D"/>
    <w:rsid w:val="00AF5B3A"/>
    <w:rsid w:val="00B26BE0"/>
    <w:rsid w:val="00B30203"/>
    <w:rsid w:val="00B37AF7"/>
    <w:rsid w:val="00B44E9E"/>
    <w:rsid w:val="00B46377"/>
    <w:rsid w:val="00B50158"/>
    <w:rsid w:val="00B52DF4"/>
    <w:rsid w:val="00B54739"/>
    <w:rsid w:val="00B6509F"/>
    <w:rsid w:val="00B66C82"/>
    <w:rsid w:val="00B71EF7"/>
    <w:rsid w:val="00BB29FA"/>
    <w:rsid w:val="00BB53F0"/>
    <w:rsid w:val="00BB7825"/>
    <w:rsid w:val="00BF4CE2"/>
    <w:rsid w:val="00C049E6"/>
    <w:rsid w:val="00C22179"/>
    <w:rsid w:val="00C32C78"/>
    <w:rsid w:val="00C37452"/>
    <w:rsid w:val="00C4124C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4A06"/>
    <w:rsid w:val="00D07860"/>
    <w:rsid w:val="00D116E3"/>
    <w:rsid w:val="00D1503A"/>
    <w:rsid w:val="00D15B06"/>
    <w:rsid w:val="00D22E01"/>
    <w:rsid w:val="00D267A5"/>
    <w:rsid w:val="00D472DD"/>
    <w:rsid w:val="00D66B18"/>
    <w:rsid w:val="00D834A7"/>
    <w:rsid w:val="00D90689"/>
    <w:rsid w:val="00DA7171"/>
    <w:rsid w:val="00DA74FA"/>
    <w:rsid w:val="00DC2519"/>
    <w:rsid w:val="00DC3D44"/>
    <w:rsid w:val="00DE2705"/>
    <w:rsid w:val="00DE447E"/>
    <w:rsid w:val="00DE659E"/>
    <w:rsid w:val="00E07DE7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36BE"/>
    <w:rsid w:val="00F460F0"/>
    <w:rsid w:val="00F64A1C"/>
    <w:rsid w:val="00F7051B"/>
    <w:rsid w:val="00F8363E"/>
    <w:rsid w:val="00F90A3D"/>
    <w:rsid w:val="00FA7D4D"/>
    <w:rsid w:val="00FD47D6"/>
    <w:rsid w:val="00FE7993"/>
    <w:rsid w:val="02455F13"/>
    <w:rsid w:val="03161E3E"/>
    <w:rsid w:val="03983859"/>
    <w:rsid w:val="0649882E"/>
    <w:rsid w:val="06AA68E6"/>
    <w:rsid w:val="07B90D84"/>
    <w:rsid w:val="0975B6D3"/>
    <w:rsid w:val="0A5D6361"/>
    <w:rsid w:val="0AF6C258"/>
    <w:rsid w:val="0C10137C"/>
    <w:rsid w:val="0D46BABB"/>
    <w:rsid w:val="0E5DE4FE"/>
    <w:rsid w:val="0E7A5E29"/>
    <w:rsid w:val="0EDEB956"/>
    <w:rsid w:val="0EDFFF19"/>
    <w:rsid w:val="0EFD933E"/>
    <w:rsid w:val="0FA323AD"/>
    <w:rsid w:val="0FE44E98"/>
    <w:rsid w:val="1058B73B"/>
    <w:rsid w:val="11AD6343"/>
    <w:rsid w:val="11D9446C"/>
    <w:rsid w:val="131BEF5A"/>
    <w:rsid w:val="13B7DC04"/>
    <w:rsid w:val="13D10461"/>
    <w:rsid w:val="13EB1D4A"/>
    <w:rsid w:val="14B64D35"/>
    <w:rsid w:val="14C860C4"/>
    <w:rsid w:val="153CD374"/>
    <w:rsid w:val="1546957D"/>
    <w:rsid w:val="15DC2352"/>
    <w:rsid w:val="16C5749C"/>
    <w:rsid w:val="16D0A2DE"/>
    <w:rsid w:val="16F9D4C6"/>
    <w:rsid w:val="17C8F240"/>
    <w:rsid w:val="17FCCB1A"/>
    <w:rsid w:val="1856558A"/>
    <w:rsid w:val="188BCD84"/>
    <w:rsid w:val="18989F33"/>
    <w:rsid w:val="18BE8E6D"/>
    <w:rsid w:val="1941A0CB"/>
    <w:rsid w:val="19BCAB13"/>
    <w:rsid w:val="1A3C3F3E"/>
    <w:rsid w:val="1A5DDDEE"/>
    <w:rsid w:val="1A8BFA6F"/>
    <w:rsid w:val="1B20BE0E"/>
    <w:rsid w:val="1C4B64D6"/>
    <w:rsid w:val="1E38B9CC"/>
    <w:rsid w:val="1E57406B"/>
    <w:rsid w:val="20EEEF69"/>
    <w:rsid w:val="211ED5F9"/>
    <w:rsid w:val="23C3ABA5"/>
    <w:rsid w:val="249D1D3E"/>
    <w:rsid w:val="258B44A2"/>
    <w:rsid w:val="267E3F6E"/>
    <w:rsid w:val="27474CB3"/>
    <w:rsid w:val="27525B0D"/>
    <w:rsid w:val="27D95393"/>
    <w:rsid w:val="283EA819"/>
    <w:rsid w:val="28842AA0"/>
    <w:rsid w:val="2953E51D"/>
    <w:rsid w:val="29B8A72D"/>
    <w:rsid w:val="29E39908"/>
    <w:rsid w:val="2A91CCED"/>
    <w:rsid w:val="2C553CC8"/>
    <w:rsid w:val="2C85C36E"/>
    <w:rsid w:val="2C94DF16"/>
    <w:rsid w:val="2D554B93"/>
    <w:rsid w:val="2D5DF5B2"/>
    <w:rsid w:val="2D764CAF"/>
    <w:rsid w:val="2DCE69FD"/>
    <w:rsid w:val="2E218E08"/>
    <w:rsid w:val="2E3D1CB7"/>
    <w:rsid w:val="2E83DDE2"/>
    <w:rsid w:val="2ED94294"/>
    <w:rsid w:val="2F637C4E"/>
    <w:rsid w:val="300982F1"/>
    <w:rsid w:val="307546BC"/>
    <w:rsid w:val="3123BEEC"/>
    <w:rsid w:val="31CE822C"/>
    <w:rsid w:val="329B1D10"/>
    <w:rsid w:val="32BBD32C"/>
    <w:rsid w:val="32BFB88E"/>
    <w:rsid w:val="33899FD1"/>
    <w:rsid w:val="33A597EF"/>
    <w:rsid w:val="33CC012E"/>
    <w:rsid w:val="33E579C6"/>
    <w:rsid w:val="341B1484"/>
    <w:rsid w:val="34252315"/>
    <w:rsid w:val="34424BBD"/>
    <w:rsid w:val="35A57988"/>
    <w:rsid w:val="361C0EB6"/>
    <w:rsid w:val="36476EA3"/>
    <w:rsid w:val="376F666A"/>
    <w:rsid w:val="380AA802"/>
    <w:rsid w:val="38A572B9"/>
    <w:rsid w:val="390B36CB"/>
    <w:rsid w:val="3CD52168"/>
    <w:rsid w:val="3E704E2B"/>
    <w:rsid w:val="3F071195"/>
    <w:rsid w:val="3FE49026"/>
    <w:rsid w:val="40095E5B"/>
    <w:rsid w:val="40299B0C"/>
    <w:rsid w:val="4074F204"/>
    <w:rsid w:val="4085C50D"/>
    <w:rsid w:val="41851ECC"/>
    <w:rsid w:val="41A0B514"/>
    <w:rsid w:val="41BEE8D1"/>
    <w:rsid w:val="425529B0"/>
    <w:rsid w:val="4320EF2D"/>
    <w:rsid w:val="44DCCF7E"/>
    <w:rsid w:val="44F35327"/>
    <w:rsid w:val="454F4E17"/>
    <w:rsid w:val="45F0CF22"/>
    <w:rsid w:val="46F1BB42"/>
    <w:rsid w:val="48059B27"/>
    <w:rsid w:val="4883BED0"/>
    <w:rsid w:val="48A39494"/>
    <w:rsid w:val="4909382B"/>
    <w:rsid w:val="499E97D9"/>
    <w:rsid w:val="4A4161AD"/>
    <w:rsid w:val="4A58B5A5"/>
    <w:rsid w:val="4AE21638"/>
    <w:rsid w:val="4B4C1102"/>
    <w:rsid w:val="4BBB5F92"/>
    <w:rsid w:val="4D02CA2F"/>
    <w:rsid w:val="4D572FF3"/>
    <w:rsid w:val="4D6474D2"/>
    <w:rsid w:val="4D72BFCD"/>
    <w:rsid w:val="4DAABF5B"/>
    <w:rsid w:val="4E63A1D4"/>
    <w:rsid w:val="4E6C1A18"/>
    <w:rsid w:val="4EB1EE27"/>
    <w:rsid w:val="4ECF664E"/>
    <w:rsid w:val="4F0E902E"/>
    <w:rsid w:val="4F3C0F5F"/>
    <w:rsid w:val="4F43FEE1"/>
    <w:rsid w:val="4F5B9086"/>
    <w:rsid w:val="5036341F"/>
    <w:rsid w:val="5059615D"/>
    <w:rsid w:val="50D6EE00"/>
    <w:rsid w:val="5132707D"/>
    <w:rsid w:val="5143286D"/>
    <w:rsid w:val="522AA116"/>
    <w:rsid w:val="53E20151"/>
    <w:rsid w:val="543B2400"/>
    <w:rsid w:val="54CF5D9B"/>
    <w:rsid w:val="54D5ACF7"/>
    <w:rsid w:val="5501F522"/>
    <w:rsid w:val="55717CF0"/>
    <w:rsid w:val="55C226EA"/>
    <w:rsid w:val="55CD8DDE"/>
    <w:rsid w:val="5699749A"/>
    <w:rsid w:val="56DA7833"/>
    <w:rsid w:val="56FE1239"/>
    <w:rsid w:val="57695E3F"/>
    <w:rsid w:val="5782869C"/>
    <w:rsid w:val="57899AF0"/>
    <w:rsid w:val="57BD7BD3"/>
    <w:rsid w:val="57FEDF21"/>
    <w:rsid w:val="59530020"/>
    <w:rsid w:val="5B4A1262"/>
    <w:rsid w:val="5C67A5F5"/>
    <w:rsid w:val="5E1EEC33"/>
    <w:rsid w:val="5E4A795A"/>
    <w:rsid w:val="5E81B324"/>
    <w:rsid w:val="5EDAE179"/>
    <w:rsid w:val="5F48DC9A"/>
    <w:rsid w:val="601876EB"/>
    <w:rsid w:val="601D8385"/>
    <w:rsid w:val="6036FC1D"/>
    <w:rsid w:val="605B2B7E"/>
    <w:rsid w:val="60FAC0D0"/>
    <w:rsid w:val="61737E03"/>
    <w:rsid w:val="6239C7BC"/>
    <w:rsid w:val="6248AF10"/>
    <w:rsid w:val="62E5C529"/>
    <w:rsid w:val="62EA1B21"/>
    <w:rsid w:val="63C6739C"/>
    <w:rsid w:val="6461FA30"/>
    <w:rsid w:val="65082E64"/>
    <w:rsid w:val="65FC1B02"/>
    <w:rsid w:val="6611EE0B"/>
    <w:rsid w:val="66274B2F"/>
    <w:rsid w:val="66488E8F"/>
    <w:rsid w:val="66745DCB"/>
    <w:rsid w:val="66A41F53"/>
    <w:rsid w:val="688433B5"/>
    <w:rsid w:val="6887889C"/>
    <w:rsid w:val="69437CA1"/>
    <w:rsid w:val="6A1E6739"/>
    <w:rsid w:val="6A302A45"/>
    <w:rsid w:val="6A40D4C2"/>
    <w:rsid w:val="6AFE075B"/>
    <w:rsid w:val="6B776FE8"/>
    <w:rsid w:val="6BFF3B41"/>
    <w:rsid w:val="6C35ACDB"/>
    <w:rsid w:val="6CACE124"/>
    <w:rsid w:val="6CD2ECD2"/>
    <w:rsid w:val="6E84CBC3"/>
    <w:rsid w:val="6F6AFD6D"/>
    <w:rsid w:val="6FCFE74C"/>
    <w:rsid w:val="71FAC57A"/>
    <w:rsid w:val="72AA1246"/>
    <w:rsid w:val="7465F297"/>
    <w:rsid w:val="7490CC64"/>
    <w:rsid w:val="74E5EBF7"/>
    <w:rsid w:val="75389FA7"/>
    <w:rsid w:val="763DF677"/>
    <w:rsid w:val="769137EB"/>
    <w:rsid w:val="76C21015"/>
    <w:rsid w:val="7707B14E"/>
    <w:rsid w:val="7855EFC0"/>
    <w:rsid w:val="787D5D08"/>
    <w:rsid w:val="790A3CD2"/>
    <w:rsid w:val="795EDBFF"/>
    <w:rsid w:val="79DB6B2A"/>
    <w:rsid w:val="7A13C2E9"/>
    <w:rsid w:val="7A5EFDBF"/>
    <w:rsid w:val="7C1D56D9"/>
    <w:rsid w:val="7C521893"/>
    <w:rsid w:val="7C682E48"/>
    <w:rsid w:val="7CBD5474"/>
    <w:rsid w:val="7D15335C"/>
    <w:rsid w:val="7E46FC73"/>
    <w:rsid w:val="7E8DAC6F"/>
    <w:rsid w:val="7F80A7C8"/>
    <w:rsid w:val="7F9FCF0A"/>
    <w:rsid w:val="7FC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34A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A68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ormal"/>
    <w:rsid w:val="00830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30CCE"/>
  </w:style>
  <w:style w:type="character" w:customStyle="1" w:styleId="eop">
    <w:name w:val="eop"/>
    <w:basedOn w:val="Fontepargpadro"/>
    <w:rsid w:val="00830CCE"/>
  </w:style>
  <w:style w:type="paragraph" w:customStyle="1" w:styleId="xfluidplugincopy">
    <w:name w:val="x_fluidplugincopy"/>
    <w:basedOn w:val="Normal"/>
    <w:rsid w:val="0006533A"/>
    <w:pPr>
      <w:widowControl/>
      <w:suppressAutoHyphens w:val="0"/>
    </w:pPr>
    <w:rPr>
      <w:rFonts w:ascii="Calibri" w:hAnsi="Calibri"/>
      <w:lang w:val="pt-BR" w:eastAsia="pt-BR"/>
    </w:rPr>
  </w:style>
  <w:style w:type="character" w:customStyle="1" w:styleId="xcontentpasted0">
    <w:name w:val="x_contentpasted0"/>
    <w:basedOn w:val="Fontepargpadro"/>
    <w:rsid w:val="0006533A"/>
  </w:style>
  <w:style w:type="character" w:styleId="HiperlinkVisitado">
    <w:name w:val="FollowedHyperlink"/>
    <w:basedOn w:val="Fontepargpadro"/>
    <w:uiPriority w:val="99"/>
    <w:semiHidden/>
    <w:unhideWhenUsed/>
    <w:rsid w:val="002449D3"/>
    <w:rPr>
      <w:color w:val="800080" w:themeColor="followedHyperlink"/>
      <w:u w:val="single"/>
    </w:rPr>
  </w:style>
  <w:style w:type="character" w:customStyle="1" w:styleId="scxw216028669">
    <w:name w:val="scxw216028669"/>
    <w:basedOn w:val="Fontepargpadro"/>
    <w:rsid w:val="009A2C90"/>
  </w:style>
  <w:style w:type="character" w:customStyle="1" w:styleId="scxw20335075">
    <w:name w:val="scxw20335075"/>
    <w:basedOn w:val="Fontepargpadro"/>
    <w:rsid w:val="00AC46BA"/>
  </w:style>
  <w:style w:type="paragraph" w:customStyle="1" w:styleId="Default">
    <w:name w:val="Default"/>
    <w:rsid w:val="00272CA5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76F74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D04A0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9/DCEF-CAU-MG_161.3.11-2022-060-Orientacoes-Reg-PF_a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2/09/DCEF-CAU-MG_161.3.11-2022-060-Orientacoes-Reg-PF_as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03B4-B066-47D9-846F-9D5B3B7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3000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de Deliberação Plenária cobrança administrativa judicial e divida ativa ultima versão 26112014</cp:keywords>
  <dc:description/>
  <cp:lastModifiedBy>Diogo U. Braga</cp:lastModifiedBy>
  <cp:revision>42</cp:revision>
  <cp:lastPrinted>2017-05-11T17:11:00Z</cp:lastPrinted>
  <dcterms:created xsi:type="dcterms:W3CDTF">2022-12-20T19:02:00Z</dcterms:created>
  <dcterms:modified xsi:type="dcterms:W3CDTF">2023-02-28T18:58:00Z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