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1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88"/>
      </w:tblGrid>
      <w:tr w:rsidR="00D673DB" w:rsidRPr="00CE53C1" w14:paraId="49565CAD" w14:textId="77777777" w:rsidTr="006E6A07">
        <w:trPr>
          <w:trHeight w:val="672"/>
          <w:jc w:val="center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4695A" w14:textId="4463BEB0" w:rsidR="0053398C" w:rsidRPr="00513883" w:rsidRDefault="00280E88" w:rsidP="0053398C">
            <w:pPr>
              <w:spacing w:line="276" w:lineRule="auto"/>
              <w:jc w:val="center"/>
              <w:rPr>
                <w:rFonts w:asciiTheme="majorHAnsi" w:hAnsiTheme="majorHAnsi"/>
                <w:b/>
                <w:lang w:val="pt-BR"/>
              </w:rPr>
            </w:pPr>
            <w:r>
              <w:rPr>
                <w:rFonts w:asciiTheme="majorHAnsi" w:hAnsiTheme="majorHAnsi"/>
                <w:b/>
                <w:lang w:val="pt-BR"/>
              </w:rPr>
              <w:t>COMISSÃO DE ORGANIZAÇÃO E ADMINISTRAÇÃO</w:t>
            </w:r>
          </w:p>
          <w:p w14:paraId="0E50B5AD" w14:textId="56CB7682" w:rsidR="00D673DB" w:rsidRPr="00513883" w:rsidRDefault="00D673DB" w:rsidP="00280E88">
            <w:pPr>
              <w:suppressLineNumbers/>
              <w:jc w:val="center"/>
              <w:rPr>
                <w:rFonts w:asciiTheme="majorHAnsi" w:hAnsiTheme="majorHAnsi" w:cs="Times New Roman"/>
                <w:b/>
                <w:lang w:val="pt-BR"/>
              </w:rPr>
            </w:pPr>
            <w:r w:rsidRPr="00513883">
              <w:rPr>
                <w:rFonts w:asciiTheme="majorHAnsi" w:hAnsiTheme="majorHAnsi" w:cs="Times New Roman"/>
                <w:b/>
                <w:lang w:val="pt-BR"/>
              </w:rPr>
              <w:t xml:space="preserve">DELIBERAÇÃO Nº </w:t>
            </w:r>
            <w:r w:rsidR="00280E88">
              <w:rPr>
                <w:rFonts w:asciiTheme="majorHAnsi" w:hAnsiTheme="majorHAnsi" w:cs="Times New Roman"/>
                <w:b/>
                <w:lang w:val="pt-BR"/>
              </w:rPr>
              <w:t>237.1.1</w:t>
            </w:r>
            <w:r w:rsidR="001D5463">
              <w:rPr>
                <w:rFonts w:asciiTheme="majorHAnsi" w:hAnsiTheme="majorHAnsi" w:cs="Times New Roman"/>
                <w:b/>
                <w:lang w:val="pt-BR"/>
              </w:rPr>
              <w:t>/2023</w:t>
            </w:r>
          </w:p>
        </w:tc>
      </w:tr>
    </w:tbl>
    <w:p w14:paraId="4DFB29E4" w14:textId="2CE75419" w:rsidR="002A57A5" w:rsidRPr="006E6A07" w:rsidRDefault="002A57A5" w:rsidP="00E552B6">
      <w:pPr>
        <w:suppressLineNumbers/>
        <w:spacing w:line="276" w:lineRule="auto"/>
        <w:jc w:val="both"/>
        <w:rPr>
          <w:rFonts w:asciiTheme="majorHAnsi" w:hAnsiTheme="majorHAnsi" w:cs="Times New Roman"/>
          <w:sz w:val="10"/>
          <w:szCs w:val="10"/>
          <w:lang w:val="pt-BR"/>
        </w:rPr>
      </w:pPr>
    </w:p>
    <w:tbl>
      <w:tblPr>
        <w:tblStyle w:val="Tabelacomgrade"/>
        <w:tblW w:w="10188" w:type="dxa"/>
        <w:jc w:val="center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487"/>
      </w:tblGrid>
      <w:tr w:rsidR="0053398C" w:rsidRPr="00CE53C1" w14:paraId="5AF2129E" w14:textId="77777777" w:rsidTr="006E6A07">
        <w:trPr>
          <w:trHeight w:val="338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551C7CD" w14:textId="77777777" w:rsidR="0053398C" w:rsidRPr="00513883" w:rsidRDefault="0053398C" w:rsidP="003E4F3C">
            <w:pPr>
              <w:suppressLineNumbers/>
              <w:jc w:val="both"/>
              <w:rPr>
                <w:rFonts w:asciiTheme="majorHAnsi" w:hAnsiTheme="majorHAnsi" w:cs="Times New Roman"/>
                <w:sz w:val="20"/>
                <w:lang w:val="pt-BR"/>
              </w:rPr>
            </w:pPr>
            <w:r w:rsidRPr="00513883">
              <w:rPr>
                <w:rFonts w:asciiTheme="majorHAnsi" w:hAnsiTheme="majorHAnsi" w:cs="Times New Roman"/>
                <w:caps/>
                <w:sz w:val="20"/>
              </w:rPr>
              <w:t>referÊncias:</w:t>
            </w:r>
          </w:p>
        </w:tc>
        <w:tc>
          <w:tcPr>
            <w:tcW w:w="8487" w:type="dxa"/>
            <w:shd w:val="clear" w:color="auto" w:fill="F2F2F2" w:themeFill="background1" w:themeFillShade="F2"/>
            <w:vAlign w:val="center"/>
          </w:tcPr>
          <w:p w14:paraId="0D6AF2D2" w14:textId="3FD649FF" w:rsidR="0053398C" w:rsidRPr="00513883" w:rsidRDefault="00280E88" w:rsidP="003E4F3C">
            <w:pPr>
              <w:suppressLineNumbers/>
              <w:jc w:val="both"/>
              <w:rPr>
                <w:rFonts w:asciiTheme="majorHAnsi" w:hAnsiTheme="majorHAnsi"/>
                <w:lang w:val="pt-BR"/>
              </w:rPr>
            </w:pPr>
            <w:r>
              <w:rPr>
                <w:rFonts w:asciiTheme="majorHAnsi" w:hAnsiTheme="majorHAnsi" w:cs="Times New Roman"/>
                <w:lang w:val="pt-BR"/>
              </w:rPr>
              <w:t>Regimento Interno do CAU/MG</w:t>
            </w:r>
          </w:p>
        </w:tc>
      </w:tr>
      <w:tr w:rsidR="0053398C" w:rsidRPr="00CE53C1" w14:paraId="53EF9FE9" w14:textId="77777777" w:rsidTr="006E6A07">
        <w:trPr>
          <w:trHeight w:val="338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3C1174F" w14:textId="77777777" w:rsidR="0053398C" w:rsidRPr="00513883" w:rsidRDefault="0053398C" w:rsidP="003E4F3C">
            <w:pPr>
              <w:suppressLineNumbers/>
              <w:jc w:val="both"/>
              <w:rPr>
                <w:rFonts w:asciiTheme="majorHAnsi" w:hAnsiTheme="majorHAnsi" w:cs="Times New Roman"/>
                <w:sz w:val="20"/>
                <w:lang w:val="pt-BR"/>
              </w:rPr>
            </w:pPr>
            <w:r w:rsidRPr="00513883">
              <w:rPr>
                <w:rFonts w:asciiTheme="majorHAnsi" w:hAnsiTheme="majorHAnsi" w:cs="Times New Roman"/>
                <w:caps/>
                <w:sz w:val="20"/>
              </w:rPr>
              <w:t>INTERESSADOS:</w:t>
            </w:r>
          </w:p>
        </w:tc>
        <w:tc>
          <w:tcPr>
            <w:tcW w:w="8487" w:type="dxa"/>
            <w:shd w:val="clear" w:color="auto" w:fill="F2F2F2" w:themeFill="background1" w:themeFillShade="F2"/>
            <w:vAlign w:val="center"/>
          </w:tcPr>
          <w:p w14:paraId="71A7F85B" w14:textId="5E3CA58D" w:rsidR="0053398C" w:rsidRPr="00513883" w:rsidRDefault="0015682A" w:rsidP="0015682A">
            <w:pPr>
              <w:suppressLineNumbers/>
              <w:jc w:val="both"/>
              <w:rPr>
                <w:rFonts w:asciiTheme="majorHAnsi" w:hAnsiTheme="majorHAnsi" w:cs="Times New Roman"/>
                <w:lang w:val="pt-BR"/>
              </w:rPr>
            </w:pPr>
            <w:r>
              <w:rPr>
                <w:rFonts w:asciiTheme="majorHAnsi" w:hAnsiTheme="majorHAnsi" w:cs="Times New Roman"/>
                <w:lang w:val="pt-BR"/>
              </w:rPr>
              <w:t xml:space="preserve">Presidência; </w:t>
            </w:r>
            <w:r w:rsidR="001D5463">
              <w:rPr>
                <w:rFonts w:asciiTheme="majorHAnsi" w:hAnsiTheme="majorHAnsi" w:cs="Times New Roman"/>
                <w:lang w:val="pt-BR"/>
              </w:rPr>
              <w:t>Comissões do CAU/MG</w:t>
            </w:r>
          </w:p>
        </w:tc>
      </w:tr>
      <w:tr w:rsidR="0053398C" w:rsidRPr="00CE53C1" w14:paraId="691FB5AE" w14:textId="77777777" w:rsidTr="006E6A07">
        <w:trPr>
          <w:trHeight w:val="574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AD69A5E" w14:textId="77777777" w:rsidR="0053398C" w:rsidRPr="00513883" w:rsidRDefault="0053398C" w:rsidP="003E4F3C">
            <w:pPr>
              <w:suppressLineNumbers/>
              <w:jc w:val="both"/>
              <w:rPr>
                <w:rFonts w:asciiTheme="majorHAnsi" w:hAnsiTheme="majorHAnsi" w:cs="Times New Roman"/>
                <w:sz w:val="20"/>
                <w:lang w:val="pt-BR"/>
              </w:rPr>
            </w:pPr>
            <w:bookmarkStart w:id="0" w:name="_Hlk65249485"/>
            <w:r w:rsidRPr="00513883">
              <w:rPr>
                <w:rFonts w:asciiTheme="majorHAnsi" w:hAnsiTheme="majorHAnsi" w:cs="Times New Roman"/>
                <w:caps/>
                <w:sz w:val="20"/>
              </w:rPr>
              <w:t>Assunto:</w:t>
            </w:r>
          </w:p>
        </w:tc>
        <w:tc>
          <w:tcPr>
            <w:tcW w:w="8487" w:type="dxa"/>
            <w:shd w:val="clear" w:color="auto" w:fill="F2F2F2" w:themeFill="background1" w:themeFillShade="F2"/>
            <w:vAlign w:val="center"/>
          </w:tcPr>
          <w:p w14:paraId="05ECD122" w14:textId="5861AB06" w:rsidR="0053398C" w:rsidRPr="00513883" w:rsidRDefault="00280E88" w:rsidP="0053398C">
            <w:pPr>
              <w:suppressLineNumbers/>
              <w:jc w:val="both"/>
              <w:rPr>
                <w:rFonts w:asciiTheme="majorHAnsi" w:hAnsiTheme="majorHAnsi" w:cs="Times New Roman"/>
                <w:lang w:val="pt-BR"/>
              </w:rPr>
            </w:pPr>
            <w:r w:rsidRPr="00280E88">
              <w:rPr>
                <w:rFonts w:asciiTheme="majorHAnsi" w:hAnsiTheme="majorHAnsi" w:cs="Times New Roman"/>
                <w:b/>
                <w:lang w:val="pt-BR"/>
              </w:rPr>
              <w:t>MODELOS DE DOCUMENTOS EMITIDOS PELAS COMISSÕES</w:t>
            </w:r>
          </w:p>
        </w:tc>
      </w:tr>
      <w:bookmarkEnd w:id="0"/>
    </w:tbl>
    <w:p w14:paraId="084217BC" w14:textId="77777777" w:rsidR="0053398C" w:rsidRPr="00513883" w:rsidRDefault="0053398C" w:rsidP="00513883">
      <w:pPr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0834AFCE" w14:textId="57A7E804" w:rsidR="008B36A9" w:rsidRPr="00513883" w:rsidRDefault="008B36A9" w:rsidP="00513883">
      <w:pPr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  <w:r w:rsidRPr="00513883">
        <w:rPr>
          <w:rFonts w:asciiTheme="majorHAnsi" w:hAnsiTheme="majorHAnsi" w:cs="Times New Roman"/>
          <w:lang w:val="pt-BR"/>
        </w:rPr>
        <w:t xml:space="preserve">A </w:t>
      </w:r>
      <w:r w:rsidR="001D5463" w:rsidRPr="001D5463">
        <w:rPr>
          <w:rFonts w:asciiTheme="majorHAnsi" w:hAnsiTheme="majorHAnsi" w:cs="Times New Roman"/>
          <w:lang w:val="pt-BR"/>
        </w:rPr>
        <w:t>COMISSÃO DE ORGANIZAÇÃO E ADMINISTRAÇÃO</w:t>
      </w:r>
      <w:r w:rsidR="001D5463">
        <w:rPr>
          <w:rFonts w:asciiTheme="majorHAnsi" w:hAnsiTheme="majorHAnsi" w:cs="Times New Roman"/>
          <w:lang w:val="pt-BR"/>
        </w:rPr>
        <w:t xml:space="preserve"> </w:t>
      </w:r>
      <w:r w:rsidRPr="00513883">
        <w:rPr>
          <w:rFonts w:asciiTheme="majorHAnsi" w:hAnsiTheme="majorHAnsi" w:cs="Times New Roman"/>
          <w:lang w:val="pt-BR"/>
        </w:rPr>
        <w:t>–</w:t>
      </w:r>
      <w:r w:rsidR="001D5463">
        <w:rPr>
          <w:rFonts w:asciiTheme="majorHAnsi" w:hAnsiTheme="majorHAnsi" w:cs="Times New Roman"/>
          <w:lang w:val="pt-BR"/>
        </w:rPr>
        <w:t xml:space="preserve"> COA</w:t>
      </w:r>
      <w:r w:rsidRPr="00513883">
        <w:rPr>
          <w:rFonts w:asciiTheme="majorHAnsi" w:hAnsiTheme="majorHAnsi" w:cs="Times New Roman"/>
          <w:lang w:val="pt-BR"/>
        </w:rPr>
        <w:t xml:space="preserve">-CAU/MG, reunida </w:t>
      </w:r>
      <w:r w:rsidR="0015682A">
        <w:rPr>
          <w:rFonts w:asciiTheme="majorHAnsi" w:hAnsiTheme="majorHAnsi" w:cs="Times New Roman"/>
          <w:lang w:val="pt-BR"/>
        </w:rPr>
        <w:t xml:space="preserve">ordinariamente </w:t>
      </w:r>
      <w:r w:rsidRPr="00513883">
        <w:rPr>
          <w:rFonts w:asciiTheme="majorHAnsi" w:hAnsiTheme="majorHAnsi" w:cs="Times New Roman"/>
          <w:lang w:val="pt-BR"/>
        </w:rPr>
        <w:t>em</w:t>
      </w:r>
      <w:r w:rsidR="001D5463">
        <w:rPr>
          <w:rFonts w:asciiTheme="majorHAnsi" w:hAnsiTheme="majorHAnsi" w:cs="Times New Roman"/>
          <w:lang w:val="pt-BR"/>
        </w:rPr>
        <w:t xml:space="preserve"> Belo Horizonte, na sede desta Autarquia, </w:t>
      </w:r>
      <w:r w:rsidRPr="00513883">
        <w:rPr>
          <w:rFonts w:asciiTheme="majorHAnsi" w:hAnsiTheme="majorHAnsi" w:cs="Times New Roman"/>
          <w:lang w:val="pt-BR"/>
        </w:rPr>
        <w:t>no dia</w:t>
      </w:r>
      <w:r w:rsidR="001D5463">
        <w:rPr>
          <w:rFonts w:asciiTheme="majorHAnsi" w:hAnsiTheme="majorHAnsi" w:cs="Times New Roman"/>
          <w:lang w:val="pt-BR"/>
        </w:rPr>
        <w:t xml:space="preserve"> 23 de janeiro de 2023, </w:t>
      </w:r>
      <w:r w:rsidR="0053398C" w:rsidRPr="00513883">
        <w:rPr>
          <w:rFonts w:asciiTheme="majorHAnsi" w:hAnsiTheme="majorHAnsi" w:cs="Times New Roman"/>
          <w:lang w:val="pt-BR"/>
        </w:rPr>
        <w:t xml:space="preserve">no uso das competências normativas e regimentais, </w:t>
      </w:r>
      <w:r w:rsidRPr="00513883">
        <w:rPr>
          <w:rFonts w:asciiTheme="majorHAnsi" w:hAnsiTheme="majorHAnsi" w:cs="Times New Roman"/>
          <w:lang w:val="pt-BR"/>
        </w:rPr>
        <w:t>após análise do assunto em epígrafe, e</w:t>
      </w:r>
    </w:p>
    <w:p w14:paraId="72FB5958" w14:textId="77777777" w:rsidR="003B51DE" w:rsidRPr="00513883" w:rsidRDefault="003B51DE" w:rsidP="00513883">
      <w:pPr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721C6DB4" w14:textId="77777777" w:rsidR="003B51DE" w:rsidRPr="00513883" w:rsidRDefault="003B51DE" w:rsidP="00513883">
      <w:pPr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  <w:r w:rsidRPr="00513883">
        <w:rPr>
          <w:rFonts w:asciiTheme="majorHAnsi" w:hAnsiTheme="majorHAnsi" w:cs="Times New Roman"/>
          <w:lang w:val="pt-BR"/>
        </w:rPr>
        <w:t>Considerando o disposto no Regimento Interno do CAU/MG:</w:t>
      </w:r>
    </w:p>
    <w:p w14:paraId="1DAAF201" w14:textId="77777777" w:rsidR="00BD154A" w:rsidRDefault="00BD154A" w:rsidP="00BD154A">
      <w:pPr>
        <w:suppressLineNumbers/>
        <w:spacing w:line="276" w:lineRule="auto"/>
        <w:ind w:left="2160"/>
        <w:jc w:val="both"/>
        <w:rPr>
          <w:rFonts w:asciiTheme="majorHAnsi" w:hAnsiTheme="majorHAnsi" w:cs="Times New Roman"/>
          <w:i/>
          <w:iCs/>
          <w:lang w:val="pt-BR"/>
        </w:rPr>
      </w:pPr>
      <w:r w:rsidRPr="00BD154A">
        <w:rPr>
          <w:rFonts w:asciiTheme="majorHAnsi" w:hAnsiTheme="majorHAnsi" w:cs="Times New Roman"/>
          <w:i/>
          <w:iCs/>
          <w:lang w:val="pt-BR"/>
        </w:rPr>
        <w:t>Art. 97. Para cumprir a finalidade de zelar pelo funcionamento do CAU/MG, em suas organizações e administrações, respeitado o disposto nos artigos 24, 33 e 34 da Lei n° 12.378, de 31 de dezembro de 2010, competirá à Comissão de Organização e Administração do CAU/MG (COA-CAU/MG), no âmbito de sua competência:</w:t>
      </w:r>
    </w:p>
    <w:p w14:paraId="1224CCE2" w14:textId="77777777" w:rsidR="00BD154A" w:rsidRDefault="00BD154A" w:rsidP="00BD154A">
      <w:pPr>
        <w:suppressLineNumbers/>
        <w:spacing w:line="276" w:lineRule="auto"/>
        <w:ind w:left="2160"/>
        <w:jc w:val="both"/>
        <w:rPr>
          <w:rFonts w:asciiTheme="majorHAnsi" w:hAnsiTheme="majorHAnsi" w:cs="Times New Roman"/>
          <w:i/>
          <w:iCs/>
          <w:lang w:val="pt-BR"/>
        </w:rPr>
      </w:pPr>
      <w:r w:rsidRPr="00BD154A">
        <w:rPr>
          <w:rFonts w:asciiTheme="majorHAnsi" w:hAnsiTheme="majorHAnsi" w:cs="Times New Roman"/>
          <w:i/>
          <w:iCs/>
          <w:lang w:val="pt-BR"/>
        </w:rPr>
        <w:t>I - propor, apreciar e deliberar sobre atos normativos relativos à gestão da estratégia organizacional, referente a atendimento, funcionamento, patrimônio e administração do CAU/MG;</w:t>
      </w:r>
    </w:p>
    <w:p w14:paraId="5B79A513" w14:textId="28D4B107" w:rsidR="00BD154A" w:rsidRPr="00513883" w:rsidRDefault="00BD154A" w:rsidP="00BD154A">
      <w:pPr>
        <w:suppressLineNumbers/>
        <w:spacing w:line="276" w:lineRule="auto"/>
        <w:ind w:left="2160"/>
        <w:jc w:val="both"/>
        <w:rPr>
          <w:rFonts w:asciiTheme="majorHAnsi" w:hAnsiTheme="majorHAnsi" w:cs="Times New Roman"/>
          <w:i/>
          <w:iCs/>
          <w:lang w:val="pt-BR"/>
        </w:rPr>
      </w:pPr>
      <w:r w:rsidRPr="00BD154A">
        <w:rPr>
          <w:rFonts w:asciiTheme="majorHAnsi" w:hAnsiTheme="majorHAnsi" w:cs="Times New Roman"/>
          <w:i/>
          <w:iCs/>
          <w:lang w:val="pt-BR"/>
        </w:rPr>
        <w:t>II - propor, apreciar e deliberar sobre atos administrativos voltados à reestruturação organizacional do CAU/MG;</w:t>
      </w:r>
    </w:p>
    <w:p w14:paraId="10B70D9E" w14:textId="77777777" w:rsidR="0053398C" w:rsidRPr="00513883" w:rsidRDefault="0053398C" w:rsidP="00513883">
      <w:pPr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00DAEBB2" w14:textId="062B002D" w:rsidR="003B51DE" w:rsidRDefault="0045596F" w:rsidP="00513883">
      <w:pPr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  <w:r w:rsidRPr="00345BC3">
        <w:rPr>
          <w:rFonts w:asciiTheme="majorHAnsi" w:hAnsiTheme="majorHAnsi" w:cs="Times New Roman"/>
          <w:lang w:val="pt-BR"/>
        </w:rPr>
        <w:t xml:space="preserve">Considerando </w:t>
      </w:r>
      <w:r w:rsidR="00345BC3" w:rsidRPr="00345BC3">
        <w:rPr>
          <w:rFonts w:asciiTheme="majorHAnsi" w:hAnsiTheme="majorHAnsi" w:cs="Times New Roman"/>
          <w:lang w:val="pt-BR"/>
        </w:rPr>
        <w:t>as Deliberações DCOA 119.3.6/2017, DCOA 119.3.7/2017, DCOA 119.3.8/2017</w:t>
      </w:r>
      <w:r w:rsidR="00345BC3">
        <w:rPr>
          <w:rFonts w:asciiTheme="majorHAnsi" w:hAnsiTheme="majorHAnsi" w:cs="Times New Roman"/>
          <w:lang w:val="pt-BR"/>
        </w:rPr>
        <w:t xml:space="preserve"> e </w:t>
      </w:r>
      <w:r w:rsidR="00345BC3" w:rsidRPr="00345BC3">
        <w:rPr>
          <w:rFonts w:asciiTheme="majorHAnsi" w:hAnsiTheme="majorHAnsi" w:cs="Times New Roman"/>
          <w:lang w:val="pt-BR"/>
        </w:rPr>
        <w:t>DCOA 119.3.9/2017</w:t>
      </w:r>
      <w:r w:rsidR="00345BC3">
        <w:rPr>
          <w:rFonts w:asciiTheme="majorHAnsi" w:hAnsiTheme="majorHAnsi" w:cs="Times New Roman"/>
          <w:lang w:val="pt-BR"/>
        </w:rPr>
        <w:t xml:space="preserve">, que tratam, respectivamente, dos modelos de pautas, atas, súmulas e deliberações de Comissões, bem como a Deliberação </w:t>
      </w:r>
      <w:r w:rsidR="00345BC3" w:rsidRPr="00345BC3">
        <w:rPr>
          <w:rFonts w:asciiTheme="majorHAnsi" w:hAnsiTheme="majorHAnsi" w:cs="Times New Roman"/>
          <w:lang w:val="pt-BR"/>
        </w:rPr>
        <w:t>DC</w:t>
      </w:r>
      <w:r w:rsidR="00345BC3">
        <w:rPr>
          <w:rFonts w:asciiTheme="majorHAnsi" w:hAnsiTheme="majorHAnsi" w:cs="Times New Roman"/>
          <w:lang w:val="pt-BR"/>
        </w:rPr>
        <w:t xml:space="preserve">OA 180.3.3/2019, intitulada “Melhoria de processos / Preenchimento Protocolo SICCAU”. </w:t>
      </w:r>
    </w:p>
    <w:p w14:paraId="00BF482A" w14:textId="77777777" w:rsidR="00345BC3" w:rsidRDefault="00345BC3" w:rsidP="00513883">
      <w:pPr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454017E6" w14:textId="7DB6ADD9" w:rsidR="00345BC3" w:rsidRPr="00513883" w:rsidRDefault="00345BC3" w:rsidP="00513883">
      <w:pPr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  <w:r>
        <w:rPr>
          <w:rFonts w:asciiTheme="majorHAnsi" w:hAnsiTheme="majorHAnsi" w:cs="Times New Roman"/>
          <w:lang w:val="pt-BR"/>
        </w:rPr>
        <w:t>Considerando ainda a falta de padronização dos documentos emitidos pelas diversas instâncias do CAU/MG.</w:t>
      </w:r>
    </w:p>
    <w:p w14:paraId="75C8A601" w14:textId="77777777" w:rsidR="0053398C" w:rsidRDefault="0053398C" w:rsidP="00513883">
      <w:pPr>
        <w:suppressLineNumbers/>
        <w:spacing w:line="276" w:lineRule="auto"/>
        <w:jc w:val="both"/>
        <w:rPr>
          <w:rFonts w:asciiTheme="majorHAnsi" w:hAnsiTheme="majorHAnsi" w:cs="Times New Roman"/>
          <w:b/>
          <w:bCs/>
          <w:lang w:val="pt-BR"/>
        </w:rPr>
      </w:pPr>
    </w:p>
    <w:p w14:paraId="1CF88D47" w14:textId="77777777" w:rsidR="00166B3B" w:rsidRPr="00513883" w:rsidRDefault="00166B3B" w:rsidP="00513883">
      <w:pPr>
        <w:suppressLineNumbers/>
        <w:spacing w:line="276" w:lineRule="auto"/>
        <w:jc w:val="both"/>
        <w:rPr>
          <w:rFonts w:asciiTheme="majorHAnsi" w:hAnsiTheme="majorHAnsi" w:cs="Times New Roman"/>
          <w:b/>
          <w:bCs/>
          <w:lang w:val="pt-BR"/>
        </w:rPr>
      </w:pPr>
    </w:p>
    <w:p w14:paraId="55272B05" w14:textId="7069EAA9" w:rsidR="008B36A9" w:rsidRPr="00513883" w:rsidRDefault="008B36A9" w:rsidP="00513883">
      <w:pPr>
        <w:suppressLineNumbers/>
        <w:spacing w:line="276" w:lineRule="auto"/>
        <w:jc w:val="both"/>
        <w:rPr>
          <w:rFonts w:asciiTheme="majorHAnsi" w:hAnsiTheme="majorHAnsi" w:cs="Times New Roman"/>
          <w:b/>
          <w:bCs/>
          <w:lang w:val="pt-BR"/>
        </w:rPr>
      </w:pPr>
      <w:r w:rsidRPr="00513883">
        <w:rPr>
          <w:rFonts w:asciiTheme="majorHAnsi" w:hAnsiTheme="majorHAnsi" w:cs="Times New Roman"/>
          <w:b/>
          <w:bCs/>
          <w:lang w:val="pt-BR"/>
        </w:rPr>
        <w:t>DELIBEROU</w:t>
      </w:r>
    </w:p>
    <w:p w14:paraId="7B72B2BF" w14:textId="77777777" w:rsidR="00513883" w:rsidRPr="00513883" w:rsidRDefault="00513883" w:rsidP="00513883">
      <w:pPr>
        <w:suppressLineNumbers/>
        <w:spacing w:line="276" w:lineRule="auto"/>
        <w:jc w:val="both"/>
        <w:rPr>
          <w:rFonts w:asciiTheme="majorHAnsi" w:hAnsiTheme="majorHAnsi" w:cs="Times New Roman"/>
          <w:b/>
          <w:bCs/>
          <w:lang w:val="pt-BR"/>
        </w:rPr>
      </w:pPr>
    </w:p>
    <w:p w14:paraId="37B45E2E" w14:textId="77777777" w:rsidR="00345BC3" w:rsidRDefault="00BD154A" w:rsidP="00513883">
      <w:pPr>
        <w:pStyle w:val="PargrafodaLista"/>
        <w:numPr>
          <w:ilvl w:val="0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Aprovar </w:t>
      </w:r>
      <w:r w:rsidR="00345BC3">
        <w:rPr>
          <w:rFonts w:asciiTheme="majorHAnsi" w:hAnsiTheme="majorHAnsi"/>
          <w:lang w:val="pt-BR"/>
        </w:rPr>
        <w:t xml:space="preserve">a padronização de </w:t>
      </w:r>
      <w:r>
        <w:rPr>
          <w:rFonts w:asciiTheme="majorHAnsi" w:hAnsiTheme="majorHAnsi"/>
          <w:lang w:val="pt-BR"/>
        </w:rPr>
        <w:t xml:space="preserve">modelos de </w:t>
      </w:r>
      <w:r w:rsidR="00345BC3">
        <w:rPr>
          <w:rFonts w:asciiTheme="majorHAnsi" w:hAnsiTheme="majorHAnsi"/>
          <w:lang w:val="pt-BR"/>
        </w:rPr>
        <w:t>documentos emitidos pelas Comissões do CAU/MG, bem como sua nomenclatura, quais sejam:</w:t>
      </w:r>
    </w:p>
    <w:p w14:paraId="0A4CB494" w14:textId="1FB61762" w:rsidR="00513883" w:rsidRPr="00345BC3" w:rsidRDefault="00345BC3" w:rsidP="00345BC3">
      <w:pPr>
        <w:pStyle w:val="PargrafodaLista"/>
        <w:numPr>
          <w:ilvl w:val="1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O modelo de Pauta de Reunião, na forma do Anexo I dessa deliberação, cuja nomenclatura deverá seguir o padrão </w:t>
      </w:r>
      <w:r w:rsidR="00166B3B">
        <w:rPr>
          <w:rFonts w:asciiTheme="majorHAnsi" w:hAnsiTheme="majorHAnsi"/>
          <w:lang w:val="pt-BR"/>
        </w:rPr>
        <w:t>“</w:t>
      </w:r>
      <w:r w:rsidRPr="00345BC3">
        <w:rPr>
          <w:rFonts w:asciiTheme="majorHAnsi" w:hAnsiTheme="majorHAnsi"/>
          <w:lang w:val="pt-BR"/>
        </w:rPr>
        <w:t>[AAAAMMDD] PAUTA [XXX] [CXX]-CAU-MG</w:t>
      </w:r>
      <w:r w:rsidR="00166B3B">
        <w:rPr>
          <w:rFonts w:asciiTheme="majorHAnsi" w:hAnsiTheme="majorHAnsi"/>
          <w:lang w:val="pt-BR"/>
        </w:rPr>
        <w:t>”</w:t>
      </w:r>
      <w:r>
        <w:rPr>
          <w:rFonts w:asciiTheme="majorHAnsi" w:hAnsiTheme="majorHAnsi"/>
          <w:lang w:val="pt-BR"/>
        </w:rPr>
        <w:t xml:space="preserve">, </w:t>
      </w:r>
      <w:r w:rsidR="00166B3B">
        <w:rPr>
          <w:rFonts w:asciiTheme="majorHAnsi" w:hAnsiTheme="majorHAnsi"/>
          <w:lang w:val="pt-BR"/>
        </w:rPr>
        <w:t xml:space="preserve">devendo </w:t>
      </w:r>
      <w:r>
        <w:rPr>
          <w:rFonts w:asciiTheme="majorHAnsi" w:hAnsiTheme="majorHAnsi"/>
          <w:lang w:val="pt-BR"/>
        </w:rPr>
        <w:t>os colchetes e os caracteres entre eles ser substituídos, respectivamente (i) pela data, compreendida pelo ano, seguido de mês e dia</w:t>
      </w:r>
      <w:r w:rsidR="00166B3B">
        <w:rPr>
          <w:rFonts w:asciiTheme="majorHAnsi" w:hAnsiTheme="majorHAnsi"/>
          <w:lang w:val="pt-BR"/>
        </w:rPr>
        <w:t xml:space="preserve"> da aprovação</w:t>
      </w:r>
      <w:r>
        <w:rPr>
          <w:rFonts w:asciiTheme="majorHAnsi" w:hAnsiTheme="majorHAnsi"/>
          <w:lang w:val="pt-BR"/>
        </w:rPr>
        <w:t>, (ii) o número da reunião e (iii) a sigla que identifica a Comissão emissora;</w:t>
      </w:r>
    </w:p>
    <w:p w14:paraId="551F59A2" w14:textId="27ABC499" w:rsidR="00166B3B" w:rsidRPr="00345BC3" w:rsidRDefault="00166B3B" w:rsidP="00166B3B">
      <w:pPr>
        <w:pStyle w:val="PargrafodaLista"/>
        <w:numPr>
          <w:ilvl w:val="1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O modelo de Súmula de Reunião, na forma do Anexo II dessa deliberação, cuja nomenclatura deverá seguir o padrão “</w:t>
      </w:r>
      <w:r w:rsidRPr="00345BC3">
        <w:rPr>
          <w:rFonts w:asciiTheme="majorHAnsi" w:hAnsiTheme="majorHAnsi"/>
          <w:lang w:val="pt-BR"/>
        </w:rPr>
        <w:t>[AAAAMMDD] PAUTA [XXX] [CXX]-CAU-MG</w:t>
      </w:r>
      <w:r>
        <w:rPr>
          <w:rFonts w:asciiTheme="majorHAnsi" w:hAnsiTheme="majorHAnsi"/>
          <w:lang w:val="pt-BR"/>
        </w:rPr>
        <w:t>”, sendo os colchetes e os caracteres substituídos da mesma foram que o subitem anterior; e</w:t>
      </w:r>
    </w:p>
    <w:p w14:paraId="642803E6" w14:textId="6FAEB8E8" w:rsidR="00166B3B" w:rsidRPr="00345BC3" w:rsidRDefault="00166B3B" w:rsidP="00166B3B">
      <w:pPr>
        <w:pStyle w:val="PargrafodaLista"/>
        <w:numPr>
          <w:ilvl w:val="1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O modelo de Deliberação de Comissão, na forma do Anexo III dessa deliberação, cuja nomenclatura deverá seguir o padrão “</w:t>
      </w:r>
      <w:r w:rsidRPr="00166B3B">
        <w:rPr>
          <w:rFonts w:asciiTheme="majorHAnsi" w:hAnsiTheme="majorHAnsi"/>
          <w:lang w:val="pt-BR"/>
        </w:rPr>
        <w:t>[AAAAMMDD] D[CXX] XXX.X.X [20</w:t>
      </w:r>
      <w:r>
        <w:rPr>
          <w:rFonts w:asciiTheme="majorHAnsi" w:hAnsiTheme="majorHAnsi"/>
          <w:lang w:val="pt-BR"/>
        </w:rPr>
        <w:t>XX-XXX</w:t>
      </w:r>
      <w:r w:rsidRPr="00166B3B">
        <w:rPr>
          <w:rFonts w:asciiTheme="majorHAnsi" w:hAnsiTheme="majorHAnsi"/>
          <w:lang w:val="pt-BR"/>
        </w:rPr>
        <w:t>] [ASSUNTO DA DELIBERAÇÃO, O MAIS RESUMIDO POSSÍVEL]</w:t>
      </w:r>
      <w:r>
        <w:rPr>
          <w:rFonts w:asciiTheme="majorHAnsi" w:hAnsiTheme="majorHAnsi"/>
          <w:lang w:val="pt-BR"/>
        </w:rPr>
        <w:t xml:space="preserve">”, devendo os colchetes e os caracteres entre eles ser substituídos, respectivamente (i) pela data, compreendida pelo ano, seguido de mês e dia, (ii) o número da reunião seguido, após um ponto, pelo número do item ou subitem de pauta sobre o qual se delibera, e (iii) a sigla que identifica a Comissão emissora, acompanhado do ano da emissão, e do número sequencial </w:t>
      </w:r>
      <w:r>
        <w:rPr>
          <w:rFonts w:asciiTheme="majorHAnsi" w:hAnsiTheme="majorHAnsi"/>
          <w:lang w:val="pt-BR"/>
        </w:rPr>
        <w:lastRenderedPageBreak/>
        <w:t>de publicação do normativo, sendo 1 para a primeira deliberação emitida no dado ano, dois para a segunda, e assim sucessivamente e, ao fim, o título resumido da deliberação.</w:t>
      </w:r>
    </w:p>
    <w:p w14:paraId="1B17A75D" w14:textId="77777777" w:rsidR="00BD154A" w:rsidRPr="00BD154A" w:rsidRDefault="00BD154A" w:rsidP="00BD154A">
      <w:pPr>
        <w:suppressAutoHyphens w:val="0"/>
        <w:spacing w:line="276" w:lineRule="auto"/>
        <w:rPr>
          <w:rFonts w:asciiTheme="majorHAnsi" w:hAnsiTheme="majorHAnsi"/>
          <w:lang w:val="pt-BR"/>
        </w:rPr>
      </w:pPr>
    </w:p>
    <w:p w14:paraId="51795F5A" w14:textId="52CC3600" w:rsidR="00166A4B" w:rsidRDefault="00224EFF" w:rsidP="00166A4B">
      <w:pPr>
        <w:pStyle w:val="PargrafodaLista"/>
        <w:numPr>
          <w:ilvl w:val="0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Determinar que os</w:t>
      </w:r>
      <w:r w:rsidR="00166A4B">
        <w:rPr>
          <w:rFonts w:asciiTheme="majorHAnsi" w:hAnsiTheme="majorHAnsi"/>
          <w:lang w:val="pt-BR"/>
        </w:rPr>
        <w:t xml:space="preserve"> arquivos </w:t>
      </w:r>
      <w:r>
        <w:rPr>
          <w:rFonts w:asciiTheme="majorHAnsi" w:hAnsiTheme="majorHAnsi"/>
          <w:lang w:val="pt-BR"/>
        </w:rPr>
        <w:t>sejam elaborados</w:t>
      </w:r>
      <w:r w:rsidR="00166A4B">
        <w:rPr>
          <w:rFonts w:asciiTheme="majorHAnsi" w:hAnsiTheme="majorHAnsi"/>
          <w:lang w:val="pt-BR"/>
        </w:rPr>
        <w:t xml:space="preserve"> em folha com timbre do CAU/MG, segundo modelo utilizado nessa deliberação, e utilizar como fonte tipográfica </w:t>
      </w:r>
      <w:r w:rsidR="00166A4B" w:rsidRPr="00166A4B">
        <w:rPr>
          <w:rFonts w:asciiTheme="majorHAnsi" w:hAnsiTheme="majorHAnsi"/>
          <w:i/>
          <w:lang w:val="pt-BR"/>
        </w:rPr>
        <w:t>Cambria</w:t>
      </w:r>
      <w:r w:rsidR="00166A4B">
        <w:rPr>
          <w:rFonts w:asciiTheme="majorHAnsi" w:hAnsiTheme="majorHAnsi"/>
          <w:lang w:val="pt-BR"/>
        </w:rPr>
        <w:t xml:space="preserve">, nos tamanhos 10 ou 11, e espaçamento de 1.15 pt., também conforme a presente deliberação, podendo o assessor da comissão emitente ajustar pontualmente os tamanhos ou espaçamento da fonte, quando julgar necessário. </w:t>
      </w:r>
    </w:p>
    <w:p w14:paraId="2ADDF448" w14:textId="77777777" w:rsidR="00166A4B" w:rsidRDefault="00166A4B" w:rsidP="00166A4B">
      <w:pPr>
        <w:pStyle w:val="PargrafodaLista"/>
        <w:suppressAutoHyphens w:val="0"/>
        <w:spacing w:line="276" w:lineRule="auto"/>
        <w:ind w:left="360"/>
        <w:rPr>
          <w:rFonts w:asciiTheme="majorHAnsi" w:hAnsiTheme="majorHAnsi"/>
          <w:lang w:val="pt-BR"/>
        </w:rPr>
      </w:pPr>
    </w:p>
    <w:p w14:paraId="500CF07D" w14:textId="5C1D5628" w:rsidR="00166A4B" w:rsidRPr="00CE53C1" w:rsidRDefault="00224EFF" w:rsidP="004E43AE">
      <w:pPr>
        <w:pStyle w:val="PargrafodaLista"/>
        <w:numPr>
          <w:ilvl w:val="0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Salientar que o</w:t>
      </w:r>
      <w:r w:rsidR="00166A4B" w:rsidRPr="00CE53C1">
        <w:rPr>
          <w:rFonts w:asciiTheme="majorHAnsi" w:hAnsiTheme="majorHAnsi"/>
          <w:lang w:val="pt-BR"/>
        </w:rPr>
        <w:t xml:space="preserve">s documentos emitidos </w:t>
      </w:r>
      <w:r>
        <w:rPr>
          <w:rFonts w:asciiTheme="majorHAnsi" w:hAnsiTheme="majorHAnsi"/>
          <w:lang w:val="pt-BR"/>
        </w:rPr>
        <w:t xml:space="preserve">sejam </w:t>
      </w:r>
      <w:r w:rsidR="00166A4B" w:rsidRPr="00CE53C1">
        <w:rPr>
          <w:rFonts w:asciiTheme="majorHAnsi" w:hAnsiTheme="majorHAnsi"/>
          <w:lang w:val="pt-BR"/>
        </w:rPr>
        <w:t xml:space="preserve">aprovados </w:t>
      </w:r>
      <w:r w:rsidR="00A12F57" w:rsidRPr="00CE53C1">
        <w:rPr>
          <w:rFonts w:asciiTheme="majorHAnsi" w:hAnsiTheme="majorHAnsi"/>
          <w:lang w:val="pt-BR"/>
        </w:rPr>
        <w:t>pela</w:t>
      </w:r>
      <w:r w:rsidR="00166A4B" w:rsidRPr="00CE53C1">
        <w:rPr>
          <w:rFonts w:asciiTheme="majorHAnsi" w:hAnsiTheme="majorHAnsi"/>
          <w:lang w:val="pt-BR"/>
        </w:rPr>
        <w:t xml:space="preserve"> comissão emitente, pela maioria dos presentes</w:t>
      </w:r>
      <w:r w:rsidR="00A12F57" w:rsidRPr="00CE53C1">
        <w:rPr>
          <w:rFonts w:asciiTheme="majorHAnsi" w:hAnsiTheme="majorHAnsi"/>
          <w:lang w:val="pt-BR"/>
        </w:rPr>
        <w:t xml:space="preserve"> na sessão de emissão</w:t>
      </w:r>
      <w:r w:rsidR="00166A4B" w:rsidRPr="00CE53C1">
        <w:rPr>
          <w:rFonts w:asciiTheme="majorHAnsi" w:hAnsiTheme="majorHAnsi"/>
          <w:lang w:val="pt-BR"/>
        </w:rPr>
        <w:t>, devendo ser firmados</w:t>
      </w:r>
      <w:r w:rsidR="00A12F57" w:rsidRPr="00CE53C1">
        <w:rPr>
          <w:rFonts w:asciiTheme="majorHAnsi" w:hAnsiTheme="majorHAnsi"/>
          <w:lang w:val="pt-BR"/>
        </w:rPr>
        <w:t xml:space="preserve"> pelo conselheiro que presidiu a </w:t>
      </w:r>
      <w:r>
        <w:rPr>
          <w:rFonts w:asciiTheme="majorHAnsi" w:hAnsiTheme="majorHAnsi"/>
          <w:lang w:val="pt-BR"/>
        </w:rPr>
        <w:t>reunião</w:t>
      </w:r>
      <w:r w:rsidR="00A12F57" w:rsidRPr="00CE53C1">
        <w:rPr>
          <w:rFonts w:asciiTheme="majorHAnsi" w:hAnsiTheme="majorHAnsi"/>
          <w:lang w:val="pt-BR"/>
        </w:rPr>
        <w:t xml:space="preserve"> ou, excepcionalmente, por </w:t>
      </w:r>
      <w:r w:rsidR="00166A4B" w:rsidRPr="00CE53C1">
        <w:rPr>
          <w:rFonts w:asciiTheme="majorHAnsi" w:hAnsiTheme="majorHAnsi"/>
          <w:lang w:val="pt-BR"/>
        </w:rPr>
        <w:t>empregado do CAU/MG</w:t>
      </w:r>
      <w:r w:rsidR="00A12F57" w:rsidRPr="00CE53C1">
        <w:rPr>
          <w:rFonts w:asciiTheme="majorHAnsi" w:hAnsiTheme="majorHAnsi"/>
          <w:lang w:val="pt-BR"/>
        </w:rPr>
        <w:t xml:space="preserve"> </w:t>
      </w:r>
      <w:r w:rsidR="00166A4B" w:rsidRPr="00CE53C1">
        <w:rPr>
          <w:rFonts w:asciiTheme="majorHAnsi" w:hAnsiTheme="majorHAnsi"/>
          <w:lang w:val="pt-BR"/>
        </w:rPr>
        <w:t>que assessorou a sessão de aprovação.</w:t>
      </w:r>
    </w:p>
    <w:p w14:paraId="1B72C268" w14:textId="77777777" w:rsidR="00166A4B" w:rsidRDefault="00166A4B" w:rsidP="00166A4B">
      <w:pPr>
        <w:pStyle w:val="PargrafodaLista"/>
        <w:suppressAutoHyphens w:val="0"/>
        <w:spacing w:line="276" w:lineRule="auto"/>
        <w:ind w:left="360"/>
        <w:rPr>
          <w:rFonts w:asciiTheme="majorHAnsi" w:hAnsiTheme="majorHAnsi"/>
          <w:lang w:val="pt-BR"/>
        </w:rPr>
      </w:pPr>
    </w:p>
    <w:p w14:paraId="4A11E4BC" w14:textId="1E438274" w:rsidR="00166B3B" w:rsidRDefault="00166B3B" w:rsidP="00BD154A">
      <w:pPr>
        <w:pStyle w:val="PargrafodaLista"/>
        <w:numPr>
          <w:ilvl w:val="0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 w:rsidRPr="00007A48">
        <w:rPr>
          <w:rFonts w:asciiTheme="majorHAnsi" w:hAnsiTheme="majorHAnsi"/>
          <w:lang w:val="pt-BR"/>
        </w:rPr>
        <w:t xml:space="preserve">Solicitar às </w:t>
      </w:r>
      <w:r w:rsidR="00007A48">
        <w:rPr>
          <w:rFonts w:asciiTheme="majorHAnsi" w:hAnsiTheme="majorHAnsi"/>
          <w:lang w:val="pt-BR"/>
        </w:rPr>
        <w:t xml:space="preserve">assessorias das Comissões do </w:t>
      </w:r>
      <w:r w:rsidRPr="00007A48">
        <w:rPr>
          <w:rFonts w:asciiTheme="majorHAnsi" w:hAnsiTheme="majorHAnsi"/>
          <w:lang w:val="pt-BR"/>
        </w:rPr>
        <w:t>CAU/MG que, ao tramitar</w:t>
      </w:r>
      <w:r w:rsidR="00007A48">
        <w:rPr>
          <w:rFonts w:asciiTheme="majorHAnsi" w:hAnsiTheme="majorHAnsi"/>
          <w:lang w:val="pt-BR"/>
        </w:rPr>
        <w:t xml:space="preserve"> via </w:t>
      </w:r>
      <w:r w:rsidRPr="00007A48">
        <w:rPr>
          <w:rFonts w:asciiTheme="majorHAnsi" w:hAnsiTheme="majorHAnsi"/>
          <w:lang w:val="pt-BR"/>
        </w:rPr>
        <w:t xml:space="preserve">protocolos </w:t>
      </w:r>
      <w:r w:rsidR="00007A48">
        <w:rPr>
          <w:rFonts w:asciiTheme="majorHAnsi" w:hAnsiTheme="majorHAnsi"/>
          <w:lang w:val="pt-BR"/>
        </w:rPr>
        <w:t>no SICCAU, os documentos gerados por àquela instância, utilize o seguinte padrão:</w:t>
      </w:r>
    </w:p>
    <w:p w14:paraId="1EF06E0A" w14:textId="60676C2C" w:rsidR="00007A48" w:rsidRDefault="00007A48" w:rsidP="00007A48">
      <w:pPr>
        <w:pStyle w:val="PargrafodaLista"/>
        <w:numPr>
          <w:ilvl w:val="1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Na caixa de seleção ‘Grupo de Assunto’, escolher “ENCAMINHAMENTO”;</w:t>
      </w:r>
    </w:p>
    <w:p w14:paraId="28BBD5F6" w14:textId="187C2224" w:rsidR="00007A48" w:rsidRDefault="00007A48" w:rsidP="00007A48">
      <w:pPr>
        <w:pStyle w:val="PargrafodaLista"/>
        <w:numPr>
          <w:ilvl w:val="1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No caixa de seleção ‘Assunto’, escolher o item correspondente ao documento que pretende encaminhar;</w:t>
      </w:r>
    </w:p>
    <w:p w14:paraId="4D374389" w14:textId="17DE5F05" w:rsidR="00A65A29" w:rsidRDefault="00007A48" w:rsidP="00007A48">
      <w:pPr>
        <w:pStyle w:val="PargrafodaLista"/>
        <w:numPr>
          <w:ilvl w:val="1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Para pautas e súmulas, no campo para descrição do protocolo</w:t>
      </w:r>
      <w:r w:rsidR="00A65A29">
        <w:rPr>
          <w:rFonts w:asciiTheme="majorHAnsi" w:hAnsiTheme="majorHAnsi"/>
          <w:lang w:val="pt-BR"/>
        </w:rPr>
        <w:t>,</w:t>
      </w:r>
      <w:r>
        <w:rPr>
          <w:rFonts w:asciiTheme="majorHAnsi" w:hAnsiTheme="majorHAnsi"/>
          <w:lang w:val="pt-BR"/>
        </w:rPr>
        <w:t xml:space="preserve"> preencher, em uma primeira linha, o nome do arquivo, e numa segunda linha, uma breve descrição do conteúdo</w:t>
      </w:r>
      <w:r w:rsidR="00A65A29">
        <w:rPr>
          <w:rFonts w:asciiTheme="majorHAnsi" w:hAnsiTheme="majorHAnsi"/>
          <w:lang w:val="pt-BR"/>
        </w:rPr>
        <w:t xml:space="preserve">, por </w:t>
      </w:r>
      <w:r>
        <w:rPr>
          <w:rFonts w:asciiTheme="majorHAnsi" w:hAnsiTheme="majorHAnsi"/>
          <w:lang w:val="pt-BR"/>
        </w:rPr>
        <w:t>exemplo</w:t>
      </w:r>
    </w:p>
    <w:p w14:paraId="278E114A" w14:textId="54FF2AD5" w:rsidR="00A65A29" w:rsidRPr="00A65A29" w:rsidRDefault="00A65A29" w:rsidP="00A65A29">
      <w:pPr>
        <w:pStyle w:val="PargrafodaLista"/>
        <w:suppressAutoHyphens w:val="0"/>
        <w:spacing w:line="276" w:lineRule="auto"/>
        <w:ind w:left="792"/>
        <w:rPr>
          <w:rFonts w:asciiTheme="majorHAnsi" w:hAnsiTheme="majorHAnsi"/>
          <w:i/>
          <w:lang w:val="pt-BR"/>
        </w:rPr>
      </w:pPr>
      <w:r w:rsidRPr="00A65A29">
        <w:rPr>
          <w:rFonts w:asciiTheme="majorHAnsi" w:hAnsiTheme="majorHAnsi"/>
          <w:i/>
          <w:lang w:val="pt-BR"/>
        </w:rPr>
        <w:t>20230123 PAUTA 237 COA-CAU-MG</w:t>
      </w:r>
    </w:p>
    <w:p w14:paraId="449FA696" w14:textId="00A6C006" w:rsidR="00007A48" w:rsidRPr="00A65A29" w:rsidRDefault="00007A48" w:rsidP="00A65A29">
      <w:pPr>
        <w:pStyle w:val="PargrafodaLista"/>
        <w:suppressAutoHyphens w:val="0"/>
        <w:spacing w:line="276" w:lineRule="auto"/>
        <w:ind w:left="792"/>
        <w:rPr>
          <w:rFonts w:asciiTheme="majorHAnsi" w:hAnsiTheme="majorHAnsi"/>
          <w:i/>
          <w:lang w:val="pt-BR"/>
        </w:rPr>
      </w:pPr>
      <w:r w:rsidRPr="00A65A29">
        <w:rPr>
          <w:rFonts w:asciiTheme="majorHAnsi" w:hAnsiTheme="majorHAnsi"/>
          <w:i/>
          <w:lang w:val="pt-BR"/>
        </w:rPr>
        <w:t>Pauta da Reunião Ordinária</w:t>
      </w:r>
      <w:r w:rsidR="00A65A29" w:rsidRPr="00A65A29">
        <w:rPr>
          <w:rFonts w:asciiTheme="majorHAnsi" w:hAnsiTheme="majorHAnsi"/>
          <w:i/>
          <w:lang w:val="pt-BR"/>
        </w:rPr>
        <w:t xml:space="preserve"> da COA-CAU/MG</w:t>
      </w:r>
      <w:r w:rsidRPr="00A65A29">
        <w:rPr>
          <w:rFonts w:asciiTheme="majorHAnsi" w:hAnsiTheme="majorHAnsi"/>
          <w:i/>
          <w:lang w:val="pt-BR"/>
        </w:rPr>
        <w:t>, realizada em 23 de janeiro de 2023</w:t>
      </w:r>
    </w:p>
    <w:p w14:paraId="60A9A844" w14:textId="77777777" w:rsidR="00166A4B" w:rsidRPr="00166A4B" w:rsidRDefault="00007A48" w:rsidP="00166A4B">
      <w:pPr>
        <w:pStyle w:val="PargrafodaLista"/>
        <w:numPr>
          <w:ilvl w:val="1"/>
          <w:numId w:val="6"/>
        </w:numPr>
        <w:suppressAutoHyphens w:val="0"/>
        <w:spacing w:line="276" w:lineRule="auto"/>
        <w:rPr>
          <w:rFonts w:asciiTheme="majorHAnsi" w:hAnsiTheme="majorHAnsi"/>
          <w:i/>
          <w:lang w:val="pt-BR"/>
        </w:rPr>
      </w:pPr>
      <w:r>
        <w:rPr>
          <w:rFonts w:asciiTheme="majorHAnsi" w:hAnsiTheme="majorHAnsi"/>
          <w:lang w:val="pt-BR"/>
        </w:rPr>
        <w:t xml:space="preserve">Para deliberações, </w:t>
      </w:r>
      <w:r w:rsidR="00A65A29">
        <w:rPr>
          <w:rFonts w:asciiTheme="majorHAnsi" w:hAnsiTheme="majorHAnsi"/>
          <w:lang w:val="pt-BR"/>
        </w:rPr>
        <w:t>no campo para descrição do protocolo, preencher somente o nome do arquivo, divido em duas linh</w:t>
      </w:r>
      <w:r w:rsidR="00166A4B">
        <w:rPr>
          <w:rFonts w:asciiTheme="majorHAnsi" w:hAnsiTheme="majorHAnsi"/>
          <w:lang w:val="pt-BR"/>
        </w:rPr>
        <w:t>as, conforme o exemplo seguinte</w:t>
      </w:r>
    </w:p>
    <w:p w14:paraId="18214F2B" w14:textId="67A935AE" w:rsidR="00A65A29" w:rsidRPr="00A65A29" w:rsidRDefault="00166A4B" w:rsidP="00166A4B">
      <w:pPr>
        <w:pStyle w:val="PargrafodaLista"/>
        <w:suppressAutoHyphens w:val="0"/>
        <w:spacing w:line="276" w:lineRule="auto"/>
        <w:ind w:left="792"/>
        <w:rPr>
          <w:rFonts w:asciiTheme="majorHAnsi" w:hAnsiTheme="majorHAnsi"/>
          <w:i/>
          <w:lang w:val="pt-BR"/>
        </w:rPr>
      </w:pPr>
      <w:r w:rsidRPr="00A65A29">
        <w:rPr>
          <w:rFonts w:asciiTheme="majorHAnsi" w:hAnsiTheme="majorHAnsi"/>
          <w:i/>
          <w:lang w:val="pt-BR"/>
        </w:rPr>
        <w:t xml:space="preserve"> </w:t>
      </w:r>
      <w:r w:rsidR="00007A48" w:rsidRPr="00A65A29">
        <w:rPr>
          <w:rFonts w:asciiTheme="majorHAnsi" w:hAnsiTheme="majorHAnsi"/>
          <w:i/>
          <w:lang w:val="pt-BR"/>
        </w:rPr>
        <w:t>2</w:t>
      </w:r>
      <w:r w:rsidR="00A65A29" w:rsidRPr="00A65A29">
        <w:rPr>
          <w:rFonts w:asciiTheme="majorHAnsi" w:hAnsiTheme="majorHAnsi"/>
          <w:i/>
          <w:lang w:val="pt-BR"/>
        </w:rPr>
        <w:t>0230123 DCOA 237.1.1 [2023-001]</w:t>
      </w:r>
    </w:p>
    <w:p w14:paraId="3A7E6BAC" w14:textId="50E6E5CF" w:rsidR="00007A48" w:rsidRPr="00A65A29" w:rsidRDefault="00007A48" w:rsidP="00007A48">
      <w:pPr>
        <w:pStyle w:val="PargrafodaLista"/>
        <w:suppressAutoHyphens w:val="0"/>
        <w:spacing w:line="276" w:lineRule="auto"/>
        <w:ind w:left="792"/>
        <w:rPr>
          <w:rFonts w:asciiTheme="majorHAnsi" w:hAnsiTheme="majorHAnsi"/>
          <w:i/>
          <w:lang w:val="pt-BR"/>
        </w:rPr>
      </w:pPr>
      <w:r w:rsidRPr="00A65A29">
        <w:rPr>
          <w:rFonts w:asciiTheme="majorHAnsi" w:hAnsiTheme="majorHAnsi"/>
          <w:i/>
          <w:lang w:val="pt-BR"/>
        </w:rPr>
        <w:t>MODELOS DE DOCUMENTOS EMITIDOS PELAS COMISSÕES</w:t>
      </w:r>
    </w:p>
    <w:p w14:paraId="0806D05C" w14:textId="77777777" w:rsidR="00166B3B" w:rsidRDefault="00166B3B" w:rsidP="00166B3B">
      <w:pPr>
        <w:pStyle w:val="PargrafodaLista"/>
        <w:suppressAutoHyphens w:val="0"/>
        <w:spacing w:line="276" w:lineRule="auto"/>
        <w:ind w:left="360"/>
        <w:rPr>
          <w:rFonts w:asciiTheme="majorHAnsi" w:hAnsiTheme="majorHAnsi"/>
          <w:lang w:val="pt-BR"/>
        </w:rPr>
      </w:pPr>
    </w:p>
    <w:p w14:paraId="12B37D2C" w14:textId="525962E6" w:rsidR="00BD154A" w:rsidRDefault="00BD154A" w:rsidP="00BD154A">
      <w:pPr>
        <w:pStyle w:val="PargrafodaLista"/>
        <w:numPr>
          <w:ilvl w:val="0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Encaminhar este normativo à Presidência do CAU/MG, </w:t>
      </w:r>
      <w:r w:rsidR="00A12F57">
        <w:rPr>
          <w:rFonts w:asciiTheme="majorHAnsi" w:hAnsiTheme="majorHAnsi"/>
          <w:lang w:val="pt-BR"/>
        </w:rPr>
        <w:t xml:space="preserve">acompanhado </w:t>
      </w:r>
      <w:r w:rsidR="00EA7700">
        <w:rPr>
          <w:rFonts w:asciiTheme="majorHAnsi" w:hAnsiTheme="majorHAnsi"/>
          <w:lang w:val="pt-BR"/>
        </w:rPr>
        <w:t xml:space="preserve">de arquivos editáveis com os modelos de documentos, </w:t>
      </w:r>
      <w:r>
        <w:rPr>
          <w:rFonts w:asciiTheme="majorHAnsi" w:hAnsiTheme="majorHAnsi"/>
          <w:lang w:val="pt-BR"/>
        </w:rPr>
        <w:t>para que dê</w:t>
      </w:r>
      <w:r w:rsidR="00EA7700">
        <w:rPr>
          <w:rFonts w:asciiTheme="majorHAnsi" w:hAnsiTheme="majorHAnsi"/>
          <w:lang w:val="pt-BR"/>
        </w:rPr>
        <w:t xml:space="preserve"> ciência</w:t>
      </w:r>
      <w:r>
        <w:rPr>
          <w:rFonts w:asciiTheme="majorHAnsi" w:hAnsiTheme="majorHAnsi"/>
          <w:lang w:val="pt-BR"/>
        </w:rPr>
        <w:t xml:space="preserve"> às demais Comissões do CAU/MG e solicite aplicação</w:t>
      </w:r>
      <w:r w:rsidR="0015682A">
        <w:rPr>
          <w:rFonts w:asciiTheme="majorHAnsi" w:hAnsiTheme="majorHAnsi"/>
          <w:lang w:val="pt-BR"/>
        </w:rPr>
        <w:t xml:space="preserve"> imediata, desde os documentos emitidos no corrente mês, para padronização das publicações no Portal da Tra</w:t>
      </w:r>
      <w:r w:rsidR="00A65A29">
        <w:rPr>
          <w:rFonts w:asciiTheme="majorHAnsi" w:hAnsiTheme="majorHAnsi"/>
          <w:lang w:val="pt-BR"/>
        </w:rPr>
        <w:t>nsparência desta Autarquia, disponibilizando a Assessoria desta Comissão, para que esclareça eventuais dúvidas dos demais colaboradores do CAU/MG.</w:t>
      </w:r>
    </w:p>
    <w:p w14:paraId="005EBE0D" w14:textId="77777777" w:rsidR="00224EFF" w:rsidRDefault="00224EFF" w:rsidP="00224EFF">
      <w:pPr>
        <w:pStyle w:val="PargrafodaLista"/>
        <w:suppressAutoHyphens w:val="0"/>
        <w:spacing w:line="276" w:lineRule="auto"/>
        <w:ind w:left="360"/>
        <w:rPr>
          <w:rFonts w:asciiTheme="majorHAnsi" w:hAnsiTheme="majorHAnsi"/>
          <w:lang w:val="pt-BR"/>
        </w:rPr>
      </w:pPr>
    </w:p>
    <w:p w14:paraId="5D01A688" w14:textId="16C13A2E" w:rsidR="00224EFF" w:rsidRDefault="00224EFF" w:rsidP="00BD154A">
      <w:pPr>
        <w:pStyle w:val="PargrafodaLista"/>
        <w:numPr>
          <w:ilvl w:val="0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 w:cs="Times New Roman"/>
          <w:lang w:val="pt-BR"/>
        </w:rPr>
        <w:t xml:space="preserve">Revogar </w:t>
      </w:r>
      <w:r w:rsidRPr="00345BC3">
        <w:rPr>
          <w:rFonts w:asciiTheme="majorHAnsi" w:hAnsiTheme="majorHAnsi" w:cs="Times New Roman"/>
          <w:lang w:val="pt-BR"/>
        </w:rPr>
        <w:t>as Deliberações DCOA 119.3.6/2017, DCOA 119.3.7/2017, DCOA 119.3.8/2017</w:t>
      </w:r>
      <w:r>
        <w:rPr>
          <w:rFonts w:asciiTheme="majorHAnsi" w:hAnsiTheme="majorHAnsi" w:cs="Times New Roman"/>
          <w:lang w:val="pt-BR"/>
        </w:rPr>
        <w:t xml:space="preserve"> e </w:t>
      </w:r>
      <w:r w:rsidRPr="00345BC3">
        <w:rPr>
          <w:rFonts w:asciiTheme="majorHAnsi" w:hAnsiTheme="majorHAnsi" w:cs="Times New Roman"/>
          <w:lang w:val="pt-BR"/>
        </w:rPr>
        <w:t>DCOA 119.3.9/2017</w:t>
      </w:r>
      <w:r>
        <w:rPr>
          <w:rFonts w:asciiTheme="majorHAnsi" w:hAnsiTheme="majorHAnsi" w:cs="Times New Roman"/>
          <w:lang w:val="pt-BR"/>
        </w:rPr>
        <w:t xml:space="preserve"> e </w:t>
      </w:r>
      <w:r w:rsidRPr="00345BC3">
        <w:rPr>
          <w:rFonts w:asciiTheme="majorHAnsi" w:hAnsiTheme="majorHAnsi" w:cs="Times New Roman"/>
          <w:lang w:val="pt-BR"/>
        </w:rPr>
        <w:t>DC</w:t>
      </w:r>
      <w:r>
        <w:rPr>
          <w:rFonts w:asciiTheme="majorHAnsi" w:hAnsiTheme="majorHAnsi" w:cs="Times New Roman"/>
          <w:lang w:val="pt-BR"/>
        </w:rPr>
        <w:t>OA 180.3.3/2019.</w:t>
      </w:r>
    </w:p>
    <w:p w14:paraId="0BC417D1" w14:textId="77777777" w:rsidR="00CE53C1" w:rsidRPr="00BD154A" w:rsidRDefault="00CE53C1" w:rsidP="00CE53C1">
      <w:pPr>
        <w:pStyle w:val="PargrafodaLista"/>
        <w:suppressAutoHyphens w:val="0"/>
        <w:spacing w:line="276" w:lineRule="auto"/>
        <w:ind w:left="360"/>
        <w:rPr>
          <w:rFonts w:asciiTheme="majorHAnsi" w:hAnsiTheme="majorHAnsi"/>
          <w:lang w:val="pt-BR"/>
        </w:rPr>
      </w:pPr>
    </w:p>
    <w:p w14:paraId="34CC7D3B" w14:textId="77777777" w:rsidR="00CE53C1" w:rsidRDefault="00CE53C1" w:rsidP="00CE53C1">
      <w:pPr>
        <w:pStyle w:val="PargrafodaLista"/>
        <w:numPr>
          <w:ilvl w:val="0"/>
          <w:numId w:val="6"/>
        </w:numPr>
        <w:suppressAutoHyphens w:val="0"/>
        <w:spacing w:line="276" w:lineRule="auto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>Proceder aos seguintes encaminhamentos desta deliberação:</w:t>
      </w:r>
    </w:p>
    <w:p w14:paraId="23ED122F" w14:textId="77777777" w:rsidR="00CE53C1" w:rsidRPr="001A7AAF" w:rsidRDefault="00CE53C1" w:rsidP="00CE53C1">
      <w:pPr>
        <w:pStyle w:val="PargrafodaLista"/>
        <w:suppressAutoHyphens w:val="0"/>
        <w:spacing w:line="276" w:lineRule="auto"/>
        <w:ind w:left="360"/>
        <w:rPr>
          <w:rFonts w:asciiTheme="majorHAnsi" w:hAnsiTheme="majorHAnsi"/>
          <w:sz w:val="10"/>
          <w:szCs w:val="10"/>
          <w:lang w:val="pt-BR"/>
        </w:rPr>
      </w:pP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2268"/>
        <w:gridCol w:w="5528"/>
        <w:gridCol w:w="1410"/>
      </w:tblGrid>
      <w:tr w:rsidR="00CE53C1" w:rsidRPr="00BD582B" w14:paraId="559875EA" w14:textId="77777777" w:rsidTr="009A783B">
        <w:trPr>
          <w:trHeight w:val="351"/>
        </w:trPr>
        <w:tc>
          <w:tcPr>
            <w:tcW w:w="628" w:type="dxa"/>
            <w:shd w:val="clear" w:color="auto" w:fill="F2F2F2" w:themeFill="background1" w:themeFillShade="F2"/>
            <w:vAlign w:val="center"/>
          </w:tcPr>
          <w:p w14:paraId="58DF4F11" w14:textId="77777777" w:rsidR="00CE53C1" w:rsidRPr="00BD582B" w:rsidRDefault="00CE53C1" w:rsidP="00847235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 w:rsidRPr="00BD582B">
              <w:rPr>
                <w:rFonts w:asciiTheme="majorHAnsi" w:hAnsiTheme="majorHAnsi"/>
                <w:sz w:val="20"/>
                <w:szCs w:val="20"/>
                <w:lang w:val="pt-BR"/>
              </w:rPr>
              <w:t>#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9E92FA6" w14:textId="77777777" w:rsidR="00CE53C1" w:rsidRPr="00BD582B" w:rsidRDefault="00CE53C1" w:rsidP="00847235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 w:rsidRPr="00BD582B">
              <w:rPr>
                <w:rFonts w:asciiTheme="majorHAnsi" w:hAnsiTheme="majorHAnsi"/>
                <w:sz w:val="20"/>
                <w:szCs w:val="20"/>
                <w:lang w:val="pt-BR"/>
              </w:rPr>
              <w:t>SETOR</w:t>
            </w:r>
          </w:p>
        </w:tc>
        <w:tc>
          <w:tcPr>
            <w:tcW w:w="5528" w:type="dxa"/>
            <w:shd w:val="clear" w:color="auto" w:fill="F2F2F2" w:themeFill="background1" w:themeFillShade="F2"/>
            <w:vAlign w:val="center"/>
          </w:tcPr>
          <w:p w14:paraId="51D59911" w14:textId="77777777" w:rsidR="00CE53C1" w:rsidRPr="00BD582B" w:rsidRDefault="00CE53C1" w:rsidP="00847235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 w:rsidRPr="00BD582B">
              <w:rPr>
                <w:rFonts w:asciiTheme="majorHAnsi" w:hAnsiTheme="majorHAnsi"/>
                <w:sz w:val="20"/>
                <w:szCs w:val="20"/>
                <w:lang w:val="pt-BR"/>
              </w:rPr>
              <w:t>DEMANDA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</w:tcPr>
          <w:p w14:paraId="0A5E1000" w14:textId="77777777" w:rsidR="00CE53C1" w:rsidRPr="00BD582B" w:rsidRDefault="00CE53C1" w:rsidP="00847235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 w:rsidRPr="00BD582B">
              <w:rPr>
                <w:rFonts w:asciiTheme="majorHAnsi" w:hAnsiTheme="majorHAnsi"/>
                <w:sz w:val="20"/>
                <w:szCs w:val="20"/>
                <w:lang w:val="pt-BR"/>
              </w:rPr>
              <w:t>PRAZO</w:t>
            </w:r>
          </w:p>
        </w:tc>
      </w:tr>
      <w:tr w:rsidR="00CE53C1" w:rsidRPr="00CE53C1" w14:paraId="42B9F6E2" w14:textId="77777777" w:rsidTr="009A783B">
        <w:tc>
          <w:tcPr>
            <w:tcW w:w="628" w:type="dxa"/>
            <w:vAlign w:val="center"/>
          </w:tcPr>
          <w:p w14:paraId="54F06866" w14:textId="7CD27561" w:rsidR="00CE53C1" w:rsidRPr="00BD582B" w:rsidRDefault="00CE53C1" w:rsidP="00CE53C1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1</w:t>
            </w:r>
          </w:p>
        </w:tc>
        <w:tc>
          <w:tcPr>
            <w:tcW w:w="2268" w:type="dxa"/>
            <w:vAlign w:val="center"/>
          </w:tcPr>
          <w:p w14:paraId="25E1FB74" w14:textId="4E5EA692" w:rsidR="00CE53C1" w:rsidRPr="00BD582B" w:rsidRDefault="00CE53C1" w:rsidP="00CE53C1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Presidência</w:t>
            </w:r>
          </w:p>
        </w:tc>
        <w:tc>
          <w:tcPr>
            <w:tcW w:w="5528" w:type="dxa"/>
            <w:vAlign w:val="center"/>
          </w:tcPr>
          <w:p w14:paraId="69786848" w14:textId="2255A10F" w:rsidR="00CE53C1" w:rsidRPr="00BD582B" w:rsidRDefault="00CE53C1" w:rsidP="00CE53C1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Dar Ciência à demais Comissões do CAU/MG</w:t>
            </w:r>
            <w:r w:rsidR="009A783B">
              <w:rPr>
                <w:rFonts w:asciiTheme="majorHAnsi" w:hAnsiTheme="majorHAnsi"/>
                <w:sz w:val="20"/>
                <w:szCs w:val="20"/>
                <w:lang w:val="pt-BR"/>
              </w:rPr>
              <w:t>.</w:t>
            </w:r>
          </w:p>
        </w:tc>
        <w:tc>
          <w:tcPr>
            <w:tcW w:w="1410" w:type="dxa"/>
            <w:vAlign w:val="center"/>
          </w:tcPr>
          <w:p w14:paraId="4B457583" w14:textId="2D63C34E" w:rsidR="00CE53C1" w:rsidRPr="00BD582B" w:rsidRDefault="00CE53C1" w:rsidP="00CE53C1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Imediato</w:t>
            </w:r>
          </w:p>
        </w:tc>
      </w:tr>
      <w:tr w:rsidR="009A783B" w:rsidRPr="00CE53C1" w14:paraId="44171692" w14:textId="77777777" w:rsidTr="009A783B">
        <w:tc>
          <w:tcPr>
            <w:tcW w:w="628" w:type="dxa"/>
            <w:vAlign w:val="center"/>
          </w:tcPr>
          <w:p w14:paraId="45694CE2" w14:textId="72F0F5C0" w:rsidR="009A783B" w:rsidRDefault="009A783B" w:rsidP="00CE53C1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2</w:t>
            </w:r>
          </w:p>
        </w:tc>
        <w:tc>
          <w:tcPr>
            <w:tcW w:w="2268" w:type="dxa"/>
            <w:vAlign w:val="center"/>
          </w:tcPr>
          <w:p w14:paraId="73B753B7" w14:textId="66520E2A" w:rsidR="009A783B" w:rsidRDefault="009A783B" w:rsidP="00CE53C1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Assessoria da COA</w:t>
            </w:r>
          </w:p>
        </w:tc>
        <w:tc>
          <w:tcPr>
            <w:tcW w:w="5528" w:type="dxa"/>
            <w:vAlign w:val="center"/>
          </w:tcPr>
          <w:p w14:paraId="5B13769C" w14:textId="4399E6CF" w:rsidR="009A783B" w:rsidRDefault="009A783B" w:rsidP="00CE53C1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Encaminhar arquivos editáveis com os modelos aprovados.</w:t>
            </w:r>
          </w:p>
        </w:tc>
        <w:tc>
          <w:tcPr>
            <w:tcW w:w="1410" w:type="dxa"/>
            <w:vAlign w:val="center"/>
          </w:tcPr>
          <w:p w14:paraId="14BA2481" w14:textId="1208F143" w:rsidR="009A783B" w:rsidRDefault="00CD2282" w:rsidP="00CE53C1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Imediato</w:t>
            </w:r>
          </w:p>
        </w:tc>
      </w:tr>
      <w:tr w:rsidR="00CE53C1" w:rsidRPr="00CE53C1" w14:paraId="3A6681A8" w14:textId="77777777" w:rsidTr="009A783B">
        <w:tc>
          <w:tcPr>
            <w:tcW w:w="628" w:type="dxa"/>
            <w:vAlign w:val="center"/>
          </w:tcPr>
          <w:p w14:paraId="73412333" w14:textId="185D5677" w:rsidR="00CE53C1" w:rsidRPr="00BD582B" w:rsidRDefault="009A783B" w:rsidP="00CE53C1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3</w:t>
            </w:r>
          </w:p>
        </w:tc>
        <w:tc>
          <w:tcPr>
            <w:tcW w:w="2268" w:type="dxa"/>
            <w:vAlign w:val="center"/>
          </w:tcPr>
          <w:p w14:paraId="24F05955" w14:textId="3C502A40" w:rsidR="00CE53C1" w:rsidRPr="00BD582B" w:rsidRDefault="00CE53C1" w:rsidP="00CE53C1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Comissões do CAU/MG</w:t>
            </w:r>
          </w:p>
        </w:tc>
        <w:tc>
          <w:tcPr>
            <w:tcW w:w="5528" w:type="dxa"/>
            <w:vAlign w:val="center"/>
          </w:tcPr>
          <w:p w14:paraId="339FEAD2" w14:textId="7D9398B0" w:rsidR="00CE53C1" w:rsidRPr="00BD582B" w:rsidRDefault="00CE53C1" w:rsidP="009A783B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Utiliza</w:t>
            </w:r>
            <w:r w:rsidR="009A783B">
              <w:rPr>
                <w:rFonts w:asciiTheme="majorHAnsi" w:hAnsiTheme="majorHAnsi"/>
                <w:sz w:val="20"/>
                <w:szCs w:val="20"/>
                <w:lang w:val="pt-BR"/>
              </w:rPr>
              <w:t xml:space="preserve">r de maneira </w:t>
            </w:r>
            <w:r>
              <w:rPr>
                <w:rFonts w:asciiTheme="majorHAnsi" w:hAnsiTheme="majorHAnsi"/>
                <w:sz w:val="20"/>
                <w:szCs w:val="20"/>
                <w:lang w:val="pt-BR"/>
              </w:rPr>
              <w:t>padronizada dos modelos de documentos</w:t>
            </w:r>
            <w:r w:rsidR="009A783B">
              <w:rPr>
                <w:rFonts w:asciiTheme="majorHAnsi" w:hAnsiTheme="majorHAnsi"/>
                <w:sz w:val="20"/>
                <w:szCs w:val="20"/>
                <w:lang w:val="pt-BR"/>
              </w:rPr>
              <w:t>.</w:t>
            </w:r>
          </w:p>
        </w:tc>
        <w:tc>
          <w:tcPr>
            <w:tcW w:w="1410" w:type="dxa"/>
            <w:vAlign w:val="center"/>
          </w:tcPr>
          <w:p w14:paraId="19004512" w14:textId="41A19C99" w:rsidR="00CE53C1" w:rsidRPr="00BD582B" w:rsidRDefault="00CE53C1" w:rsidP="00CE53C1">
            <w:pPr>
              <w:pStyle w:val="PargrafodaLista"/>
              <w:suppressAutoHyphens w:val="0"/>
              <w:spacing w:line="276" w:lineRule="auto"/>
              <w:ind w:left="0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Imediato</w:t>
            </w:r>
          </w:p>
        </w:tc>
      </w:tr>
    </w:tbl>
    <w:p w14:paraId="6B1E7D91" w14:textId="77777777" w:rsidR="00CE53C1" w:rsidRDefault="00CE53C1" w:rsidP="00CE53C1">
      <w:pPr>
        <w:suppressAutoHyphens w:val="0"/>
        <w:spacing w:line="276" w:lineRule="auto"/>
        <w:rPr>
          <w:rFonts w:asciiTheme="majorHAnsi" w:hAnsiTheme="majorHAnsi"/>
          <w:lang w:val="pt-BR"/>
        </w:rPr>
      </w:pPr>
    </w:p>
    <w:p w14:paraId="65295F20" w14:textId="70017118" w:rsidR="00CE53C1" w:rsidRDefault="00CE53C1">
      <w:pPr>
        <w:widowControl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6"/>
        <w:gridCol w:w="1274"/>
        <w:gridCol w:w="1274"/>
        <w:gridCol w:w="1275"/>
        <w:gridCol w:w="1275"/>
      </w:tblGrid>
      <w:tr w:rsidR="00CE53C1" w:rsidRPr="00B22F94" w14:paraId="11C0A722" w14:textId="77777777" w:rsidTr="00847235">
        <w:trPr>
          <w:trHeight w:val="416"/>
        </w:trPr>
        <w:tc>
          <w:tcPr>
            <w:tcW w:w="10194" w:type="dxa"/>
            <w:gridSpan w:val="5"/>
            <w:shd w:val="clear" w:color="auto" w:fill="D9D9D9" w:themeFill="background1" w:themeFillShade="D9"/>
            <w:vAlign w:val="center"/>
          </w:tcPr>
          <w:p w14:paraId="0B406A54" w14:textId="5CF2B428" w:rsidR="00CE53C1" w:rsidRPr="00513883" w:rsidRDefault="00CE53C1" w:rsidP="00CE53C1">
            <w:pPr>
              <w:spacing w:line="276" w:lineRule="auto"/>
              <w:jc w:val="center"/>
              <w:rPr>
                <w:rFonts w:asciiTheme="majorHAnsi" w:hAnsiTheme="majorHAnsi"/>
                <w:b/>
                <w:lang w:val="pt-BR"/>
              </w:rPr>
            </w:pPr>
            <w:r>
              <w:rPr>
                <w:rFonts w:asciiTheme="majorHAnsi" w:hAnsiTheme="majorHAnsi"/>
                <w:b/>
                <w:lang w:val="pt-BR"/>
              </w:rPr>
              <w:lastRenderedPageBreak/>
              <w:t>COMISSÃO DE ORGANIZAÇÃO E ADMINISTRAÇÃO DO CAU/MG</w:t>
            </w:r>
          </w:p>
          <w:p w14:paraId="3CCCA41C" w14:textId="77777777" w:rsidR="00CE53C1" w:rsidRPr="00AB4334" w:rsidRDefault="00CE53C1" w:rsidP="00847235">
            <w:pPr>
              <w:spacing w:line="276" w:lineRule="auto"/>
              <w:jc w:val="center"/>
              <w:rPr>
                <w:rFonts w:asciiTheme="majorHAnsi" w:hAnsiTheme="majorHAnsi"/>
                <w:b/>
                <w:lang w:val="pt-BR"/>
              </w:rPr>
            </w:pPr>
            <w:r>
              <w:rPr>
                <w:rFonts w:asciiTheme="majorHAnsi" w:hAnsiTheme="majorHAnsi"/>
                <w:b/>
                <w:lang w:val="pt-BR"/>
              </w:rPr>
              <w:t>VOTAÇÃO</w:t>
            </w:r>
          </w:p>
        </w:tc>
      </w:tr>
      <w:tr w:rsidR="00CE53C1" w:rsidRPr="00AB4334" w14:paraId="1BED26F5" w14:textId="77777777" w:rsidTr="00847235">
        <w:trPr>
          <w:trHeight w:val="337"/>
        </w:trPr>
        <w:tc>
          <w:tcPr>
            <w:tcW w:w="5096" w:type="dxa"/>
            <w:shd w:val="clear" w:color="auto" w:fill="F2F2F2" w:themeFill="background1" w:themeFillShade="F2"/>
            <w:vAlign w:val="center"/>
          </w:tcPr>
          <w:p w14:paraId="26D8787A" w14:textId="77777777" w:rsidR="00CE53C1" w:rsidRPr="00AB4334" w:rsidRDefault="00CE53C1" w:rsidP="00847235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18"/>
                <w:szCs w:val="20"/>
                <w:lang w:val="pt-BR"/>
              </w:rPr>
            </w:pPr>
            <w:r>
              <w:rPr>
                <w:rFonts w:asciiTheme="majorHAnsi" w:hAnsiTheme="majorHAnsi"/>
                <w:sz w:val="18"/>
                <w:szCs w:val="20"/>
                <w:lang w:val="pt-BR"/>
              </w:rPr>
              <w:t>CONSELHEIRO ESTADUAL</w:t>
            </w:r>
          </w:p>
        </w:tc>
        <w:tc>
          <w:tcPr>
            <w:tcW w:w="1274" w:type="dxa"/>
            <w:shd w:val="clear" w:color="auto" w:fill="F2F2F2" w:themeFill="background1" w:themeFillShade="F2"/>
            <w:vAlign w:val="center"/>
          </w:tcPr>
          <w:p w14:paraId="5992B1D7" w14:textId="77777777" w:rsidR="00CE53C1" w:rsidRPr="00AB4334" w:rsidRDefault="00CE53C1" w:rsidP="00847235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18"/>
                <w:szCs w:val="20"/>
                <w:lang w:val="pt-BR"/>
              </w:rPr>
            </w:pPr>
            <w:r w:rsidRPr="00AB4334">
              <w:rPr>
                <w:rFonts w:asciiTheme="majorHAnsi" w:hAnsiTheme="majorHAnsi"/>
                <w:sz w:val="18"/>
                <w:szCs w:val="20"/>
                <w:lang w:val="pt-BR"/>
              </w:rPr>
              <w:t>A FAVOR</w:t>
            </w:r>
          </w:p>
        </w:tc>
        <w:tc>
          <w:tcPr>
            <w:tcW w:w="1274" w:type="dxa"/>
            <w:shd w:val="clear" w:color="auto" w:fill="F2F2F2" w:themeFill="background1" w:themeFillShade="F2"/>
            <w:vAlign w:val="center"/>
          </w:tcPr>
          <w:p w14:paraId="6BBD76EB" w14:textId="77777777" w:rsidR="00CE53C1" w:rsidRPr="00AB4334" w:rsidRDefault="00CE53C1" w:rsidP="00847235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18"/>
                <w:szCs w:val="20"/>
                <w:lang w:val="pt-BR"/>
              </w:rPr>
            </w:pPr>
            <w:r w:rsidRPr="00AB4334">
              <w:rPr>
                <w:rFonts w:asciiTheme="majorHAnsi" w:hAnsiTheme="majorHAnsi"/>
                <w:sz w:val="18"/>
                <w:szCs w:val="20"/>
                <w:lang w:val="pt-BR"/>
              </w:rPr>
              <w:t>CONTRA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5E881233" w14:textId="77777777" w:rsidR="00CE53C1" w:rsidRPr="00AB4334" w:rsidRDefault="00CE53C1" w:rsidP="00847235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18"/>
                <w:szCs w:val="20"/>
                <w:lang w:val="pt-BR"/>
              </w:rPr>
            </w:pPr>
            <w:r w:rsidRPr="00AB4334">
              <w:rPr>
                <w:rFonts w:asciiTheme="majorHAnsi" w:hAnsiTheme="majorHAnsi"/>
                <w:sz w:val="18"/>
                <w:szCs w:val="20"/>
                <w:lang w:val="pt-BR"/>
              </w:rPr>
              <w:t>ABSTENÇ</w:t>
            </w:r>
            <w:r>
              <w:rPr>
                <w:rFonts w:asciiTheme="majorHAnsi" w:hAnsiTheme="majorHAnsi"/>
                <w:sz w:val="18"/>
                <w:szCs w:val="20"/>
                <w:lang w:val="pt-BR"/>
              </w:rPr>
              <w:t>ÃO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252F200C" w14:textId="77777777" w:rsidR="00CE53C1" w:rsidRPr="00AB4334" w:rsidRDefault="00CE53C1" w:rsidP="00847235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18"/>
                <w:szCs w:val="20"/>
                <w:lang w:val="pt-BR"/>
              </w:rPr>
            </w:pPr>
            <w:r w:rsidRPr="00AB4334">
              <w:rPr>
                <w:rFonts w:asciiTheme="majorHAnsi" w:hAnsiTheme="majorHAnsi"/>
                <w:sz w:val="18"/>
                <w:szCs w:val="20"/>
                <w:lang w:val="pt-BR"/>
              </w:rPr>
              <w:t>AUSÊNCIA</w:t>
            </w:r>
          </w:p>
        </w:tc>
      </w:tr>
      <w:tr w:rsidR="00CE53C1" w:rsidRPr="00185BE8" w14:paraId="4EBA52D1" w14:textId="77777777" w:rsidTr="00847235">
        <w:trPr>
          <w:trHeight w:val="337"/>
        </w:trPr>
        <w:tc>
          <w:tcPr>
            <w:tcW w:w="5096" w:type="dxa"/>
            <w:vAlign w:val="center"/>
          </w:tcPr>
          <w:p w14:paraId="73FC3A20" w14:textId="1934120A" w:rsidR="00CE53C1" w:rsidRPr="00185BE8" w:rsidRDefault="00185BE8" w:rsidP="00847235">
            <w:pPr>
              <w:suppressAutoHyphens w:val="0"/>
              <w:spacing w:line="276" w:lineRule="auto"/>
              <w:rPr>
                <w:rFonts w:asciiTheme="majorHAnsi" w:hAnsiTheme="majorHAnsi"/>
                <w:sz w:val="20"/>
                <w:szCs w:val="20"/>
                <w:lang w:val="pt-BR"/>
              </w:rPr>
            </w:pPr>
            <w:r w:rsidRPr="00185BE8">
              <w:rPr>
                <w:rStyle w:val="normaltextrun"/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  <w:t xml:space="preserve">Maria Carolina Nassif de Paula – </w:t>
            </w:r>
            <w:r w:rsidRPr="00185BE8">
              <w:rPr>
                <w:rStyle w:val="normaltextrun"/>
                <w:rFonts w:ascii="Cambria" w:hAnsi="Cambria"/>
                <w:i/>
                <w:iCs/>
                <w:color w:val="000000"/>
                <w:sz w:val="20"/>
                <w:szCs w:val="20"/>
                <w:shd w:val="clear" w:color="auto" w:fill="FFFFFF"/>
              </w:rPr>
              <w:t>Coordenadora</w:t>
            </w:r>
          </w:p>
        </w:tc>
        <w:tc>
          <w:tcPr>
            <w:tcW w:w="1274" w:type="dxa"/>
            <w:vAlign w:val="center"/>
          </w:tcPr>
          <w:p w14:paraId="2E4ED583" w14:textId="77777777" w:rsidR="00CE53C1" w:rsidRPr="00185BE8" w:rsidRDefault="00CE53C1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</w:p>
        </w:tc>
        <w:tc>
          <w:tcPr>
            <w:tcW w:w="1274" w:type="dxa"/>
            <w:vAlign w:val="center"/>
          </w:tcPr>
          <w:p w14:paraId="2161CE0B" w14:textId="77777777" w:rsidR="00CE53C1" w:rsidRPr="00185BE8" w:rsidRDefault="00CE53C1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402A5277" w14:textId="77777777" w:rsidR="00CE53C1" w:rsidRPr="00185BE8" w:rsidRDefault="00CE53C1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32AA6A3C" w14:textId="68F7E002" w:rsidR="00CE53C1" w:rsidRPr="00185BE8" w:rsidRDefault="00185BE8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X</w:t>
            </w:r>
          </w:p>
        </w:tc>
      </w:tr>
      <w:tr w:rsidR="00CE53C1" w:rsidRPr="00185BE8" w14:paraId="7A28EB1B" w14:textId="77777777" w:rsidTr="00847235">
        <w:trPr>
          <w:trHeight w:val="337"/>
        </w:trPr>
        <w:tc>
          <w:tcPr>
            <w:tcW w:w="5096" w:type="dxa"/>
            <w:vAlign w:val="center"/>
          </w:tcPr>
          <w:p w14:paraId="5D07FFA7" w14:textId="2F259B37" w:rsidR="00CE53C1" w:rsidRPr="00185BE8" w:rsidRDefault="00185BE8" w:rsidP="00847235">
            <w:pPr>
              <w:suppressAutoHyphens w:val="0"/>
              <w:spacing w:line="276" w:lineRule="auto"/>
              <w:rPr>
                <w:rFonts w:asciiTheme="majorHAnsi" w:hAnsiTheme="majorHAnsi"/>
                <w:sz w:val="20"/>
                <w:szCs w:val="20"/>
                <w:lang w:val="pt-BR"/>
              </w:rPr>
            </w:pPr>
            <w:r w:rsidRPr="00185BE8">
              <w:rPr>
                <w:rStyle w:val="normaltextrun"/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  <w:t>Carlos Eduardo Rodrigues Duarte</w:t>
            </w:r>
            <w:r w:rsidRPr="00185BE8">
              <w:rPr>
                <w:rStyle w:val="eop"/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185BE8">
              <w:rPr>
                <w:rFonts w:asciiTheme="majorHAnsi" w:hAnsiTheme="majorHAnsi"/>
                <w:sz w:val="20"/>
                <w:szCs w:val="20"/>
                <w:lang w:val="pt-BR"/>
              </w:rPr>
              <w:t xml:space="preserve">– </w:t>
            </w:r>
            <w:r w:rsidRPr="00185BE8">
              <w:rPr>
                <w:rFonts w:asciiTheme="majorHAnsi" w:eastAsia="Calibri" w:hAnsiTheme="majorHAnsi" w:cs="Times New Roman"/>
                <w:i/>
                <w:sz w:val="20"/>
                <w:szCs w:val="20"/>
                <w:lang w:val="pt-BR"/>
              </w:rPr>
              <w:t>Membro Titular</w:t>
            </w:r>
          </w:p>
        </w:tc>
        <w:tc>
          <w:tcPr>
            <w:tcW w:w="1274" w:type="dxa"/>
            <w:vAlign w:val="center"/>
          </w:tcPr>
          <w:p w14:paraId="16E7A0CF" w14:textId="613D866A" w:rsidR="00CE53C1" w:rsidRPr="00185BE8" w:rsidRDefault="00185BE8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X</w:t>
            </w:r>
          </w:p>
        </w:tc>
        <w:tc>
          <w:tcPr>
            <w:tcW w:w="1274" w:type="dxa"/>
            <w:vAlign w:val="center"/>
          </w:tcPr>
          <w:p w14:paraId="4F10D155" w14:textId="77777777" w:rsidR="00CE53C1" w:rsidRPr="00185BE8" w:rsidRDefault="00CE53C1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533B8331" w14:textId="77777777" w:rsidR="00CE53C1" w:rsidRPr="00185BE8" w:rsidRDefault="00CE53C1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2D24DC6C" w14:textId="77777777" w:rsidR="00CE53C1" w:rsidRPr="00185BE8" w:rsidRDefault="00CE53C1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</w:p>
        </w:tc>
      </w:tr>
      <w:tr w:rsidR="00CE53C1" w:rsidRPr="00185BE8" w14:paraId="6CAA69ED" w14:textId="77777777" w:rsidTr="00847235">
        <w:trPr>
          <w:trHeight w:val="337"/>
        </w:trPr>
        <w:tc>
          <w:tcPr>
            <w:tcW w:w="5096" w:type="dxa"/>
            <w:vAlign w:val="center"/>
          </w:tcPr>
          <w:p w14:paraId="0ED05CC7" w14:textId="744A8F5A" w:rsidR="00CE53C1" w:rsidRPr="00185BE8" w:rsidRDefault="00185BE8" w:rsidP="00847235">
            <w:pPr>
              <w:suppressAutoHyphens w:val="0"/>
              <w:spacing w:line="276" w:lineRule="auto"/>
              <w:rPr>
                <w:rFonts w:asciiTheme="majorHAnsi" w:hAnsiTheme="majorHAnsi"/>
                <w:sz w:val="20"/>
                <w:szCs w:val="20"/>
                <w:lang w:val="pt-BR"/>
              </w:rPr>
            </w:pPr>
            <w:r w:rsidRPr="00185BE8">
              <w:rPr>
                <w:rStyle w:val="normaltextrun"/>
                <w:rFonts w:ascii="Cambria" w:hAnsi="Cambria"/>
                <w:color w:val="000000"/>
                <w:sz w:val="20"/>
                <w:szCs w:val="20"/>
                <w:bdr w:val="none" w:sz="0" w:space="0" w:color="auto" w:frame="1"/>
              </w:rPr>
              <w:t>Matheus Lopes Medeiros</w:t>
            </w:r>
            <w:r w:rsidRPr="00185BE8">
              <w:rPr>
                <w:rFonts w:asciiTheme="majorHAnsi" w:hAnsiTheme="majorHAnsi"/>
                <w:sz w:val="20"/>
                <w:szCs w:val="20"/>
                <w:lang w:val="pt-BR"/>
              </w:rPr>
              <w:t xml:space="preserve"> – </w:t>
            </w:r>
            <w:r w:rsidRPr="00185BE8">
              <w:rPr>
                <w:rFonts w:asciiTheme="majorHAnsi" w:eastAsia="Calibri" w:hAnsiTheme="majorHAnsi" w:cs="Times New Roman"/>
                <w:i/>
                <w:sz w:val="20"/>
                <w:szCs w:val="20"/>
                <w:lang w:val="pt-BR"/>
              </w:rPr>
              <w:t>Membro Suplente</w:t>
            </w:r>
          </w:p>
        </w:tc>
        <w:tc>
          <w:tcPr>
            <w:tcW w:w="1274" w:type="dxa"/>
            <w:vAlign w:val="center"/>
          </w:tcPr>
          <w:p w14:paraId="6A83FC68" w14:textId="105A81BA" w:rsidR="00CE53C1" w:rsidRPr="00185BE8" w:rsidRDefault="00185BE8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/>
                <w:sz w:val="20"/>
                <w:szCs w:val="20"/>
                <w:lang w:val="pt-BR"/>
              </w:rPr>
              <w:t>X</w:t>
            </w:r>
          </w:p>
        </w:tc>
        <w:tc>
          <w:tcPr>
            <w:tcW w:w="1274" w:type="dxa"/>
            <w:vAlign w:val="center"/>
          </w:tcPr>
          <w:p w14:paraId="647711DF" w14:textId="77777777" w:rsidR="00CE53C1" w:rsidRPr="00185BE8" w:rsidRDefault="00CE53C1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46F58E06" w14:textId="77777777" w:rsidR="00CE53C1" w:rsidRPr="00185BE8" w:rsidRDefault="00CE53C1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5556593D" w14:textId="77777777" w:rsidR="00CE53C1" w:rsidRPr="00185BE8" w:rsidRDefault="00CE53C1" w:rsidP="00185BE8">
            <w:pPr>
              <w:suppressAutoHyphens w:val="0"/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  <w:lang w:val="pt-BR"/>
              </w:rPr>
            </w:pPr>
          </w:p>
        </w:tc>
      </w:tr>
    </w:tbl>
    <w:p w14:paraId="735ADFFB" w14:textId="77777777" w:rsidR="00CE53C1" w:rsidRDefault="00CE53C1" w:rsidP="00CE53C1">
      <w:pPr>
        <w:suppressAutoHyphens w:val="0"/>
        <w:spacing w:line="276" w:lineRule="auto"/>
        <w:rPr>
          <w:rFonts w:asciiTheme="majorHAnsi" w:hAnsiTheme="majorHAnsi"/>
          <w:lang w:val="pt-BR"/>
        </w:rPr>
      </w:pPr>
    </w:p>
    <w:p w14:paraId="004F8989" w14:textId="479AAE0D" w:rsidR="00CE53C1" w:rsidRPr="00CE53C1" w:rsidRDefault="00CE53C1" w:rsidP="00CE53C1">
      <w:pPr>
        <w:spacing w:line="276" w:lineRule="auto"/>
        <w:jc w:val="center"/>
        <w:rPr>
          <w:rFonts w:asciiTheme="majorHAnsi" w:hAnsiTheme="majorHAnsi" w:cs="Arial"/>
          <w:lang w:val="pt-BR" w:eastAsia="pt-BR"/>
        </w:rPr>
      </w:pPr>
      <w:r w:rsidRPr="00513883">
        <w:rPr>
          <w:rFonts w:asciiTheme="majorHAnsi" w:hAnsiTheme="majorHAnsi" w:cs="Arial"/>
          <w:iCs/>
          <w:lang w:val="pt-BR" w:eastAsia="pt-BR"/>
        </w:rPr>
        <w:t>Declaro, para os devidos fins de direito, que as informações acima ref</w:t>
      </w:r>
      <w:r>
        <w:rPr>
          <w:rFonts w:asciiTheme="majorHAnsi" w:hAnsiTheme="majorHAnsi" w:cs="Arial"/>
          <w:iCs/>
          <w:lang w:val="pt-BR" w:eastAsia="pt-BR"/>
        </w:rPr>
        <w:t>eridas são verdadeiras e dou fé</w:t>
      </w:r>
      <w:r w:rsidRPr="00C70894">
        <w:rPr>
          <w:rFonts w:asciiTheme="majorHAnsi" w:hAnsiTheme="majorHAnsi" w:cs="Arial"/>
          <w:iCs/>
          <w:lang w:val="pt-BR" w:eastAsia="pt-BR"/>
        </w:rPr>
        <w:t>, tendo sido aprovado o presente documento com a anuência dos membros da</w:t>
      </w:r>
      <w:r w:rsidRPr="00513883">
        <w:rPr>
          <w:rFonts w:asciiTheme="majorHAnsi" w:hAnsiTheme="majorHAnsi" w:cs="Arial"/>
          <w:lang w:val="pt-BR" w:eastAsia="pt-BR"/>
        </w:rPr>
        <w:t xml:space="preserve"> </w:t>
      </w:r>
      <w:r w:rsidRPr="0015682A">
        <w:rPr>
          <w:rFonts w:asciiTheme="majorHAnsi" w:hAnsiTheme="majorHAnsi" w:cs="Arial"/>
          <w:lang w:val="pt-BR" w:eastAsia="pt-BR"/>
        </w:rPr>
        <w:t xml:space="preserve">Comissão </w:t>
      </w:r>
      <w:r>
        <w:rPr>
          <w:rFonts w:asciiTheme="majorHAnsi" w:hAnsiTheme="majorHAnsi" w:cs="Arial"/>
          <w:lang w:val="pt-BR" w:eastAsia="pt-BR"/>
        </w:rPr>
        <w:t>d</w:t>
      </w:r>
      <w:r w:rsidRPr="0015682A">
        <w:rPr>
          <w:rFonts w:asciiTheme="majorHAnsi" w:hAnsiTheme="majorHAnsi" w:cs="Arial"/>
          <w:lang w:val="pt-BR" w:eastAsia="pt-BR"/>
        </w:rPr>
        <w:t xml:space="preserve">e Organização </w:t>
      </w:r>
      <w:r>
        <w:rPr>
          <w:rFonts w:asciiTheme="majorHAnsi" w:hAnsiTheme="majorHAnsi" w:cs="Arial"/>
          <w:lang w:val="pt-BR" w:eastAsia="pt-BR"/>
        </w:rPr>
        <w:t>e</w:t>
      </w:r>
      <w:r w:rsidRPr="0015682A">
        <w:rPr>
          <w:rFonts w:asciiTheme="majorHAnsi" w:hAnsiTheme="majorHAnsi" w:cs="Arial"/>
          <w:lang w:val="pt-BR" w:eastAsia="pt-BR"/>
        </w:rPr>
        <w:t xml:space="preserve"> Administração</w:t>
      </w:r>
      <w:r>
        <w:rPr>
          <w:rFonts w:asciiTheme="majorHAnsi" w:hAnsiTheme="majorHAnsi" w:cs="Arial"/>
          <w:lang w:val="pt-BR" w:eastAsia="pt-BR"/>
        </w:rPr>
        <w:t xml:space="preserve"> do CAU/MG</w:t>
      </w:r>
    </w:p>
    <w:p w14:paraId="065C0F3C" w14:textId="77777777" w:rsidR="00CE53C1" w:rsidRDefault="00CE53C1" w:rsidP="00CE53C1">
      <w:pPr>
        <w:spacing w:line="276" w:lineRule="auto"/>
        <w:jc w:val="center"/>
        <w:rPr>
          <w:rFonts w:asciiTheme="majorHAnsi" w:hAnsiTheme="majorHAnsi" w:cs="Arial"/>
          <w:iCs/>
          <w:lang w:val="pt-BR" w:eastAsia="pt-BR"/>
        </w:rPr>
      </w:pPr>
    </w:p>
    <w:p w14:paraId="04015E23" w14:textId="77777777" w:rsidR="009B6F7F" w:rsidRPr="00C70894" w:rsidRDefault="009B6F7F" w:rsidP="00CE53C1">
      <w:pPr>
        <w:spacing w:line="276" w:lineRule="auto"/>
        <w:jc w:val="center"/>
        <w:rPr>
          <w:rFonts w:asciiTheme="majorHAnsi" w:hAnsiTheme="majorHAnsi" w:cs="Arial"/>
          <w:iCs/>
          <w:lang w:val="pt-BR" w:eastAsia="pt-BR"/>
        </w:rPr>
      </w:pPr>
      <w:bookmarkStart w:id="1" w:name="_GoBack"/>
      <w:bookmarkEnd w:id="1"/>
    </w:p>
    <w:p w14:paraId="14C128B3" w14:textId="77777777" w:rsidR="00CE53C1" w:rsidRDefault="00CE53C1" w:rsidP="00CE53C1">
      <w:pPr>
        <w:spacing w:line="276" w:lineRule="auto"/>
        <w:jc w:val="center"/>
        <w:rPr>
          <w:rFonts w:asciiTheme="majorHAnsi" w:hAnsiTheme="majorHAnsi" w:cs="Arial"/>
          <w:iCs/>
          <w:lang w:val="pt-BR" w:eastAsia="pt-BR"/>
        </w:rPr>
      </w:pPr>
    </w:p>
    <w:p w14:paraId="514309D8" w14:textId="77777777" w:rsidR="00CE53C1" w:rsidRDefault="00CE53C1" w:rsidP="00CE53C1">
      <w:pPr>
        <w:spacing w:line="276" w:lineRule="auto"/>
        <w:jc w:val="center"/>
        <w:rPr>
          <w:rFonts w:asciiTheme="majorHAnsi" w:hAnsiTheme="majorHAnsi" w:cs="Arial"/>
          <w:iCs/>
          <w:lang w:val="pt-BR" w:eastAsia="pt-BR"/>
        </w:rPr>
      </w:pPr>
    </w:p>
    <w:p w14:paraId="13DD7A93" w14:textId="77777777" w:rsidR="00CE53C1" w:rsidRPr="00513883" w:rsidRDefault="00CE53C1" w:rsidP="00CE53C1">
      <w:pPr>
        <w:spacing w:line="276" w:lineRule="auto"/>
        <w:jc w:val="center"/>
        <w:rPr>
          <w:rFonts w:asciiTheme="majorHAnsi" w:hAnsiTheme="majorHAnsi" w:cs="Arial"/>
          <w:lang w:val="pt-BR" w:eastAsia="pt-BR"/>
        </w:rPr>
      </w:pPr>
      <w:r w:rsidRPr="00513883">
        <w:rPr>
          <w:rFonts w:asciiTheme="majorHAnsi" w:hAnsiTheme="majorHAnsi" w:cs="Arial"/>
          <w:lang w:val="pt-BR" w:eastAsia="pt-BR"/>
        </w:rPr>
        <w:t>_________________________________________________________________________________</w:t>
      </w:r>
    </w:p>
    <w:p w14:paraId="2AA13CF1" w14:textId="77777777" w:rsidR="00185BE8" w:rsidRDefault="00185BE8" w:rsidP="00CE53C1">
      <w:pPr>
        <w:spacing w:line="276" w:lineRule="auto"/>
        <w:jc w:val="center"/>
        <w:rPr>
          <w:rFonts w:asciiTheme="majorHAnsi" w:eastAsia="Calibri" w:hAnsiTheme="majorHAnsi" w:cs="Times New Roman"/>
          <w:b/>
          <w:lang w:val="pt-BR"/>
        </w:rPr>
      </w:pPr>
      <w:r w:rsidRPr="00185BE8">
        <w:rPr>
          <w:rFonts w:asciiTheme="majorHAnsi" w:eastAsia="Calibri" w:hAnsiTheme="majorHAnsi" w:cs="Times New Roman"/>
          <w:b/>
          <w:lang w:val="pt-BR"/>
        </w:rPr>
        <w:t xml:space="preserve">Carlos Eduardo Rodrigues Duarte </w:t>
      </w:r>
    </w:p>
    <w:p w14:paraId="442799D4" w14:textId="3D341291" w:rsidR="00CE53C1" w:rsidRPr="00513883" w:rsidRDefault="00CE53C1" w:rsidP="00CE53C1">
      <w:pPr>
        <w:spacing w:line="276" w:lineRule="auto"/>
        <w:jc w:val="center"/>
        <w:rPr>
          <w:rFonts w:asciiTheme="majorHAnsi" w:hAnsiTheme="majorHAnsi" w:cs="Arial"/>
          <w:lang w:val="pt-BR" w:eastAsia="pt-BR"/>
        </w:rPr>
      </w:pPr>
      <w:r>
        <w:rPr>
          <w:rFonts w:asciiTheme="majorHAnsi" w:hAnsiTheme="majorHAnsi" w:cs="Arial"/>
          <w:lang w:val="pt-BR" w:eastAsia="pt-BR"/>
        </w:rPr>
        <w:t>Membr</w:t>
      </w:r>
      <w:r w:rsidR="00185BE8">
        <w:rPr>
          <w:rFonts w:asciiTheme="majorHAnsi" w:hAnsiTheme="majorHAnsi" w:cs="Arial"/>
          <w:lang w:val="pt-BR" w:eastAsia="pt-BR"/>
        </w:rPr>
        <w:t>o Titular</w:t>
      </w:r>
    </w:p>
    <w:p w14:paraId="2704D553" w14:textId="77777777" w:rsidR="00185BE8" w:rsidRDefault="00185BE8" w:rsidP="00185BE8">
      <w:pPr>
        <w:spacing w:line="276" w:lineRule="auto"/>
        <w:jc w:val="center"/>
        <w:rPr>
          <w:rFonts w:asciiTheme="majorHAnsi" w:hAnsiTheme="majorHAnsi" w:cs="Arial"/>
          <w:lang w:val="pt-BR" w:eastAsia="pt-BR"/>
        </w:rPr>
      </w:pPr>
      <w:r w:rsidRPr="0015682A">
        <w:rPr>
          <w:rFonts w:asciiTheme="majorHAnsi" w:hAnsiTheme="majorHAnsi" w:cs="Arial"/>
          <w:lang w:val="pt-BR" w:eastAsia="pt-BR"/>
        </w:rPr>
        <w:t xml:space="preserve">Comissão </w:t>
      </w:r>
      <w:r>
        <w:rPr>
          <w:rFonts w:asciiTheme="majorHAnsi" w:hAnsiTheme="majorHAnsi" w:cs="Arial"/>
          <w:lang w:val="pt-BR" w:eastAsia="pt-BR"/>
        </w:rPr>
        <w:t>d</w:t>
      </w:r>
      <w:r w:rsidRPr="0015682A">
        <w:rPr>
          <w:rFonts w:asciiTheme="majorHAnsi" w:hAnsiTheme="majorHAnsi" w:cs="Arial"/>
          <w:lang w:val="pt-BR" w:eastAsia="pt-BR"/>
        </w:rPr>
        <w:t xml:space="preserve">e Organização </w:t>
      </w:r>
      <w:r>
        <w:rPr>
          <w:rFonts w:asciiTheme="majorHAnsi" w:hAnsiTheme="majorHAnsi" w:cs="Arial"/>
          <w:lang w:val="pt-BR" w:eastAsia="pt-BR"/>
        </w:rPr>
        <w:t>e</w:t>
      </w:r>
      <w:r w:rsidRPr="0015682A">
        <w:rPr>
          <w:rFonts w:asciiTheme="majorHAnsi" w:hAnsiTheme="majorHAnsi" w:cs="Arial"/>
          <w:lang w:val="pt-BR" w:eastAsia="pt-BR"/>
        </w:rPr>
        <w:t xml:space="preserve"> Administração</w:t>
      </w:r>
      <w:r>
        <w:rPr>
          <w:rFonts w:asciiTheme="majorHAnsi" w:hAnsiTheme="majorHAnsi" w:cs="Arial"/>
          <w:lang w:val="pt-BR" w:eastAsia="pt-BR"/>
        </w:rPr>
        <w:t xml:space="preserve"> do CAU/MG</w:t>
      </w:r>
    </w:p>
    <w:p w14:paraId="7EA9D853" w14:textId="77777777" w:rsidR="00CE53C1" w:rsidRDefault="00CE53C1" w:rsidP="00CE53C1">
      <w:pPr>
        <w:spacing w:line="276" w:lineRule="auto"/>
        <w:jc w:val="center"/>
        <w:rPr>
          <w:rFonts w:asciiTheme="majorHAnsi" w:hAnsiTheme="majorHAnsi" w:cs="Arial"/>
          <w:iCs/>
          <w:lang w:val="pt-BR" w:eastAsia="pt-BR"/>
        </w:rPr>
      </w:pPr>
    </w:p>
    <w:p w14:paraId="54DCDCBD" w14:textId="77777777" w:rsidR="00CE53C1" w:rsidRPr="00C70894" w:rsidRDefault="00CE53C1" w:rsidP="00CE53C1">
      <w:pPr>
        <w:spacing w:line="276" w:lineRule="auto"/>
        <w:jc w:val="center"/>
        <w:rPr>
          <w:rFonts w:asciiTheme="majorHAnsi" w:hAnsiTheme="majorHAnsi" w:cs="Arial"/>
          <w:iCs/>
          <w:lang w:val="pt-BR" w:eastAsia="pt-BR"/>
        </w:rPr>
      </w:pPr>
    </w:p>
    <w:p w14:paraId="380D30C7" w14:textId="77777777" w:rsidR="00CE53C1" w:rsidRPr="00513883" w:rsidRDefault="00CE53C1" w:rsidP="00CE53C1">
      <w:pPr>
        <w:spacing w:line="276" w:lineRule="auto"/>
        <w:rPr>
          <w:rFonts w:asciiTheme="majorHAnsi" w:hAnsiTheme="majorHAnsi" w:cs="Arial"/>
          <w:lang w:val="pt-BR" w:eastAsia="pt-BR"/>
        </w:rPr>
      </w:pPr>
    </w:p>
    <w:p w14:paraId="387AE018" w14:textId="77777777" w:rsidR="00513883" w:rsidRPr="00513883" w:rsidRDefault="00513883" w:rsidP="00513883">
      <w:pPr>
        <w:spacing w:line="276" w:lineRule="auto"/>
        <w:rPr>
          <w:rFonts w:asciiTheme="majorHAnsi" w:hAnsiTheme="majorHAnsi" w:cs="Arial"/>
          <w:lang w:val="pt-BR" w:eastAsia="pt-BR"/>
        </w:rPr>
      </w:pPr>
    </w:p>
    <w:p w14:paraId="5CF3B825" w14:textId="77777777" w:rsidR="00513883" w:rsidRPr="00513883" w:rsidRDefault="00513883" w:rsidP="00513883">
      <w:pPr>
        <w:spacing w:line="276" w:lineRule="auto"/>
        <w:rPr>
          <w:rFonts w:asciiTheme="majorHAnsi" w:hAnsiTheme="majorHAnsi" w:cs="Arial"/>
          <w:lang w:val="pt-BR" w:eastAsia="pt-BR"/>
        </w:rPr>
      </w:pPr>
    </w:p>
    <w:p w14:paraId="0CEC4740" w14:textId="77777777" w:rsidR="00513883" w:rsidRPr="00513883" w:rsidRDefault="00513883" w:rsidP="00513883">
      <w:pPr>
        <w:spacing w:line="276" w:lineRule="auto"/>
        <w:jc w:val="center"/>
        <w:rPr>
          <w:rFonts w:asciiTheme="majorHAnsi" w:hAnsiTheme="majorHAnsi" w:cs="Arial"/>
          <w:lang w:val="pt-BR" w:eastAsia="pt-BR"/>
        </w:rPr>
      </w:pPr>
      <w:r w:rsidRPr="00513883">
        <w:rPr>
          <w:rFonts w:asciiTheme="majorHAnsi" w:hAnsiTheme="majorHAnsi" w:cs="Arial"/>
          <w:lang w:val="pt-BR" w:eastAsia="pt-BR"/>
        </w:rPr>
        <w:t>_________________________________________________________________________________</w:t>
      </w:r>
    </w:p>
    <w:p w14:paraId="5F7613A0" w14:textId="30115DDA" w:rsidR="00513883" w:rsidRPr="00513883" w:rsidRDefault="0015682A" w:rsidP="00513883">
      <w:pPr>
        <w:spacing w:line="276" w:lineRule="auto"/>
        <w:jc w:val="center"/>
        <w:rPr>
          <w:rFonts w:asciiTheme="majorHAnsi" w:eastAsia="Calibri" w:hAnsiTheme="majorHAnsi" w:cs="Times New Roman"/>
          <w:b/>
          <w:lang w:val="pt-BR"/>
        </w:rPr>
      </w:pPr>
      <w:r>
        <w:rPr>
          <w:rFonts w:asciiTheme="majorHAnsi" w:eastAsia="Calibri" w:hAnsiTheme="majorHAnsi" w:cs="Times New Roman"/>
          <w:b/>
          <w:lang w:val="pt-BR"/>
        </w:rPr>
        <w:t>Tadeu Araújo de Souza Santos</w:t>
      </w:r>
    </w:p>
    <w:p w14:paraId="4FDBD5DD" w14:textId="03050E0B" w:rsidR="00513883" w:rsidRPr="00513883" w:rsidRDefault="00513883" w:rsidP="00513883">
      <w:pPr>
        <w:spacing w:line="276" w:lineRule="auto"/>
        <w:jc w:val="center"/>
        <w:rPr>
          <w:rFonts w:asciiTheme="majorHAnsi" w:hAnsiTheme="majorHAnsi" w:cs="Arial"/>
          <w:lang w:val="pt-BR" w:eastAsia="pt-BR"/>
        </w:rPr>
      </w:pPr>
      <w:r w:rsidRPr="00513883">
        <w:rPr>
          <w:rFonts w:asciiTheme="majorHAnsi" w:hAnsiTheme="majorHAnsi" w:cs="Arial"/>
          <w:lang w:val="pt-BR" w:eastAsia="pt-BR"/>
        </w:rPr>
        <w:t>Arquitet</w:t>
      </w:r>
      <w:r w:rsidR="0015682A">
        <w:rPr>
          <w:rFonts w:asciiTheme="majorHAnsi" w:hAnsiTheme="majorHAnsi" w:cs="Arial"/>
          <w:lang w:val="pt-BR" w:eastAsia="pt-BR"/>
        </w:rPr>
        <w:t>o</w:t>
      </w:r>
      <w:r w:rsidRPr="00513883">
        <w:rPr>
          <w:rFonts w:asciiTheme="majorHAnsi" w:hAnsiTheme="majorHAnsi" w:cs="Arial"/>
          <w:lang w:val="pt-BR" w:eastAsia="pt-BR"/>
        </w:rPr>
        <w:t xml:space="preserve"> Analista – Assessor Técnic</w:t>
      </w:r>
      <w:r w:rsidR="0015682A">
        <w:rPr>
          <w:rFonts w:asciiTheme="majorHAnsi" w:hAnsiTheme="majorHAnsi" w:cs="Arial"/>
          <w:lang w:val="pt-BR" w:eastAsia="pt-BR"/>
        </w:rPr>
        <w:t>o</w:t>
      </w:r>
    </w:p>
    <w:p w14:paraId="0BF66CC0" w14:textId="77F58795" w:rsidR="00EA7700" w:rsidRDefault="0015682A" w:rsidP="0015682A">
      <w:pPr>
        <w:spacing w:line="276" w:lineRule="auto"/>
        <w:jc w:val="center"/>
        <w:rPr>
          <w:rFonts w:asciiTheme="majorHAnsi" w:hAnsiTheme="majorHAnsi" w:cs="Arial"/>
          <w:lang w:val="pt-BR" w:eastAsia="pt-BR"/>
        </w:rPr>
      </w:pPr>
      <w:r w:rsidRPr="0015682A">
        <w:rPr>
          <w:rFonts w:asciiTheme="majorHAnsi" w:hAnsiTheme="majorHAnsi" w:cs="Arial"/>
          <w:lang w:val="pt-BR" w:eastAsia="pt-BR"/>
        </w:rPr>
        <w:t xml:space="preserve">Comissão </w:t>
      </w:r>
      <w:r>
        <w:rPr>
          <w:rFonts w:asciiTheme="majorHAnsi" w:hAnsiTheme="majorHAnsi" w:cs="Arial"/>
          <w:lang w:val="pt-BR" w:eastAsia="pt-BR"/>
        </w:rPr>
        <w:t>d</w:t>
      </w:r>
      <w:r w:rsidRPr="0015682A">
        <w:rPr>
          <w:rFonts w:asciiTheme="majorHAnsi" w:hAnsiTheme="majorHAnsi" w:cs="Arial"/>
          <w:lang w:val="pt-BR" w:eastAsia="pt-BR"/>
        </w:rPr>
        <w:t xml:space="preserve">e Organização </w:t>
      </w:r>
      <w:r>
        <w:rPr>
          <w:rFonts w:asciiTheme="majorHAnsi" w:hAnsiTheme="majorHAnsi" w:cs="Arial"/>
          <w:lang w:val="pt-BR" w:eastAsia="pt-BR"/>
        </w:rPr>
        <w:t>e</w:t>
      </w:r>
      <w:r w:rsidRPr="0015682A">
        <w:rPr>
          <w:rFonts w:asciiTheme="majorHAnsi" w:hAnsiTheme="majorHAnsi" w:cs="Arial"/>
          <w:lang w:val="pt-BR" w:eastAsia="pt-BR"/>
        </w:rPr>
        <w:t xml:space="preserve"> Administração</w:t>
      </w:r>
      <w:r>
        <w:rPr>
          <w:rFonts w:asciiTheme="majorHAnsi" w:hAnsiTheme="majorHAnsi" w:cs="Arial"/>
          <w:lang w:val="pt-BR" w:eastAsia="pt-BR"/>
        </w:rPr>
        <w:t xml:space="preserve"> do CAU/MG</w:t>
      </w:r>
    </w:p>
    <w:p w14:paraId="215F52E5" w14:textId="77777777" w:rsidR="00EA7700" w:rsidRDefault="00EA7700">
      <w:pPr>
        <w:widowControl/>
        <w:rPr>
          <w:rFonts w:asciiTheme="majorHAnsi" w:hAnsiTheme="majorHAnsi" w:cs="Arial"/>
          <w:lang w:val="pt-BR" w:eastAsia="pt-BR"/>
        </w:rPr>
      </w:pPr>
      <w:r>
        <w:rPr>
          <w:rFonts w:asciiTheme="majorHAnsi" w:hAnsiTheme="majorHAnsi" w:cs="Arial"/>
          <w:lang w:val="pt-BR" w:eastAsia="pt-BR"/>
        </w:rPr>
        <w:br w:type="page"/>
      </w:r>
    </w:p>
    <w:p w14:paraId="16348596" w14:textId="3CD2D71F" w:rsidR="00513883" w:rsidRDefault="00EA7700" w:rsidP="0015682A">
      <w:pPr>
        <w:spacing w:line="276" w:lineRule="auto"/>
        <w:jc w:val="center"/>
        <w:rPr>
          <w:rFonts w:asciiTheme="majorHAnsi" w:hAnsiTheme="majorHAnsi"/>
          <w:b/>
          <w:lang w:val="pt-BR"/>
        </w:rPr>
      </w:pPr>
      <w:r w:rsidRPr="00EA7700">
        <w:rPr>
          <w:rFonts w:asciiTheme="majorHAnsi" w:hAnsiTheme="majorHAnsi"/>
          <w:b/>
          <w:lang w:val="pt-BR"/>
        </w:rPr>
        <w:lastRenderedPageBreak/>
        <w:t>ANEXO I – MODELO DE PAUTA DE REUNIÃO</w:t>
      </w:r>
    </w:p>
    <w:p w14:paraId="03762EC5" w14:textId="5CAED3B7" w:rsidR="00EA7700" w:rsidRPr="00EA7700" w:rsidRDefault="00EA7700" w:rsidP="0015682A">
      <w:pPr>
        <w:spacing w:line="276" w:lineRule="auto"/>
        <w:jc w:val="center"/>
        <w:rPr>
          <w:rFonts w:asciiTheme="majorHAnsi" w:hAnsiTheme="majorHAnsi"/>
          <w:lang w:val="pt-BR"/>
        </w:rPr>
      </w:pPr>
      <w:r w:rsidRPr="00EA7700">
        <w:rPr>
          <w:rFonts w:asciiTheme="majorHAnsi" w:hAnsiTheme="majorHAnsi"/>
          <w:lang w:val="pt-BR"/>
        </w:rPr>
        <w:t>PADRÃO DA NOMENCLATURA: [AAAAMMDD] PAUTA [XXX] [CXX]-CAU-MG</w:t>
      </w:r>
    </w:p>
    <w:p w14:paraId="67D243A8" w14:textId="77777777" w:rsidR="00EA7700" w:rsidRDefault="00EA7700" w:rsidP="0015682A">
      <w:pPr>
        <w:spacing w:line="276" w:lineRule="auto"/>
        <w:jc w:val="center"/>
        <w:rPr>
          <w:rFonts w:asciiTheme="majorHAnsi" w:hAnsiTheme="majorHAnsi"/>
          <w:b/>
          <w:lang w:val="pt-BR"/>
        </w:rPr>
      </w:pPr>
    </w:p>
    <w:p w14:paraId="65A5E3B6" w14:textId="1B5A4A56" w:rsidR="00EA7700" w:rsidRDefault="00CE7108" w:rsidP="00EA7700">
      <w:pPr>
        <w:spacing w:line="276" w:lineRule="auto"/>
        <w:jc w:val="center"/>
        <w:rPr>
          <w:rFonts w:asciiTheme="majorHAnsi" w:hAnsiTheme="majorHAnsi"/>
          <w:b/>
          <w:lang w:val="pt-BR"/>
        </w:rPr>
      </w:pPr>
      <w:r w:rsidRPr="00CE7108">
        <w:rPr>
          <w:rFonts w:asciiTheme="majorHAnsi" w:hAnsiTheme="majorHAnsi"/>
          <w:b/>
          <w:noProof/>
          <w:lang w:val="pt-BR" w:eastAsia="pt-BR"/>
        </w:rPr>
        <w:drawing>
          <wp:inline distT="0" distB="0" distL="0" distR="0" wp14:anchorId="228E8A54" wp14:editId="719C5FCF">
            <wp:extent cx="5760000" cy="8146700"/>
            <wp:effectExtent l="19050" t="19050" r="12700" b="26035"/>
            <wp:docPr id="8" name="Imagem 8" descr="C:\Users\tadeu.santos\Desktop\PA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deu.santos\Desktop\PAU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4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7BCCF" w14:textId="77777777" w:rsidR="00EA7700" w:rsidRDefault="00EA7700">
      <w:pPr>
        <w:widowControl/>
        <w:rPr>
          <w:rFonts w:asciiTheme="majorHAnsi" w:hAnsiTheme="majorHAnsi"/>
          <w:b/>
          <w:lang w:val="pt-BR"/>
        </w:rPr>
      </w:pPr>
      <w:r>
        <w:rPr>
          <w:rFonts w:asciiTheme="majorHAnsi" w:hAnsiTheme="majorHAnsi"/>
          <w:b/>
          <w:lang w:val="pt-BR"/>
        </w:rPr>
        <w:br w:type="page"/>
      </w:r>
    </w:p>
    <w:p w14:paraId="6E1511B6" w14:textId="4AB0B334" w:rsidR="00EA7700" w:rsidRDefault="00EA7700" w:rsidP="00EA7700">
      <w:pPr>
        <w:spacing w:line="276" w:lineRule="auto"/>
        <w:jc w:val="center"/>
        <w:rPr>
          <w:rFonts w:asciiTheme="majorHAnsi" w:hAnsiTheme="majorHAnsi"/>
          <w:b/>
          <w:lang w:val="pt-BR"/>
        </w:rPr>
      </w:pPr>
      <w:r w:rsidRPr="00EA7700">
        <w:rPr>
          <w:rFonts w:asciiTheme="majorHAnsi" w:hAnsiTheme="majorHAnsi"/>
          <w:b/>
          <w:lang w:val="pt-BR"/>
        </w:rPr>
        <w:lastRenderedPageBreak/>
        <w:t>ANEXO II – MODELO DE SÚMULA DE REUNIÃO</w:t>
      </w:r>
    </w:p>
    <w:p w14:paraId="4DE81E38" w14:textId="77777777" w:rsidR="00EA7700" w:rsidRPr="00EA7700" w:rsidRDefault="00EA7700" w:rsidP="00EA7700">
      <w:pPr>
        <w:spacing w:line="276" w:lineRule="auto"/>
        <w:jc w:val="center"/>
        <w:rPr>
          <w:rFonts w:asciiTheme="majorHAnsi" w:hAnsiTheme="majorHAnsi"/>
          <w:lang w:val="pt-BR"/>
        </w:rPr>
      </w:pPr>
      <w:r w:rsidRPr="00EA7700">
        <w:rPr>
          <w:rFonts w:asciiTheme="majorHAnsi" w:hAnsiTheme="majorHAnsi"/>
          <w:lang w:val="pt-BR"/>
        </w:rPr>
        <w:t>PADRÃO DA NOMENCLATURA: [AAAAMMDD] PAUTA [XXX] [CXX]-CAU-MG</w:t>
      </w:r>
    </w:p>
    <w:p w14:paraId="11503AB0" w14:textId="77777777" w:rsidR="00EA7700" w:rsidRDefault="00EA7700" w:rsidP="00EA7700">
      <w:pPr>
        <w:spacing w:line="276" w:lineRule="auto"/>
        <w:jc w:val="center"/>
        <w:rPr>
          <w:rFonts w:asciiTheme="majorHAnsi" w:hAnsiTheme="majorHAnsi"/>
          <w:b/>
          <w:lang w:val="pt-BR"/>
        </w:rPr>
      </w:pPr>
    </w:p>
    <w:p w14:paraId="36E7DE95" w14:textId="77777777" w:rsidR="00CE7108" w:rsidRDefault="00CE7108" w:rsidP="00EA7700">
      <w:pPr>
        <w:widowControl/>
        <w:jc w:val="center"/>
        <w:rPr>
          <w:rFonts w:asciiTheme="majorHAnsi" w:hAnsiTheme="majorHAnsi"/>
          <w:b/>
          <w:lang w:val="pt-BR"/>
        </w:rPr>
      </w:pPr>
      <w:r w:rsidRPr="00CE7108">
        <w:rPr>
          <w:rFonts w:asciiTheme="majorHAnsi" w:hAnsiTheme="majorHAnsi"/>
          <w:b/>
          <w:noProof/>
          <w:lang w:val="pt-BR" w:eastAsia="pt-BR"/>
        </w:rPr>
        <w:drawing>
          <wp:inline distT="0" distB="0" distL="0" distR="0" wp14:anchorId="66B9DCAB" wp14:editId="7384E5EF">
            <wp:extent cx="5760000" cy="8146700"/>
            <wp:effectExtent l="19050" t="19050" r="12700" b="26035"/>
            <wp:docPr id="9" name="Imagem 9" descr="C:\Users\tadeu.santos\Desktop\ilovepdf_pages-to-jpg\SÚMUL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deu.santos\Desktop\ilovepdf_pages-to-jpg\SÚMULA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4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8A6DA" w14:textId="77777777" w:rsidR="00CE7108" w:rsidRDefault="00CE7108" w:rsidP="00EA7700">
      <w:pPr>
        <w:widowControl/>
        <w:jc w:val="center"/>
        <w:rPr>
          <w:rFonts w:asciiTheme="majorHAnsi" w:hAnsiTheme="majorHAnsi"/>
          <w:b/>
          <w:lang w:val="pt-BR"/>
        </w:rPr>
      </w:pPr>
    </w:p>
    <w:p w14:paraId="1299A227" w14:textId="44A5AB2C" w:rsidR="00EA7700" w:rsidRDefault="00EA7700" w:rsidP="00EA7700">
      <w:pPr>
        <w:widowControl/>
        <w:jc w:val="center"/>
        <w:rPr>
          <w:rFonts w:asciiTheme="majorHAnsi" w:hAnsiTheme="majorHAnsi"/>
          <w:b/>
          <w:lang w:val="pt-BR"/>
        </w:rPr>
      </w:pPr>
    </w:p>
    <w:p w14:paraId="17C006D5" w14:textId="35FE8F3E" w:rsidR="00EA7700" w:rsidRDefault="00CE7108" w:rsidP="0015682A">
      <w:pPr>
        <w:spacing w:line="276" w:lineRule="auto"/>
        <w:jc w:val="center"/>
        <w:rPr>
          <w:rFonts w:asciiTheme="majorHAnsi" w:hAnsiTheme="majorHAnsi"/>
          <w:lang w:val="pt-BR"/>
        </w:rPr>
      </w:pPr>
      <w:r w:rsidRPr="00CE7108">
        <w:rPr>
          <w:rFonts w:asciiTheme="majorHAnsi" w:hAnsiTheme="majorHAnsi"/>
          <w:noProof/>
          <w:lang w:val="pt-BR" w:eastAsia="pt-BR"/>
        </w:rPr>
        <w:drawing>
          <wp:inline distT="0" distB="0" distL="0" distR="0" wp14:anchorId="5A00F5BA" wp14:editId="14319F5F">
            <wp:extent cx="5760000" cy="8146700"/>
            <wp:effectExtent l="19050" t="19050" r="12700" b="26035"/>
            <wp:docPr id="10" name="Imagem 10" descr="C:\Users\tadeu.santos\Desktop\ilovepdf_pages-to-jpg\SÚMUL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deu.santos\Desktop\ilovepdf_pages-to-jpg\SÚMULA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4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25A6B" w14:textId="77777777" w:rsidR="00EA7700" w:rsidRDefault="00EA7700">
      <w:pPr>
        <w:widowControl/>
        <w:rPr>
          <w:rFonts w:asciiTheme="majorHAnsi" w:hAnsiTheme="majorHAnsi"/>
          <w:b/>
          <w:lang w:val="pt-BR"/>
        </w:rPr>
      </w:pPr>
      <w:r>
        <w:rPr>
          <w:rFonts w:asciiTheme="majorHAnsi" w:hAnsiTheme="majorHAnsi"/>
          <w:b/>
          <w:lang w:val="pt-BR"/>
        </w:rPr>
        <w:br w:type="page"/>
      </w:r>
    </w:p>
    <w:p w14:paraId="4304E9E4" w14:textId="2E8DA792" w:rsidR="00EA7700" w:rsidRDefault="00EA7700" w:rsidP="00EA7700">
      <w:pPr>
        <w:spacing w:line="276" w:lineRule="auto"/>
        <w:jc w:val="center"/>
        <w:rPr>
          <w:rFonts w:asciiTheme="majorHAnsi" w:hAnsiTheme="majorHAnsi"/>
          <w:b/>
          <w:lang w:val="pt-BR"/>
        </w:rPr>
      </w:pPr>
      <w:r w:rsidRPr="00EA7700">
        <w:rPr>
          <w:rFonts w:asciiTheme="majorHAnsi" w:hAnsiTheme="majorHAnsi"/>
          <w:b/>
          <w:lang w:val="pt-BR"/>
        </w:rPr>
        <w:lastRenderedPageBreak/>
        <w:t>ANEXO III – MODELO DE DELIBERAÇÃO DE COMISSÃO</w:t>
      </w:r>
    </w:p>
    <w:p w14:paraId="7A8811F8" w14:textId="0DCE010C" w:rsidR="00EA7700" w:rsidRPr="00EA7700" w:rsidRDefault="00EA7700" w:rsidP="00EA7700">
      <w:pPr>
        <w:spacing w:line="276" w:lineRule="auto"/>
        <w:jc w:val="center"/>
        <w:rPr>
          <w:rFonts w:asciiTheme="majorHAnsi" w:hAnsiTheme="majorHAnsi"/>
          <w:lang w:val="pt-BR"/>
        </w:rPr>
      </w:pPr>
      <w:r w:rsidRPr="00EA7700">
        <w:rPr>
          <w:rFonts w:asciiTheme="majorHAnsi" w:hAnsiTheme="majorHAnsi"/>
          <w:lang w:val="pt-BR"/>
        </w:rPr>
        <w:t>PADRÃO DA NOMENCLATURA: [AAAAMMDD] D[CXX] XXX.X.X [20X-XXX] [ASSUNTO DA DELIBERAÇÃO</w:t>
      </w:r>
      <w:r>
        <w:rPr>
          <w:rFonts w:asciiTheme="majorHAnsi" w:hAnsiTheme="majorHAnsi"/>
          <w:lang w:val="pt-BR"/>
        </w:rPr>
        <w:t>]</w:t>
      </w:r>
    </w:p>
    <w:p w14:paraId="117EF12F" w14:textId="77777777" w:rsidR="00166A4B" w:rsidRPr="00EA7700" w:rsidRDefault="00166A4B" w:rsidP="00EA7700">
      <w:pPr>
        <w:spacing w:line="276" w:lineRule="auto"/>
        <w:jc w:val="center"/>
        <w:rPr>
          <w:rFonts w:asciiTheme="majorHAnsi" w:hAnsiTheme="majorHAnsi"/>
          <w:b/>
          <w:lang w:val="pt-BR"/>
        </w:rPr>
      </w:pPr>
    </w:p>
    <w:p w14:paraId="06A57CCE" w14:textId="531A6942" w:rsidR="00311205" w:rsidRDefault="00CE7108">
      <w:pPr>
        <w:spacing w:line="276" w:lineRule="auto"/>
        <w:jc w:val="center"/>
        <w:rPr>
          <w:rFonts w:asciiTheme="majorHAnsi" w:hAnsiTheme="majorHAnsi"/>
          <w:lang w:val="pt-BR"/>
        </w:rPr>
      </w:pPr>
      <w:r w:rsidRPr="00CE7108">
        <w:rPr>
          <w:rFonts w:asciiTheme="majorHAnsi" w:hAnsiTheme="majorHAnsi"/>
          <w:noProof/>
          <w:lang w:val="pt-BR" w:eastAsia="pt-BR"/>
        </w:rPr>
        <w:drawing>
          <wp:inline distT="0" distB="0" distL="0" distR="0" wp14:anchorId="12CD4F94" wp14:editId="7310A325">
            <wp:extent cx="5760000" cy="8146700"/>
            <wp:effectExtent l="19050" t="19050" r="12700" b="26035"/>
            <wp:docPr id="11" name="Imagem 11" descr="C:\Users\tadeu.santos\Desktop\ilovepdf_pages-to-jpg (1)\DELIBERAÇÃ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deu.santos\Desktop\ilovepdf_pages-to-jpg (1)\DELIBERAÇÃO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4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A496BF" w14:textId="77777777" w:rsidR="00CE7108" w:rsidRDefault="00CE7108">
      <w:pPr>
        <w:spacing w:line="276" w:lineRule="auto"/>
        <w:jc w:val="center"/>
        <w:rPr>
          <w:rFonts w:asciiTheme="majorHAnsi" w:hAnsiTheme="majorHAnsi"/>
          <w:lang w:val="pt-BR"/>
        </w:rPr>
      </w:pPr>
    </w:p>
    <w:p w14:paraId="1F37D61C" w14:textId="77777777" w:rsidR="00CE7108" w:rsidRDefault="00CE7108">
      <w:pPr>
        <w:spacing w:line="276" w:lineRule="auto"/>
        <w:jc w:val="center"/>
        <w:rPr>
          <w:rFonts w:asciiTheme="majorHAnsi" w:hAnsiTheme="majorHAnsi"/>
          <w:lang w:val="pt-BR"/>
        </w:rPr>
      </w:pPr>
    </w:p>
    <w:p w14:paraId="65C6E3D5" w14:textId="4C823509" w:rsidR="00CE7108" w:rsidRPr="00513883" w:rsidRDefault="00CE7108">
      <w:pPr>
        <w:spacing w:line="276" w:lineRule="auto"/>
        <w:jc w:val="center"/>
        <w:rPr>
          <w:rFonts w:asciiTheme="majorHAnsi" w:hAnsiTheme="majorHAnsi"/>
          <w:lang w:val="pt-BR"/>
        </w:rPr>
      </w:pPr>
      <w:r w:rsidRPr="00CE7108">
        <w:rPr>
          <w:rFonts w:asciiTheme="majorHAnsi" w:hAnsiTheme="majorHAnsi"/>
          <w:noProof/>
          <w:lang w:val="pt-BR" w:eastAsia="pt-BR"/>
        </w:rPr>
        <w:drawing>
          <wp:inline distT="0" distB="0" distL="0" distR="0" wp14:anchorId="5584EAEF" wp14:editId="26D79124">
            <wp:extent cx="5760000" cy="8146700"/>
            <wp:effectExtent l="19050" t="19050" r="12700" b="26035"/>
            <wp:docPr id="12" name="Imagem 12" descr="C:\Users\tadeu.santos\Desktop\ilovepdf_pages-to-jpg (1)\DELIBERAÇÃO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deu.santos\Desktop\ilovepdf_pages-to-jpg (1)\DELIBERAÇÃO_page-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4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E7108" w:rsidRPr="00513883">
      <w:headerReference w:type="default" r:id="rId13"/>
      <w:footerReference w:type="default" r:id="rId14"/>
      <w:pgSz w:w="11906" w:h="16838"/>
      <w:pgMar w:top="1559" w:right="851" w:bottom="851" w:left="851" w:header="720" w:footer="72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2ACAD1" w14:textId="77777777" w:rsidR="00D1392A" w:rsidRDefault="00D1392A">
      <w:r>
        <w:separator/>
      </w:r>
    </w:p>
  </w:endnote>
  <w:endnote w:type="continuationSeparator" w:id="0">
    <w:p w14:paraId="378884E3" w14:textId="77777777" w:rsidR="00D1392A" w:rsidRDefault="00D13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C88A2" w14:textId="77777777" w:rsidR="002A57A5" w:rsidRDefault="007958C6">
    <w:pPr>
      <w:pStyle w:val="Rodap"/>
      <w:jc w:val="right"/>
    </w:pPr>
    <w:r>
      <w:rPr>
        <w:noProof/>
        <w:lang w:val="pt-BR" w:eastAsia="pt-BR"/>
      </w:rPr>
      <w:drawing>
        <wp:anchor distT="0" distB="0" distL="0" distR="0" simplePos="0" relativeHeight="7" behindDoc="1" locked="0" layoutInCell="0" allowOverlap="1" wp14:anchorId="114734A9" wp14:editId="73BBE6E5">
          <wp:simplePos x="0" y="0"/>
          <wp:positionH relativeFrom="column">
            <wp:posOffset>-548640</wp:posOffset>
          </wp:positionH>
          <wp:positionV relativeFrom="paragraph">
            <wp:posOffset>69215</wp:posOffset>
          </wp:positionV>
          <wp:extent cx="7559675" cy="54165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9B4B46" w14:textId="77777777" w:rsidR="00D1392A" w:rsidRDefault="00D1392A">
      <w:r>
        <w:separator/>
      </w:r>
    </w:p>
  </w:footnote>
  <w:footnote w:type="continuationSeparator" w:id="0">
    <w:p w14:paraId="3D729621" w14:textId="77777777" w:rsidR="00D1392A" w:rsidRDefault="00D139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B39E0C" w14:textId="77777777" w:rsidR="002A57A5" w:rsidRDefault="007958C6">
    <w:pPr>
      <w:pStyle w:val="Cabealho"/>
    </w:pPr>
    <w:r>
      <w:rPr>
        <w:noProof/>
        <w:lang w:val="pt-BR" w:eastAsia="pt-BR"/>
      </w:rPr>
      <w:drawing>
        <wp:anchor distT="0" distB="0" distL="0" distR="0" simplePos="0" relativeHeight="4" behindDoc="1" locked="0" layoutInCell="0" allowOverlap="1" wp14:anchorId="05D80AA5" wp14:editId="4C1D0B4C">
          <wp:simplePos x="0" y="0"/>
          <wp:positionH relativeFrom="margin">
            <wp:posOffset>-536575</wp:posOffset>
          </wp:positionH>
          <wp:positionV relativeFrom="margin">
            <wp:posOffset>-977900</wp:posOffset>
          </wp:positionV>
          <wp:extent cx="7560310" cy="90043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534AD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E136EC"/>
    <w:multiLevelType w:val="hybridMultilevel"/>
    <w:tmpl w:val="A0D8EB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06371"/>
    <w:multiLevelType w:val="hybridMultilevel"/>
    <w:tmpl w:val="8C3EB854"/>
    <w:lvl w:ilvl="0" w:tplc="BC4897E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95B7E07"/>
    <w:multiLevelType w:val="multilevel"/>
    <w:tmpl w:val="9D9006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" w15:restartNumberingAfterBreak="0">
    <w:nsid w:val="1ECA685F"/>
    <w:multiLevelType w:val="multilevel"/>
    <w:tmpl w:val="9412E6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18F1E04"/>
    <w:multiLevelType w:val="hybridMultilevel"/>
    <w:tmpl w:val="23D27B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11CCC"/>
    <w:multiLevelType w:val="multilevel"/>
    <w:tmpl w:val="E646C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7" w15:restartNumberingAfterBreak="0">
    <w:nsid w:val="24284A6D"/>
    <w:multiLevelType w:val="hybridMultilevel"/>
    <w:tmpl w:val="F836E2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23414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82005FF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8352C30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CD6953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9E61DE0"/>
    <w:multiLevelType w:val="multilevel"/>
    <w:tmpl w:val="636C7C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2A943D69"/>
    <w:multiLevelType w:val="multilevel"/>
    <w:tmpl w:val="636C7C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 w15:restartNumberingAfterBreak="0">
    <w:nsid w:val="2C450633"/>
    <w:multiLevelType w:val="hybridMultilevel"/>
    <w:tmpl w:val="21E6E13E"/>
    <w:lvl w:ilvl="0" w:tplc="D884C116">
      <w:start w:val="1"/>
      <w:numFmt w:val="low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2CD52EE5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EB34C7E"/>
    <w:multiLevelType w:val="multilevel"/>
    <w:tmpl w:val="C35AF6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7" w15:restartNumberingAfterBreak="0">
    <w:nsid w:val="3169339E"/>
    <w:multiLevelType w:val="multilevel"/>
    <w:tmpl w:val="636C7C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8" w15:restartNumberingAfterBreak="0">
    <w:nsid w:val="33E75D3B"/>
    <w:multiLevelType w:val="multilevel"/>
    <w:tmpl w:val="E5C664A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3A384343"/>
    <w:multiLevelType w:val="hybridMultilevel"/>
    <w:tmpl w:val="636A554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94FD3"/>
    <w:multiLevelType w:val="multilevel"/>
    <w:tmpl w:val="4BF8FE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CB535B"/>
    <w:multiLevelType w:val="multilevel"/>
    <w:tmpl w:val="9D9006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48AC20E8"/>
    <w:multiLevelType w:val="hybridMultilevel"/>
    <w:tmpl w:val="4BFEDB2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8234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79365D7"/>
    <w:multiLevelType w:val="multilevel"/>
    <w:tmpl w:val="73C2365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25" w15:restartNumberingAfterBreak="0">
    <w:nsid w:val="58963855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0B5434C"/>
    <w:multiLevelType w:val="hybridMultilevel"/>
    <w:tmpl w:val="F8206D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3D36B7"/>
    <w:multiLevelType w:val="multilevel"/>
    <w:tmpl w:val="B810EB1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8" w15:restartNumberingAfterBreak="0">
    <w:nsid w:val="6AEF1692"/>
    <w:multiLevelType w:val="hybridMultilevel"/>
    <w:tmpl w:val="03D66F7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0BD4DCF"/>
    <w:multiLevelType w:val="hybridMultilevel"/>
    <w:tmpl w:val="8A7E830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67AF8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2224C60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278301B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308413A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3BC346A"/>
    <w:multiLevelType w:val="multilevel"/>
    <w:tmpl w:val="114ABF6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21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800"/>
      </w:pPr>
    </w:lvl>
  </w:abstractNum>
  <w:abstractNum w:abstractNumId="35" w15:restartNumberingAfterBreak="0">
    <w:nsid w:val="7AAE4A38"/>
    <w:multiLevelType w:val="hybridMultilevel"/>
    <w:tmpl w:val="846A764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4"/>
  </w:num>
  <w:num w:numId="2">
    <w:abstractNumId w:val="34"/>
  </w:num>
  <w:num w:numId="3">
    <w:abstractNumId w:val="18"/>
  </w:num>
  <w:num w:numId="4">
    <w:abstractNumId w:val="27"/>
  </w:num>
  <w:num w:numId="5">
    <w:abstractNumId w:val="6"/>
  </w:num>
  <w:num w:numId="6">
    <w:abstractNumId w:val="23"/>
  </w:num>
  <w:num w:numId="7">
    <w:abstractNumId w:val="1"/>
  </w:num>
  <w:num w:numId="8">
    <w:abstractNumId w:val="26"/>
  </w:num>
  <w:num w:numId="9">
    <w:abstractNumId w:val="5"/>
  </w:num>
  <w:num w:numId="10">
    <w:abstractNumId w:val="4"/>
  </w:num>
  <w:num w:numId="11">
    <w:abstractNumId w:val="16"/>
  </w:num>
  <w:num w:numId="12">
    <w:abstractNumId w:val="2"/>
  </w:num>
  <w:num w:numId="13">
    <w:abstractNumId w:val="13"/>
  </w:num>
  <w:num w:numId="14">
    <w:abstractNumId w:val="17"/>
  </w:num>
  <w:num w:numId="15">
    <w:abstractNumId w:val="12"/>
  </w:num>
  <w:num w:numId="16">
    <w:abstractNumId w:val="21"/>
  </w:num>
  <w:num w:numId="17">
    <w:abstractNumId w:val="14"/>
  </w:num>
  <w:num w:numId="18">
    <w:abstractNumId w:val="3"/>
  </w:num>
  <w:num w:numId="19">
    <w:abstractNumId w:val="29"/>
  </w:num>
  <w:num w:numId="20">
    <w:abstractNumId w:val="7"/>
  </w:num>
  <w:num w:numId="21">
    <w:abstractNumId w:val="22"/>
  </w:num>
  <w:num w:numId="22">
    <w:abstractNumId w:val="19"/>
  </w:num>
  <w:num w:numId="23">
    <w:abstractNumId w:val="20"/>
  </w:num>
  <w:num w:numId="24">
    <w:abstractNumId w:val="9"/>
  </w:num>
  <w:num w:numId="25">
    <w:abstractNumId w:val="31"/>
  </w:num>
  <w:num w:numId="26">
    <w:abstractNumId w:val="30"/>
  </w:num>
  <w:num w:numId="27">
    <w:abstractNumId w:val="11"/>
  </w:num>
  <w:num w:numId="28">
    <w:abstractNumId w:val="28"/>
  </w:num>
  <w:num w:numId="29">
    <w:abstractNumId w:val="0"/>
  </w:num>
  <w:num w:numId="30">
    <w:abstractNumId w:val="8"/>
  </w:num>
  <w:num w:numId="31">
    <w:abstractNumId w:val="35"/>
  </w:num>
  <w:num w:numId="32">
    <w:abstractNumId w:val="15"/>
  </w:num>
  <w:num w:numId="33">
    <w:abstractNumId w:val="33"/>
  </w:num>
  <w:num w:numId="34">
    <w:abstractNumId w:val="32"/>
  </w:num>
  <w:num w:numId="35">
    <w:abstractNumId w:val="1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A5"/>
    <w:rsid w:val="00007A48"/>
    <w:rsid w:val="00010FFE"/>
    <w:rsid w:val="000161DE"/>
    <w:rsid w:val="00034744"/>
    <w:rsid w:val="00034EDE"/>
    <w:rsid w:val="00035DCC"/>
    <w:rsid w:val="00037BB2"/>
    <w:rsid w:val="00042ECB"/>
    <w:rsid w:val="00060F9C"/>
    <w:rsid w:val="000907DD"/>
    <w:rsid w:val="000B24B8"/>
    <w:rsid w:val="000D5801"/>
    <w:rsid w:val="000E60E2"/>
    <w:rsid w:val="000E7D1C"/>
    <w:rsid w:val="000F056F"/>
    <w:rsid w:val="00105EC1"/>
    <w:rsid w:val="001104D7"/>
    <w:rsid w:val="001318DD"/>
    <w:rsid w:val="0015682A"/>
    <w:rsid w:val="001618BE"/>
    <w:rsid w:val="00166A4B"/>
    <w:rsid w:val="00166B3B"/>
    <w:rsid w:val="00166CBA"/>
    <w:rsid w:val="0017578F"/>
    <w:rsid w:val="00185BE8"/>
    <w:rsid w:val="001A3F23"/>
    <w:rsid w:val="001A4779"/>
    <w:rsid w:val="001C01D8"/>
    <w:rsid w:val="001D5463"/>
    <w:rsid w:val="001E1C07"/>
    <w:rsid w:val="001F4D90"/>
    <w:rsid w:val="00207B52"/>
    <w:rsid w:val="00212507"/>
    <w:rsid w:val="00216FDA"/>
    <w:rsid w:val="00224EFF"/>
    <w:rsid w:val="002429D1"/>
    <w:rsid w:val="002711C4"/>
    <w:rsid w:val="00272F38"/>
    <w:rsid w:val="00280E88"/>
    <w:rsid w:val="002A29FA"/>
    <w:rsid w:val="002A57A5"/>
    <w:rsid w:val="002B44DF"/>
    <w:rsid w:val="002E570A"/>
    <w:rsid w:val="002E6385"/>
    <w:rsid w:val="002F7309"/>
    <w:rsid w:val="00302F36"/>
    <w:rsid w:val="00311205"/>
    <w:rsid w:val="00321639"/>
    <w:rsid w:val="003235B1"/>
    <w:rsid w:val="00330D38"/>
    <w:rsid w:val="003403DC"/>
    <w:rsid w:val="00344C09"/>
    <w:rsid w:val="00345BC3"/>
    <w:rsid w:val="00347790"/>
    <w:rsid w:val="003526E8"/>
    <w:rsid w:val="003574F9"/>
    <w:rsid w:val="0037114A"/>
    <w:rsid w:val="003B51DE"/>
    <w:rsid w:val="003C06C1"/>
    <w:rsid w:val="003C1025"/>
    <w:rsid w:val="003D67E5"/>
    <w:rsid w:val="003E22CE"/>
    <w:rsid w:val="004019BC"/>
    <w:rsid w:val="00433005"/>
    <w:rsid w:val="00454C95"/>
    <w:rsid w:val="0045596F"/>
    <w:rsid w:val="00455BEE"/>
    <w:rsid w:val="00462C72"/>
    <w:rsid w:val="00474856"/>
    <w:rsid w:val="00475E5D"/>
    <w:rsid w:val="00481423"/>
    <w:rsid w:val="004A5592"/>
    <w:rsid w:val="004C4D47"/>
    <w:rsid w:val="004D1FF1"/>
    <w:rsid w:val="004F390A"/>
    <w:rsid w:val="00513883"/>
    <w:rsid w:val="005202A3"/>
    <w:rsid w:val="0053398C"/>
    <w:rsid w:val="00552B8A"/>
    <w:rsid w:val="00581A01"/>
    <w:rsid w:val="00585814"/>
    <w:rsid w:val="005C19B3"/>
    <w:rsid w:val="005C4EF1"/>
    <w:rsid w:val="005C5290"/>
    <w:rsid w:val="005D3448"/>
    <w:rsid w:val="0061502B"/>
    <w:rsid w:val="006232E4"/>
    <w:rsid w:val="0063417F"/>
    <w:rsid w:val="0064672F"/>
    <w:rsid w:val="00655AD6"/>
    <w:rsid w:val="0066517D"/>
    <w:rsid w:val="00686D15"/>
    <w:rsid w:val="00692726"/>
    <w:rsid w:val="006B1141"/>
    <w:rsid w:val="006C01F6"/>
    <w:rsid w:val="006D28CA"/>
    <w:rsid w:val="006E6A07"/>
    <w:rsid w:val="006E6D2D"/>
    <w:rsid w:val="006F51B0"/>
    <w:rsid w:val="00720A3D"/>
    <w:rsid w:val="00744ECE"/>
    <w:rsid w:val="00761C87"/>
    <w:rsid w:val="007958C6"/>
    <w:rsid w:val="007A18F5"/>
    <w:rsid w:val="007C5270"/>
    <w:rsid w:val="007F1BD0"/>
    <w:rsid w:val="00845619"/>
    <w:rsid w:val="008724F5"/>
    <w:rsid w:val="00880ED6"/>
    <w:rsid w:val="008B36A9"/>
    <w:rsid w:val="008D38A8"/>
    <w:rsid w:val="008D6C47"/>
    <w:rsid w:val="00945A0B"/>
    <w:rsid w:val="00961DF5"/>
    <w:rsid w:val="00966DA1"/>
    <w:rsid w:val="009A39AA"/>
    <w:rsid w:val="009A783B"/>
    <w:rsid w:val="009B3A08"/>
    <w:rsid w:val="009B6F7F"/>
    <w:rsid w:val="009C1FAC"/>
    <w:rsid w:val="009C2FC9"/>
    <w:rsid w:val="009D124E"/>
    <w:rsid w:val="00A07397"/>
    <w:rsid w:val="00A12F57"/>
    <w:rsid w:val="00A45896"/>
    <w:rsid w:val="00A51740"/>
    <w:rsid w:val="00A65A29"/>
    <w:rsid w:val="00A760FF"/>
    <w:rsid w:val="00A95079"/>
    <w:rsid w:val="00AB4D4F"/>
    <w:rsid w:val="00AC2C8D"/>
    <w:rsid w:val="00B0396E"/>
    <w:rsid w:val="00B17350"/>
    <w:rsid w:val="00B26BE0"/>
    <w:rsid w:val="00B30203"/>
    <w:rsid w:val="00B44E9E"/>
    <w:rsid w:val="00B64488"/>
    <w:rsid w:val="00B95C06"/>
    <w:rsid w:val="00BB6B85"/>
    <w:rsid w:val="00BB7825"/>
    <w:rsid w:val="00BC3539"/>
    <w:rsid w:val="00BD154A"/>
    <w:rsid w:val="00BE3014"/>
    <w:rsid w:val="00BE7620"/>
    <w:rsid w:val="00C12B27"/>
    <w:rsid w:val="00C13373"/>
    <w:rsid w:val="00C13A87"/>
    <w:rsid w:val="00C22179"/>
    <w:rsid w:val="00C5259B"/>
    <w:rsid w:val="00C539A7"/>
    <w:rsid w:val="00C54CB5"/>
    <w:rsid w:val="00C6352D"/>
    <w:rsid w:val="00C636D3"/>
    <w:rsid w:val="00C73715"/>
    <w:rsid w:val="00C979E1"/>
    <w:rsid w:val="00CA7815"/>
    <w:rsid w:val="00CD2282"/>
    <w:rsid w:val="00CE53C1"/>
    <w:rsid w:val="00CE7108"/>
    <w:rsid w:val="00CF2C23"/>
    <w:rsid w:val="00D054AE"/>
    <w:rsid w:val="00D07860"/>
    <w:rsid w:val="00D1392A"/>
    <w:rsid w:val="00D15B06"/>
    <w:rsid w:val="00D54875"/>
    <w:rsid w:val="00D673DB"/>
    <w:rsid w:val="00DA7171"/>
    <w:rsid w:val="00DB145C"/>
    <w:rsid w:val="00DE447E"/>
    <w:rsid w:val="00DE481A"/>
    <w:rsid w:val="00DF398B"/>
    <w:rsid w:val="00DF51B6"/>
    <w:rsid w:val="00E07BC5"/>
    <w:rsid w:val="00E203D1"/>
    <w:rsid w:val="00E20A1C"/>
    <w:rsid w:val="00E32874"/>
    <w:rsid w:val="00E552B6"/>
    <w:rsid w:val="00E57BE2"/>
    <w:rsid w:val="00E77647"/>
    <w:rsid w:val="00E96D11"/>
    <w:rsid w:val="00EA7700"/>
    <w:rsid w:val="00EC1861"/>
    <w:rsid w:val="00ED28C8"/>
    <w:rsid w:val="00EE57BA"/>
    <w:rsid w:val="00F00BA5"/>
    <w:rsid w:val="00F03D50"/>
    <w:rsid w:val="00F11990"/>
    <w:rsid w:val="00F11E8A"/>
    <w:rsid w:val="00F17FA6"/>
    <w:rsid w:val="00F202BC"/>
    <w:rsid w:val="00F35473"/>
    <w:rsid w:val="00F92619"/>
    <w:rsid w:val="00F96261"/>
    <w:rsid w:val="00FA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3ACD6"/>
  <w15:docId w15:val="{4351F728-A389-43F0-8F25-BDD8BE088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82386"/>
    <w:pPr>
      <w:widowControl w:val="0"/>
    </w:pPr>
    <w:rPr>
      <w:rFonts w:cs="Calibri"/>
      <w:sz w:val="22"/>
    </w:rPr>
  </w:style>
  <w:style w:type="paragraph" w:styleId="Ttulo1">
    <w:name w:val="heading 1"/>
    <w:basedOn w:val="Normal"/>
    <w:uiPriority w:val="1"/>
    <w:qFormat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24" w:right="2031"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7E22C9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qFormat/>
    <w:rsid w:val="007E22C9"/>
    <w:rPr>
      <w:rFonts w:ascii="Calibri" w:eastAsia="Calibri" w:hAnsi="Calibri" w:cs="Calibr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D4A7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8D4A78"/>
    <w:rPr>
      <w:rFonts w:ascii="Calibri" w:eastAsia="Calibri" w:hAnsi="Calibri" w:cs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8D4A78"/>
    <w:rPr>
      <w:rFonts w:ascii="Calibri" w:eastAsia="Calibri" w:hAnsi="Calibri" w:cs="Calibri"/>
      <w:b/>
      <w:bCs/>
      <w:sz w:val="20"/>
      <w:szCs w:val="20"/>
    </w:rPr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3454B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8D4A7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8D4A78"/>
    <w:rPr>
      <w:b/>
      <w:bCs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elha1">
    <w:name w:val="Tabela com grelha1"/>
    <w:basedOn w:val="Tabelanormal"/>
    <w:uiPriority w:val="39"/>
    <w:rsid w:val="000871A5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087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39"/>
    <w:rsid w:val="00A4135F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724F5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185BE8"/>
  </w:style>
  <w:style w:type="character" w:customStyle="1" w:styleId="eop">
    <w:name w:val="eop"/>
    <w:basedOn w:val="Fontepargpadro"/>
    <w:rsid w:val="00185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4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7634A-096D-4A92-B01A-9B5197F00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1041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Deliberação Plenária cobrança administrativa judicial e divida ativa ultima versão 26112014</vt:lpstr>
    </vt:vector>
  </TitlesOfParts>
  <Company>Microsoft</Company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Deliberação Plenária cobrança administrativa judicial e divida ativa ultima versão 26112014</dc:title>
  <dc:subject>Proposta de Deliberação Plenária cobrança administrativa judicial e divida ativa ultima versão 26112014</dc:subject>
  <dc:creator>camila.goncalves</dc:creator>
  <cp:keywords>Proposta Proposta de Deliberação Plenária cobrança administrativa judicial e divida ativa ultima versão 26112014</cp:keywords>
  <dc:description/>
  <cp:lastModifiedBy>Tadeu A.S. Santos</cp:lastModifiedBy>
  <cp:revision>7</cp:revision>
  <cp:lastPrinted>2021-04-01T20:08:00Z</cp:lastPrinted>
  <dcterms:created xsi:type="dcterms:W3CDTF">2023-01-18T09:55:00Z</dcterms:created>
  <dcterms:modified xsi:type="dcterms:W3CDTF">2023-01-19T18:28:00Z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Created">
    <vt:filetime>2014-11-26T00:00:00Z</vt:filetime>
  </property>
  <property fmtid="{D5CDD505-2E9C-101B-9397-08002B2CF9AE}" pid="5" name="Creator">
    <vt:lpwstr>Doro PDF Writer [1.91] [http://j.mp/the_sz]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2016-05-03T00:00:00Z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