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25FDCDDB" w:rsidR="0053398C" w:rsidRPr="00513883" w:rsidRDefault="00A114E4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EXERCÍCIO PROFISSIONAL</w:t>
            </w:r>
          </w:p>
          <w:p w14:paraId="0E50B5AD" w14:textId="40997809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203</w:t>
            </w:r>
            <w:r w:rsidR="00C46B34">
              <w:rPr>
                <w:rFonts w:asciiTheme="majorHAnsi" w:hAnsiTheme="majorHAnsi" w:cs="Times New Roman"/>
                <w:b/>
                <w:lang w:val="pt-BR"/>
              </w:rPr>
              <w:t>.5.3</w:t>
            </w:r>
            <w:bookmarkStart w:id="0" w:name="_GoBack"/>
            <w:bookmarkEnd w:id="0"/>
            <w:r w:rsidR="001F127C" w:rsidRPr="0000345C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1F127C">
              <w:rPr>
                <w:rFonts w:asciiTheme="majorHAnsi" w:hAnsiTheme="majorHAnsi" w:cs="Times New Roman"/>
                <w:b/>
                <w:lang w:val="pt-BR"/>
              </w:rPr>
              <w:t>2023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CE7CA6A" w:rsidR="0053398C" w:rsidRPr="00513883" w:rsidRDefault="000F4FED" w:rsidP="000F4FED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Protocolo SICCAU n° </w:t>
            </w:r>
            <w:r w:rsidR="00CC67DC" w:rsidRPr="00CC67DC">
              <w:rPr>
                <w:rFonts w:asciiTheme="majorHAnsi" w:hAnsiTheme="majorHAnsi"/>
                <w:lang w:val="pt-BR"/>
              </w:rPr>
              <w:t>1688511</w:t>
            </w:r>
            <w:r>
              <w:rPr>
                <w:rFonts w:asciiTheme="majorHAnsi" w:hAnsiTheme="majorHAnsi"/>
                <w:lang w:val="pt-BR"/>
              </w:rPr>
              <w:t>/2023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50E604AD" w:rsidR="0053398C" w:rsidRPr="00513883" w:rsidRDefault="00CC67DC" w:rsidP="0000345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 xml:space="preserve">Presidência do </w:t>
            </w:r>
            <w:r w:rsidR="000F4FED">
              <w:rPr>
                <w:rFonts w:asciiTheme="majorHAnsi" w:hAnsiTheme="majorHAnsi"/>
                <w:lang w:val="pt-BR"/>
              </w:rPr>
              <w:t>CAU/MG</w:t>
            </w:r>
            <w:r>
              <w:rPr>
                <w:rFonts w:asciiTheme="majorHAnsi" w:hAnsiTheme="majorHAnsi"/>
                <w:lang w:val="pt-BR"/>
              </w:rPr>
              <w:t>; Assessoria de Comunicação do 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0F4FED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1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5F39018C" w:rsidR="0053398C" w:rsidRPr="00513883" w:rsidRDefault="00CC67DC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MODELO DE PLACA DE OBRA</w:t>
            </w:r>
          </w:p>
        </w:tc>
      </w:tr>
      <w:bookmarkEnd w:id="1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5C7F8608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A114E4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53398C" w:rsidRPr="00513883">
        <w:rPr>
          <w:rFonts w:asciiTheme="majorHAnsi" w:hAnsiTheme="majorHAnsi" w:cs="Times New Roman"/>
          <w:lang w:val="pt-BR"/>
        </w:rPr>
        <w:t>C</w:t>
      </w:r>
      <w:r w:rsidR="00A114E4">
        <w:rPr>
          <w:rFonts w:asciiTheme="majorHAnsi" w:hAnsiTheme="majorHAnsi" w:cs="Times New Roman"/>
          <w:lang w:val="pt-BR"/>
        </w:rPr>
        <w:t>EP</w:t>
      </w:r>
      <w:r w:rsidRPr="00513883">
        <w:rPr>
          <w:rFonts w:asciiTheme="majorHAnsi" w:hAnsiTheme="majorHAnsi" w:cs="Times New Roman"/>
          <w:lang w:val="pt-BR"/>
        </w:rPr>
        <w:t xml:space="preserve">-CAU/MG, reunida </w:t>
      </w:r>
      <w:r w:rsidR="00D55D3C">
        <w:rPr>
          <w:rFonts w:asciiTheme="majorHAnsi" w:hAnsiTheme="majorHAnsi" w:cs="Times New Roman"/>
          <w:lang w:val="pt-BR"/>
        </w:rPr>
        <w:t>ordinariamente,</w:t>
      </w:r>
      <w:r w:rsidR="00A114E4">
        <w:rPr>
          <w:rFonts w:asciiTheme="majorHAnsi" w:hAnsiTheme="majorHAnsi" w:cs="Times New Roman"/>
          <w:lang w:val="pt-BR"/>
        </w:rPr>
        <w:t xml:space="preserve"> na Sede do CAU/MG, à Avenida Getúlio Vargas, n° 447, Bairr</w:t>
      </w:r>
      <w:r w:rsidR="00843CEE">
        <w:rPr>
          <w:rFonts w:asciiTheme="majorHAnsi" w:hAnsiTheme="majorHAnsi" w:cs="Times New Roman"/>
          <w:lang w:val="pt-BR"/>
        </w:rPr>
        <w:t>o Funcionários, Belo Horizonte/</w:t>
      </w:r>
      <w:r w:rsidR="00A114E4">
        <w:rPr>
          <w:rFonts w:asciiTheme="majorHAnsi" w:hAnsiTheme="majorHAnsi" w:cs="Times New Roman"/>
          <w:lang w:val="pt-BR"/>
        </w:rPr>
        <w:t xml:space="preserve">MG, </w:t>
      </w:r>
      <w:r w:rsidRPr="00513883">
        <w:rPr>
          <w:rFonts w:asciiTheme="majorHAnsi" w:hAnsiTheme="majorHAnsi" w:cs="Times New Roman"/>
          <w:lang w:val="pt-BR"/>
        </w:rPr>
        <w:t xml:space="preserve">no dia </w:t>
      </w:r>
      <w:r w:rsidR="00D55D3C">
        <w:rPr>
          <w:rFonts w:asciiTheme="majorHAnsi" w:hAnsiTheme="majorHAnsi" w:cs="Times New Roman"/>
          <w:lang w:val="pt-BR"/>
        </w:rPr>
        <w:t>18 de janeiro de 2023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</w:p>
    <w:p w14:paraId="72FB5958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21C6DB4" w14:textId="7889E785" w:rsidR="003B51DE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</w:t>
      </w:r>
      <w:r w:rsidR="005B5A2B">
        <w:rPr>
          <w:rFonts w:asciiTheme="majorHAnsi" w:hAnsiTheme="majorHAnsi" w:cs="Times New Roman"/>
          <w:lang w:val="pt-BR"/>
        </w:rPr>
        <w:t xml:space="preserve"> Art. 96</w:t>
      </w:r>
      <w:r w:rsidRPr="00513883">
        <w:rPr>
          <w:rFonts w:asciiTheme="majorHAnsi" w:hAnsiTheme="majorHAnsi" w:cs="Times New Roman"/>
          <w:lang w:val="pt-BR"/>
        </w:rPr>
        <w:t xml:space="preserve"> </w:t>
      </w:r>
      <w:r w:rsidR="005B5A2B">
        <w:rPr>
          <w:rFonts w:asciiTheme="majorHAnsi" w:hAnsiTheme="majorHAnsi" w:cs="Times New Roman"/>
          <w:lang w:val="pt-BR"/>
        </w:rPr>
        <w:t>d</w:t>
      </w:r>
      <w:r w:rsidRPr="00513883">
        <w:rPr>
          <w:rFonts w:asciiTheme="majorHAnsi" w:hAnsiTheme="majorHAnsi" w:cs="Times New Roman"/>
          <w:lang w:val="pt-BR"/>
        </w:rPr>
        <w:t>o Regimento Interno do CAU/MG:</w:t>
      </w:r>
    </w:p>
    <w:p w14:paraId="3DBF6E82" w14:textId="77777777" w:rsidR="00843CEE" w:rsidRPr="00513883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lang w:val="pt-BR"/>
        </w:rPr>
      </w:pPr>
    </w:p>
    <w:p w14:paraId="79B57255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40F01A32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5629B89E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199C780B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2B5EE07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38794694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1F9572E9" w14:textId="77777777" w:rsidR="00843CEE" w:rsidRPr="00C41497" w:rsidRDefault="00843CEE" w:rsidP="00843CEE">
      <w:pPr>
        <w:suppressLineNumbers/>
        <w:spacing w:line="276" w:lineRule="auto"/>
        <w:ind w:left="2835"/>
        <w:jc w:val="both"/>
        <w:rPr>
          <w:rFonts w:asciiTheme="majorHAnsi" w:hAnsiTheme="majorHAnsi" w:cs="Times New Roman"/>
          <w:i/>
          <w:iCs/>
          <w:lang w:val="pt-BR"/>
        </w:rPr>
      </w:pPr>
      <w:r w:rsidRPr="00C41497">
        <w:rPr>
          <w:rFonts w:asciiTheme="majorHAnsi" w:hAnsiTheme="majorHAnsi" w:cs="Times New Roman"/>
          <w:i/>
          <w:iCs/>
          <w:lang w:val="pt-BR"/>
        </w:rPr>
        <w:t>(...)</w:t>
      </w:r>
    </w:p>
    <w:p w14:paraId="73FF5853" w14:textId="1ABC62B2" w:rsidR="00843CEE" w:rsidRPr="00843CEE" w:rsidRDefault="00843CEE" w:rsidP="00843CEE">
      <w:pPr>
        <w:pStyle w:val="PargrafodaLista"/>
        <w:numPr>
          <w:ilvl w:val="0"/>
          <w:numId w:val="38"/>
        </w:numPr>
        <w:suppressLineNumbers/>
        <w:spacing w:line="276" w:lineRule="auto"/>
        <w:ind w:left="2835" w:firstLine="0"/>
        <w:rPr>
          <w:rFonts w:asciiTheme="majorHAnsi" w:hAnsiTheme="majorHAnsi" w:cs="Times New Roman"/>
          <w:i/>
          <w:iCs/>
          <w:lang w:val="pt-BR"/>
        </w:rPr>
      </w:pPr>
      <w:proofErr w:type="gramStart"/>
      <w:r w:rsidRPr="00843CEE">
        <w:rPr>
          <w:rFonts w:asciiTheme="majorHAnsi" w:hAnsiTheme="majorHAnsi" w:cs="Times New Roman"/>
          <w:i/>
          <w:iCs/>
          <w:lang w:val="pt-BR"/>
        </w:rPr>
        <w:t>fiscalização</w:t>
      </w:r>
      <w:proofErr w:type="gramEnd"/>
      <w:r w:rsidRPr="00843CEE">
        <w:rPr>
          <w:rFonts w:asciiTheme="majorHAnsi" w:hAnsiTheme="majorHAnsi" w:cs="Times New Roman"/>
          <w:i/>
          <w:iCs/>
          <w:lang w:val="pt-BR"/>
        </w:rPr>
        <w:t>;</w:t>
      </w:r>
    </w:p>
    <w:p w14:paraId="3089C9CB" w14:textId="77777777" w:rsidR="00843CEE" w:rsidRDefault="00843CEE" w:rsidP="00843CEE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18233E7" w14:textId="3A0A7123" w:rsidR="00843CEE" w:rsidRDefault="00843CEE" w:rsidP="00CC67DC">
      <w:pPr>
        <w:suppressLineNumbers/>
        <w:spacing w:line="276" w:lineRule="auto"/>
        <w:jc w:val="both"/>
        <w:rPr>
          <w:rFonts w:asciiTheme="majorHAnsi" w:hAnsiTheme="majorHAnsi" w:cs="Times New Roman"/>
          <w:bCs/>
          <w:lang w:val="pt-BR"/>
        </w:rPr>
      </w:pPr>
      <w:r w:rsidRPr="00843CEE">
        <w:rPr>
          <w:rFonts w:asciiTheme="majorHAnsi" w:hAnsiTheme="majorHAnsi" w:cs="Times New Roman"/>
          <w:lang w:val="pt-BR"/>
        </w:rPr>
        <w:t xml:space="preserve">Considerando </w:t>
      </w:r>
      <w:r w:rsidR="00CC67DC">
        <w:rPr>
          <w:rFonts w:asciiTheme="majorHAnsi" w:hAnsiTheme="majorHAnsi" w:cs="Times New Roman"/>
          <w:lang w:val="pt-BR"/>
        </w:rPr>
        <w:t xml:space="preserve">Resolução CAU/BR n° 75/2014, que </w:t>
      </w:r>
      <w:r w:rsidR="00CC67DC">
        <w:rPr>
          <w:rFonts w:asciiTheme="majorHAnsi" w:hAnsiTheme="majorHAnsi" w:cs="Times New Roman"/>
          <w:bCs/>
          <w:lang w:val="pt-BR"/>
        </w:rPr>
        <w:t>d</w:t>
      </w:r>
      <w:r w:rsidR="00CC67DC" w:rsidRPr="00CC67DC">
        <w:rPr>
          <w:rFonts w:asciiTheme="majorHAnsi" w:hAnsiTheme="majorHAnsi" w:cs="Times New Roman"/>
          <w:bCs/>
          <w:lang w:val="pt-BR"/>
        </w:rPr>
        <w:t xml:space="preserve">ispõe sobre a indicação da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responsabilidade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técnica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referente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a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projetos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,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obras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e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serviços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no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âmbito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da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Arquitetura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e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Urbanismo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,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em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documentos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,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placas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,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peças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</w:t>
      </w:r>
      <w:proofErr w:type="spellStart"/>
      <w:r w:rsidR="00CC67DC" w:rsidRPr="00CC67DC">
        <w:rPr>
          <w:rFonts w:asciiTheme="majorHAnsi" w:hAnsiTheme="majorHAnsi" w:cs="Times New Roman"/>
          <w:bCs/>
          <w:lang w:val="pt-BR"/>
        </w:rPr>
        <w:t>publicitárias</w:t>
      </w:r>
      <w:proofErr w:type="spellEnd"/>
      <w:r w:rsidR="00CC67DC" w:rsidRPr="00CC67DC">
        <w:rPr>
          <w:rFonts w:asciiTheme="majorHAnsi" w:hAnsiTheme="majorHAnsi" w:cs="Times New Roman"/>
          <w:bCs/>
          <w:lang w:val="pt-BR"/>
        </w:rPr>
        <w:t xml:space="preserve"> e </w:t>
      </w:r>
      <w:r w:rsidR="00CC67DC">
        <w:rPr>
          <w:rFonts w:asciiTheme="majorHAnsi" w:hAnsiTheme="majorHAnsi" w:cs="Times New Roman"/>
          <w:bCs/>
          <w:lang w:val="pt-BR"/>
        </w:rPr>
        <w:t>outros elementos de comunicação;</w:t>
      </w:r>
    </w:p>
    <w:p w14:paraId="45FDF0C4" w14:textId="77777777" w:rsidR="00CC67DC" w:rsidRDefault="00CC67DC" w:rsidP="00CC67DC">
      <w:pPr>
        <w:suppressLineNumbers/>
        <w:spacing w:line="276" w:lineRule="auto"/>
        <w:jc w:val="both"/>
        <w:rPr>
          <w:rFonts w:asciiTheme="majorHAnsi" w:hAnsiTheme="majorHAnsi" w:cs="Times New Roman"/>
          <w:bCs/>
          <w:lang w:val="pt-BR"/>
        </w:rPr>
      </w:pPr>
    </w:p>
    <w:p w14:paraId="3DA30EB4" w14:textId="199988A0" w:rsidR="00CC67DC" w:rsidRPr="00CC67DC" w:rsidRDefault="00CC67DC" w:rsidP="00CC67DC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bCs/>
          <w:lang w:val="pt-BR"/>
        </w:rPr>
        <w:t>Considerando modelos de placa de obra desenvolvidos pela Assessoria de Comunicação do CAU/MG, na forma dos anexos desta Deliberação.</w:t>
      </w:r>
    </w:p>
    <w:p w14:paraId="4B0DE415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6EF3D830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1BB98C1F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38413D48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321B2BC8" w14:textId="77777777" w:rsidR="00CC67DC" w:rsidRDefault="00CC67DC" w:rsidP="00843CEE">
      <w:pPr>
        <w:rPr>
          <w:rFonts w:asciiTheme="majorHAnsi" w:hAnsiTheme="majorHAnsi" w:cs="Times New Roman"/>
          <w:lang w:val="pt-BR"/>
        </w:rPr>
      </w:pPr>
    </w:p>
    <w:p w14:paraId="576B6056" w14:textId="77777777" w:rsidR="00CC67DC" w:rsidRDefault="00CC67DC" w:rsidP="00843CEE">
      <w:pPr>
        <w:rPr>
          <w:rFonts w:asciiTheme="majorHAnsi" w:hAnsiTheme="majorHAnsi" w:cs="Times New Roman"/>
          <w:lang w:val="pt-BR"/>
        </w:rPr>
      </w:pPr>
    </w:p>
    <w:p w14:paraId="4D5BA46C" w14:textId="77777777" w:rsidR="00CC67DC" w:rsidRDefault="00CC67DC" w:rsidP="00843CEE">
      <w:pPr>
        <w:rPr>
          <w:rFonts w:asciiTheme="majorHAnsi" w:hAnsiTheme="majorHAnsi" w:cs="Times New Roman"/>
          <w:lang w:val="pt-BR"/>
        </w:rPr>
      </w:pPr>
    </w:p>
    <w:p w14:paraId="4FBFB3A0" w14:textId="77777777" w:rsidR="00CC67DC" w:rsidRDefault="00CC67DC" w:rsidP="00843CEE">
      <w:pPr>
        <w:rPr>
          <w:rFonts w:asciiTheme="majorHAnsi" w:hAnsiTheme="majorHAnsi" w:cs="Times New Roman"/>
          <w:lang w:val="pt-BR"/>
        </w:rPr>
      </w:pPr>
    </w:p>
    <w:p w14:paraId="085AECA7" w14:textId="77777777" w:rsidR="00CC67DC" w:rsidRDefault="00CC67DC" w:rsidP="00843CEE">
      <w:pPr>
        <w:rPr>
          <w:rFonts w:asciiTheme="majorHAnsi" w:hAnsiTheme="majorHAnsi" w:cs="Times New Roman"/>
          <w:lang w:val="pt-BR"/>
        </w:rPr>
      </w:pPr>
    </w:p>
    <w:p w14:paraId="01A2A474" w14:textId="77777777" w:rsidR="003050BA" w:rsidRDefault="003050BA" w:rsidP="00843CEE">
      <w:pPr>
        <w:rPr>
          <w:rFonts w:asciiTheme="majorHAnsi" w:hAnsiTheme="majorHAnsi" w:cs="Times New Roman"/>
          <w:lang w:val="pt-BR"/>
        </w:rPr>
      </w:pPr>
    </w:p>
    <w:p w14:paraId="578BB7C7" w14:textId="77777777" w:rsidR="003050BA" w:rsidRDefault="003050BA" w:rsidP="00843CEE">
      <w:pPr>
        <w:rPr>
          <w:rFonts w:asciiTheme="majorHAnsi" w:hAnsiTheme="majorHAnsi" w:cs="Times New Roman"/>
          <w:lang w:val="pt-BR"/>
        </w:rPr>
      </w:pPr>
    </w:p>
    <w:p w14:paraId="39D8B997" w14:textId="77777777" w:rsid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5B0DB340" w14:textId="77777777" w:rsidR="00843CEE" w:rsidRPr="00843CEE" w:rsidRDefault="00843CEE" w:rsidP="00843CEE">
      <w:pPr>
        <w:rPr>
          <w:rFonts w:asciiTheme="majorHAnsi" w:hAnsiTheme="majorHAnsi" w:cs="Times New Roman"/>
          <w:lang w:val="pt-BR"/>
        </w:rPr>
      </w:pPr>
    </w:p>
    <w:p w14:paraId="2A8FBAEC" w14:textId="77777777" w:rsidR="007367E5" w:rsidRPr="00B21808" w:rsidRDefault="007367E5" w:rsidP="007367E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b/>
          <w:sz w:val="21"/>
          <w:szCs w:val="21"/>
          <w:lang w:val="pt-BR"/>
        </w:rPr>
        <w:lastRenderedPageBreak/>
        <w:t>DELIBEROU</w:t>
      </w:r>
    </w:p>
    <w:p w14:paraId="67745F4F" w14:textId="5C06C111" w:rsidR="00843CEE" w:rsidRPr="00CC67DC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 xml:space="preserve">Aprovar </w:t>
      </w:r>
      <w:r w:rsidR="00CC67DC" w:rsidRPr="00CC67DC">
        <w:rPr>
          <w:rFonts w:asciiTheme="majorHAnsi" w:hAnsiTheme="majorHAnsi" w:cs="Times New Roman"/>
          <w:lang w:val="pt-BR"/>
        </w:rPr>
        <w:t>modelos de placa de obra desenvolvidos pela Assessoria de Comunicação do CAU/MG, na forma dos anexos desta Deliberação</w:t>
      </w:r>
      <w:r w:rsidR="00CC67DC">
        <w:rPr>
          <w:rFonts w:asciiTheme="majorHAnsi" w:hAnsiTheme="majorHAnsi" w:cs="Times New Roman"/>
          <w:lang w:val="pt-BR"/>
        </w:rPr>
        <w:t>;</w:t>
      </w:r>
    </w:p>
    <w:p w14:paraId="270AD525" w14:textId="63FB677A" w:rsidR="00843CEE" w:rsidRPr="008C59E1" w:rsidRDefault="00843CEE" w:rsidP="00843CEE">
      <w:pPr>
        <w:pStyle w:val="PargrafodaLista"/>
        <w:numPr>
          <w:ilvl w:val="0"/>
          <w:numId w:val="37"/>
        </w:numPr>
        <w:suppressAutoHyphens w:val="0"/>
        <w:spacing w:before="120" w:after="120" w:line="360" w:lineRule="auto"/>
        <w:rPr>
          <w:rFonts w:asciiTheme="majorHAnsi" w:hAnsiTheme="majorHAnsi" w:cs="Arial"/>
          <w:lang w:val="pt-BR"/>
        </w:rPr>
      </w:pPr>
      <w:r w:rsidRPr="008C59E1">
        <w:rPr>
          <w:rFonts w:asciiTheme="majorHAnsi" w:hAnsiTheme="majorHAnsi" w:cs="Arial"/>
          <w:color w:val="000000"/>
          <w:lang w:val="pt-BR"/>
        </w:rPr>
        <w:t xml:space="preserve">Encaminhar a presente Deliberação para a Presidência do CAU/MG, para conhecimento e remessa à </w:t>
      </w:r>
      <w:r w:rsidR="00CC67DC">
        <w:rPr>
          <w:rFonts w:asciiTheme="majorHAnsi" w:hAnsiTheme="majorHAnsi" w:cs="Arial"/>
          <w:color w:val="000000"/>
          <w:lang w:val="pt-BR"/>
        </w:rPr>
        <w:t>Assessoria de Comunicação</w:t>
      </w:r>
      <w:r>
        <w:rPr>
          <w:rFonts w:asciiTheme="majorHAnsi" w:hAnsiTheme="majorHAnsi" w:cs="Arial"/>
          <w:color w:val="000000"/>
          <w:lang w:val="pt-BR"/>
        </w:rPr>
        <w:t xml:space="preserve"> do </w:t>
      </w:r>
      <w:r w:rsidRPr="008C59E1">
        <w:rPr>
          <w:rFonts w:asciiTheme="majorHAnsi" w:hAnsiTheme="majorHAnsi" w:cs="Arial"/>
          <w:color w:val="000000"/>
          <w:lang w:val="pt-BR"/>
        </w:rPr>
        <w:t xml:space="preserve">CAU/MG, </w:t>
      </w:r>
      <w:r>
        <w:rPr>
          <w:rFonts w:asciiTheme="majorHAnsi" w:hAnsiTheme="majorHAnsi" w:cs="Arial"/>
          <w:color w:val="000000"/>
          <w:lang w:val="pt-BR"/>
        </w:rPr>
        <w:t>para encaminhamentos e providências necessárias.</w:t>
      </w:r>
      <w:r w:rsidRPr="008C59E1">
        <w:rPr>
          <w:rFonts w:asciiTheme="majorHAnsi" w:hAnsiTheme="majorHAnsi" w:cs="Arial"/>
          <w:lang w:val="pt-BR"/>
        </w:rPr>
        <w:t xml:space="preserve"> 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AB4334" w:rsidRPr="0000345C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47F6421" w:rsidR="00AB4334" w:rsidRPr="0000345C" w:rsidRDefault="007367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COMISSÃO DE EXERCÍCIO PROFISSIONAL</w:t>
            </w:r>
          </w:p>
          <w:p w14:paraId="0FD620E7" w14:textId="015673F9" w:rsidR="00AB4334" w:rsidRPr="0000345C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sz w:val="20"/>
                <w:lang w:val="pt-BR"/>
              </w:rPr>
            </w:pPr>
            <w:r w:rsidRPr="0000345C">
              <w:rPr>
                <w:rFonts w:asciiTheme="majorHAnsi" w:hAnsiTheme="majorHAnsi"/>
                <w:b/>
                <w:sz w:val="20"/>
                <w:lang w:val="pt-BR"/>
              </w:rPr>
              <w:t>VOTAÇÃO</w:t>
            </w:r>
          </w:p>
        </w:tc>
      </w:tr>
      <w:tr w:rsidR="00AB4334" w:rsidRPr="0000345C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ABSTENÇÃO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00345C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AUSÊNCIA</w:t>
            </w:r>
          </w:p>
        </w:tc>
      </w:tr>
      <w:tr w:rsidR="00AB4334" w:rsidRPr="0000345C" w14:paraId="4DBBD1D1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4D2B925" w14:textId="13765812" w:rsidR="00AB4334" w:rsidRPr="0000345C" w:rsidRDefault="00A114E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Ademir Nogueira De </w:t>
            </w: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Ávila</w:t>
            </w:r>
            <w:r w:rsidRPr="0000345C">
              <w:rPr>
                <w:rFonts w:ascii="Calibri" w:hAnsi="Calibri"/>
                <w:color w:val="000000"/>
                <w:sz w:val="20"/>
                <w:shd w:val="clear" w:color="auto" w:fill="FFFFFF"/>
              </w:rPr>
              <w:t> 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>–</w:t>
            </w:r>
            <w:proofErr w:type="gramEnd"/>
            <w:r w:rsidR="00AB433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B433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07DDE11A" w:rsidR="00AB433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00BDD775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00345C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4D76C7A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6B312ED0" w14:textId="244F0572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Lucas Lima Leonel Fonseca –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</w:tc>
        <w:tc>
          <w:tcPr>
            <w:tcW w:w="1274" w:type="dxa"/>
            <w:vAlign w:val="center"/>
          </w:tcPr>
          <w:p w14:paraId="58DDDE77" w14:textId="0690B817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2AC73A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3D9A71DF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C4F4E82" w14:textId="5B7DABC3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Colmanetti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Moura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6983B242" w14:textId="205F2608" w:rsidR="00C7089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7C5A706E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1B5D2747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7EF91B3F" w14:textId="596D6AD8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Joao Henrique Dutra Grillo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Titular</w:t>
            </w:r>
          </w:p>
        </w:tc>
        <w:tc>
          <w:tcPr>
            <w:tcW w:w="1274" w:type="dxa"/>
            <w:vAlign w:val="center"/>
          </w:tcPr>
          <w:p w14:paraId="35973AC5" w14:textId="77777777" w:rsidR="00A114E4" w:rsidRPr="0000345C" w:rsidRDefault="00A114E4" w:rsidP="00A114E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05B66D37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2887BB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8FE35A8" w14:textId="7460B23D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</w:tr>
      <w:tr w:rsidR="00C70894" w:rsidRPr="0000345C" w14:paraId="42B8D1C3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555219D" w14:textId="2FE40781" w:rsidR="00C7089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Sérgio </w:t>
            </w: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Myssior</w:t>
            </w:r>
            <w:proofErr w:type="spellEnd"/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Membro </w:t>
            </w:r>
            <w:r w:rsidR="00C70894"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Titular</w:t>
            </w:r>
          </w:p>
        </w:tc>
        <w:tc>
          <w:tcPr>
            <w:tcW w:w="1274" w:type="dxa"/>
            <w:vAlign w:val="center"/>
          </w:tcPr>
          <w:p w14:paraId="3DF761C5" w14:textId="3C0B1AE6" w:rsidR="00C70894" w:rsidRPr="0000345C" w:rsidRDefault="00843CEE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566EA552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59FBC63" w:rsidR="00C70894" w:rsidRPr="0000345C" w:rsidRDefault="00C70894" w:rsidP="007367E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114E4" w:rsidRPr="0000345C" w14:paraId="3ACEBB8E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0958FCD6" w14:textId="0AEEABF5" w:rsidR="00A114E4" w:rsidRPr="0000345C" w:rsidRDefault="00A114E4" w:rsidP="00A114E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>Matthes</w:t>
            </w:r>
            <w:proofErr w:type="spellEnd"/>
            <w:r w:rsidRPr="0000345C">
              <w:rPr>
                <w:rFonts w:asciiTheme="majorHAnsi" w:hAnsiTheme="majorHAnsi"/>
                <w:bCs/>
                <w:sz w:val="20"/>
                <w:szCs w:val="20"/>
                <w:lang w:val="pt-BR"/>
              </w:rPr>
              <w:t xml:space="preserve"> </w:t>
            </w:r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35E84BC0" w14:textId="4DB3CD72" w:rsidR="00A114E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2BAECC7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E677D2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38FB2E5" w14:textId="77777777" w:rsidR="00A114E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00345C" w14:paraId="7105A0FA" w14:textId="77777777" w:rsidTr="000F4FED">
        <w:trPr>
          <w:trHeight w:val="337"/>
        </w:trPr>
        <w:tc>
          <w:tcPr>
            <w:tcW w:w="5096" w:type="dxa"/>
            <w:vAlign w:val="center"/>
          </w:tcPr>
          <w:p w14:paraId="53907BC9" w14:textId="7C9F2F9E" w:rsidR="00C70894" w:rsidRPr="0000345C" w:rsidRDefault="00A114E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spell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Sidclei</w:t>
            </w:r>
            <w:proofErr w:type="spellEnd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Barbosa </w:t>
            </w:r>
            <w:r w:rsidR="00C70894" w:rsidRPr="0000345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Pr="0000345C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68E9B3C5" w14:textId="05DD603D" w:rsidR="00C70894" w:rsidRPr="0000345C" w:rsidRDefault="00837F1C" w:rsidP="00837F1C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proofErr w:type="gramStart"/>
            <w:r w:rsidRPr="0000345C"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  <w:proofErr w:type="gramEnd"/>
          </w:p>
        </w:tc>
        <w:tc>
          <w:tcPr>
            <w:tcW w:w="1274" w:type="dxa"/>
            <w:vAlign w:val="center"/>
          </w:tcPr>
          <w:p w14:paraId="68A28007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D168939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249B3324" w14:textId="77777777" w:rsidR="00C70894" w:rsidRPr="0000345C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Pr="007367E5" w:rsidRDefault="00AB4334" w:rsidP="00513883">
      <w:pPr>
        <w:suppressAutoHyphens w:val="0"/>
        <w:spacing w:line="276" w:lineRule="auto"/>
        <w:rPr>
          <w:rFonts w:asciiTheme="majorHAnsi" w:hAnsiTheme="majorHAnsi"/>
          <w:sz w:val="20"/>
          <w:lang w:val="pt-BR"/>
        </w:rPr>
      </w:pPr>
    </w:p>
    <w:p w14:paraId="4010FDC3" w14:textId="66E3FE73" w:rsidR="00D55D3C" w:rsidRPr="00843CEE" w:rsidRDefault="00513883" w:rsidP="00D55D3C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iCs/>
          <w:sz w:val="20"/>
          <w:lang w:val="pt-BR" w:eastAsia="pt-BR"/>
        </w:rPr>
        <w:t>Declaro, para os devidos fins de direito, que as informações acima ref</w:t>
      </w:r>
      <w:r w:rsidR="00C70894" w:rsidRPr="00843CEE">
        <w:rPr>
          <w:rFonts w:asciiTheme="majorHAnsi" w:hAnsiTheme="majorHAnsi" w:cs="Arial"/>
          <w:iCs/>
          <w:sz w:val="20"/>
          <w:lang w:val="pt-BR" w:eastAsia="pt-BR"/>
        </w:rPr>
        <w:t>eridas são verdadeiras e dou fé, tendo sido aprovado o presente documento com a anuência dos membros da</w:t>
      </w:r>
      <w:r w:rsidR="00C70894"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Profissional.</w:t>
      </w:r>
    </w:p>
    <w:p w14:paraId="79F2558A" w14:textId="77777777" w:rsidR="0000345C" w:rsidRPr="00843CEE" w:rsidRDefault="0000345C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1113C9D7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3F33003E" w14:textId="77777777" w:rsidR="00843CEE" w:rsidRPr="00843CEE" w:rsidRDefault="00843CEE" w:rsidP="00D55D3C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4CA8A1E4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sz w:val="20"/>
          <w:lang w:val="pt-BR" w:eastAsia="pt-BR"/>
        </w:rPr>
      </w:pPr>
    </w:p>
    <w:p w14:paraId="7C578C61" w14:textId="77777777" w:rsidR="00C70894" w:rsidRPr="00843CEE" w:rsidRDefault="00C70894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45B15C4D" w14:textId="1A6017A4" w:rsidR="00C70894" w:rsidRPr="00843CEE" w:rsidRDefault="00837F1C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Ademir Nogueira De Ávila</w:t>
      </w:r>
    </w:p>
    <w:p w14:paraId="402EC193" w14:textId="6FB3F76B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Coordenador</w:t>
      </w:r>
    </w:p>
    <w:p w14:paraId="5CC508CE" w14:textId="7FD6A04E" w:rsidR="00C70894" w:rsidRPr="00843CEE" w:rsidRDefault="00837F1C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Comissão de Exercício Profissional</w:t>
      </w:r>
    </w:p>
    <w:p w14:paraId="013DD4AD" w14:textId="77777777" w:rsidR="00843CEE" w:rsidRPr="00843CEE" w:rsidRDefault="00843CEE" w:rsidP="00C70894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0C89986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AB69667" w14:textId="77777777" w:rsidR="0000345C" w:rsidRPr="00843CEE" w:rsidRDefault="0000345C" w:rsidP="00C70894">
      <w:pPr>
        <w:spacing w:line="276" w:lineRule="auto"/>
        <w:jc w:val="center"/>
        <w:rPr>
          <w:rFonts w:asciiTheme="majorHAnsi" w:hAnsiTheme="majorHAnsi"/>
          <w:sz w:val="20"/>
          <w:lang w:val="pt-BR"/>
        </w:rPr>
      </w:pPr>
    </w:p>
    <w:p w14:paraId="0CEC4740" w14:textId="77777777" w:rsidR="00513883" w:rsidRPr="00843CEE" w:rsidRDefault="00513883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_________________________________________________________________________________</w:t>
      </w:r>
    </w:p>
    <w:p w14:paraId="5F7613A0" w14:textId="7CB88C48" w:rsidR="00513883" w:rsidRPr="00843CEE" w:rsidRDefault="00D55D3C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sz w:val="20"/>
          <w:lang w:val="pt-BR"/>
        </w:rPr>
      </w:pPr>
      <w:r w:rsidRPr="00843CEE">
        <w:rPr>
          <w:rFonts w:asciiTheme="majorHAnsi" w:eastAsia="Calibri" w:hAnsiTheme="majorHAnsi" w:cs="Times New Roman"/>
          <w:b/>
          <w:sz w:val="20"/>
          <w:lang w:val="pt-BR"/>
        </w:rPr>
        <w:t>Darlan Gonçalves de Oliveira</w:t>
      </w:r>
    </w:p>
    <w:p w14:paraId="4FDBD5DD" w14:textId="14DFB7B5" w:rsidR="00513883" w:rsidRPr="00843CEE" w:rsidRDefault="00D55D3C" w:rsidP="00513883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>Arquiteto Analista – Assessor Técnico</w:t>
      </w:r>
    </w:p>
    <w:p w14:paraId="0BF66CC0" w14:textId="23391C91" w:rsidR="00513883" w:rsidRDefault="00513883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  <w:r w:rsidRPr="00843CEE">
        <w:rPr>
          <w:rFonts w:asciiTheme="majorHAnsi" w:hAnsiTheme="majorHAnsi" w:cs="Arial"/>
          <w:sz w:val="20"/>
          <w:lang w:val="pt-BR" w:eastAsia="pt-BR"/>
        </w:rPr>
        <w:t xml:space="preserve"> </w:t>
      </w:r>
      <w:r w:rsidR="00D55D3C" w:rsidRPr="00843CEE">
        <w:rPr>
          <w:rFonts w:asciiTheme="majorHAnsi" w:hAnsiTheme="majorHAnsi" w:cs="Arial"/>
          <w:sz w:val="20"/>
          <w:lang w:val="pt-BR" w:eastAsia="pt-BR"/>
        </w:rPr>
        <w:t>Comissão de Exercício Profissional</w:t>
      </w:r>
    </w:p>
    <w:p w14:paraId="1970FFA2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F0B9EFA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BDEAE5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8D3316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91BD2B3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B6F0E64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1E880BB7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643628D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0CC9DD9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374755CE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46B39926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307346C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p w14:paraId="76730978" w14:textId="77777777" w:rsidR="00843CEE" w:rsidRDefault="00843CEE" w:rsidP="007367E5">
      <w:pPr>
        <w:spacing w:line="276" w:lineRule="auto"/>
        <w:jc w:val="center"/>
        <w:rPr>
          <w:rFonts w:asciiTheme="majorHAnsi" w:hAnsiTheme="majorHAnsi" w:cs="Arial"/>
          <w:sz w:val="20"/>
          <w:lang w:val="pt-BR" w:eastAsia="pt-BR"/>
        </w:rPr>
      </w:pPr>
    </w:p>
    <w:sectPr w:rsidR="00843CEE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C30C1" w14:textId="77777777" w:rsidR="006203CE" w:rsidRDefault="006203CE">
      <w:r>
        <w:separator/>
      </w:r>
    </w:p>
  </w:endnote>
  <w:endnote w:type="continuationSeparator" w:id="0">
    <w:p w14:paraId="0AB06214" w14:textId="77777777" w:rsidR="006203CE" w:rsidRDefault="0062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0F4FED" w:rsidRDefault="000F4FED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28FC6" w14:textId="77777777" w:rsidR="006203CE" w:rsidRDefault="006203CE">
      <w:r>
        <w:separator/>
      </w:r>
    </w:p>
  </w:footnote>
  <w:footnote w:type="continuationSeparator" w:id="0">
    <w:p w14:paraId="26A18BA3" w14:textId="77777777" w:rsidR="006203CE" w:rsidRDefault="00620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0F4FED" w:rsidRDefault="000F4FED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90F7F97"/>
    <w:multiLevelType w:val="hybridMultilevel"/>
    <w:tmpl w:val="A96AC694"/>
    <w:lvl w:ilvl="0" w:tplc="EA38154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35"/>
  </w:num>
  <w:num w:numId="3">
    <w:abstractNumId w:val="18"/>
  </w:num>
  <w:num w:numId="4">
    <w:abstractNumId w:val="28"/>
  </w:num>
  <w:num w:numId="5">
    <w:abstractNumId w:val="6"/>
  </w:num>
  <w:num w:numId="6">
    <w:abstractNumId w:val="24"/>
  </w:num>
  <w:num w:numId="7">
    <w:abstractNumId w:val="1"/>
  </w:num>
  <w:num w:numId="8">
    <w:abstractNumId w:val="27"/>
  </w:num>
  <w:num w:numId="9">
    <w:abstractNumId w:val="5"/>
  </w:num>
  <w:num w:numId="10">
    <w:abstractNumId w:val="4"/>
  </w:num>
  <w:num w:numId="11">
    <w:abstractNumId w:val="16"/>
  </w:num>
  <w:num w:numId="12">
    <w:abstractNumId w:val="2"/>
  </w:num>
  <w:num w:numId="13">
    <w:abstractNumId w:val="13"/>
  </w:num>
  <w:num w:numId="14">
    <w:abstractNumId w:val="17"/>
  </w:num>
  <w:num w:numId="15">
    <w:abstractNumId w:val="12"/>
  </w:num>
  <w:num w:numId="16">
    <w:abstractNumId w:val="22"/>
  </w:num>
  <w:num w:numId="17">
    <w:abstractNumId w:val="14"/>
  </w:num>
  <w:num w:numId="18">
    <w:abstractNumId w:val="3"/>
  </w:num>
  <w:num w:numId="19">
    <w:abstractNumId w:val="30"/>
  </w:num>
  <w:num w:numId="20">
    <w:abstractNumId w:val="7"/>
  </w:num>
  <w:num w:numId="21">
    <w:abstractNumId w:val="23"/>
  </w:num>
  <w:num w:numId="22">
    <w:abstractNumId w:val="19"/>
  </w:num>
  <w:num w:numId="23">
    <w:abstractNumId w:val="20"/>
  </w:num>
  <w:num w:numId="24">
    <w:abstractNumId w:val="9"/>
  </w:num>
  <w:num w:numId="25">
    <w:abstractNumId w:val="32"/>
  </w:num>
  <w:num w:numId="26">
    <w:abstractNumId w:val="31"/>
  </w:num>
  <w:num w:numId="27">
    <w:abstractNumId w:val="11"/>
  </w:num>
  <w:num w:numId="28">
    <w:abstractNumId w:val="29"/>
  </w:num>
  <w:num w:numId="29">
    <w:abstractNumId w:val="0"/>
  </w:num>
  <w:num w:numId="30">
    <w:abstractNumId w:val="8"/>
  </w:num>
  <w:num w:numId="31">
    <w:abstractNumId w:val="37"/>
  </w:num>
  <w:num w:numId="32">
    <w:abstractNumId w:val="15"/>
  </w:num>
  <w:num w:numId="33">
    <w:abstractNumId w:val="34"/>
  </w:num>
  <w:num w:numId="34">
    <w:abstractNumId w:val="33"/>
  </w:num>
  <w:num w:numId="35">
    <w:abstractNumId w:val="10"/>
  </w:num>
  <w:num w:numId="36">
    <w:abstractNumId w:val="26"/>
  </w:num>
  <w:num w:numId="37">
    <w:abstractNumId w:val="21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0345C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0F4FED"/>
    <w:rsid w:val="00105EC1"/>
    <w:rsid w:val="001104D7"/>
    <w:rsid w:val="001318DD"/>
    <w:rsid w:val="001618BE"/>
    <w:rsid w:val="00166CBA"/>
    <w:rsid w:val="0017578F"/>
    <w:rsid w:val="001A3F23"/>
    <w:rsid w:val="001A4779"/>
    <w:rsid w:val="001A7AAF"/>
    <w:rsid w:val="001C01D8"/>
    <w:rsid w:val="001E1C07"/>
    <w:rsid w:val="001F127C"/>
    <w:rsid w:val="001F4D90"/>
    <w:rsid w:val="00207B52"/>
    <w:rsid w:val="00212507"/>
    <w:rsid w:val="00216FDA"/>
    <w:rsid w:val="002429D1"/>
    <w:rsid w:val="002711C4"/>
    <w:rsid w:val="00272F38"/>
    <w:rsid w:val="002A29FA"/>
    <w:rsid w:val="002A57A5"/>
    <w:rsid w:val="002B2ED6"/>
    <w:rsid w:val="002E570A"/>
    <w:rsid w:val="002E6385"/>
    <w:rsid w:val="002F7309"/>
    <w:rsid w:val="003050BA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22421"/>
    <w:rsid w:val="0053398C"/>
    <w:rsid w:val="00552B8A"/>
    <w:rsid w:val="00581A01"/>
    <w:rsid w:val="00585814"/>
    <w:rsid w:val="005B5A2B"/>
    <w:rsid w:val="005C19B3"/>
    <w:rsid w:val="005C4EF1"/>
    <w:rsid w:val="005C5290"/>
    <w:rsid w:val="005D3448"/>
    <w:rsid w:val="0061502B"/>
    <w:rsid w:val="006203CE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367E5"/>
    <w:rsid w:val="00744ECE"/>
    <w:rsid w:val="00761C87"/>
    <w:rsid w:val="007958C6"/>
    <w:rsid w:val="007C5270"/>
    <w:rsid w:val="007F1BD0"/>
    <w:rsid w:val="00837F1C"/>
    <w:rsid w:val="00843CEE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114E4"/>
    <w:rsid w:val="00A45896"/>
    <w:rsid w:val="00A51740"/>
    <w:rsid w:val="00A760FF"/>
    <w:rsid w:val="00A95079"/>
    <w:rsid w:val="00AB4334"/>
    <w:rsid w:val="00AB4D4F"/>
    <w:rsid w:val="00AC2C8D"/>
    <w:rsid w:val="00B0396E"/>
    <w:rsid w:val="00B17350"/>
    <w:rsid w:val="00B26BE0"/>
    <w:rsid w:val="00B30203"/>
    <w:rsid w:val="00B44E9E"/>
    <w:rsid w:val="00B60DCF"/>
    <w:rsid w:val="00B61BEC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984"/>
    <w:rsid w:val="00C12B27"/>
    <w:rsid w:val="00C13373"/>
    <w:rsid w:val="00C13A87"/>
    <w:rsid w:val="00C22179"/>
    <w:rsid w:val="00C46B34"/>
    <w:rsid w:val="00C5259B"/>
    <w:rsid w:val="00C54CB5"/>
    <w:rsid w:val="00C6352D"/>
    <w:rsid w:val="00C636D3"/>
    <w:rsid w:val="00C70894"/>
    <w:rsid w:val="00C73715"/>
    <w:rsid w:val="00C87CBF"/>
    <w:rsid w:val="00C979E1"/>
    <w:rsid w:val="00CA7815"/>
    <w:rsid w:val="00CC67DC"/>
    <w:rsid w:val="00CF2C23"/>
    <w:rsid w:val="00D054AE"/>
    <w:rsid w:val="00D07860"/>
    <w:rsid w:val="00D15B06"/>
    <w:rsid w:val="00D54875"/>
    <w:rsid w:val="00D55D3C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11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F100-E954-4DA0-966A-85FC9FEB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G. Oliveira</cp:lastModifiedBy>
  <cp:revision>32</cp:revision>
  <cp:lastPrinted>2021-04-01T20:08:00Z</cp:lastPrinted>
  <dcterms:created xsi:type="dcterms:W3CDTF">2021-04-01T19:06:00Z</dcterms:created>
  <dcterms:modified xsi:type="dcterms:W3CDTF">2023-01-25T14:26:00Z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