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7D55F7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1C9DB552" w:rsidR="00D673DB" w:rsidRPr="00513883" w:rsidRDefault="00D673DB" w:rsidP="007D55F7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7D55F7">
              <w:rPr>
                <w:rFonts w:asciiTheme="majorHAnsi" w:hAnsiTheme="majorHAnsi" w:cs="Times New Roman"/>
                <w:b/>
                <w:lang w:val="pt-BR"/>
              </w:rPr>
              <w:t>6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7D55F7">
              <w:rPr>
                <w:rFonts w:asciiTheme="majorHAnsi" w:hAnsiTheme="majorHAnsi" w:cs="Times New Roman"/>
                <w:b/>
                <w:lang w:val="pt-BR"/>
              </w:rPr>
              <w:t>/2022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7D55F7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4FE43A1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  <w:r w:rsidR="007D55F7">
              <w:rPr>
                <w:rFonts w:asciiTheme="majorHAnsi" w:hAnsiTheme="majorHAnsi" w:cs="Times New Roman"/>
                <w:lang w:val="pt-BR"/>
              </w:rPr>
              <w:t>; Memorando GEPLAN 008/2022</w:t>
            </w:r>
          </w:p>
        </w:tc>
      </w:tr>
      <w:tr w:rsidR="0053398C" w:rsidRPr="007D55F7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E9B9E85" w:rsidR="0053398C" w:rsidRPr="00513883" w:rsidRDefault="007D55F7" w:rsidP="0015682A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Gerência de Planejamento e Gestão Estratégica do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CAU/MG</w:t>
            </w:r>
          </w:p>
        </w:tc>
      </w:tr>
      <w:tr w:rsidR="0053398C" w:rsidRPr="007D55F7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F44381D" w:rsidR="0053398C" w:rsidRPr="00513883" w:rsidRDefault="007D55F7" w:rsidP="007D55F7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DADOS PARA O RELATÓRIO DE GESTÃO 2022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6CA1AC0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7D55F7">
        <w:rPr>
          <w:rFonts w:asciiTheme="majorHAnsi" w:hAnsiTheme="majorHAnsi" w:cs="Times New Roman"/>
          <w:lang w:val="pt-BR"/>
        </w:rPr>
        <w:t>30 novembro 2022</w:t>
      </w:r>
      <w:r w:rsidR="001D5463">
        <w:rPr>
          <w:rFonts w:asciiTheme="majorHAnsi" w:hAnsiTheme="majorHAnsi" w:cs="Times New Roman"/>
          <w:lang w:val="pt-BR"/>
        </w:rPr>
        <w:t xml:space="preserve">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AAB7530" w14:textId="77777777" w:rsidR="005C2997" w:rsidRPr="00FA138C" w:rsidRDefault="005C2997" w:rsidP="005C299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EBB622B" w14:textId="77777777" w:rsidR="005C2997" w:rsidRDefault="005C2997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0AA512" w14:textId="7B3F4918" w:rsidR="005C2997" w:rsidRPr="00FA138C" w:rsidRDefault="005C2997" w:rsidP="005C2997">
      <w:pPr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 xml:space="preserve">Considerando Memorando </w:t>
      </w:r>
      <w:r w:rsidRPr="00BD0DF0">
        <w:rPr>
          <w:rFonts w:asciiTheme="majorHAnsi" w:hAnsiTheme="majorHAnsi" w:cs="Times New Roman"/>
          <w:lang w:val="pt-BR"/>
        </w:rPr>
        <w:t>GEPLAN 008/2022</w:t>
      </w:r>
      <w:r w:rsidRPr="00FA138C">
        <w:rPr>
          <w:rFonts w:asciiTheme="majorHAnsi" w:hAnsiTheme="majorHAnsi" w:cs="Times New Roman"/>
          <w:lang w:val="pt-BR"/>
        </w:rPr>
        <w:t xml:space="preserve">, que solicita de todas as unidades operacionais e órgãos colegiados do CAU/MG informações para composição do </w:t>
      </w:r>
      <w:r>
        <w:rPr>
          <w:rFonts w:asciiTheme="majorHAnsi" w:hAnsiTheme="majorHAnsi" w:cs="Times New Roman"/>
          <w:lang w:val="pt-BR"/>
        </w:rPr>
        <w:t>Relatório de Gestão Anual 2022</w:t>
      </w:r>
      <w:r w:rsidRPr="00FA138C">
        <w:rPr>
          <w:rFonts w:asciiTheme="majorHAnsi" w:hAnsiTheme="majorHAnsi" w:cs="Times New Roman"/>
          <w:lang w:val="pt-BR"/>
        </w:rPr>
        <w:t>, e enumera as informações solicitadas, quais sejam:</w:t>
      </w:r>
    </w:p>
    <w:p w14:paraId="4A6B5F08" w14:textId="77777777" w:rsidR="005C2997" w:rsidRDefault="005C2997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5E417DA" w14:textId="77777777" w:rsidR="005C2997" w:rsidRDefault="005C2997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AD985C5" w14:textId="77777777" w:rsidR="005C2997" w:rsidRDefault="005C2997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5A73E30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4389DCA" w14:textId="6F7C915A" w:rsidR="00BD0DF0" w:rsidRDefault="00BD0DF0" w:rsidP="00BD0DF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Arial"/>
          <w:lang w:val="pt-BR"/>
        </w:rPr>
      </w:pPr>
      <w:r w:rsidRPr="00FA138C">
        <w:rPr>
          <w:rFonts w:asciiTheme="majorHAnsi" w:hAnsiTheme="majorHAnsi" w:cs="Arial"/>
          <w:lang w:val="pt-BR"/>
        </w:rPr>
        <w:t>Aprovar a informações para composição do Relatório de Gestão do ano-exercício de 202</w:t>
      </w:r>
      <w:r>
        <w:rPr>
          <w:rFonts w:asciiTheme="majorHAnsi" w:hAnsiTheme="majorHAnsi" w:cs="Arial"/>
          <w:lang w:val="pt-BR"/>
        </w:rPr>
        <w:t>2</w:t>
      </w:r>
      <w:r w:rsidRPr="00FA138C">
        <w:rPr>
          <w:rFonts w:asciiTheme="majorHAnsi" w:hAnsiTheme="majorHAnsi" w:cs="Arial"/>
          <w:lang w:val="pt-BR"/>
        </w:rPr>
        <w:t>, na forma do anexo desta deliberação;</w:t>
      </w:r>
    </w:p>
    <w:p w14:paraId="229D8970" w14:textId="77777777" w:rsidR="00BD0DF0" w:rsidRPr="00FA138C" w:rsidRDefault="00BD0DF0" w:rsidP="00BD0DF0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Arial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244"/>
        <w:gridCol w:w="1694"/>
      </w:tblGrid>
      <w:tr w:rsidR="00CE53C1" w:rsidRPr="00BD582B" w14:paraId="559875EA" w14:textId="77777777" w:rsidTr="007D55F7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CE53C1" w14:paraId="42B9F6E2" w14:textId="77777777" w:rsidTr="007D55F7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9D88031" w:rsidR="00CE53C1" w:rsidRPr="00BD582B" w:rsidRDefault="007D55F7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GEPLAN</w:t>
            </w:r>
          </w:p>
        </w:tc>
        <w:tc>
          <w:tcPr>
            <w:tcW w:w="5244" w:type="dxa"/>
            <w:vAlign w:val="center"/>
          </w:tcPr>
          <w:p w14:paraId="69786848" w14:textId="09CC71F7" w:rsidR="00CE53C1" w:rsidRPr="00BD582B" w:rsidRDefault="007D55F7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Inclusão dos dados no Relatório de Gestão</w:t>
            </w:r>
          </w:p>
        </w:tc>
        <w:tc>
          <w:tcPr>
            <w:tcW w:w="1694" w:type="dxa"/>
            <w:vAlign w:val="center"/>
          </w:tcPr>
          <w:p w14:paraId="4B457583" w14:textId="1D2C0187" w:rsidR="00CE53C1" w:rsidRPr="00BD582B" w:rsidRDefault="007D55F7" w:rsidP="007D55F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Até 15/02/2023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5EDA490" w14:textId="77777777" w:rsidR="005C2997" w:rsidRDefault="005C2997">
      <w:pPr>
        <w:widowControl/>
        <w:rPr>
          <w:rFonts w:asciiTheme="majorHAnsi" w:hAnsiTheme="majorHAnsi"/>
          <w:lang w:val="pt-BR"/>
        </w:rPr>
      </w:pPr>
    </w:p>
    <w:p w14:paraId="38CF2BE3" w14:textId="77777777" w:rsidR="005C2997" w:rsidRDefault="005C2997">
      <w:pPr>
        <w:widowControl/>
        <w:rPr>
          <w:rFonts w:asciiTheme="majorHAnsi" w:hAnsiTheme="majorHAnsi"/>
          <w:lang w:val="pt-BR"/>
        </w:rPr>
      </w:pPr>
    </w:p>
    <w:p w14:paraId="7ED37BCD" w14:textId="77777777" w:rsidR="005C2997" w:rsidRDefault="005C2997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D55F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7D55F7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21BF24CD" w:rsidR="00CE53C1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50DE0DC0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D55F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7D55F7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414ECCBC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1C24D32" w:rsidR="00CE53C1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E53C1" w:rsidRPr="007D55F7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6A371242" w:rsidR="00CE53C1" w:rsidRPr="007D55F7" w:rsidRDefault="007D55F7" w:rsidP="007D55F7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Sergio Luiz Barreto Campello C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.</w:t>
            </w: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 Ayres</w:t>
            </w:r>
            <w:r w:rsidRPr="007D55F7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D55F7" w:rsidRPr="007D55F7" w14:paraId="5DEF52F8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777CAC1" w14:textId="479EC734" w:rsidR="007D55F7" w:rsidRPr="007D55F7" w:rsidRDefault="007D55F7" w:rsidP="00847235">
            <w:pPr>
              <w:suppressAutoHyphens w:val="0"/>
              <w:spacing w:line="276" w:lineRule="auto"/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</w:pPr>
            <w:r w:rsidRPr="007D55F7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9AA3E81" w14:textId="5DC45AD9" w:rsidR="007D55F7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32CC663" w14:textId="77777777" w:rsidR="007D55F7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7C3908C" w14:textId="77777777" w:rsidR="007D55F7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748CF065" w14:textId="77777777" w:rsidR="007D55F7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63D48AB4" w14:textId="77777777" w:rsidR="007D55F7" w:rsidRDefault="007D55F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7D55F7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60B37949" w14:textId="77777777" w:rsidR="007D55F7" w:rsidRDefault="007D55F7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7D55F7">
        <w:rPr>
          <w:rFonts w:asciiTheme="majorHAnsi" w:hAnsiTheme="majorHAnsi" w:cs="Arial"/>
          <w:lang w:val="pt-BR" w:eastAsia="pt-BR"/>
        </w:rPr>
        <w:t xml:space="preserve">Coordenadora </w:t>
      </w:r>
      <w:r>
        <w:rPr>
          <w:rFonts w:asciiTheme="majorHAnsi" w:hAnsiTheme="majorHAnsi" w:cs="Arial"/>
          <w:lang w:val="pt-BR" w:eastAsia="pt-BR"/>
        </w:rPr>
        <w:t>Adjunta</w:t>
      </w:r>
    </w:p>
    <w:p w14:paraId="2704D553" w14:textId="6040DFCD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378D19CF" w:rsidR="005C2997" w:rsidRDefault="0015682A" w:rsidP="007D55F7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3B23FDEE" w14:textId="77777777" w:rsidR="005C2997" w:rsidRDefault="005C2997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73163F73" w14:textId="5D9301A2" w:rsidR="00CE7108" w:rsidRDefault="005C2997" w:rsidP="007D55F7">
      <w:pPr>
        <w:spacing w:line="276" w:lineRule="auto"/>
        <w:jc w:val="center"/>
        <w:rPr>
          <w:rFonts w:asciiTheme="majorHAnsi" w:hAnsiTheme="majorHAnsi" w:cs="Arial"/>
          <w:b/>
          <w:lang w:val="pt-BR" w:eastAsia="pt-BR"/>
        </w:rPr>
      </w:pPr>
      <w:r w:rsidRPr="005C2997">
        <w:rPr>
          <w:rFonts w:asciiTheme="majorHAnsi" w:hAnsiTheme="majorHAnsi" w:cs="Arial"/>
          <w:b/>
          <w:lang w:val="pt-BR" w:eastAsia="pt-BR"/>
        </w:rPr>
        <w:lastRenderedPageBreak/>
        <w:t>ANEXO – DADOS DA COA-CAU/MG PARA COMPOSIÇÃO DO RELATÓRIO DE GESTÃO ANUAL 2022</w:t>
      </w:r>
    </w:p>
    <w:p w14:paraId="048E11E6" w14:textId="77777777" w:rsidR="000E322C" w:rsidRDefault="000E322C" w:rsidP="000E322C">
      <w:pPr>
        <w:spacing w:line="276" w:lineRule="auto"/>
        <w:rPr>
          <w:rFonts w:asciiTheme="majorHAnsi" w:hAnsiTheme="majorHAnsi" w:cs="Arial"/>
          <w:b/>
          <w:lang w:val="pt-BR"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E322C" w14:paraId="3F0BAEF2" w14:textId="77777777" w:rsidTr="000E322C">
        <w:tc>
          <w:tcPr>
            <w:tcW w:w="10194" w:type="dxa"/>
            <w:gridSpan w:val="2"/>
          </w:tcPr>
          <w:p w14:paraId="00DF45B2" w14:textId="77777777" w:rsidR="000E322C" w:rsidRDefault="000E322C" w:rsidP="000E322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COMISSÃO DE ORGANIZAÇÃO E ADMINISTRAÇÃO</w:t>
            </w:r>
          </w:p>
          <w:p w14:paraId="328F5063" w14:textId="31AA84D9" w:rsidR="00400CCC" w:rsidRPr="000E322C" w:rsidRDefault="00400CCC" w:rsidP="000E322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</w:p>
        </w:tc>
      </w:tr>
      <w:tr w:rsidR="000E322C" w14:paraId="0099409D" w14:textId="77777777" w:rsidTr="000E322C">
        <w:tc>
          <w:tcPr>
            <w:tcW w:w="5097" w:type="dxa"/>
          </w:tcPr>
          <w:p w14:paraId="77176B8C" w14:textId="77777777" w:rsidR="000E322C" w:rsidRDefault="000E322C" w:rsidP="000E32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Membros Titulares:</w:t>
            </w:r>
          </w:p>
          <w:p w14:paraId="45EC95FB" w14:textId="77777777" w:rsidR="000E322C" w:rsidRPr="000E322C" w:rsidRDefault="000E322C" w:rsidP="000E32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Elaine Saraiva Calderari – Coordenadora </w:t>
            </w:r>
          </w:p>
          <w:p w14:paraId="27199C8C" w14:textId="77777777" w:rsidR="00400CCC" w:rsidRPr="000E322C" w:rsidRDefault="00400CCC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Maria Carolina Nassif de Paula – Coord. Adjunta </w:t>
            </w:r>
          </w:p>
          <w:p w14:paraId="58525D01" w14:textId="77777777" w:rsidR="00400CCC" w:rsidRPr="000E322C" w:rsidRDefault="00400CCC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Carlos Eduardo Rodrigues Duarte</w:t>
            </w:r>
          </w:p>
          <w:p w14:paraId="307A7DDB" w14:textId="0FD16D47" w:rsidR="000E322C" w:rsidRDefault="00400CCC" w:rsidP="000E32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Sergio Luiz 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Barreto Campello Cardoso Ayres </w:t>
            </w:r>
          </w:p>
        </w:tc>
        <w:tc>
          <w:tcPr>
            <w:tcW w:w="5097" w:type="dxa"/>
          </w:tcPr>
          <w:p w14:paraId="097C5AD4" w14:textId="1B17241D" w:rsidR="00400CCC" w:rsidRDefault="00400CCC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Membros 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Suplentes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:</w:t>
            </w:r>
          </w:p>
          <w:p w14:paraId="3960FBA1" w14:textId="77777777" w:rsidR="00400CCC" w:rsidRDefault="00400CCC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Matheus Lopes Medeiros</w:t>
            </w:r>
          </w:p>
          <w:p w14:paraId="5DB408BB" w14:textId="77777777" w:rsidR="000E322C" w:rsidRDefault="00400CCC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Valmir Ortega</w:t>
            </w:r>
          </w:p>
          <w:p w14:paraId="53553A26" w14:textId="77777777" w:rsidR="00400CCC" w:rsidRDefault="00400CCC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Claudia Bernadeth Ribeiro</w:t>
            </w:r>
          </w:p>
          <w:p w14:paraId="663B00C4" w14:textId="45A745E0" w:rsidR="00400CCC" w:rsidRDefault="00400CCC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Del Mar Ferrer Poblet</w:t>
            </w:r>
          </w:p>
        </w:tc>
      </w:tr>
    </w:tbl>
    <w:p w14:paraId="4B79FF9B" w14:textId="77777777" w:rsidR="000E322C" w:rsidRDefault="000E322C" w:rsidP="000E322C">
      <w:p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</w:p>
    <w:p w14:paraId="2F762F5B" w14:textId="77777777" w:rsidR="005C2997" w:rsidRDefault="005C2997" w:rsidP="007D55F7">
      <w:pPr>
        <w:spacing w:line="276" w:lineRule="auto"/>
        <w:jc w:val="center"/>
        <w:rPr>
          <w:rFonts w:asciiTheme="majorHAnsi" w:hAnsiTheme="majorHAnsi" w:cs="Arial"/>
          <w:b/>
          <w:lang w:val="pt-BR" w:eastAsia="pt-BR"/>
        </w:rPr>
      </w:pPr>
    </w:p>
    <w:p w14:paraId="73674DC1" w14:textId="77777777" w:rsidR="005C2997" w:rsidRPr="0068148D" w:rsidRDefault="005C2997" w:rsidP="005C2997">
      <w:pPr>
        <w:pStyle w:val="PargrafodaLista"/>
        <w:numPr>
          <w:ilvl w:val="0"/>
          <w:numId w:val="38"/>
        </w:numPr>
        <w:suppressAutoHyphens w:val="0"/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Número de reuniões realizadas, número de audiências de instrução e conciliação, número de processos analisados, julgados e pendentes (se for o caso):</w:t>
      </w:r>
    </w:p>
    <w:p w14:paraId="0610BD96" w14:textId="3396772D" w:rsidR="005C2997" w:rsidRPr="00400CCC" w:rsidRDefault="005C2997" w:rsidP="00400CCC">
      <w:pPr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400CCC">
        <w:rPr>
          <w:rFonts w:asciiTheme="majorHAnsi" w:hAnsiTheme="majorHAnsi" w:cs="Times New Roman"/>
          <w:sz w:val="21"/>
          <w:szCs w:val="21"/>
          <w:lang w:val="pt-BR"/>
        </w:rPr>
        <w:t xml:space="preserve">Reuniões </w:t>
      </w:r>
      <w:r w:rsidRPr="00400CCC">
        <w:rPr>
          <w:rFonts w:asciiTheme="majorHAnsi" w:hAnsiTheme="majorHAnsi" w:cs="Times New Roman"/>
          <w:sz w:val="21"/>
          <w:szCs w:val="21"/>
          <w:lang w:val="pt-BR"/>
        </w:rPr>
        <w:t>realizadas pela CO</w:t>
      </w:r>
      <w:r w:rsidRPr="00400CCC">
        <w:rPr>
          <w:rFonts w:asciiTheme="majorHAnsi" w:hAnsiTheme="majorHAnsi" w:cs="Times New Roman"/>
          <w:sz w:val="21"/>
          <w:szCs w:val="21"/>
          <w:lang w:val="pt-BR"/>
        </w:rPr>
        <w:t xml:space="preserve">A-CAU/MG em 2021: </w:t>
      </w:r>
      <w:r w:rsidRP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11</w:t>
      </w:r>
      <w:r w:rsidRP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 xml:space="preserve"> reuniões realizadas</w:t>
      </w:r>
      <w:r w:rsidRPr="00400CCC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B45DCE3" w14:textId="02733CC2" w:rsidR="005C2997" w:rsidRPr="00400CCC" w:rsidRDefault="005C2997" w:rsidP="00400CCC">
      <w:pPr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400CCC">
        <w:rPr>
          <w:rFonts w:asciiTheme="majorHAnsi" w:hAnsiTheme="majorHAnsi" w:cs="Times New Roman"/>
          <w:sz w:val="21"/>
          <w:szCs w:val="21"/>
          <w:lang w:val="pt-BR"/>
        </w:rPr>
        <w:t xml:space="preserve">Processos analisados, julgados e pendentes: </w:t>
      </w:r>
      <w:r w:rsidRP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Não se aplica</w:t>
      </w:r>
      <w:r w:rsidR="00400CCC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DFFACE6" w14:textId="70762E68" w:rsidR="000E322C" w:rsidRPr="00400CCC" w:rsidRDefault="000E322C" w:rsidP="00400CCC">
      <w:pPr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400CCC">
        <w:rPr>
          <w:rFonts w:asciiTheme="majorHAnsi" w:hAnsiTheme="majorHAnsi" w:cs="Times New Roman"/>
          <w:sz w:val="21"/>
          <w:szCs w:val="21"/>
          <w:lang w:val="pt-BR"/>
        </w:rPr>
        <w:t xml:space="preserve">Deliberações emitidas: </w:t>
      </w:r>
      <w:r w:rsidR="00400CCC" w:rsidRP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1</w:t>
      </w:r>
      <w:r w:rsid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8</w:t>
      </w:r>
      <w:r w:rsidR="00400CCC" w:rsidRP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 xml:space="preserve"> </w:t>
      </w:r>
      <w:r w:rsid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deliberações</w:t>
      </w:r>
      <w:r w:rsidR="00400CCC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5237CF8C" w14:textId="77777777" w:rsidR="005C2997" w:rsidRDefault="005C2997" w:rsidP="005C2997">
      <w:pPr>
        <w:spacing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70EE77" w14:textId="77777777" w:rsidR="005C2997" w:rsidRDefault="005C2997" w:rsidP="005C2997">
      <w:pPr>
        <w:pStyle w:val="PargrafodaLista"/>
        <w:numPr>
          <w:ilvl w:val="0"/>
          <w:numId w:val="38"/>
        </w:numPr>
        <w:suppressAutoHyphens w:val="0"/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Principais resultados obtidos através das ações realizadas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0E8DD2AB" w14:textId="17D6BBE2" w:rsidR="005C2997" w:rsidRDefault="005C2997" w:rsidP="005C2997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Ação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Participação no </w:t>
      </w:r>
      <w:r w:rsidRPr="005C2997">
        <w:rPr>
          <w:rFonts w:asciiTheme="majorHAnsi" w:hAnsiTheme="majorHAnsi" w:cs="Times New Roman"/>
          <w:sz w:val="21"/>
          <w:szCs w:val="21"/>
          <w:lang w:val="pt-BR"/>
        </w:rPr>
        <w:t>VII Encontro da COA-CAU/BR com as COA-CAU/UF</w:t>
      </w:r>
      <w:r w:rsidR="00400CCC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F7758E8" w14:textId="4E2C62CA" w:rsidR="005C2997" w:rsidRDefault="005C2997" w:rsidP="000E322C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="00400CCC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0E322C">
        <w:rPr>
          <w:rFonts w:asciiTheme="majorHAnsi" w:hAnsiTheme="majorHAnsi" w:cs="Times New Roman"/>
          <w:sz w:val="21"/>
          <w:szCs w:val="21"/>
          <w:lang w:val="pt-BR"/>
        </w:rPr>
        <w:t xml:space="preserve">Aprimoramento das apresentações 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>de indicadores de caráter estratégico, institucional, organizacional e administrativo para subsidiar a revisão d</w:t>
      </w:r>
      <w:bookmarkStart w:id="1" w:name="_GoBack"/>
      <w:bookmarkEnd w:id="1"/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>o Planejamento Estratégico do CAU</w:t>
      </w:r>
      <w:r w:rsidR="000E322C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6C31BCDF" w14:textId="77777777" w:rsidR="005C2997" w:rsidRDefault="005C2997" w:rsidP="005C2997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​</w:t>
      </w:r>
    </w:p>
    <w:p w14:paraId="2082625C" w14:textId="77777777" w:rsidR="000E322C" w:rsidRDefault="005C2997" w:rsidP="000E322C">
      <w:pPr>
        <w:pStyle w:val="PargrafodaLista"/>
        <w:numPr>
          <w:ilvl w:val="0"/>
          <w:numId w:val="38"/>
        </w:numPr>
        <w:suppressAutoHyphens w:val="0"/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Desafios e perspectivas para o exercício de 202</w:t>
      </w:r>
      <w:r w:rsidR="000E322C">
        <w:rPr>
          <w:rFonts w:asciiTheme="majorHAnsi" w:hAnsiTheme="majorHAnsi" w:cs="Times New Roman"/>
          <w:sz w:val="21"/>
          <w:szCs w:val="21"/>
          <w:lang w:val="pt-BR"/>
        </w:rPr>
        <w:t>3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</w:p>
    <w:p w14:paraId="31561B1C" w14:textId="450438B1" w:rsidR="000E322C" w:rsidRPr="000E322C" w:rsidRDefault="005C2997" w:rsidP="000E322C">
      <w:pPr>
        <w:pStyle w:val="PargrafodaLista"/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0E322C">
        <w:rPr>
          <w:rFonts w:asciiTheme="majorHAnsi" w:hAnsiTheme="majorHAnsi" w:cs="Times New Roman"/>
          <w:sz w:val="21"/>
          <w:szCs w:val="21"/>
          <w:lang w:val="pt-BR"/>
        </w:rPr>
        <w:t>Cumprir o Plano de Ações da C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>O</w:t>
      </w:r>
      <w:r w:rsidRPr="000E322C">
        <w:rPr>
          <w:rFonts w:asciiTheme="majorHAnsi" w:hAnsiTheme="majorHAnsi" w:cs="Times New Roman"/>
          <w:sz w:val="21"/>
          <w:szCs w:val="21"/>
          <w:lang w:val="pt-BR"/>
        </w:rPr>
        <w:t>A em sua integralidade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 xml:space="preserve">, seja as atividades intrínsecas à Comissão, seja solucionar demandas iniciadas em outros setores, internos ou externos, que denotem repercussões na organização de administração da Autarquia, bem como na reverberação dessas ações nos 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>expedientes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 xml:space="preserve"> e no relacionamento com a 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 xml:space="preserve">comunidade de </w:t>
      </w:r>
      <w:proofErr w:type="gramStart"/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>arquitetos(</w:t>
      </w:r>
      <w:proofErr w:type="gramEnd"/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 xml:space="preserve">as) e urbanistas e 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>com a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 xml:space="preserve"> sociedade mineira</w:t>
      </w:r>
      <w:r w:rsidR="000E322C" w:rsidRPr="000E322C">
        <w:rPr>
          <w:rFonts w:asciiTheme="majorHAnsi" w:hAnsiTheme="majorHAnsi" w:cs="Times New Roman"/>
          <w:sz w:val="21"/>
          <w:szCs w:val="21"/>
          <w:lang w:val="pt-BR"/>
        </w:rPr>
        <w:t>.</w:t>
      </w:r>
    </w:p>
    <w:sectPr w:rsidR="000E322C" w:rsidRPr="000E322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96DB" w14:textId="77777777" w:rsidR="00675279" w:rsidRDefault="00675279">
      <w:r>
        <w:separator/>
      </w:r>
    </w:p>
  </w:endnote>
  <w:endnote w:type="continuationSeparator" w:id="0">
    <w:p w14:paraId="60778673" w14:textId="77777777" w:rsidR="00675279" w:rsidRDefault="006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D0EE" w14:textId="77777777" w:rsidR="00675279" w:rsidRDefault="00675279">
      <w:r>
        <w:separator/>
      </w:r>
    </w:p>
  </w:footnote>
  <w:footnote w:type="continuationSeparator" w:id="0">
    <w:p w14:paraId="264CEB49" w14:textId="77777777" w:rsidR="00675279" w:rsidRDefault="0067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8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7"/>
  </w:num>
  <w:num w:numId="3">
    <w:abstractNumId w:val="19"/>
  </w:num>
  <w:num w:numId="4">
    <w:abstractNumId w:val="30"/>
  </w:num>
  <w:num w:numId="5">
    <w:abstractNumId w:val="7"/>
  </w:num>
  <w:num w:numId="6">
    <w:abstractNumId w:val="26"/>
  </w:num>
  <w:num w:numId="7">
    <w:abstractNumId w:val="2"/>
  </w:num>
  <w:num w:numId="8">
    <w:abstractNumId w:val="29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4"/>
  </w:num>
  <w:num w:numId="17">
    <w:abstractNumId w:val="15"/>
  </w:num>
  <w:num w:numId="18">
    <w:abstractNumId w:val="4"/>
  </w:num>
  <w:num w:numId="19">
    <w:abstractNumId w:val="32"/>
  </w:num>
  <w:num w:numId="20">
    <w:abstractNumId w:val="8"/>
  </w:num>
  <w:num w:numId="21">
    <w:abstractNumId w:val="25"/>
  </w:num>
  <w:num w:numId="22">
    <w:abstractNumId w:val="20"/>
  </w:num>
  <w:num w:numId="23">
    <w:abstractNumId w:val="22"/>
  </w:num>
  <w:num w:numId="24">
    <w:abstractNumId w:val="10"/>
  </w:num>
  <w:num w:numId="25">
    <w:abstractNumId w:val="34"/>
  </w:num>
  <w:num w:numId="26">
    <w:abstractNumId w:val="33"/>
  </w:num>
  <w:num w:numId="27">
    <w:abstractNumId w:val="12"/>
  </w:num>
  <w:num w:numId="28">
    <w:abstractNumId w:val="31"/>
  </w:num>
  <w:num w:numId="29">
    <w:abstractNumId w:val="0"/>
  </w:num>
  <w:num w:numId="30">
    <w:abstractNumId w:val="9"/>
  </w:num>
  <w:num w:numId="31">
    <w:abstractNumId w:val="39"/>
  </w:num>
  <w:num w:numId="32">
    <w:abstractNumId w:val="16"/>
  </w:num>
  <w:num w:numId="33">
    <w:abstractNumId w:val="36"/>
  </w:num>
  <w:num w:numId="34">
    <w:abstractNumId w:val="35"/>
  </w:num>
  <w:num w:numId="35">
    <w:abstractNumId w:val="11"/>
  </w:num>
  <w:num w:numId="36">
    <w:abstractNumId w:val="28"/>
  </w:num>
  <w:num w:numId="37">
    <w:abstractNumId w:val="23"/>
  </w:num>
  <w:num w:numId="38">
    <w:abstractNumId w:val="1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322C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0CCC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C19B3"/>
    <w:rsid w:val="005C2997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75279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D55F7"/>
    <w:rsid w:val="007F1BD0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0DF0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E4E3-B44B-4DC4-8DE1-6D39C675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9</cp:revision>
  <cp:lastPrinted>2021-04-01T20:08:00Z</cp:lastPrinted>
  <dcterms:created xsi:type="dcterms:W3CDTF">2023-01-18T09:55:00Z</dcterms:created>
  <dcterms:modified xsi:type="dcterms:W3CDTF">2023-02-15T21:40:00Z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