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1A0C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453566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14:paraId="1BFD2158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453566">
        <w:rPr>
          <w:rFonts w:asciiTheme="majorHAnsi" w:hAnsiTheme="majorHAnsi"/>
          <w:b/>
          <w:lang w:val="pt-BR"/>
        </w:rPr>
        <w:t>CONSELHO DE ARQUITETURA E URBANISMO DE MINAS GERAIS</w:t>
      </w:r>
    </w:p>
    <w:p w14:paraId="58F4DE7F" w14:textId="77777777" w:rsidR="00A943BD" w:rsidRPr="00F82378" w:rsidRDefault="00A943BD" w:rsidP="00475A73">
      <w:pPr>
        <w:spacing w:line="276" w:lineRule="auto"/>
        <w:jc w:val="center"/>
        <w:rPr>
          <w:rFonts w:asciiTheme="majorHAnsi" w:hAnsiTheme="majorHAnsi"/>
          <w:sz w:val="10"/>
          <w:szCs w:val="10"/>
          <w:lang w:val="pt-BR"/>
        </w:rPr>
      </w:pPr>
    </w:p>
    <w:p w14:paraId="45088A73" w14:textId="1604A89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453566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82657B">
        <w:rPr>
          <w:rFonts w:asciiTheme="majorHAnsi" w:hAnsiTheme="majorHAnsi"/>
          <w:b/>
          <w:sz w:val="21"/>
          <w:szCs w:val="21"/>
          <w:lang w:val="pt-BR"/>
        </w:rPr>
        <w:t>200</w:t>
      </w:r>
    </w:p>
    <w:p w14:paraId="73B42F39" w14:textId="77777777" w:rsidR="00646A59" w:rsidRPr="00F82378" w:rsidRDefault="00646A59" w:rsidP="00475A73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284888E" w14:textId="5A06BA7A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453566">
        <w:rPr>
          <w:rFonts w:asciiTheme="majorHAnsi" w:hAnsiTheme="majorHAnsi"/>
          <w:sz w:val="21"/>
          <w:szCs w:val="21"/>
          <w:lang w:val="pt-BR"/>
        </w:rPr>
        <w:t xml:space="preserve">Belo Horizonte/MG </w:t>
      </w:r>
      <w:r w:rsidRPr="0082657B">
        <w:rPr>
          <w:rFonts w:asciiTheme="majorHAnsi" w:hAnsiTheme="majorHAnsi"/>
          <w:sz w:val="21"/>
          <w:szCs w:val="21"/>
          <w:lang w:val="pt-BR"/>
        </w:rPr>
        <w:t xml:space="preserve">– </w:t>
      </w:r>
      <w:r w:rsidR="00971EB8" w:rsidRPr="0082657B">
        <w:rPr>
          <w:rFonts w:asciiTheme="majorHAnsi" w:hAnsiTheme="majorHAnsi"/>
          <w:sz w:val="21"/>
          <w:szCs w:val="21"/>
          <w:lang w:val="pt-BR"/>
        </w:rPr>
        <w:t>2</w:t>
      </w:r>
      <w:r w:rsidR="00D52BDD" w:rsidRPr="0082657B">
        <w:rPr>
          <w:rFonts w:asciiTheme="majorHAnsi" w:hAnsiTheme="majorHAnsi"/>
          <w:sz w:val="21"/>
          <w:szCs w:val="21"/>
          <w:lang w:val="pt-BR"/>
        </w:rPr>
        <w:t>1</w:t>
      </w:r>
      <w:r w:rsidR="00F82378" w:rsidRPr="0082657B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0082657B">
        <w:rPr>
          <w:rFonts w:asciiTheme="majorHAnsi" w:hAnsiTheme="majorHAnsi"/>
          <w:sz w:val="21"/>
          <w:szCs w:val="21"/>
          <w:lang w:val="pt-BR"/>
        </w:rPr>
        <w:t xml:space="preserve">de </w:t>
      </w:r>
      <w:r w:rsidR="00971EB8" w:rsidRPr="0082657B">
        <w:rPr>
          <w:rFonts w:asciiTheme="majorHAnsi" w:hAnsiTheme="majorHAnsi"/>
          <w:sz w:val="21"/>
          <w:szCs w:val="21"/>
          <w:lang w:val="pt-BR"/>
        </w:rPr>
        <w:t>novembro</w:t>
      </w:r>
      <w:r w:rsidR="000B0F41" w:rsidRPr="0082657B">
        <w:rPr>
          <w:rFonts w:asciiTheme="majorHAnsi" w:hAnsiTheme="majorHAnsi"/>
          <w:sz w:val="21"/>
          <w:szCs w:val="21"/>
          <w:lang w:val="pt-BR"/>
        </w:rPr>
        <w:t xml:space="preserve"> de</w:t>
      </w:r>
      <w:r w:rsidR="001756A4" w:rsidRPr="002B4452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2B4452" w:rsidRPr="002B4452">
        <w:rPr>
          <w:rFonts w:asciiTheme="majorHAnsi" w:hAnsiTheme="majorHAnsi"/>
          <w:sz w:val="21"/>
          <w:szCs w:val="21"/>
          <w:lang w:val="pt-BR"/>
        </w:rPr>
        <w:t>2</w:t>
      </w:r>
      <w:r w:rsidR="001756A4" w:rsidRPr="002B4452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2B4452">
        <w:rPr>
          <w:rFonts w:asciiTheme="majorHAnsi" w:hAnsiTheme="majorHAnsi"/>
          <w:sz w:val="21"/>
          <w:szCs w:val="21"/>
          <w:lang w:val="pt-BR"/>
        </w:rPr>
        <w:t>[</w:t>
      </w:r>
      <w:r w:rsidR="00D50D33" w:rsidRPr="002B4452">
        <w:rPr>
          <w:rFonts w:asciiTheme="majorHAnsi" w:hAnsiTheme="majorHAnsi"/>
          <w:sz w:val="21"/>
          <w:szCs w:val="21"/>
          <w:lang w:val="pt-BR"/>
        </w:rPr>
        <w:t>Segunda</w:t>
      </w:r>
      <w:r w:rsidR="00ED2299" w:rsidRPr="002B4452">
        <w:rPr>
          <w:rFonts w:asciiTheme="majorHAnsi" w:hAnsiTheme="majorHAnsi"/>
          <w:sz w:val="21"/>
          <w:szCs w:val="21"/>
          <w:lang w:val="pt-BR"/>
        </w:rPr>
        <w:t>-Feira]</w:t>
      </w:r>
    </w:p>
    <w:p w14:paraId="20B189ED" w14:textId="77777777" w:rsidR="00B95FE0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453566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453566" w:rsidRDefault="00844AB6" w:rsidP="0025705D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7692E978" w:rsidR="00535CA4" w:rsidRDefault="00535CA4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6D6CDA">
        <w:rPr>
          <w:rFonts w:asciiTheme="majorHAnsi" w:hAnsiTheme="majorHAnsi"/>
          <w:sz w:val="21"/>
          <w:szCs w:val="21"/>
          <w:lang w:val="pt-BR"/>
        </w:rPr>
        <w:t>.</w:t>
      </w:r>
    </w:p>
    <w:p w14:paraId="7D13A464" w14:textId="4F2CBBCD" w:rsidR="00971EB8" w:rsidRPr="006D6CDA" w:rsidRDefault="00971EB8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Aprovação de documentos</w:t>
      </w:r>
      <w:r w:rsidRPr="002B4452">
        <w:rPr>
          <w:rFonts w:asciiTheme="majorHAnsi" w:hAnsiTheme="majorHAnsi"/>
          <w:sz w:val="21"/>
          <w:szCs w:val="21"/>
          <w:lang w:val="pt-BR"/>
        </w:rPr>
        <w:t>.</w:t>
      </w:r>
    </w:p>
    <w:p w14:paraId="194AD52A" w14:textId="77777777" w:rsidR="0026419A" w:rsidRPr="006D6CDA" w:rsidRDefault="0026419A" w:rsidP="0026419A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14143247" w14:textId="57277CE8" w:rsidR="00CC1E0A" w:rsidRDefault="00D45273" w:rsidP="00CC1E0A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Comunicados</w:t>
      </w:r>
      <w:r w:rsidR="00182038" w:rsidRPr="006D6CDA">
        <w:rPr>
          <w:rFonts w:asciiTheme="majorHAnsi" w:hAnsiTheme="majorHAnsi"/>
          <w:sz w:val="21"/>
          <w:szCs w:val="21"/>
          <w:lang w:val="pt-BR"/>
        </w:rPr>
        <w:t>:</w:t>
      </w:r>
    </w:p>
    <w:p w14:paraId="20EFBD3B" w14:textId="7AEE3F86" w:rsidR="00CC1E0A" w:rsidRPr="00971EB8" w:rsidRDefault="00971EB8" w:rsidP="00CC1E0A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 Coordenador;</w:t>
      </w:r>
    </w:p>
    <w:p w14:paraId="2107EBD2" w14:textId="2FF05ED4" w:rsidR="00971EB8" w:rsidRDefault="00971EB8" w:rsidP="00CC1E0A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Dos membros da Comissão</w:t>
      </w:r>
      <w:r w:rsidR="003A5CEF">
        <w:rPr>
          <w:rFonts w:asciiTheme="majorHAnsi" w:hAnsiTheme="majorHAnsi"/>
          <w:sz w:val="21"/>
          <w:szCs w:val="21"/>
          <w:lang w:val="pt-BR"/>
        </w:rPr>
        <w:t>;</w:t>
      </w:r>
    </w:p>
    <w:p w14:paraId="6C573BD5" w14:textId="77777777" w:rsidR="00F45A18" w:rsidRPr="00F45A18" w:rsidRDefault="00F45A18" w:rsidP="00F45A18">
      <w:pPr>
        <w:pStyle w:val="PargrafodaLista"/>
        <w:spacing w:line="276" w:lineRule="auto"/>
        <w:ind w:left="644"/>
        <w:rPr>
          <w:rFonts w:asciiTheme="majorHAnsi" w:hAnsiTheme="majorHAnsi"/>
          <w:sz w:val="21"/>
          <w:szCs w:val="21"/>
          <w:lang w:val="pt-BR"/>
        </w:rPr>
      </w:pPr>
    </w:p>
    <w:p w14:paraId="583D4B9E" w14:textId="5EFB6453" w:rsidR="00B74776" w:rsidRPr="00F82378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F82378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428AC6E9" w14:textId="77777777" w:rsidR="00BE7DE8" w:rsidRPr="00CC1E0A" w:rsidRDefault="00BE7DE8" w:rsidP="0025705D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0FDC2AB" w14:textId="73BCCCED" w:rsidR="00F01969" w:rsidRPr="00F82378" w:rsidRDefault="00633ADA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>Apreciação e aprovação de Relatórios de Processos de</w:t>
      </w:r>
      <w:r w:rsidR="00F01969" w:rsidRPr="00F82378">
        <w:rPr>
          <w:rFonts w:asciiTheme="majorHAnsi" w:hAnsiTheme="majorHAnsi"/>
          <w:sz w:val="21"/>
          <w:szCs w:val="21"/>
          <w:lang w:val="pt-BR"/>
        </w:rPr>
        <w:t xml:space="preserve"> Fiscalização</w:t>
      </w:r>
      <w:r w:rsidR="003A5CEF">
        <w:rPr>
          <w:rFonts w:asciiTheme="majorHAnsi" w:hAnsiTheme="majorHAnsi"/>
          <w:sz w:val="21"/>
          <w:szCs w:val="21"/>
          <w:lang w:val="pt-BR"/>
        </w:rPr>
        <w:t>.</w:t>
      </w:r>
    </w:p>
    <w:p w14:paraId="20BD8B6B" w14:textId="77777777" w:rsidR="00F82378" w:rsidRPr="00CC1E0A" w:rsidRDefault="00F82378" w:rsidP="00CC1E0A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7EFCA5E0" w14:textId="552D9CA6" w:rsidR="00F84995" w:rsidRPr="00CE4411" w:rsidRDefault="00F82378" w:rsidP="00CA467A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CE4411">
        <w:rPr>
          <w:rFonts w:asciiTheme="majorHAnsi" w:hAnsiTheme="majorHAnsi"/>
          <w:sz w:val="21"/>
          <w:szCs w:val="21"/>
          <w:lang w:val="pt-BR"/>
        </w:rPr>
        <w:t>Nomeação de Relatores para Processos de Fiscalização</w:t>
      </w:r>
      <w:r w:rsidR="003A5CEF">
        <w:rPr>
          <w:rFonts w:asciiTheme="majorHAnsi" w:hAnsiTheme="majorHAnsi"/>
          <w:sz w:val="21"/>
          <w:szCs w:val="21"/>
          <w:lang w:val="pt-BR"/>
        </w:rPr>
        <w:t>.</w:t>
      </w:r>
    </w:p>
    <w:p w14:paraId="7FB4FBAB" w14:textId="77777777" w:rsid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  <w:sectPr w:rsidR="00F84995" w:rsidSect="00326B39">
          <w:headerReference w:type="default" r:id="rId8"/>
          <w:footerReference w:type="default" r:id="rId9"/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55CE1D71" w14:textId="77777777" w:rsidR="00F82378" w:rsidRPr="00CC1E0A" w:rsidRDefault="00F82378" w:rsidP="00AC64A2">
      <w:pPr>
        <w:spacing w:line="276" w:lineRule="auto"/>
        <w:rPr>
          <w:rFonts w:asciiTheme="majorHAnsi" w:hAnsiTheme="majorHAnsi"/>
          <w:sz w:val="10"/>
          <w:szCs w:val="10"/>
          <w:lang w:val="pt-BR"/>
        </w:rPr>
        <w:sectPr w:rsidR="00F82378" w:rsidRPr="00CC1E0A" w:rsidSect="00326B39"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6A5938FD" w14:textId="6E603D34" w:rsidR="001F230E" w:rsidRDefault="009916CD" w:rsidP="003A5CEF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 xml:space="preserve">Assuntos relacionados à </w:t>
      </w:r>
      <w:r w:rsidR="0075087E" w:rsidRPr="00F82378">
        <w:rPr>
          <w:rFonts w:asciiTheme="majorHAnsi" w:hAnsiTheme="majorHAnsi"/>
          <w:sz w:val="21"/>
          <w:szCs w:val="21"/>
          <w:lang w:val="pt-BR"/>
        </w:rPr>
        <w:t>Fiscalizaçã</w:t>
      </w:r>
      <w:r w:rsidR="002B4452">
        <w:rPr>
          <w:rFonts w:asciiTheme="majorHAnsi" w:hAnsiTheme="majorHAnsi"/>
          <w:sz w:val="21"/>
          <w:szCs w:val="21"/>
          <w:lang w:val="pt-BR"/>
        </w:rPr>
        <w:t>o:</w:t>
      </w:r>
    </w:p>
    <w:p w14:paraId="12834937" w14:textId="77777777" w:rsidR="006D6CDA" w:rsidRPr="00CC1E0A" w:rsidRDefault="006D6CDA" w:rsidP="00CC1E0A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E340AB5" w14:textId="583E1322" w:rsidR="00C07FF6" w:rsidRDefault="00C07FF6" w:rsidP="00C07FF6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Assuntos relacionados a Análises Técnicas</w:t>
      </w:r>
      <w:r w:rsidRPr="00F82378">
        <w:rPr>
          <w:rFonts w:asciiTheme="majorHAnsi" w:hAnsiTheme="majorHAnsi"/>
          <w:sz w:val="21"/>
          <w:szCs w:val="21"/>
          <w:lang w:val="pt-BR"/>
        </w:rPr>
        <w:t>:</w:t>
      </w:r>
    </w:p>
    <w:p w14:paraId="6070E8ED" w14:textId="78071C48" w:rsidR="003A5CEF" w:rsidRDefault="00A91C90" w:rsidP="000F3FC2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Aprecia</w:t>
      </w:r>
      <w:r w:rsidR="00D52BDD">
        <w:rPr>
          <w:rFonts w:asciiTheme="majorHAnsi" w:hAnsiTheme="majorHAnsi"/>
          <w:sz w:val="21"/>
          <w:szCs w:val="21"/>
          <w:lang w:val="pt-BR"/>
        </w:rPr>
        <w:t xml:space="preserve">ção de recurso referente a solicitação de interrupção de Registro Profissional pessoa física, </w:t>
      </w:r>
      <w:r w:rsidR="009D680D">
        <w:rPr>
          <w:rFonts w:asciiTheme="majorHAnsi" w:hAnsiTheme="majorHAnsi"/>
          <w:sz w:val="21"/>
          <w:szCs w:val="21"/>
          <w:lang w:val="pt-BR"/>
        </w:rPr>
        <w:t xml:space="preserve">Protocolo SICCAU n° </w:t>
      </w:r>
      <w:r w:rsidR="009D680D" w:rsidRPr="009D680D">
        <w:rPr>
          <w:rFonts w:asciiTheme="majorHAnsi" w:hAnsiTheme="majorHAnsi"/>
          <w:sz w:val="21"/>
          <w:szCs w:val="21"/>
          <w:lang w:val="pt-BR"/>
        </w:rPr>
        <w:t>466732</w:t>
      </w:r>
      <w:r w:rsidR="009D680D">
        <w:rPr>
          <w:rFonts w:asciiTheme="majorHAnsi" w:hAnsiTheme="majorHAnsi"/>
          <w:sz w:val="21"/>
          <w:szCs w:val="21"/>
          <w:lang w:val="pt-BR"/>
        </w:rPr>
        <w:t>/2017;</w:t>
      </w:r>
    </w:p>
    <w:p w14:paraId="43D50100" w14:textId="74713596" w:rsidR="009D680D" w:rsidRPr="00F95B4F" w:rsidRDefault="00BD5E8E" w:rsidP="00F95B4F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Apreciação de recurso referente a solicitação de interrupção de Registro Profissional pessoa física, Protocolo SICCAU n° 337807/2016;</w:t>
      </w:r>
    </w:p>
    <w:p w14:paraId="33780C3D" w14:textId="77777777" w:rsidR="000F3FC2" w:rsidRPr="000F3FC2" w:rsidRDefault="000F3FC2" w:rsidP="000F3FC2">
      <w:pPr>
        <w:pStyle w:val="PargrafodaLista"/>
        <w:spacing w:line="276" w:lineRule="auto"/>
        <w:ind w:left="792"/>
        <w:rPr>
          <w:rFonts w:asciiTheme="majorHAnsi" w:hAnsiTheme="majorHAnsi"/>
          <w:sz w:val="10"/>
          <w:szCs w:val="10"/>
          <w:lang w:val="pt-BR"/>
        </w:rPr>
      </w:pPr>
    </w:p>
    <w:p w14:paraId="551D2D82" w14:textId="6822A7EB" w:rsidR="000F3FC2" w:rsidRPr="00BA3238" w:rsidRDefault="000F3FC2" w:rsidP="000F3FC2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Solicitação de manifestações</w:t>
      </w:r>
      <w:r w:rsidR="00BA3238" w:rsidRPr="00BA3238">
        <w:rPr>
          <w:rFonts w:asciiTheme="majorHAnsi" w:hAnsiTheme="majorHAnsi"/>
          <w:sz w:val="21"/>
          <w:szCs w:val="21"/>
          <w:lang w:val="pt-BR"/>
        </w:rPr>
        <w:t>:</w:t>
      </w:r>
    </w:p>
    <w:p w14:paraId="1490DD8E" w14:textId="38068DA3" w:rsidR="00BA3238" w:rsidRDefault="00F95B4F" w:rsidP="00BA3238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 xml:space="preserve">Encaminhamento, pela GEPLAN-CAU/MG, da </w:t>
      </w:r>
      <w:r w:rsidRPr="00F95B4F">
        <w:rPr>
          <w:rFonts w:asciiTheme="majorHAnsi" w:hAnsiTheme="majorHAnsi"/>
          <w:sz w:val="21"/>
          <w:szCs w:val="21"/>
          <w:lang w:val="pt-BR"/>
        </w:rPr>
        <w:t>3ª Revisão do Plano de Ação para o Triênio 2021-2023</w:t>
      </w:r>
      <w:r>
        <w:rPr>
          <w:rFonts w:asciiTheme="majorHAnsi" w:hAnsiTheme="majorHAnsi"/>
          <w:sz w:val="21"/>
          <w:szCs w:val="21"/>
          <w:lang w:val="pt-BR"/>
        </w:rPr>
        <w:t>;</w:t>
      </w:r>
    </w:p>
    <w:p w14:paraId="6E747915" w14:textId="3A46FCC4" w:rsidR="00F95B4F" w:rsidRDefault="00F95B4F" w:rsidP="00C836BF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 xml:space="preserve">Apreciação e manifestação sobre </w:t>
      </w:r>
      <w:r w:rsidRPr="00F95B4F">
        <w:rPr>
          <w:rFonts w:asciiTheme="majorHAnsi" w:hAnsiTheme="majorHAnsi"/>
          <w:sz w:val="21"/>
          <w:szCs w:val="21"/>
          <w:lang w:val="pt-BR"/>
        </w:rPr>
        <w:t>Memorando 046/2022</w:t>
      </w:r>
      <w:r>
        <w:rPr>
          <w:rFonts w:asciiTheme="majorHAnsi" w:hAnsiTheme="majorHAnsi"/>
          <w:sz w:val="21"/>
          <w:szCs w:val="21"/>
          <w:lang w:val="pt-BR"/>
        </w:rPr>
        <w:t xml:space="preserve">, </w:t>
      </w:r>
      <w:r w:rsidRPr="00F95B4F">
        <w:rPr>
          <w:rFonts w:asciiTheme="majorHAnsi" w:hAnsiTheme="majorHAnsi"/>
          <w:sz w:val="21"/>
          <w:szCs w:val="21"/>
          <w:lang w:val="pt-BR"/>
        </w:rPr>
        <w:t>sobre os encaminhamentos de processos de fiscalização do exercício profissional para outros órgãos</w:t>
      </w:r>
      <w:r>
        <w:rPr>
          <w:rFonts w:asciiTheme="majorHAnsi" w:hAnsiTheme="majorHAnsi"/>
          <w:sz w:val="21"/>
          <w:szCs w:val="21"/>
          <w:lang w:val="pt-BR"/>
        </w:rPr>
        <w:t xml:space="preserve">, Protocolo SICCAU n° </w:t>
      </w:r>
      <w:r w:rsidRPr="00F95B4F">
        <w:rPr>
          <w:rFonts w:asciiTheme="majorHAnsi" w:hAnsiTheme="majorHAnsi"/>
          <w:sz w:val="21"/>
          <w:szCs w:val="21"/>
          <w:lang w:val="pt-BR"/>
        </w:rPr>
        <w:t>1637533/2022</w:t>
      </w:r>
      <w:r>
        <w:rPr>
          <w:rFonts w:asciiTheme="majorHAnsi" w:hAnsiTheme="majorHAnsi"/>
          <w:sz w:val="21"/>
          <w:szCs w:val="21"/>
          <w:lang w:val="pt-BR"/>
        </w:rPr>
        <w:t>;</w:t>
      </w:r>
    </w:p>
    <w:p w14:paraId="505BBE4C" w14:textId="72EE83AE" w:rsidR="007207AB" w:rsidRPr="00D3086F" w:rsidRDefault="007207AB" w:rsidP="00D3086F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7207AB">
        <w:rPr>
          <w:rFonts w:asciiTheme="majorHAnsi" w:hAnsiTheme="majorHAnsi"/>
          <w:sz w:val="21"/>
          <w:szCs w:val="21"/>
          <w:lang w:val="pt-BR"/>
        </w:rPr>
        <w:t>Memorando GEPLAN n° 06/2022: Listagem de Atividades profissionais fornecida pelo IEPHA</w:t>
      </w:r>
      <w:r>
        <w:rPr>
          <w:rFonts w:asciiTheme="majorHAnsi" w:hAnsiTheme="majorHAnsi"/>
          <w:sz w:val="21"/>
          <w:szCs w:val="21"/>
          <w:lang w:val="pt-BR"/>
        </w:rPr>
        <w:t xml:space="preserve">, Protocolo SICCAU N° </w:t>
      </w:r>
      <w:r w:rsidRPr="007207AB">
        <w:rPr>
          <w:rFonts w:asciiTheme="majorHAnsi" w:hAnsiTheme="majorHAnsi"/>
          <w:sz w:val="21"/>
          <w:szCs w:val="21"/>
          <w:lang w:val="pt-BR"/>
        </w:rPr>
        <w:t>1563053/2022</w:t>
      </w:r>
      <w:r>
        <w:rPr>
          <w:rFonts w:asciiTheme="majorHAnsi" w:hAnsiTheme="majorHAnsi"/>
          <w:sz w:val="21"/>
          <w:szCs w:val="21"/>
          <w:lang w:val="pt-BR"/>
        </w:rPr>
        <w:t>;</w:t>
      </w:r>
    </w:p>
    <w:p w14:paraId="31A81D05" w14:textId="77777777" w:rsidR="000F3FC2" w:rsidRPr="000F3FC2" w:rsidRDefault="000F3FC2" w:rsidP="000F3FC2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7B566A05" w14:textId="3F85727D" w:rsidR="000B0F41" w:rsidRDefault="00290D43" w:rsidP="00CC1E0A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16734">
        <w:rPr>
          <w:rFonts w:asciiTheme="majorHAnsi" w:hAnsiTheme="majorHAnsi"/>
          <w:sz w:val="21"/>
          <w:szCs w:val="21"/>
          <w:lang w:val="pt-BR"/>
        </w:rPr>
        <w:t>Ou</w:t>
      </w:r>
      <w:r w:rsidRPr="00D132ED">
        <w:rPr>
          <w:rFonts w:asciiTheme="majorHAnsi" w:hAnsiTheme="majorHAnsi"/>
          <w:sz w:val="21"/>
          <w:szCs w:val="21"/>
          <w:lang w:val="pt-BR"/>
        </w:rPr>
        <w:t>t</w:t>
      </w:r>
      <w:r w:rsidRPr="00016734">
        <w:rPr>
          <w:rFonts w:asciiTheme="majorHAnsi" w:hAnsiTheme="majorHAnsi"/>
          <w:sz w:val="21"/>
          <w:szCs w:val="21"/>
          <w:lang w:val="pt-BR"/>
        </w:rPr>
        <w:t>ros Assuntos</w:t>
      </w:r>
      <w:r w:rsidR="00BA3238">
        <w:rPr>
          <w:rFonts w:asciiTheme="majorHAnsi" w:hAnsiTheme="majorHAnsi"/>
          <w:sz w:val="21"/>
          <w:szCs w:val="21"/>
          <w:lang w:val="pt-BR"/>
        </w:rPr>
        <w:t>:</w:t>
      </w:r>
    </w:p>
    <w:p w14:paraId="6B67DE50" w14:textId="26E6929A" w:rsidR="00971EB8" w:rsidRPr="00CC1E0A" w:rsidRDefault="00971EB8" w:rsidP="00971EB8">
      <w:pPr>
        <w:pStyle w:val="PargrafodaLista"/>
        <w:spacing w:line="276" w:lineRule="auto"/>
        <w:ind w:left="360"/>
        <w:rPr>
          <w:rFonts w:asciiTheme="majorHAnsi" w:hAnsiTheme="majorHAnsi"/>
          <w:sz w:val="21"/>
          <w:szCs w:val="21"/>
          <w:lang w:val="pt-BR"/>
        </w:rPr>
      </w:pPr>
    </w:p>
    <w:sectPr w:rsidR="00971EB8" w:rsidRPr="00CC1E0A" w:rsidSect="00326B39"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E67C" w14:textId="77777777" w:rsidR="00F9403B" w:rsidRDefault="00F9403B" w:rsidP="007E22C9">
      <w:r>
        <w:separator/>
      </w:r>
    </w:p>
  </w:endnote>
  <w:endnote w:type="continuationSeparator" w:id="0">
    <w:p w14:paraId="00E5FA91" w14:textId="77777777" w:rsidR="00F9403B" w:rsidRDefault="00F9403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954D5" w14:textId="77777777" w:rsidR="00F9403B" w:rsidRDefault="00F9403B" w:rsidP="007E22C9">
      <w:r>
        <w:separator/>
      </w:r>
    </w:p>
  </w:footnote>
  <w:footnote w:type="continuationSeparator" w:id="0">
    <w:p w14:paraId="4AD5E8A7" w14:textId="77777777" w:rsidR="00F9403B" w:rsidRDefault="00F9403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7EFC"/>
    <w:multiLevelType w:val="multilevel"/>
    <w:tmpl w:val="C716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74738"/>
    <w:multiLevelType w:val="multilevel"/>
    <w:tmpl w:val="CE868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10591"/>
    <w:multiLevelType w:val="multilevel"/>
    <w:tmpl w:val="5EAA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7BB4324"/>
    <w:multiLevelType w:val="multilevel"/>
    <w:tmpl w:val="F574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CC67CC3"/>
    <w:multiLevelType w:val="hybridMultilevel"/>
    <w:tmpl w:val="4B766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83027418">
    <w:abstractNumId w:val="19"/>
  </w:num>
  <w:num w:numId="2" w16cid:durableId="1393652533">
    <w:abstractNumId w:val="48"/>
  </w:num>
  <w:num w:numId="3" w16cid:durableId="858662634">
    <w:abstractNumId w:val="26"/>
  </w:num>
  <w:num w:numId="4" w16cid:durableId="2118018718">
    <w:abstractNumId w:val="30"/>
  </w:num>
  <w:num w:numId="5" w16cid:durableId="2085104684">
    <w:abstractNumId w:val="15"/>
  </w:num>
  <w:num w:numId="6" w16cid:durableId="656762143">
    <w:abstractNumId w:val="14"/>
  </w:num>
  <w:num w:numId="7" w16cid:durableId="1867601268">
    <w:abstractNumId w:val="20"/>
  </w:num>
  <w:num w:numId="8" w16cid:durableId="378090321">
    <w:abstractNumId w:val="35"/>
  </w:num>
  <w:num w:numId="9" w16cid:durableId="582446945">
    <w:abstractNumId w:val="0"/>
  </w:num>
  <w:num w:numId="10" w16cid:durableId="603265195">
    <w:abstractNumId w:val="12"/>
  </w:num>
  <w:num w:numId="11" w16cid:durableId="75907008">
    <w:abstractNumId w:val="23"/>
  </w:num>
  <w:num w:numId="12" w16cid:durableId="291136688">
    <w:abstractNumId w:val="42"/>
  </w:num>
  <w:num w:numId="13" w16cid:durableId="112330229">
    <w:abstractNumId w:val="39"/>
  </w:num>
  <w:num w:numId="14" w16cid:durableId="13473680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57617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773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00038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0783235">
    <w:abstractNumId w:val="6"/>
  </w:num>
  <w:num w:numId="19" w16cid:durableId="560291713">
    <w:abstractNumId w:val="41"/>
  </w:num>
  <w:num w:numId="20" w16cid:durableId="737097944">
    <w:abstractNumId w:val="43"/>
  </w:num>
  <w:num w:numId="21" w16cid:durableId="3077852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3767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640661">
    <w:abstractNumId w:val="25"/>
  </w:num>
  <w:num w:numId="24" w16cid:durableId="1879079035">
    <w:abstractNumId w:val="44"/>
  </w:num>
  <w:num w:numId="25" w16cid:durableId="855116373">
    <w:abstractNumId w:val="28"/>
  </w:num>
  <w:num w:numId="26" w16cid:durableId="1960645754">
    <w:abstractNumId w:val="29"/>
  </w:num>
  <w:num w:numId="27" w16cid:durableId="1056706943">
    <w:abstractNumId w:val="17"/>
  </w:num>
  <w:num w:numId="28" w16cid:durableId="1739477715">
    <w:abstractNumId w:val="40"/>
  </w:num>
  <w:num w:numId="29" w16cid:durableId="5086439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9777985">
    <w:abstractNumId w:val="9"/>
  </w:num>
  <w:num w:numId="31" w16cid:durableId="1393114116">
    <w:abstractNumId w:val="38"/>
  </w:num>
  <w:num w:numId="32" w16cid:durableId="1539197547">
    <w:abstractNumId w:val="18"/>
  </w:num>
  <w:num w:numId="33" w16cid:durableId="1345324671">
    <w:abstractNumId w:val="37"/>
  </w:num>
  <w:num w:numId="34" w16cid:durableId="1806042149">
    <w:abstractNumId w:val="5"/>
  </w:num>
  <w:num w:numId="35" w16cid:durableId="1822577249">
    <w:abstractNumId w:val="33"/>
  </w:num>
  <w:num w:numId="36" w16cid:durableId="503126495">
    <w:abstractNumId w:val="13"/>
  </w:num>
  <w:num w:numId="37" w16cid:durableId="1622154103">
    <w:abstractNumId w:val="46"/>
  </w:num>
  <w:num w:numId="38" w16cid:durableId="338045771">
    <w:abstractNumId w:val="45"/>
  </w:num>
  <w:num w:numId="39" w16cid:durableId="442070257">
    <w:abstractNumId w:val="31"/>
  </w:num>
  <w:num w:numId="40" w16cid:durableId="581259471">
    <w:abstractNumId w:val="22"/>
  </w:num>
  <w:num w:numId="41" w16cid:durableId="897741399">
    <w:abstractNumId w:val="16"/>
  </w:num>
  <w:num w:numId="42" w16cid:durableId="1920939835">
    <w:abstractNumId w:val="8"/>
  </w:num>
  <w:num w:numId="43" w16cid:durableId="772285778">
    <w:abstractNumId w:val="47"/>
  </w:num>
  <w:num w:numId="44" w16cid:durableId="6342167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025303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2802638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93542284">
    <w:abstractNumId w:val="32"/>
  </w:num>
  <w:num w:numId="48" w16cid:durableId="7833546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29364907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A0F92"/>
    <w:rsid w:val="000A5C5B"/>
    <w:rsid w:val="000B0219"/>
    <w:rsid w:val="000B0760"/>
    <w:rsid w:val="000B0F41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3FC2"/>
    <w:rsid w:val="000F4CB3"/>
    <w:rsid w:val="000F538A"/>
    <w:rsid w:val="001003C5"/>
    <w:rsid w:val="00100510"/>
    <w:rsid w:val="00100864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279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230E"/>
    <w:rsid w:val="001F3AA1"/>
    <w:rsid w:val="001F4E3A"/>
    <w:rsid w:val="00202CC4"/>
    <w:rsid w:val="00207398"/>
    <w:rsid w:val="002078D9"/>
    <w:rsid w:val="002127EE"/>
    <w:rsid w:val="002130F1"/>
    <w:rsid w:val="00213E1D"/>
    <w:rsid w:val="00215E19"/>
    <w:rsid w:val="00220BDE"/>
    <w:rsid w:val="00223142"/>
    <w:rsid w:val="00233844"/>
    <w:rsid w:val="0023385C"/>
    <w:rsid w:val="00234981"/>
    <w:rsid w:val="002376C4"/>
    <w:rsid w:val="00240265"/>
    <w:rsid w:val="00241190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5959"/>
    <w:rsid w:val="00296B8E"/>
    <w:rsid w:val="002A0525"/>
    <w:rsid w:val="002A222B"/>
    <w:rsid w:val="002A2D92"/>
    <w:rsid w:val="002A4644"/>
    <w:rsid w:val="002B1053"/>
    <w:rsid w:val="002B2DCB"/>
    <w:rsid w:val="002B32A1"/>
    <w:rsid w:val="002B4452"/>
    <w:rsid w:val="002B54BC"/>
    <w:rsid w:val="002B6321"/>
    <w:rsid w:val="002B6F4E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005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A5CEF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09B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07AB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2657B"/>
    <w:rsid w:val="008314D6"/>
    <w:rsid w:val="00831597"/>
    <w:rsid w:val="00832D6E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5B54"/>
    <w:rsid w:val="0095707D"/>
    <w:rsid w:val="0095754C"/>
    <w:rsid w:val="00957606"/>
    <w:rsid w:val="00957CBC"/>
    <w:rsid w:val="00965C78"/>
    <w:rsid w:val="00971403"/>
    <w:rsid w:val="00971EB8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680D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3A39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1C90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64A2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3238"/>
    <w:rsid w:val="00BA6F62"/>
    <w:rsid w:val="00BA7BFA"/>
    <w:rsid w:val="00BB4FA1"/>
    <w:rsid w:val="00BC0830"/>
    <w:rsid w:val="00BC09BA"/>
    <w:rsid w:val="00BC238B"/>
    <w:rsid w:val="00BC5002"/>
    <w:rsid w:val="00BD3F92"/>
    <w:rsid w:val="00BD41A0"/>
    <w:rsid w:val="00BD5BAE"/>
    <w:rsid w:val="00BD5E8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07FF6"/>
    <w:rsid w:val="00C10803"/>
    <w:rsid w:val="00C12F26"/>
    <w:rsid w:val="00C14508"/>
    <w:rsid w:val="00C16CB5"/>
    <w:rsid w:val="00C22A86"/>
    <w:rsid w:val="00C2734C"/>
    <w:rsid w:val="00C3432C"/>
    <w:rsid w:val="00C412E4"/>
    <w:rsid w:val="00C43E80"/>
    <w:rsid w:val="00C4473B"/>
    <w:rsid w:val="00C551DE"/>
    <w:rsid w:val="00C55A21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36BF"/>
    <w:rsid w:val="00C847C4"/>
    <w:rsid w:val="00C852F6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C1E0A"/>
    <w:rsid w:val="00CD1685"/>
    <w:rsid w:val="00CD5787"/>
    <w:rsid w:val="00CD5FF3"/>
    <w:rsid w:val="00CD6EF5"/>
    <w:rsid w:val="00CD7AFB"/>
    <w:rsid w:val="00CE0D0C"/>
    <w:rsid w:val="00CE1440"/>
    <w:rsid w:val="00CE415B"/>
    <w:rsid w:val="00CE4411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32ED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086F"/>
    <w:rsid w:val="00D31F58"/>
    <w:rsid w:val="00D42409"/>
    <w:rsid w:val="00D45273"/>
    <w:rsid w:val="00D478A2"/>
    <w:rsid w:val="00D50D33"/>
    <w:rsid w:val="00D510CE"/>
    <w:rsid w:val="00D52BDD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4ABA"/>
    <w:rsid w:val="00DC7FD3"/>
    <w:rsid w:val="00DD0C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4E6E"/>
    <w:rsid w:val="00E1621A"/>
    <w:rsid w:val="00E16AF5"/>
    <w:rsid w:val="00E17481"/>
    <w:rsid w:val="00E17E8E"/>
    <w:rsid w:val="00E17ED2"/>
    <w:rsid w:val="00E20857"/>
    <w:rsid w:val="00E221D8"/>
    <w:rsid w:val="00E22696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A6852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403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45A18"/>
    <w:rsid w:val="00F52557"/>
    <w:rsid w:val="00F55C45"/>
    <w:rsid w:val="00F56884"/>
    <w:rsid w:val="00F604D3"/>
    <w:rsid w:val="00F62DF1"/>
    <w:rsid w:val="00F63860"/>
    <w:rsid w:val="00F64066"/>
    <w:rsid w:val="00F655A2"/>
    <w:rsid w:val="00F6609E"/>
    <w:rsid w:val="00F66E82"/>
    <w:rsid w:val="00F751EA"/>
    <w:rsid w:val="00F76112"/>
    <w:rsid w:val="00F80AFC"/>
    <w:rsid w:val="00F82378"/>
    <w:rsid w:val="00F84995"/>
    <w:rsid w:val="00F851E2"/>
    <w:rsid w:val="00F90058"/>
    <w:rsid w:val="00F9403B"/>
    <w:rsid w:val="00F95B4F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3A2D-C707-4350-A909-28746D01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Darlan Oliveira</cp:lastModifiedBy>
  <cp:revision>7</cp:revision>
  <cp:lastPrinted>2017-02-20T11:23:00Z</cp:lastPrinted>
  <dcterms:created xsi:type="dcterms:W3CDTF">2021-11-19T12:43:00Z</dcterms:created>
  <dcterms:modified xsi:type="dcterms:W3CDTF">2022-11-17T12:32:00Z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