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D2158" w14:textId="77777777" w:rsidR="00535CA4" w:rsidRDefault="00535CA4" w:rsidP="006F5CA5">
      <w:pPr>
        <w:spacing w:line="276" w:lineRule="auto"/>
        <w:jc w:val="center"/>
        <w:rPr>
          <w:rFonts w:asciiTheme="majorHAnsi" w:hAnsiTheme="majorHAnsi"/>
          <w:b/>
          <w:lang w:val="pt-BR"/>
        </w:rPr>
      </w:pPr>
      <w:r w:rsidRPr="006F5CA5">
        <w:rPr>
          <w:rFonts w:asciiTheme="majorHAnsi" w:hAnsiTheme="majorHAnsi"/>
          <w:b/>
          <w:lang w:val="pt-BR"/>
        </w:rPr>
        <w:t>CONSELHO DE ARQUITETURA E URBANISMO DE MINAS GERAIS</w:t>
      </w:r>
    </w:p>
    <w:p w14:paraId="0D9F9A64" w14:textId="77777777" w:rsidR="00AA1C37" w:rsidRDefault="00AA1C37" w:rsidP="006F5CA5">
      <w:pPr>
        <w:spacing w:line="276" w:lineRule="auto"/>
        <w:jc w:val="center"/>
        <w:rPr>
          <w:rFonts w:asciiTheme="majorHAnsi" w:hAnsiTheme="majorHAnsi"/>
          <w:b/>
          <w:lang w:val="pt-BR"/>
        </w:rPr>
      </w:pPr>
    </w:p>
    <w:p w14:paraId="6489982B" w14:textId="77777777" w:rsidR="00AA1C37" w:rsidRDefault="00AA1C37" w:rsidP="00AA1C37">
      <w:pPr>
        <w:spacing w:line="276" w:lineRule="auto"/>
        <w:jc w:val="center"/>
        <w:rPr>
          <w:rFonts w:asciiTheme="majorHAnsi" w:hAnsiTheme="majorHAnsi"/>
          <w:b/>
          <w:u w:val="single"/>
          <w:lang w:val="pt-BR"/>
        </w:rPr>
      </w:pPr>
      <w:r w:rsidRPr="006F5CA5">
        <w:rPr>
          <w:rFonts w:asciiTheme="majorHAnsi" w:hAnsiTheme="majorHAnsi"/>
          <w:b/>
          <w:u w:val="single"/>
          <w:lang w:val="pt-BR"/>
        </w:rPr>
        <w:t xml:space="preserve">COMISSÃO </w:t>
      </w:r>
      <w:r>
        <w:rPr>
          <w:rFonts w:asciiTheme="majorHAnsi" w:hAnsiTheme="majorHAnsi"/>
          <w:b/>
          <w:u w:val="single"/>
          <w:lang w:val="pt-BR"/>
        </w:rPr>
        <w:t xml:space="preserve">ESPECIAL DE </w:t>
      </w:r>
      <w:r w:rsidRPr="006F5CA5">
        <w:rPr>
          <w:rFonts w:asciiTheme="majorHAnsi" w:hAnsiTheme="majorHAnsi"/>
          <w:b/>
          <w:u w:val="single"/>
          <w:lang w:val="pt-BR"/>
        </w:rPr>
        <w:t>POLÍTICA URBANA E AMBIENTAL</w:t>
      </w:r>
    </w:p>
    <w:p w14:paraId="09823DCD" w14:textId="77777777" w:rsidR="00AA1C37" w:rsidRPr="006F5CA5" w:rsidRDefault="00AA1C37" w:rsidP="006F5CA5">
      <w:pPr>
        <w:spacing w:line="276" w:lineRule="auto"/>
        <w:jc w:val="center"/>
        <w:rPr>
          <w:rFonts w:asciiTheme="majorHAnsi" w:hAnsiTheme="majorHAnsi"/>
          <w:b/>
          <w:lang w:val="pt-BR"/>
        </w:rPr>
      </w:pPr>
    </w:p>
    <w:p w14:paraId="58F4DE7F" w14:textId="77777777" w:rsidR="00A943BD" w:rsidRPr="006F5CA5" w:rsidRDefault="00A943BD" w:rsidP="006F5CA5">
      <w:pPr>
        <w:spacing w:line="276" w:lineRule="auto"/>
        <w:jc w:val="center"/>
        <w:rPr>
          <w:rFonts w:asciiTheme="majorHAnsi" w:hAnsiTheme="majorHAnsi"/>
          <w:sz w:val="10"/>
          <w:szCs w:val="10"/>
          <w:lang w:val="pt-BR"/>
        </w:rPr>
      </w:pPr>
    </w:p>
    <w:p w14:paraId="45088A73" w14:textId="6D206793" w:rsidR="00535CA4" w:rsidRPr="006F5CA5" w:rsidRDefault="00535CA4" w:rsidP="006F5CA5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  <w:r w:rsidRPr="006F5CA5">
        <w:rPr>
          <w:rFonts w:asciiTheme="majorHAnsi" w:hAnsiTheme="majorHAnsi"/>
          <w:b/>
          <w:sz w:val="21"/>
          <w:szCs w:val="21"/>
          <w:lang w:val="pt-BR"/>
        </w:rPr>
        <w:t>REUNIÃO ORDINÁRIA</w:t>
      </w:r>
      <w:r w:rsidR="003F6652" w:rsidRPr="006F5CA5">
        <w:rPr>
          <w:rFonts w:asciiTheme="majorHAnsi" w:hAnsiTheme="majorHAnsi"/>
          <w:b/>
          <w:sz w:val="21"/>
          <w:szCs w:val="21"/>
          <w:lang w:val="pt-BR"/>
        </w:rPr>
        <w:t xml:space="preserve"> Nº </w:t>
      </w:r>
      <w:r w:rsidR="00582E26">
        <w:rPr>
          <w:rFonts w:asciiTheme="majorHAnsi" w:hAnsiTheme="majorHAnsi"/>
          <w:b/>
          <w:sz w:val="21"/>
          <w:szCs w:val="21"/>
          <w:lang w:val="pt-BR"/>
        </w:rPr>
        <w:t>7</w:t>
      </w:r>
      <w:r w:rsidR="0017072E">
        <w:rPr>
          <w:rFonts w:asciiTheme="majorHAnsi" w:hAnsiTheme="majorHAnsi"/>
          <w:b/>
          <w:sz w:val="21"/>
          <w:szCs w:val="21"/>
          <w:lang w:val="pt-BR"/>
        </w:rPr>
        <w:t>1</w:t>
      </w:r>
    </w:p>
    <w:p w14:paraId="73B42F39" w14:textId="77777777" w:rsidR="00646A59" w:rsidRPr="006F5CA5" w:rsidRDefault="00646A59" w:rsidP="006F5CA5">
      <w:pPr>
        <w:spacing w:line="276" w:lineRule="auto"/>
        <w:jc w:val="center"/>
        <w:rPr>
          <w:rFonts w:asciiTheme="majorHAnsi" w:hAnsiTheme="majorHAnsi"/>
          <w:b/>
          <w:sz w:val="10"/>
          <w:szCs w:val="10"/>
          <w:lang w:val="pt-BR"/>
        </w:rPr>
      </w:pPr>
    </w:p>
    <w:p w14:paraId="6284888E" w14:textId="5228475E" w:rsidR="00535CA4" w:rsidRPr="006F5CA5" w:rsidRDefault="00535CA4" w:rsidP="4C981BA6">
      <w:pPr>
        <w:spacing w:line="276" w:lineRule="auto"/>
        <w:jc w:val="center"/>
        <w:rPr>
          <w:rFonts w:asciiTheme="majorHAnsi" w:hAnsiTheme="majorHAnsi"/>
          <w:sz w:val="21"/>
          <w:szCs w:val="21"/>
          <w:lang w:val="pt-BR"/>
        </w:rPr>
      </w:pPr>
      <w:r w:rsidRPr="4C981BA6">
        <w:rPr>
          <w:rFonts w:asciiTheme="majorHAnsi" w:hAnsiTheme="majorHAnsi"/>
          <w:sz w:val="21"/>
          <w:szCs w:val="21"/>
          <w:lang w:val="pt-BR"/>
        </w:rPr>
        <w:t xml:space="preserve">Belo Horizonte/MG – </w:t>
      </w:r>
      <w:r w:rsidR="00CD1E74" w:rsidRPr="4C981BA6">
        <w:rPr>
          <w:rFonts w:asciiTheme="majorHAnsi" w:hAnsiTheme="majorHAnsi"/>
          <w:sz w:val="21"/>
          <w:szCs w:val="21"/>
          <w:lang w:val="pt-BR"/>
        </w:rPr>
        <w:t>0</w:t>
      </w:r>
      <w:r w:rsidR="00977EBB">
        <w:rPr>
          <w:rFonts w:asciiTheme="majorHAnsi" w:hAnsiTheme="majorHAnsi"/>
          <w:sz w:val="21"/>
          <w:szCs w:val="21"/>
          <w:lang w:val="pt-BR"/>
        </w:rPr>
        <w:t>4</w:t>
      </w:r>
      <w:r w:rsidR="00CD1E74" w:rsidRPr="4C981BA6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0B0F41" w:rsidRPr="4C981BA6">
        <w:rPr>
          <w:rFonts w:asciiTheme="majorHAnsi" w:hAnsiTheme="majorHAnsi"/>
          <w:sz w:val="21"/>
          <w:szCs w:val="21"/>
          <w:lang w:val="pt-BR"/>
        </w:rPr>
        <w:t xml:space="preserve">de </w:t>
      </w:r>
      <w:r w:rsidR="00977EBB">
        <w:rPr>
          <w:rFonts w:asciiTheme="majorHAnsi" w:hAnsiTheme="majorHAnsi"/>
          <w:sz w:val="21"/>
          <w:szCs w:val="21"/>
          <w:lang w:val="pt-BR"/>
        </w:rPr>
        <w:t>jul</w:t>
      </w:r>
      <w:r w:rsidR="0017072E">
        <w:rPr>
          <w:rFonts w:asciiTheme="majorHAnsi" w:hAnsiTheme="majorHAnsi"/>
          <w:sz w:val="21"/>
          <w:szCs w:val="21"/>
          <w:lang w:val="pt-BR"/>
        </w:rPr>
        <w:t>ho</w:t>
      </w:r>
      <w:r w:rsidR="005E559F" w:rsidRPr="4C981BA6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0B0F41" w:rsidRPr="4C981BA6">
        <w:rPr>
          <w:rFonts w:asciiTheme="majorHAnsi" w:hAnsiTheme="majorHAnsi"/>
          <w:sz w:val="21"/>
          <w:szCs w:val="21"/>
          <w:lang w:val="pt-BR"/>
        </w:rPr>
        <w:t>de</w:t>
      </w:r>
      <w:r w:rsidR="001756A4" w:rsidRPr="4C981BA6">
        <w:rPr>
          <w:rFonts w:asciiTheme="majorHAnsi" w:hAnsiTheme="majorHAnsi"/>
          <w:sz w:val="21"/>
          <w:szCs w:val="21"/>
          <w:lang w:val="pt-BR"/>
        </w:rPr>
        <w:t xml:space="preserve"> 202</w:t>
      </w:r>
      <w:r w:rsidR="00B36794" w:rsidRPr="4C981BA6">
        <w:rPr>
          <w:rFonts w:asciiTheme="majorHAnsi" w:hAnsiTheme="majorHAnsi"/>
          <w:sz w:val="21"/>
          <w:szCs w:val="21"/>
          <w:lang w:val="pt-BR"/>
        </w:rPr>
        <w:t>2</w:t>
      </w:r>
    </w:p>
    <w:p w14:paraId="20B189ED" w14:textId="77777777" w:rsidR="00B95FE0" w:rsidRPr="006F5CA5" w:rsidRDefault="00B95FE0" w:rsidP="006F5CA5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11778A54" w14:textId="4B3739CF" w:rsidR="00B74776" w:rsidRPr="006F5CA5" w:rsidRDefault="00B74776" w:rsidP="006F5CA5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6F5CA5">
        <w:rPr>
          <w:rFonts w:asciiTheme="majorHAnsi" w:hAnsiTheme="majorHAnsi"/>
          <w:b/>
          <w:sz w:val="21"/>
          <w:szCs w:val="21"/>
          <w:lang w:val="pt-BR"/>
        </w:rPr>
        <w:t>PAUTA:</w:t>
      </w:r>
    </w:p>
    <w:p w14:paraId="32026AB8" w14:textId="77777777" w:rsidR="00844AB6" w:rsidRPr="006F5CA5" w:rsidRDefault="00844AB6" w:rsidP="006F5CA5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21C4E325" w14:textId="4AD48E96" w:rsidR="00535CA4" w:rsidRPr="006F5CA5" w:rsidRDefault="00535CA4" w:rsidP="006F5CA5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F5CA5">
        <w:rPr>
          <w:rFonts w:asciiTheme="majorHAnsi" w:hAnsiTheme="majorHAnsi"/>
          <w:sz w:val="21"/>
          <w:szCs w:val="21"/>
          <w:lang w:val="pt-BR"/>
        </w:rPr>
        <w:t>Verificação de quórum</w:t>
      </w:r>
      <w:r w:rsidR="003C5BD4" w:rsidRPr="006F5CA5">
        <w:rPr>
          <w:rFonts w:asciiTheme="majorHAnsi" w:hAnsiTheme="majorHAnsi"/>
          <w:sz w:val="21"/>
          <w:szCs w:val="21"/>
          <w:lang w:val="pt-BR"/>
        </w:rPr>
        <w:t>.</w:t>
      </w:r>
    </w:p>
    <w:p w14:paraId="6D44A209" w14:textId="5881BCF5" w:rsidR="00B95FE0" w:rsidRDefault="00D45273" w:rsidP="006F5CA5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F5CA5">
        <w:rPr>
          <w:rFonts w:asciiTheme="majorHAnsi" w:hAnsiTheme="majorHAnsi"/>
          <w:sz w:val="21"/>
          <w:szCs w:val="21"/>
          <w:lang w:val="pt-BR"/>
        </w:rPr>
        <w:t>Comunicados</w:t>
      </w:r>
      <w:r w:rsidR="00AF5D31">
        <w:rPr>
          <w:rFonts w:asciiTheme="majorHAnsi" w:hAnsiTheme="majorHAnsi"/>
          <w:sz w:val="21"/>
          <w:szCs w:val="21"/>
          <w:lang w:val="pt-BR"/>
        </w:rPr>
        <w:t>:</w:t>
      </w:r>
    </w:p>
    <w:p w14:paraId="043AE1CB" w14:textId="60059EFB" w:rsidR="00AF5D31" w:rsidRPr="00AF5D31" w:rsidRDefault="00AF5D31" w:rsidP="00AF5D31">
      <w:pPr>
        <w:pStyle w:val="PargrafodaLista"/>
        <w:numPr>
          <w:ilvl w:val="0"/>
          <w:numId w:val="4"/>
        </w:numPr>
        <w:rPr>
          <w:rFonts w:asciiTheme="majorHAnsi" w:hAnsiTheme="majorHAnsi"/>
          <w:sz w:val="21"/>
          <w:szCs w:val="21"/>
          <w:lang w:val="pt-BR"/>
        </w:rPr>
      </w:pPr>
      <w:r w:rsidRPr="00AF5D31">
        <w:rPr>
          <w:rFonts w:asciiTheme="majorHAnsi" w:hAnsiTheme="majorHAnsi"/>
          <w:sz w:val="21"/>
          <w:szCs w:val="21"/>
          <w:lang w:val="pt-BR"/>
        </w:rPr>
        <w:t xml:space="preserve">Da GEPLAN: </w:t>
      </w:r>
      <w:r>
        <w:rPr>
          <w:rFonts w:asciiTheme="majorHAnsi" w:hAnsiTheme="majorHAnsi"/>
          <w:sz w:val="21"/>
          <w:szCs w:val="21"/>
          <w:lang w:val="pt-BR"/>
        </w:rPr>
        <w:t>Segunda R</w:t>
      </w:r>
      <w:r w:rsidRPr="00AF5D31">
        <w:rPr>
          <w:rFonts w:asciiTheme="majorHAnsi" w:hAnsiTheme="majorHAnsi"/>
          <w:sz w:val="21"/>
          <w:szCs w:val="21"/>
          <w:lang w:val="pt-BR"/>
        </w:rPr>
        <w:t>evi</w:t>
      </w:r>
      <w:r>
        <w:rPr>
          <w:rFonts w:asciiTheme="majorHAnsi" w:hAnsiTheme="majorHAnsi"/>
          <w:sz w:val="21"/>
          <w:szCs w:val="21"/>
          <w:lang w:val="pt-BR"/>
        </w:rPr>
        <w:t>são (aprovada) do Plano de Ação 2021-2023.</w:t>
      </w:r>
    </w:p>
    <w:p w14:paraId="4DF2410A" w14:textId="77777777" w:rsidR="00582E26" w:rsidRDefault="00582E26" w:rsidP="00582E26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14:paraId="1B6B2A73" w14:textId="77777777" w:rsidR="00582E26" w:rsidRPr="00582E26" w:rsidRDefault="00582E26" w:rsidP="00582E26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14:paraId="583D4B9E" w14:textId="5EFB6453" w:rsidR="00B74776" w:rsidRDefault="00B74776" w:rsidP="006F5CA5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6F5CA5">
        <w:rPr>
          <w:rFonts w:asciiTheme="majorHAnsi" w:hAnsiTheme="majorHAnsi"/>
          <w:b/>
          <w:sz w:val="21"/>
          <w:szCs w:val="21"/>
          <w:lang w:val="pt-BR"/>
        </w:rPr>
        <w:t>Ordem do Dia:</w:t>
      </w:r>
    </w:p>
    <w:p w14:paraId="1DAC38B6" w14:textId="77777777" w:rsidR="0089309E" w:rsidRPr="006F5CA5" w:rsidRDefault="0089309E" w:rsidP="006F5CA5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5CD6FF5C" w14:textId="35C2E1B4" w:rsidR="002A48B9" w:rsidRPr="00977EBB" w:rsidRDefault="0089309E" w:rsidP="4C981BA6">
      <w:pPr>
        <w:pStyle w:val="PargrafodaLista"/>
        <w:numPr>
          <w:ilvl w:val="0"/>
          <w:numId w:val="2"/>
        </w:numPr>
        <w:spacing w:line="276" w:lineRule="auto"/>
        <w:rPr>
          <w:rFonts w:asciiTheme="majorHAnsi" w:eastAsiaTheme="majorEastAsia" w:hAnsiTheme="majorHAnsi" w:cstheme="majorBidi"/>
          <w:sz w:val="21"/>
          <w:szCs w:val="21"/>
          <w:lang w:val="pt-BR"/>
        </w:rPr>
      </w:pPr>
      <w:r w:rsidRPr="4C981BA6">
        <w:rPr>
          <w:rFonts w:asciiTheme="majorHAnsi" w:hAnsiTheme="majorHAnsi"/>
          <w:sz w:val="21"/>
          <w:szCs w:val="21"/>
          <w:lang w:val="pt-BR"/>
        </w:rPr>
        <w:t>Discussões d</w:t>
      </w:r>
      <w:r w:rsidR="002A48B9" w:rsidRPr="4C981BA6">
        <w:rPr>
          <w:rFonts w:asciiTheme="majorHAnsi" w:hAnsiTheme="majorHAnsi"/>
          <w:sz w:val="21"/>
          <w:szCs w:val="21"/>
          <w:lang w:val="pt-BR"/>
        </w:rPr>
        <w:t xml:space="preserve">o Plano de Ações da </w:t>
      </w:r>
      <w:r w:rsidRPr="4C981BA6">
        <w:rPr>
          <w:rFonts w:asciiTheme="majorHAnsi" w:hAnsiTheme="majorHAnsi"/>
          <w:sz w:val="21"/>
          <w:szCs w:val="21"/>
          <w:lang w:val="pt-BR"/>
        </w:rPr>
        <w:t>CPUA</w:t>
      </w:r>
      <w:r w:rsidR="00582E26">
        <w:rPr>
          <w:rFonts w:asciiTheme="majorHAnsi" w:hAnsiTheme="majorHAnsi"/>
          <w:sz w:val="21"/>
          <w:szCs w:val="21"/>
          <w:lang w:val="pt-BR"/>
        </w:rPr>
        <w:t>;</w:t>
      </w:r>
    </w:p>
    <w:p w14:paraId="4C1C5CFA" w14:textId="77777777" w:rsidR="00977EBB" w:rsidRPr="00977EBB" w:rsidRDefault="00977EBB" w:rsidP="00977EBB">
      <w:pPr>
        <w:pStyle w:val="PargrafodaLista"/>
        <w:spacing w:line="276" w:lineRule="auto"/>
        <w:ind w:left="360"/>
        <w:rPr>
          <w:rFonts w:asciiTheme="majorHAnsi" w:eastAsiaTheme="majorEastAsia" w:hAnsiTheme="majorHAnsi" w:cstheme="majorBidi"/>
          <w:sz w:val="21"/>
          <w:szCs w:val="21"/>
          <w:lang w:val="pt-BR"/>
        </w:rPr>
      </w:pPr>
    </w:p>
    <w:p w14:paraId="63C82B4C" w14:textId="37C999C1" w:rsidR="00977EBB" w:rsidRPr="00977EBB" w:rsidRDefault="00977EBB" w:rsidP="4C981BA6">
      <w:pPr>
        <w:pStyle w:val="PargrafodaLista"/>
        <w:numPr>
          <w:ilvl w:val="0"/>
          <w:numId w:val="2"/>
        </w:numPr>
        <w:spacing w:line="276" w:lineRule="auto"/>
        <w:rPr>
          <w:rFonts w:asciiTheme="majorHAnsi" w:eastAsiaTheme="majorEastAsia" w:hAnsiTheme="majorHAnsi" w:cstheme="majorBid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Solicitações:</w:t>
      </w:r>
    </w:p>
    <w:p w14:paraId="48B74580" w14:textId="77777777" w:rsidR="00977EBB" w:rsidRPr="00977EBB" w:rsidRDefault="00977EBB" w:rsidP="00977EBB">
      <w:pPr>
        <w:pStyle w:val="PargrafodaLista"/>
        <w:rPr>
          <w:rFonts w:asciiTheme="majorHAnsi" w:eastAsiaTheme="majorEastAsia" w:hAnsiTheme="majorHAnsi" w:cstheme="majorBidi"/>
          <w:sz w:val="21"/>
          <w:szCs w:val="21"/>
          <w:lang w:val="pt-BR"/>
        </w:rPr>
      </w:pPr>
    </w:p>
    <w:p w14:paraId="7727B0D1" w14:textId="213DF004" w:rsidR="00977EBB" w:rsidRDefault="00977EBB" w:rsidP="00977EBB">
      <w:pPr>
        <w:pStyle w:val="PargrafodaLista"/>
        <w:numPr>
          <w:ilvl w:val="1"/>
          <w:numId w:val="2"/>
        </w:numPr>
        <w:spacing w:line="276" w:lineRule="auto"/>
        <w:rPr>
          <w:rFonts w:asciiTheme="majorHAnsi" w:eastAsiaTheme="majorEastAsia" w:hAnsiTheme="majorHAnsi" w:cstheme="majorBidi"/>
          <w:sz w:val="21"/>
          <w:szCs w:val="21"/>
          <w:lang w:val="pt-BR"/>
        </w:rPr>
      </w:pPr>
      <w:r>
        <w:rPr>
          <w:rFonts w:asciiTheme="majorHAnsi" w:eastAsiaTheme="majorEastAsia" w:hAnsiTheme="majorHAnsi" w:cstheme="majorBidi"/>
          <w:sz w:val="21"/>
          <w:szCs w:val="21"/>
          <w:lang w:val="pt-BR"/>
        </w:rPr>
        <w:t>Da CED-CAU/MG: definição de temas, locais e mediadores para Podcasts (relacionados à Pesquisa Datafolha sobre índice de informalidade das construções);</w:t>
      </w:r>
    </w:p>
    <w:p w14:paraId="1736A2F9" w14:textId="6A234DC3" w:rsidR="00977EBB" w:rsidRDefault="00977EBB" w:rsidP="00977EBB">
      <w:pPr>
        <w:pStyle w:val="PargrafodaLista"/>
        <w:numPr>
          <w:ilvl w:val="1"/>
          <w:numId w:val="2"/>
        </w:numPr>
        <w:spacing w:line="276" w:lineRule="auto"/>
        <w:rPr>
          <w:rFonts w:asciiTheme="majorHAnsi" w:eastAsiaTheme="majorEastAsia" w:hAnsiTheme="majorHAnsi" w:cstheme="majorBidi"/>
          <w:sz w:val="21"/>
          <w:szCs w:val="21"/>
          <w:lang w:val="pt-BR"/>
        </w:rPr>
      </w:pPr>
      <w:r>
        <w:rPr>
          <w:rFonts w:asciiTheme="majorHAnsi" w:eastAsiaTheme="majorEastAsia" w:hAnsiTheme="majorHAnsi" w:cstheme="majorBidi"/>
          <w:sz w:val="21"/>
          <w:szCs w:val="21"/>
          <w:lang w:val="pt-BR"/>
        </w:rPr>
        <w:t xml:space="preserve">Da </w:t>
      </w:r>
      <w:r w:rsidR="008C5060">
        <w:rPr>
          <w:rFonts w:asciiTheme="majorHAnsi" w:eastAsiaTheme="majorEastAsia" w:hAnsiTheme="majorHAnsi" w:cstheme="majorBidi"/>
          <w:sz w:val="21"/>
          <w:szCs w:val="21"/>
          <w:lang w:val="pt-BR"/>
        </w:rPr>
        <w:t>CONSDIR</w:t>
      </w:r>
      <w:r>
        <w:rPr>
          <w:rFonts w:asciiTheme="majorHAnsi" w:eastAsiaTheme="majorEastAsia" w:hAnsiTheme="majorHAnsi" w:cstheme="majorBidi"/>
          <w:sz w:val="21"/>
          <w:szCs w:val="21"/>
          <w:lang w:val="pt-BR"/>
        </w:rPr>
        <w:t xml:space="preserve">: </w:t>
      </w:r>
      <w:r w:rsidRPr="00977EBB">
        <w:rPr>
          <w:rFonts w:asciiTheme="majorHAnsi" w:eastAsiaTheme="majorEastAsia" w:hAnsiTheme="majorHAnsi" w:cstheme="majorBidi"/>
          <w:sz w:val="21"/>
          <w:szCs w:val="21"/>
          <w:lang w:val="pt-BR"/>
        </w:rPr>
        <w:t>Protocolo 1555340</w:t>
      </w:r>
      <w:r>
        <w:rPr>
          <w:rFonts w:asciiTheme="majorHAnsi" w:eastAsiaTheme="majorEastAsia" w:hAnsiTheme="majorHAnsi" w:cstheme="majorBidi"/>
          <w:sz w:val="21"/>
          <w:szCs w:val="21"/>
          <w:lang w:val="pt-BR"/>
        </w:rPr>
        <w:t xml:space="preserve"> - Manifestação sobre Termo de Cooperação entre CAU/MG e CODEMC;</w:t>
      </w:r>
    </w:p>
    <w:p w14:paraId="688CEF67" w14:textId="28E8D4D5" w:rsidR="00977EBB" w:rsidRDefault="00977EBB" w:rsidP="00977EBB">
      <w:pPr>
        <w:pStyle w:val="PargrafodaLista"/>
        <w:numPr>
          <w:ilvl w:val="1"/>
          <w:numId w:val="2"/>
        </w:numPr>
        <w:spacing w:line="276" w:lineRule="auto"/>
        <w:rPr>
          <w:rFonts w:asciiTheme="majorHAnsi" w:eastAsiaTheme="majorEastAsia" w:hAnsiTheme="majorHAnsi" w:cstheme="majorBidi"/>
          <w:sz w:val="21"/>
          <w:szCs w:val="21"/>
          <w:lang w:val="pt-BR"/>
        </w:rPr>
      </w:pPr>
      <w:r>
        <w:rPr>
          <w:rFonts w:asciiTheme="majorHAnsi" w:eastAsiaTheme="majorEastAsia" w:hAnsiTheme="majorHAnsi" w:cstheme="majorBidi"/>
          <w:sz w:val="21"/>
          <w:szCs w:val="21"/>
          <w:lang w:val="pt-BR"/>
        </w:rPr>
        <w:t xml:space="preserve">Da GEPLAN: </w:t>
      </w:r>
      <w:r w:rsidRPr="00977EBB">
        <w:rPr>
          <w:rFonts w:asciiTheme="majorHAnsi" w:eastAsiaTheme="majorEastAsia" w:hAnsiTheme="majorHAnsi" w:cstheme="majorBidi"/>
          <w:sz w:val="21"/>
          <w:szCs w:val="21"/>
          <w:lang w:val="pt-BR"/>
        </w:rPr>
        <w:t>Protocolo 1556582</w:t>
      </w:r>
      <w:r>
        <w:rPr>
          <w:rFonts w:asciiTheme="majorHAnsi" w:eastAsiaTheme="majorEastAsia" w:hAnsiTheme="majorHAnsi" w:cstheme="majorBidi"/>
          <w:sz w:val="21"/>
          <w:szCs w:val="21"/>
          <w:lang w:val="pt-BR"/>
        </w:rPr>
        <w:t xml:space="preserve"> – Dados para o </w:t>
      </w:r>
      <w:r w:rsidRPr="00977EBB">
        <w:rPr>
          <w:rFonts w:asciiTheme="majorHAnsi" w:eastAsiaTheme="majorEastAsia" w:hAnsiTheme="majorHAnsi" w:cstheme="majorBidi"/>
          <w:sz w:val="21"/>
          <w:szCs w:val="21"/>
          <w:lang w:val="pt-BR"/>
        </w:rPr>
        <w:t>Relatório Semestral 2022 (Prestação de Contas do CAU/MG)</w:t>
      </w:r>
      <w:r w:rsidR="008C5060">
        <w:rPr>
          <w:rFonts w:asciiTheme="majorHAnsi" w:eastAsiaTheme="majorEastAsia" w:hAnsiTheme="majorHAnsi" w:cstheme="majorBidi"/>
          <w:sz w:val="21"/>
          <w:szCs w:val="21"/>
          <w:lang w:val="pt-BR"/>
        </w:rPr>
        <w:t>;</w:t>
      </w:r>
    </w:p>
    <w:p w14:paraId="1383232B" w14:textId="4D584C30" w:rsidR="008C5060" w:rsidRPr="008C5060" w:rsidRDefault="008C5060" w:rsidP="002C655A">
      <w:pPr>
        <w:pStyle w:val="PargrafodaLista"/>
        <w:numPr>
          <w:ilvl w:val="1"/>
          <w:numId w:val="2"/>
        </w:numPr>
        <w:spacing w:line="276" w:lineRule="auto"/>
        <w:rPr>
          <w:rFonts w:asciiTheme="majorHAnsi" w:eastAsiaTheme="majorEastAsia" w:hAnsiTheme="majorHAnsi" w:cstheme="majorBidi"/>
          <w:sz w:val="21"/>
          <w:szCs w:val="21"/>
          <w:lang w:val="pt-BR"/>
        </w:rPr>
      </w:pPr>
      <w:r w:rsidRPr="008C5060">
        <w:rPr>
          <w:rFonts w:asciiTheme="majorHAnsi" w:eastAsiaTheme="majorEastAsia" w:hAnsiTheme="majorHAnsi" w:cstheme="majorBidi"/>
          <w:sz w:val="21"/>
          <w:szCs w:val="21"/>
          <w:lang w:val="pt-BR"/>
        </w:rPr>
        <w:t>Da GERGEL: P</w:t>
      </w:r>
      <w:r w:rsidRPr="008C5060">
        <w:rPr>
          <w:rFonts w:asciiTheme="majorHAnsi" w:eastAsiaTheme="majorEastAsia" w:hAnsiTheme="majorHAnsi" w:cstheme="majorBidi"/>
          <w:sz w:val="21"/>
          <w:szCs w:val="21"/>
          <w:lang w:val="pt-BR"/>
        </w:rPr>
        <w:t xml:space="preserve">rocedimento </w:t>
      </w:r>
      <w:r w:rsidRPr="008C5060">
        <w:rPr>
          <w:rFonts w:asciiTheme="majorHAnsi" w:eastAsiaTheme="majorEastAsia" w:hAnsiTheme="majorHAnsi" w:cstheme="majorBidi"/>
          <w:sz w:val="21"/>
          <w:szCs w:val="21"/>
          <w:lang w:val="pt-BR"/>
        </w:rPr>
        <w:t xml:space="preserve">da Prefeitura de Belo Horizonte </w:t>
      </w:r>
      <w:r w:rsidRPr="008C5060">
        <w:rPr>
          <w:rFonts w:asciiTheme="majorHAnsi" w:eastAsiaTheme="majorEastAsia" w:hAnsiTheme="majorHAnsi" w:cstheme="majorBidi"/>
          <w:sz w:val="21"/>
          <w:szCs w:val="21"/>
          <w:lang w:val="pt-BR"/>
        </w:rPr>
        <w:t>para solicitações de análises de intervenções</w:t>
      </w:r>
      <w:r>
        <w:rPr>
          <w:rFonts w:asciiTheme="majorHAnsi" w:eastAsiaTheme="majorEastAsia" w:hAnsiTheme="majorHAnsi" w:cstheme="majorBidi"/>
          <w:sz w:val="21"/>
          <w:szCs w:val="21"/>
          <w:lang w:val="pt-BR"/>
        </w:rPr>
        <w:t xml:space="preserve"> </w:t>
      </w:r>
      <w:r w:rsidRPr="008C5060">
        <w:rPr>
          <w:rFonts w:asciiTheme="majorHAnsi" w:eastAsiaTheme="majorEastAsia" w:hAnsiTheme="majorHAnsi" w:cstheme="majorBidi"/>
          <w:sz w:val="21"/>
          <w:szCs w:val="21"/>
          <w:lang w:val="pt-BR"/>
        </w:rPr>
        <w:t>em supressões de árvores, motivadas por implantação ou ampliação de edificações</w:t>
      </w:r>
    </w:p>
    <w:p w14:paraId="53C5EBAD" w14:textId="77777777" w:rsidR="00582E26" w:rsidRPr="00977EBB" w:rsidRDefault="00582E26" w:rsidP="00AF5D31">
      <w:pPr>
        <w:rPr>
          <w:rFonts w:asciiTheme="majorHAnsi" w:eastAsiaTheme="majorEastAsia" w:hAnsiTheme="majorHAnsi" w:cstheme="majorBidi"/>
          <w:sz w:val="21"/>
          <w:szCs w:val="21"/>
          <w:lang w:val="pt-BR"/>
        </w:rPr>
      </w:pPr>
    </w:p>
    <w:p w14:paraId="7B32870D" w14:textId="1DC1E3BC" w:rsidR="00B36794" w:rsidRPr="00977EBB" w:rsidRDefault="008C5060" w:rsidP="00D860A2">
      <w:pPr>
        <w:pStyle w:val="PargrafodaLista"/>
        <w:numPr>
          <w:ilvl w:val="0"/>
          <w:numId w:val="2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Outros Assuntos.</w:t>
      </w:r>
      <w:bookmarkStart w:id="0" w:name="_GoBack"/>
      <w:bookmarkEnd w:id="0"/>
    </w:p>
    <w:sectPr w:rsidR="00B36794" w:rsidRPr="00977EBB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7C62E" w14:textId="77777777" w:rsidR="00615E45" w:rsidRDefault="00615E45" w:rsidP="007E22C9">
      <w:r>
        <w:separator/>
      </w:r>
    </w:p>
  </w:endnote>
  <w:endnote w:type="continuationSeparator" w:id="0">
    <w:p w14:paraId="6395EE60" w14:textId="77777777" w:rsidR="00615E45" w:rsidRDefault="00615E45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8015B" w14:textId="77777777" w:rsidR="00615E45" w:rsidRDefault="00615E45" w:rsidP="007E22C9">
      <w:r>
        <w:separator/>
      </w:r>
    </w:p>
  </w:footnote>
  <w:footnote w:type="continuationSeparator" w:id="0">
    <w:p w14:paraId="37274CD7" w14:textId="77777777" w:rsidR="00615E45" w:rsidRDefault="00615E45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60093"/>
    <w:multiLevelType w:val="hybridMultilevel"/>
    <w:tmpl w:val="87F416DE"/>
    <w:lvl w:ilvl="0" w:tplc="4FDC3B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F3BA6"/>
    <w:multiLevelType w:val="hybridMultilevel"/>
    <w:tmpl w:val="9A66E38C"/>
    <w:lvl w:ilvl="0" w:tplc="671CF3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16734"/>
    <w:rsid w:val="000207A7"/>
    <w:rsid w:val="00022E71"/>
    <w:rsid w:val="00024133"/>
    <w:rsid w:val="00024F70"/>
    <w:rsid w:val="00025625"/>
    <w:rsid w:val="00032796"/>
    <w:rsid w:val="00034E07"/>
    <w:rsid w:val="0003790A"/>
    <w:rsid w:val="000379AA"/>
    <w:rsid w:val="00037EE2"/>
    <w:rsid w:val="00041D12"/>
    <w:rsid w:val="00047DD5"/>
    <w:rsid w:val="00050B86"/>
    <w:rsid w:val="00052F03"/>
    <w:rsid w:val="00054997"/>
    <w:rsid w:val="00054A68"/>
    <w:rsid w:val="00057FE3"/>
    <w:rsid w:val="0006258B"/>
    <w:rsid w:val="00064223"/>
    <w:rsid w:val="00067178"/>
    <w:rsid w:val="00071FCB"/>
    <w:rsid w:val="00074020"/>
    <w:rsid w:val="0008080C"/>
    <w:rsid w:val="00083FAA"/>
    <w:rsid w:val="00087B31"/>
    <w:rsid w:val="000904B8"/>
    <w:rsid w:val="0009533E"/>
    <w:rsid w:val="00096D23"/>
    <w:rsid w:val="000A0F92"/>
    <w:rsid w:val="000A5C5B"/>
    <w:rsid w:val="000B0219"/>
    <w:rsid w:val="000B0760"/>
    <w:rsid w:val="000B0F41"/>
    <w:rsid w:val="000B620C"/>
    <w:rsid w:val="000C09EA"/>
    <w:rsid w:val="000C2CC3"/>
    <w:rsid w:val="000C6F89"/>
    <w:rsid w:val="000D0D9B"/>
    <w:rsid w:val="000D3CFD"/>
    <w:rsid w:val="000D46E1"/>
    <w:rsid w:val="000E0D70"/>
    <w:rsid w:val="000E35EB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72E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227"/>
    <w:rsid w:val="001E790A"/>
    <w:rsid w:val="001F0C87"/>
    <w:rsid w:val="001F2047"/>
    <w:rsid w:val="001F230E"/>
    <w:rsid w:val="001F3AA1"/>
    <w:rsid w:val="001F4E3A"/>
    <w:rsid w:val="00202CC4"/>
    <w:rsid w:val="00207398"/>
    <w:rsid w:val="002078D9"/>
    <w:rsid w:val="002127EE"/>
    <w:rsid w:val="002130F1"/>
    <w:rsid w:val="00213E1D"/>
    <w:rsid w:val="00215E19"/>
    <w:rsid w:val="00220BDE"/>
    <w:rsid w:val="00223142"/>
    <w:rsid w:val="00233844"/>
    <w:rsid w:val="0023385C"/>
    <w:rsid w:val="00234981"/>
    <w:rsid w:val="002376C4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A48B9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0EDE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005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C06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10AD"/>
    <w:rsid w:val="00452713"/>
    <w:rsid w:val="00453566"/>
    <w:rsid w:val="00456FC0"/>
    <w:rsid w:val="0046043F"/>
    <w:rsid w:val="00464670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15370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5FA0"/>
    <w:rsid w:val="00546BD7"/>
    <w:rsid w:val="00547964"/>
    <w:rsid w:val="0054798A"/>
    <w:rsid w:val="00550735"/>
    <w:rsid w:val="005514F9"/>
    <w:rsid w:val="005558E2"/>
    <w:rsid w:val="005609B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2E26"/>
    <w:rsid w:val="00587A09"/>
    <w:rsid w:val="00587EFC"/>
    <w:rsid w:val="00592274"/>
    <w:rsid w:val="005925CA"/>
    <w:rsid w:val="00593D03"/>
    <w:rsid w:val="0059550D"/>
    <w:rsid w:val="005956E3"/>
    <w:rsid w:val="005A0241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59F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5F6AEB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15E45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D6CDA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6F5CA5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B19AA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77A2C"/>
    <w:rsid w:val="0088348C"/>
    <w:rsid w:val="00884AAD"/>
    <w:rsid w:val="00890818"/>
    <w:rsid w:val="00890EE3"/>
    <w:rsid w:val="0089309E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060"/>
    <w:rsid w:val="008C550F"/>
    <w:rsid w:val="008C6F89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77EBB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97E7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22865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1C37"/>
    <w:rsid w:val="00AA2712"/>
    <w:rsid w:val="00AA3920"/>
    <w:rsid w:val="00AB162E"/>
    <w:rsid w:val="00AB1D0F"/>
    <w:rsid w:val="00AB2F4D"/>
    <w:rsid w:val="00AB5757"/>
    <w:rsid w:val="00AB5FB3"/>
    <w:rsid w:val="00AB6035"/>
    <w:rsid w:val="00AB6451"/>
    <w:rsid w:val="00AB6759"/>
    <w:rsid w:val="00AB767B"/>
    <w:rsid w:val="00AC0919"/>
    <w:rsid w:val="00AC15DA"/>
    <w:rsid w:val="00AC64A2"/>
    <w:rsid w:val="00AC7D9D"/>
    <w:rsid w:val="00AD05F5"/>
    <w:rsid w:val="00AD4499"/>
    <w:rsid w:val="00AF41A3"/>
    <w:rsid w:val="00AF5D31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794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2F11"/>
    <w:rsid w:val="00BC500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07FF6"/>
    <w:rsid w:val="00C10803"/>
    <w:rsid w:val="00C12F26"/>
    <w:rsid w:val="00C14508"/>
    <w:rsid w:val="00C16CB5"/>
    <w:rsid w:val="00C22486"/>
    <w:rsid w:val="00C23622"/>
    <w:rsid w:val="00C2734C"/>
    <w:rsid w:val="00C3432C"/>
    <w:rsid w:val="00C35FDD"/>
    <w:rsid w:val="00C412E4"/>
    <w:rsid w:val="00C43E80"/>
    <w:rsid w:val="00C4473B"/>
    <w:rsid w:val="00C551DE"/>
    <w:rsid w:val="00C55A21"/>
    <w:rsid w:val="00C55CDB"/>
    <w:rsid w:val="00C576DB"/>
    <w:rsid w:val="00C6125F"/>
    <w:rsid w:val="00C64876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6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C1E0A"/>
    <w:rsid w:val="00CD1685"/>
    <w:rsid w:val="00CD1E74"/>
    <w:rsid w:val="00CD5787"/>
    <w:rsid w:val="00CD5FF3"/>
    <w:rsid w:val="00CD6EF5"/>
    <w:rsid w:val="00CD7AFB"/>
    <w:rsid w:val="00CE0D0C"/>
    <w:rsid w:val="00CE1440"/>
    <w:rsid w:val="00CE415B"/>
    <w:rsid w:val="00CE4411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32ED"/>
    <w:rsid w:val="00D14273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D74"/>
    <w:rsid w:val="00D77E6E"/>
    <w:rsid w:val="00D805A7"/>
    <w:rsid w:val="00D860A2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4ABA"/>
    <w:rsid w:val="00DC7FD3"/>
    <w:rsid w:val="00DD0C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3B32"/>
    <w:rsid w:val="00E24DB5"/>
    <w:rsid w:val="00E30E43"/>
    <w:rsid w:val="00E32B12"/>
    <w:rsid w:val="00E3453B"/>
    <w:rsid w:val="00E42373"/>
    <w:rsid w:val="00E429BD"/>
    <w:rsid w:val="00E45375"/>
    <w:rsid w:val="00E45A09"/>
    <w:rsid w:val="00E45B29"/>
    <w:rsid w:val="00E47FAC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175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A6852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403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4066"/>
    <w:rsid w:val="00F655A2"/>
    <w:rsid w:val="00F6609E"/>
    <w:rsid w:val="00F66E82"/>
    <w:rsid w:val="00F751EA"/>
    <w:rsid w:val="00F76112"/>
    <w:rsid w:val="00F80AFC"/>
    <w:rsid w:val="00F82378"/>
    <w:rsid w:val="00F84995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4DA5260"/>
    <w:rsid w:val="33C59D14"/>
    <w:rsid w:val="48F80790"/>
    <w:rsid w:val="4C981BA6"/>
    <w:rsid w:val="5244D970"/>
    <w:rsid w:val="69F84893"/>
    <w:rsid w:val="7C8B787B"/>
    <w:rsid w:val="7E368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4646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9BD3B-F154-4257-962A-7FA52662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Tadeu A.S. Santos</cp:lastModifiedBy>
  <cp:revision>73</cp:revision>
  <cp:lastPrinted>2017-02-20T11:23:00Z</cp:lastPrinted>
  <dcterms:created xsi:type="dcterms:W3CDTF">2020-12-17T18:12:00Z</dcterms:created>
  <dcterms:modified xsi:type="dcterms:W3CDTF">2022-06-29T17:01:00Z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