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89524CA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582E26">
        <w:rPr>
          <w:rFonts w:asciiTheme="majorHAnsi" w:hAnsiTheme="majorHAnsi"/>
          <w:b/>
          <w:sz w:val="21"/>
          <w:szCs w:val="21"/>
          <w:lang w:val="pt-BR"/>
        </w:rPr>
        <w:t>7</w:t>
      </w:r>
      <w:r w:rsidR="00DA2C5C">
        <w:rPr>
          <w:rFonts w:asciiTheme="majorHAnsi" w:hAnsiTheme="majorHAnsi"/>
          <w:b/>
          <w:sz w:val="21"/>
          <w:szCs w:val="21"/>
          <w:lang w:val="pt-BR"/>
        </w:rPr>
        <w:t>2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2E77B164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>0</w:t>
      </w:r>
      <w:r w:rsidR="00DA2C5C">
        <w:rPr>
          <w:rFonts w:asciiTheme="majorHAnsi" w:hAnsiTheme="majorHAnsi"/>
          <w:sz w:val="21"/>
          <w:szCs w:val="21"/>
          <w:lang w:val="pt-BR"/>
        </w:rPr>
        <w:t>5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DA2C5C">
        <w:rPr>
          <w:rFonts w:asciiTheme="majorHAnsi" w:hAnsiTheme="majorHAnsi"/>
          <w:sz w:val="21"/>
          <w:szCs w:val="21"/>
          <w:lang w:val="pt-BR"/>
        </w:rPr>
        <w:t>setembro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5881BCF5" w:rsidR="00B95FE0" w:rsidRDefault="00D45273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AF5D31">
        <w:rPr>
          <w:rFonts w:asciiTheme="majorHAnsi" w:hAnsiTheme="majorHAnsi"/>
          <w:sz w:val="21"/>
          <w:szCs w:val="21"/>
          <w:lang w:val="pt-BR"/>
        </w:rPr>
        <w:t>:</w:t>
      </w:r>
    </w:p>
    <w:p w14:paraId="043AE1CB" w14:textId="6D2B407E" w:rsidR="00AF5D31" w:rsidRPr="009472D1" w:rsidRDefault="00AF5D31" w:rsidP="00AF5D31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 w:rsidRPr="009472D1">
        <w:rPr>
          <w:rFonts w:asciiTheme="majorHAnsi" w:hAnsiTheme="majorHAnsi"/>
          <w:sz w:val="21"/>
          <w:szCs w:val="21"/>
          <w:lang w:val="pt-BR"/>
        </w:rPr>
        <w:t>D</w:t>
      </w:r>
      <w:r w:rsidR="005276EA" w:rsidRPr="009472D1">
        <w:rPr>
          <w:rFonts w:asciiTheme="majorHAnsi" w:hAnsiTheme="majorHAnsi"/>
          <w:sz w:val="21"/>
          <w:szCs w:val="21"/>
          <w:lang w:val="pt-BR"/>
        </w:rPr>
        <w:t xml:space="preserve">a </w:t>
      </w:r>
      <w:r w:rsidR="00DA2C5C">
        <w:rPr>
          <w:rFonts w:asciiTheme="majorHAnsi" w:hAnsiTheme="majorHAnsi"/>
          <w:sz w:val="21"/>
          <w:szCs w:val="21"/>
          <w:lang w:val="pt-BR"/>
        </w:rPr>
        <w:t>A</w:t>
      </w:r>
      <w:r w:rsidR="005276EA" w:rsidRPr="009472D1">
        <w:rPr>
          <w:rFonts w:asciiTheme="majorHAnsi" w:hAnsiTheme="majorHAnsi"/>
          <w:sz w:val="21"/>
          <w:szCs w:val="21"/>
          <w:lang w:val="pt-BR"/>
        </w:rPr>
        <w:t xml:space="preserve">ssessoria: Compilação do material para </w:t>
      </w:r>
      <w:r w:rsidR="00F60638" w:rsidRPr="009472D1">
        <w:rPr>
          <w:rFonts w:asciiTheme="majorHAnsi" w:hAnsiTheme="majorHAnsi"/>
          <w:sz w:val="21"/>
          <w:szCs w:val="21"/>
          <w:lang w:val="pt-BR"/>
        </w:rPr>
        <w:t>definição de conteúdo e carga-horária de curso de capacitação em regularização fundiária, para contratação através de edital;</w:t>
      </w:r>
    </w:p>
    <w:p w14:paraId="53BB506F" w14:textId="4BB7D9F5" w:rsidR="00F60638" w:rsidRDefault="00F60638" w:rsidP="00AF5D31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 w:rsidRPr="00843236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DA2C5C">
        <w:rPr>
          <w:rFonts w:asciiTheme="majorHAnsi" w:hAnsiTheme="majorHAnsi"/>
          <w:sz w:val="21"/>
          <w:szCs w:val="21"/>
          <w:lang w:val="pt-BR"/>
        </w:rPr>
        <w:t>A</w:t>
      </w:r>
      <w:r w:rsidRPr="00843236">
        <w:rPr>
          <w:rFonts w:asciiTheme="majorHAnsi" w:hAnsiTheme="majorHAnsi"/>
          <w:sz w:val="21"/>
          <w:szCs w:val="21"/>
          <w:lang w:val="pt-BR"/>
        </w:rPr>
        <w:t xml:space="preserve">ssessoria: </w:t>
      </w:r>
      <w:r w:rsidRPr="00843236">
        <w:rPr>
          <w:rFonts w:asciiTheme="majorHAnsi" w:hAnsiTheme="majorHAnsi"/>
          <w:sz w:val="21"/>
          <w:szCs w:val="21"/>
          <w:lang w:val="pt-BR"/>
        </w:rPr>
        <w:t>Lista de convênios realizados por outros CAU/UF;</w:t>
      </w:r>
    </w:p>
    <w:p w14:paraId="140478A5" w14:textId="28D934D3" w:rsidR="00DA2C5C" w:rsidRPr="00843236" w:rsidRDefault="00DA2C5C" w:rsidP="00AF5D31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Gerência Geral: Participação no Circuito Urbano 2023.</w:t>
      </w:r>
    </w:p>
    <w:p w14:paraId="4DF2410A" w14:textId="77777777" w:rsidR="00582E26" w:rsidRDefault="00582E26" w:rsidP="00582E2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1F8AD672" w14:textId="77777777" w:rsidR="00F60638" w:rsidRDefault="00F60638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CD6FF5C" w14:textId="7EC8F838" w:rsidR="002A48B9" w:rsidRPr="001C2A8B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  <w:r w:rsidR="00DA2C5C">
        <w:rPr>
          <w:rFonts w:asciiTheme="majorHAnsi" w:hAnsiTheme="majorHAnsi"/>
          <w:sz w:val="21"/>
          <w:szCs w:val="21"/>
          <w:lang w:val="pt-BR"/>
        </w:rPr>
        <w:t>.</w:t>
      </w:r>
      <w:bookmarkStart w:id="0" w:name="_GoBack"/>
      <w:bookmarkEnd w:id="0"/>
    </w:p>
    <w:p w14:paraId="4C1C5CFA" w14:textId="77777777" w:rsidR="00977EBB" w:rsidRPr="00977EBB" w:rsidRDefault="00977EBB" w:rsidP="00977EBB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63C82B4C" w14:textId="545C83D8" w:rsidR="00977EBB" w:rsidRPr="00977EBB" w:rsidRDefault="00977EBB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Solicitações</w:t>
      </w:r>
      <w:r w:rsidR="00843236">
        <w:rPr>
          <w:rFonts w:asciiTheme="majorHAnsi" w:hAnsiTheme="majorHAnsi"/>
          <w:sz w:val="21"/>
          <w:szCs w:val="21"/>
          <w:lang w:val="pt-BR"/>
        </w:rPr>
        <w:t xml:space="preserve"> de Manifestação</w:t>
      </w:r>
      <w:r>
        <w:rPr>
          <w:rFonts w:asciiTheme="majorHAnsi" w:hAnsiTheme="majorHAnsi"/>
          <w:sz w:val="21"/>
          <w:szCs w:val="21"/>
          <w:lang w:val="pt-BR"/>
        </w:rPr>
        <w:t>:</w:t>
      </w:r>
    </w:p>
    <w:p w14:paraId="48B74580" w14:textId="77777777" w:rsidR="00977EBB" w:rsidRPr="00977EBB" w:rsidRDefault="00977EBB" w:rsidP="00977EBB">
      <w:pPr>
        <w:pStyle w:val="PargrafodaLista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61D7A8DB" w14:textId="3384BD74" w:rsidR="00843236" w:rsidRDefault="00977EBB" w:rsidP="00843236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</w:t>
      </w:r>
      <w:r w:rsidR="00843236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GEPLAN: </w:t>
      </w:r>
      <w:r w:rsidR="00843236" w:rsidRPr="00843236">
        <w:rPr>
          <w:rFonts w:asciiTheme="majorHAnsi" w:eastAsiaTheme="majorEastAsia" w:hAnsiTheme="majorHAnsi" w:cstheme="majorBidi"/>
          <w:sz w:val="21"/>
          <w:szCs w:val="21"/>
          <w:lang w:val="pt-BR"/>
        </w:rPr>
        <w:t>Atualização de informações para a Terceira Avaliação e Revisão do Plano de Ação do CAU/MG para o triênio 2021-2023.</w:t>
      </w:r>
    </w:p>
    <w:p w14:paraId="0664DCF7" w14:textId="133A89FC" w:rsidR="00843236" w:rsidRDefault="00843236" w:rsidP="00843236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GERGEL: </w:t>
      </w:r>
      <w:r w:rsidRPr="00843236">
        <w:rPr>
          <w:rFonts w:asciiTheme="majorHAnsi" w:eastAsiaTheme="majorEastAsia" w:hAnsiTheme="majorHAnsi" w:cstheme="majorBidi"/>
          <w:sz w:val="21"/>
          <w:szCs w:val="21"/>
          <w:lang w:val="pt-BR"/>
        </w:rPr>
        <w:t>Plano de</w:t>
      </w:r>
      <w:r w:rsidR="00DA2C5C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Ação Climática de Minas Gerais;</w:t>
      </w:r>
    </w:p>
    <w:p w14:paraId="2F560CEC" w14:textId="72486714" w:rsidR="00DA2C5C" w:rsidRPr="00843236" w:rsidRDefault="00DA2C5C" w:rsidP="00DA2C5C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GERGEL: </w:t>
      </w:r>
      <w:r w:rsidRPr="00DA2C5C">
        <w:rPr>
          <w:rFonts w:asciiTheme="majorHAnsi" w:eastAsiaTheme="majorEastAsia" w:hAnsiTheme="majorHAnsi" w:cstheme="majorBidi"/>
          <w:sz w:val="21"/>
          <w:szCs w:val="21"/>
          <w:lang w:val="pt-BR"/>
        </w:rPr>
        <w:t>IV Congresso Brasileiro de Habitação Social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e </w:t>
      </w:r>
      <w:r w:rsidRPr="00DA2C5C">
        <w:rPr>
          <w:rFonts w:asciiTheme="majorHAnsi" w:eastAsiaTheme="majorEastAsia" w:hAnsiTheme="majorHAnsi" w:cstheme="majorBidi"/>
          <w:sz w:val="21"/>
          <w:szCs w:val="21"/>
          <w:lang w:val="pt-BR"/>
        </w:rPr>
        <w:t>Agentes Públicos de Habitaç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>ão.</w:t>
      </w:r>
    </w:p>
    <w:p w14:paraId="2AEC50A8" w14:textId="77777777" w:rsidR="001C2A8B" w:rsidRPr="001C2A8B" w:rsidRDefault="001C2A8B" w:rsidP="001C2A8B">
      <w:p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7B32870D" w14:textId="1DC1E3BC" w:rsidR="00B36794" w:rsidRPr="00977EBB" w:rsidRDefault="008C5060" w:rsidP="00D860A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Outros Assuntos.</w:t>
      </w:r>
    </w:p>
    <w:sectPr w:rsidR="00B36794" w:rsidRPr="00977EBB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4F162" w14:textId="77777777" w:rsidR="00331D56" w:rsidRDefault="00331D56" w:rsidP="007E22C9">
      <w:r>
        <w:separator/>
      </w:r>
    </w:p>
  </w:endnote>
  <w:endnote w:type="continuationSeparator" w:id="0">
    <w:p w14:paraId="423D5C27" w14:textId="77777777" w:rsidR="00331D56" w:rsidRDefault="00331D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A183" w14:textId="77777777" w:rsidR="00331D56" w:rsidRDefault="00331D56" w:rsidP="007E22C9">
      <w:r>
        <w:separator/>
      </w:r>
    </w:p>
  </w:footnote>
  <w:footnote w:type="continuationSeparator" w:id="0">
    <w:p w14:paraId="379A85A6" w14:textId="77777777" w:rsidR="00331D56" w:rsidRDefault="00331D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A8B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1D56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276EA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3236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472D1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15D42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2C5C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638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A64D-B7E0-4756-810A-CE86CF1B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76</cp:revision>
  <cp:lastPrinted>2017-02-20T11:23:00Z</cp:lastPrinted>
  <dcterms:created xsi:type="dcterms:W3CDTF">2020-12-17T18:12:00Z</dcterms:created>
  <dcterms:modified xsi:type="dcterms:W3CDTF">2022-08-31T21:32:00Z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