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857"/>
        <w:gridCol w:w="3956"/>
      </w:tblGrid>
      <w:tr w:rsidR="002A57A5" w:rsidRPr="00C7744D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7D5CD928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E238A4">
              <w:rPr>
                <w:rFonts w:asciiTheme="majorHAnsi" w:eastAsia="Calibri" w:hAnsiTheme="majorHAnsi" w:cs="Times New Roman"/>
                <w:b/>
                <w:lang w:val="pt-BR"/>
              </w:rPr>
              <w:t>0</w:t>
            </w:r>
            <w:r w:rsidR="0042165A">
              <w:rPr>
                <w:rFonts w:asciiTheme="majorHAnsi" w:eastAsia="Calibri" w:hAnsiTheme="majorHAnsi" w:cs="Times New Roman"/>
                <w:b/>
                <w:lang w:val="pt-BR"/>
              </w:rPr>
              <w:t>70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40CC0530" w:rsidR="002A57A5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POLÍTICA URBANA E AMBIENTAL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– CP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UA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2A57A5" w:rsidRPr="00C7744D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39633DAF" w:rsidR="002A57A5" w:rsidRDefault="00E238A4" w:rsidP="0042165A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42165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42165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maio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C7744D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238A4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B6D4FB9" w:rsidR="002A57A5" w:rsidRPr="00E238A4" w:rsidRDefault="0032291D" w:rsidP="00E238A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471DA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6098D2" w14:textId="658212A4" w:rsidR="000B24B8" w:rsidRPr="00B37AF7" w:rsidRDefault="00E238A4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42165A" w:rsidRPr="00F8363E" w14:paraId="6BD75A28" w14:textId="77777777" w:rsidTr="00471DA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42165A" w:rsidRDefault="0042165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6E6FC6" w14:textId="4D1AB3FE" w:rsidR="0042165A" w:rsidRPr="00B37AF7" w:rsidRDefault="0042165A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CC2E4FB" w14:textId="70A35AB7" w:rsidR="0042165A" w:rsidRPr="00B37AF7" w:rsidRDefault="0042165A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Adjunta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42165A" w:rsidRPr="00F8363E" w14:paraId="6A528A5F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42165A" w:rsidRDefault="0042165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48EA4E07" w14:textId="3DA57D63" w:rsidR="0042165A" w:rsidRPr="00B37AF7" w:rsidRDefault="0042165A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5FC02B86" w14:textId="379523AC" w:rsidR="0042165A" w:rsidRPr="00B37AF7" w:rsidRDefault="0042165A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BB7825" w:rsidRPr="00C7744D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1F3AB9D7" w:rsidR="00BB7825" w:rsidRDefault="00E238A4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C7744D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:rsidRPr="00E238A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Pr="00E238A4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C7744D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Pr="00E238A4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C4335B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75CFC447" w:rsidR="007326CF" w:rsidRPr="00E238A4" w:rsidRDefault="00BB7825" w:rsidP="0042165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8E11E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09h</w:t>
            </w:r>
            <w:r w:rsidR="0042165A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35</w:t>
            </w:r>
            <w:r w:rsidRPr="008E11E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42165A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E238A4" w14:paraId="5DE43FC3" w14:textId="77777777" w:rsidTr="00E238A4">
        <w:trPr>
          <w:trHeight w:val="183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DD3363D" w14:textId="77777777" w:rsidR="00E238A4" w:rsidRPr="00E238A4" w:rsidRDefault="00E238A4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E238A4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E238A4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EAE40DE" w14:textId="77777777" w:rsidR="00C4335B" w:rsidRPr="00C4335B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</w:p>
          <w:p w14:paraId="0DFB5726" w14:textId="77777777" w:rsidR="00C4335B" w:rsidRPr="00C4335B" w:rsidRDefault="00C4335B" w:rsidP="00C4335B">
            <w:pPr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E427CBC" w14:textId="3D44ABD0" w:rsidR="00C4335B" w:rsidRPr="0042165A" w:rsidRDefault="0042165A" w:rsidP="00DC26B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165A">
              <w:rPr>
                <w:rFonts w:asciiTheme="majorHAnsi" w:hAnsiTheme="majorHAnsi"/>
                <w:sz w:val="20"/>
                <w:szCs w:val="20"/>
                <w:lang w:val="pt-BR"/>
              </w:rPr>
              <w:t>Segunda revisão do Plano de Ação 2021-2023;</w:t>
            </w:r>
          </w:p>
          <w:p w14:paraId="7F4CA5F1" w14:textId="77777777" w:rsidR="0042165A" w:rsidRPr="00C4335B" w:rsidRDefault="0042165A" w:rsidP="00C4335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F62BC5F" w14:textId="15D096CF" w:rsidR="00C4335B" w:rsidRDefault="0093195E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72CBCC1F" w:rsidR="00C4335B" w:rsidRPr="00C4335B" w:rsidRDefault="00C4335B" w:rsidP="00C4335B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C7744D" w14:paraId="2C53EF2C" w14:textId="77777777" w:rsidTr="008E11E2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71B6E48" w14:textId="77777777" w:rsidR="008E11E2" w:rsidRPr="008E11E2" w:rsidRDefault="008E11E2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7C4D87C" w14:textId="77777777" w:rsidR="00BB7825" w:rsidRPr="00E238A4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E238A4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E238A4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262AB01" w14:textId="49615281" w:rsidR="001B7B40" w:rsidRDefault="008E11E2" w:rsidP="008E11E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11E2">
              <w:rPr>
                <w:rFonts w:asciiTheme="majorHAnsi" w:hAnsiTheme="majorHAnsi"/>
                <w:sz w:val="20"/>
                <w:szCs w:val="20"/>
                <w:lang w:val="pt-BR"/>
              </w:rPr>
              <w:t>Da Assessoria da Comi</w:t>
            </w:r>
            <w:r w:rsidR="0042165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ssão: Atualização da Atividade ‘Frente Parlamentar’ e ‘Projetos de Lei’: </w:t>
            </w:r>
          </w:p>
          <w:p w14:paraId="216C1375" w14:textId="0CBC1DAD" w:rsidR="008E11E2" w:rsidRPr="008E11E2" w:rsidRDefault="008E11E2" w:rsidP="008E11E2">
            <w:pPr>
              <w:suppressAutoHyphens w:val="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C7744D" w14:paraId="38591EB0" w14:textId="77777777" w:rsidTr="008E11E2">
        <w:trPr>
          <w:trHeight w:val="11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BBB0F1A" w14:textId="77777777" w:rsidR="008E11E2" w:rsidRPr="008E11E2" w:rsidRDefault="008E11E2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10"/>
                <w:szCs w:val="10"/>
                <w:lang w:val="pt-BR"/>
              </w:rPr>
            </w:pPr>
          </w:p>
          <w:p w14:paraId="66FAEB40" w14:textId="77777777" w:rsidR="00BB7825" w:rsidRPr="00E238A4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E238A4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23F2611" w14:textId="08F5C9F7" w:rsidR="00BB7825" w:rsidRDefault="00BB7825" w:rsidP="00E238A4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949CB" w:rsidRPr="00F46FC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42165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F46FCC" w:rsidRPr="00F46FC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h4</w:t>
            </w:r>
            <w:r w:rsidR="0042165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Pr="00F46FC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49BA6C66" w:rsidR="008E11E2" w:rsidRPr="008E11E2" w:rsidRDefault="008E11E2" w:rsidP="00E238A4">
            <w:pPr>
              <w:suppressLineNumbers/>
              <w:spacing w:line="25" w:lineRule="atLeast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2CDBC895" w14:textId="76F0C3B1" w:rsidR="00C4335B" w:rsidRDefault="00C4335B">
      <w:pPr>
        <w:widowControl/>
        <w:rPr>
          <w:sz w:val="12"/>
          <w:szCs w:val="20"/>
          <w:lang w:val="pt-BR"/>
        </w:rPr>
      </w:pPr>
    </w:p>
    <w:p w14:paraId="4149FA13" w14:textId="77777777" w:rsidR="00E238A4" w:rsidRDefault="00E238A4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147"/>
        <w:gridCol w:w="8041"/>
      </w:tblGrid>
      <w:tr w:rsidR="00E238A4" w:rsidRPr="008724F5" w14:paraId="584B7E22" w14:textId="77777777" w:rsidTr="001B7B40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8724F5" w:rsidRDefault="00E238A4" w:rsidP="004130D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sz w:val="12"/>
                <w:szCs w:val="20"/>
                <w:lang w:val="pt-BR"/>
              </w:rPr>
              <w:br w:type="page"/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1B7B40" w:rsidRPr="001B7B40" w14:paraId="4A7748C2" w14:textId="77777777" w:rsidTr="004130D7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1B7B40" w:rsidRDefault="001B7B40" w:rsidP="004130D7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1B7B40" w:rsidRPr="00C7744D" w14:paraId="34862CE8" w14:textId="77777777" w:rsidTr="00147493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8724F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7316B84C" w:rsidR="0093195E" w:rsidRPr="0093195E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</w:p>
        </w:tc>
      </w:tr>
      <w:tr w:rsidR="001B7B40" w:rsidRPr="00C7744D" w14:paraId="0C05F575" w14:textId="77777777" w:rsidTr="00147493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A759B79" w14:textId="77777777" w:rsidR="001B7B40" w:rsidRPr="008724F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2CDA269B" w14:textId="77777777" w:rsidR="001B7B40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07E43F" w14:textId="77777777" w:rsidR="001B7B40" w:rsidRPr="008724F5" w:rsidRDefault="001B7B40" w:rsidP="004130D7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BF9C6BF" w14:textId="77777777" w:rsidR="00147493" w:rsidRPr="00147493" w:rsidRDefault="00147493" w:rsidP="00147493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1A94AAAB" w14:textId="77777777" w:rsidR="0042165A" w:rsidRDefault="0042165A" w:rsidP="0047554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item foi discutido em conjunto o seguinte.</w:t>
            </w:r>
          </w:p>
          <w:p w14:paraId="3C1BA7ED" w14:textId="10449D25" w:rsidR="00147493" w:rsidRPr="0042165A" w:rsidRDefault="00147493" w:rsidP="0042165A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C7744D" w14:paraId="3E42AFDA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6864" w14:textId="54641812" w:rsidR="0093195E" w:rsidRPr="001B7B40" w:rsidRDefault="0093195E" w:rsidP="003C79B4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93195E" w:rsidRPr="00C7744D" w14:paraId="04D6DA4C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0AC6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719D4" w14:textId="26733CBB" w:rsidR="0042165A" w:rsidRPr="0093195E" w:rsidRDefault="0042165A" w:rsidP="0042165A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165A">
              <w:rPr>
                <w:rFonts w:asciiTheme="majorHAnsi" w:hAnsiTheme="majorHAnsi"/>
                <w:sz w:val="20"/>
                <w:szCs w:val="20"/>
                <w:lang w:val="pt-BR"/>
              </w:rPr>
              <w:t>Segunda revisão do Plano de Ação 2021-2023</w:t>
            </w:r>
          </w:p>
        </w:tc>
      </w:tr>
      <w:tr w:rsidR="0093195E" w:rsidRPr="00C7744D" w14:paraId="6BF70912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8147E3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17AFA4BC" w14:textId="77777777" w:rsidR="0093195E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4F8EE5" w14:textId="77777777" w:rsidR="0093195E" w:rsidRPr="008724F5" w:rsidRDefault="0093195E" w:rsidP="003C79B4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F29D5C9" w14:textId="77777777" w:rsidR="0093195E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1BAA41B" w14:textId="77777777" w:rsidR="00B011EE" w:rsidRDefault="0042165A" w:rsidP="003C79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As ações programadas para a CPUA foram </w:t>
            </w:r>
            <w:r w:rsidR="00B011E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revisadas uma a uma, para posterior envio à Gerência de Planejamento e Gestão Estratégica. </w:t>
            </w:r>
          </w:p>
          <w:p w14:paraId="295EB84C" w14:textId="77777777" w:rsidR="00B011EE" w:rsidRDefault="00B011EE" w:rsidP="003C79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Foram mantidas as seguintes ações: </w:t>
            </w:r>
          </w:p>
          <w:p w14:paraId="76E0EB2A" w14:textId="4112BED6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011E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Promover parcerias com instituições públicas e privadas como Governo de Minas, OAB, SEBRAE, FAPEMIG, dentre outras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35D8C704" w14:textId="54AFDA2C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Formalizar a Formação de Frente Parlamentar em Defesa da Arquitetura e Urbanismo como Política de Estado;</w:t>
            </w:r>
          </w:p>
          <w:p w14:paraId="7951A817" w14:textId="491A2168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Elencar os Projetos de Lei para acompanhamento e atuação do CAU/MG;</w:t>
            </w:r>
          </w:p>
          <w:p w14:paraId="0A806EDF" w14:textId="469072F8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Publica</w:t>
            </w:r>
            <w:r w:rsidR="005806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Edital para Capacitação em Regularização Fundiária;</w:t>
            </w:r>
          </w:p>
          <w:p w14:paraId="34F49C7F" w14:textId="3B8FD38E" w:rsidR="0058067E" w:rsidRDefault="0058067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>Promover a Elaboração de Cartilhas sobre assuntos relativos à atuação da CPUA;</w:t>
            </w:r>
          </w:p>
          <w:p w14:paraId="31C9D825" w14:textId="50ACA4AF" w:rsidR="002930B2" w:rsidRDefault="002930B2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Participar do Circuito Urbano da ONU-HABITAR em 2022 e 2023;</w:t>
            </w:r>
          </w:p>
          <w:p w14:paraId="0A36B0C8" w14:textId="4C865955" w:rsidR="002930B2" w:rsidRDefault="002930B2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Realizar o Seminário Conjunto das Comissões Especiais em 2022 e 2023;</w:t>
            </w:r>
          </w:p>
          <w:p w14:paraId="591DFFA6" w14:textId="52B3DA38" w:rsidR="002930B2" w:rsidRDefault="002930B2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Participar do Congresso Mineiro de Municípios em 2022 e 2023;</w:t>
            </w:r>
          </w:p>
          <w:p w14:paraId="046363E1" w14:textId="05A1D671" w:rsidR="00B011EE" w:rsidRPr="00B011EE" w:rsidRDefault="00B011EE" w:rsidP="00B011E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alteradas as seguintes ações:</w:t>
            </w:r>
          </w:p>
          <w:p w14:paraId="50D62D24" w14:textId="0A43D042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Indicar representantes de Conselhos de Planejamento Municipal das cidades onde estão os Escritórios Descentralizados, além de outras quatro cidades (eram </w:t>
            </w:r>
            <w:r w:rsidR="005806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dez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cidades, sem critérios);</w:t>
            </w:r>
          </w:p>
          <w:p w14:paraId="3B53726C" w14:textId="47AE098B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Realiza</w:t>
            </w:r>
            <w:r w:rsidR="005806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segunda edição do Edital de Boas Práticas Urbanas em 2023(seria em 2022);</w:t>
            </w:r>
          </w:p>
          <w:p w14:paraId="676D4785" w14:textId="080DF993" w:rsidR="00B011EE" w:rsidRDefault="00B011EE" w:rsidP="00B011EE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Produzir </w:t>
            </w:r>
            <w:r w:rsidR="005806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cinco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conteúdo</w:t>
            </w:r>
            <w:r w:rsidR="005806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 formato de </w:t>
            </w:r>
            <w:proofErr w:type="spellStart"/>
            <w:r w:rsidRPr="00B011EE">
              <w:rPr>
                <w:rFonts w:ascii="Cambria" w:eastAsia="Calibri" w:hAnsi="Cambria" w:cs="Times New Roman"/>
                <w:i/>
                <w:sz w:val="20"/>
                <w:szCs w:val="20"/>
                <w:lang w:val="pt-BR"/>
              </w:rPr>
              <w:t>podcasts</w:t>
            </w:r>
            <w:proofErr w:type="spellEnd"/>
            <w:r w:rsidR="005806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(eram dez)</w:t>
            </w:r>
          </w:p>
          <w:p w14:paraId="6CDCA330" w14:textId="178C1D13" w:rsidR="00B011EE" w:rsidRDefault="0058067E" w:rsidP="0058067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Forma suspensas as ações:</w:t>
            </w:r>
          </w:p>
          <w:p w14:paraId="7544196C" w14:textId="5502B7C2" w:rsidR="0058067E" w:rsidRDefault="0058067E" w:rsidP="0058067E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Confeccionar o material do CAU Educa (aguardar a publicação elaborada pelo CAU/BR);</w:t>
            </w:r>
          </w:p>
          <w:p w14:paraId="64507660" w14:textId="503F8DAD" w:rsidR="0058067E" w:rsidRPr="0058067E" w:rsidRDefault="002930B2" w:rsidP="0058067E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Realização do II Seminário Legislativo do CAU/MG;</w:t>
            </w:r>
          </w:p>
          <w:p w14:paraId="140B77C6" w14:textId="77777777" w:rsidR="0042165A" w:rsidRPr="0042165A" w:rsidRDefault="0042165A" w:rsidP="003C79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304897DF" w14:textId="77777777" w:rsidR="0093195E" w:rsidRPr="0042165A" w:rsidRDefault="0093195E" w:rsidP="0042165A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049093B8" w14:textId="58C7756D" w:rsidR="006C018E" w:rsidRDefault="006C018E">
      <w:pPr>
        <w:widowControl/>
        <w:rPr>
          <w:sz w:val="20"/>
          <w:szCs w:val="20"/>
          <w:lang w:val="pt-BR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4335B" w:rsidRPr="00C7744D" w14:paraId="3E4F0798" w14:textId="77777777" w:rsidTr="0093195E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45934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C4335B" w:rsidRPr="002B0375" w14:paraId="3C1929EA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314AD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3579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C4335B" w:rsidRPr="00C7744D" w14:paraId="71910441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9D05F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726BA89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FD87D" w14:textId="77777777" w:rsidR="00C4335B" w:rsidRPr="002B0375" w:rsidRDefault="00C4335B" w:rsidP="003C79B4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C4335B" w:rsidRPr="00C7744D" w14:paraId="3D3CBF73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3170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93E9166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A543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2B0375" w14:paraId="234FE23F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7CE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5B88EFB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7AB3" w14:textId="0CBFC787" w:rsidR="00C4335B" w:rsidRPr="002B0375" w:rsidRDefault="006C018E" w:rsidP="006C018E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C4335B" w:rsidRPr="00C7744D" w14:paraId="5AED54FB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4DB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0F5D8CF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F87B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C7744D" w14:paraId="44F47745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21A44" w14:textId="6B8F9448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</w:t>
            </w:r>
            <w:r w:rsidR="00D905F6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ã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o</w:t>
            </w:r>
          </w:p>
          <w:p w14:paraId="461690EC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8EFD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71907977" w14:textId="77777777" w:rsidR="00C4335B" w:rsidRPr="002B0375" w:rsidRDefault="00C4335B" w:rsidP="00C4335B">
      <w:pPr>
        <w:jc w:val="center"/>
        <w:rPr>
          <w:rFonts w:asciiTheme="majorHAnsi" w:hAnsiTheme="majorHAnsi"/>
          <w:lang w:val="pt-BR"/>
        </w:rPr>
      </w:pPr>
    </w:p>
    <w:p w14:paraId="48911868" w14:textId="312764D7" w:rsidR="00480D4A" w:rsidRPr="002B0375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Política Urbana e Ambiental do Conselho de Arquitetura de Minas Gerais – CEP-CAU/MG.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01622C58" w14:textId="77777777" w:rsidR="00480D4A" w:rsidRDefault="00480D4A" w:rsidP="00480D4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E4BE84A" w14:textId="77777777" w:rsidR="00480D4A" w:rsidRPr="002B0375" w:rsidRDefault="00480D4A" w:rsidP="00480D4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11B1AD4" w14:textId="77777777" w:rsidR="00480D4A" w:rsidRPr="002B0375" w:rsidRDefault="00480D4A" w:rsidP="00480D4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5C93E790" w14:textId="3A9D4B84" w:rsidR="00480D4A" w:rsidRPr="000143A1" w:rsidRDefault="00C7744D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C7744D">
        <w:rPr>
          <w:rFonts w:asciiTheme="majorHAnsi" w:hAnsiTheme="majorHAnsi" w:cs="Arial"/>
          <w:sz w:val="18"/>
          <w:szCs w:val="16"/>
          <w:lang w:val="pt-BR" w:eastAsia="pt-BR"/>
        </w:rPr>
        <w:t>Comissão de Política Urbana e Ambiental</w:t>
      </w:r>
      <w:r>
        <w:rPr>
          <w:rFonts w:asciiTheme="majorHAnsi" w:hAnsiTheme="majorHAnsi" w:cs="Arial"/>
          <w:sz w:val="18"/>
          <w:szCs w:val="16"/>
          <w:lang w:val="pt-BR" w:eastAsia="pt-BR"/>
        </w:rPr>
        <w:t xml:space="preserve"> – C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P</w:t>
      </w:r>
      <w:r>
        <w:rPr>
          <w:rFonts w:asciiTheme="majorHAnsi" w:hAnsiTheme="majorHAnsi" w:cs="Arial"/>
          <w:sz w:val="18"/>
          <w:szCs w:val="16"/>
          <w:lang w:val="pt-BR" w:eastAsia="pt-BR"/>
        </w:rPr>
        <w:t>UA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-CAU/MG</w:t>
      </w:r>
    </w:p>
    <w:p w14:paraId="4673395D" w14:textId="561FC5AC" w:rsidR="00C4335B" w:rsidRPr="00C4335B" w:rsidRDefault="00C4335B" w:rsidP="00C4335B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bookmarkStart w:id="0" w:name="_GoBack"/>
      <w:bookmarkEnd w:id="0"/>
    </w:p>
    <w:sectPr w:rsidR="00C4335B" w:rsidRPr="00C4335B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5129" w14:textId="77777777" w:rsidR="0019136E" w:rsidRDefault="0019136E">
      <w:r>
        <w:separator/>
      </w:r>
    </w:p>
  </w:endnote>
  <w:endnote w:type="continuationSeparator" w:id="0">
    <w:p w14:paraId="4D1AEA5D" w14:textId="77777777" w:rsidR="0019136E" w:rsidRDefault="0019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BB44" w14:textId="77777777" w:rsidR="0019136E" w:rsidRDefault="0019136E">
      <w:r>
        <w:separator/>
      </w:r>
    </w:p>
  </w:footnote>
  <w:footnote w:type="continuationSeparator" w:id="0">
    <w:p w14:paraId="4450C3FA" w14:textId="77777777" w:rsidR="0019136E" w:rsidRDefault="0019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225BB"/>
    <w:multiLevelType w:val="hybridMultilevel"/>
    <w:tmpl w:val="5BEAB2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3" w15:restartNumberingAfterBreak="0">
    <w:nsid w:val="2DAA0594"/>
    <w:multiLevelType w:val="hybridMultilevel"/>
    <w:tmpl w:val="3A88F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4668AF"/>
    <w:multiLevelType w:val="hybridMultilevel"/>
    <w:tmpl w:val="AB8C9B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31"/>
  </w:num>
  <w:num w:numId="3">
    <w:abstractNumId w:val="15"/>
  </w:num>
  <w:num w:numId="4">
    <w:abstractNumId w:val="27"/>
  </w:num>
  <w:num w:numId="5">
    <w:abstractNumId w:val="11"/>
  </w:num>
  <w:num w:numId="6">
    <w:abstractNumId w:val="20"/>
  </w:num>
  <w:num w:numId="7">
    <w:abstractNumId w:val="7"/>
  </w:num>
  <w:num w:numId="8">
    <w:abstractNumId w:val="26"/>
  </w:num>
  <w:num w:numId="9">
    <w:abstractNumId w:val="10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29"/>
  </w:num>
  <w:num w:numId="17">
    <w:abstractNumId w:val="2"/>
  </w:num>
  <w:num w:numId="18">
    <w:abstractNumId w:val="23"/>
  </w:num>
  <w:num w:numId="19">
    <w:abstractNumId w:val="17"/>
  </w:num>
  <w:num w:numId="20">
    <w:abstractNumId w:val="30"/>
  </w:num>
  <w:num w:numId="21">
    <w:abstractNumId w:val="18"/>
  </w:num>
  <w:num w:numId="22">
    <w:abstractNumId w:val="28"/>
  </w:num>
  <w:num w:numId="23">
    <w:abstractNumId w:val="14"/>
  </w:num>
  <w:num w:numId="24">
    <w:abstractNumId w:val="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16"/>
  </w:num>
  <w:num w:numId="30">
    <w:abstractNumId w:val="19"/>
  </w:num>
  <w:num w:numId="31">
    <w:abstractNumId w:val="5"/>
  </w:num>
  <w:num w:numId="32">
    <w:abstractNumId w:val="13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45701"/>
    <w:rsid w:val="00147493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136E"/>
    <w:rsid w:val="00192F7D"/>
    <w:rsid w:val="0019787D"/>
    <w:rsid w:val="001A4779"/>
    <w:rsid w:val="001B4C81"/>
    <w:rsid w:val="001B7B40"/>
    <w:rsid w:val="001C5F97"/>
    <w:rsid w:val="001D1B9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30B2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C4E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B62FB"/>
    <w:rsid w:val="003C1025"/>
    <w:rsid w:val="003D67E5"/>
    <w:rsid w:val="003E15BB"/>
    <w:rsid w:val="003F238D"/>
    <w:rsid w:val="00400BE8"/>
    <w:rsid w:val="0040101C"/>
    <w:rsid w:val="004019BC"/>
    <w:rsid w:val="00410824"/>
    <w:rsid w:val="004130D7"/>
    <w:rsid w:val="00415641"/>
    <w:rsid w:val="0042165A"/>
    <w:rsid w:val="0042294A"/>
    <w:rsid w:val="0044192A"/>
    <w:rsid w:val="00441D23"/>
    <w:rsid w:val="00464360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E5095"/>
    <w:rsid w:val="005202A3"/>
    <w:rsid w:val="005254F1"/>
    <w:rsid w:val="00532932"/>
    <w:rsid w:val="00544B65"/>
    <w:rsid w:val="0055266E"/>
    <w:rsid w:val="005535F8"/>
    <w:rsid w:val="00554EC4"/>
    <w:rsid w:val="005573A3"/>
    <w:rsid w:val="0058067E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219F"/>
    <w:rsid w:val="00652A26"/>
    <w:rsid w:val="00655AD6"/>
    <w:rsid w:val="0066517D"/>
    <w:rsid w:val="00675FC1"/>
    <w:rsid w:val="00676E30"/>
    <w:rsid w:val="00686D15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3DA9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C47"/>
    <w:rsid w:val="008E10F4"/>
    <w:rsid w:val="008E11E2"/>
    <w:rsid w:val="008E3531"/>
    <w:rsid w:val="008E3B96"/>
    <w:rsid w:val="008E3C61"/>
    <w:rsid w:val="008F52E7"/>
    <w:rsid w:val="008F6E9F"/>
    <w:rsid w:val="00901AC9"/>
    <w:rsid w:val="00904DD2"/>
    <w:rsid w:val="00906B6C"/>
    <w:rsid w:val="0091772A"/>
    <w:rsid w:val="0093195E"/>
    <w:rsid w:val="00935944"/>
    <w:rsid w:val="00941BF7"/>
    <w:rsid w:val="00955C78"/>
    <w:rsid w:val="00960864"/>
    <w:rsid w:val="00960D2A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4139"/>
    <w:rsid w:val="009E789F"/>
    <w:rsid w:val="00A07397"/>
    <w:rsid w:val="00A12223"/>
    <w:rsid w:val="00A275E1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7B6E"/>
    <w:rsid w:val="00B011EE"/>
    <w:rsid w:val="00B10E1D"/>
    <w:rsid w:val="00B26BE0"/>
    <w:rsid w:val="00B30203"/>
    <w:rsid w:val="00B37AF7"/>
    <w:rsid w:val="00B44E9E"/>
    <w:rsid w:val="00B45B81"/>
    <w:rsid w:val="00B46377"/>
    <w:rsid w:val="00B50F9A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B29FA"/>
    <w:rsid w:val="00BB53F0"/>
    <w:rsid w:val="00BB7825"/>
    <w:rsid w:val="00BC28AA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4335B"/>
    <w:rsid w:val="00C5259B"/>
    <w:rsid w:val="00C6352D"/>
    <w:rsid w:val="00C70A43"/>
    <w:rsid w:val="00C72662"/>
    <w:rsid w:val="00C73715"/>
    <w:rsid w:val="00C7744D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6B18"/>
    <w:rsid w:val="00D905F6"/>
    <w:rsid w:val="00D90689"/>
    <w:rsid w:val="00DA40B6"/>
    <w:rsid w:val="00DA4678"/>
    <w:rsid w:val="00DA4B42"/>
    <w:rsid w:val="00DA7171"/>
    <w:rsid w:val="00DC35E1"/>
    <w:rsid w:val="00DC3D44"/>
    <w:rsid w:val="00DC4F59"/>
    <w:rsid w:val="00DC6EDB"/>
    <w:rsid w:val="00DD0BB3"/>
    <w:rsid w:val="00DD2A07"/>
    <w:rsid w:val="00DE447E"/>
    <w:rsid w:val="00DE7B5B"/>
    <w:rsid w:val="00E0506C"/>
    <w:rsid w:val="00E1401A"/>
    <w:rsid w:val="00E203D1"/>
    <w:rsid w:val="00E238A4"/>
    <w:rsid w:val="00E32874"/>
    <w:rsid w:val="00E34A87"/>
    <w:rsid w:val="00E70A6D"/>
    <w:rsid w:val="00E75375"/>
    <w:rsid w:val="00E9616C"/>
    <w:rsid w:val="00EC722C"/>
    <w:rsid w:val="00ED0D78"/>
    <w:rsid w:val="00ED3763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4A1C"/>
    <w:rsid w:val="00F67ABE"/>
    <w:rsid w:val="00F7051B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B53B-8FA8-4CD7-BF7B-0D1A932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19</cp:revision>
  <cp:lastPrinted>2021-06-25T13:35:00Z</cp:lastPrinted>
  <dcterms:created xsi:type="dcterms:W3CDTF">2021-04-20T11:43:00Z</dcterms:created>
  <dcterms:modified xsi:type="dcterms:W3CDTF">2023-03-29T14:48:00Z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