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188" w:type="dxa"/>
        <w:jc w:val="center"/>
        <w:tblLayout w:type="fixed"/>
        <w:tblLook w:val="04A0" w:firstRow="1" w:lastRow="0" w:firstColumn="1" w:lastColumn="0" w:noHBand="0" w:noVBand="1"/>
      </w:tblPr>
      <w:tblGrid>
        <w:gridCol w:w="2375"/>
        <w:gridCol w:w="4850"/>
        <w:gridCol w:w="2963"/>
      </w:tblGrid>
      <w:tr w:rsidR="002A57A5" w:rsidRPr="00FD21FF" w14:paraId="79A28747" w14:textId="77777777">
        <w:trPr>
          <w:trHeight w:val="692"/>
          <w:jc w:val="center"/>
        </w:trPr>
        <w:tc>
          <w:tcPr>
            <w:tcW w:w="10188" w:type="dxa"/>
            <w:gridSpan w:val="3"/>
            <w:shd w:val="clear" w:color="auto" w:fill="D9D9D9" w:themeFill="background1" w:themeFillShade="D9"/>
            <w:vAlign w:val="center"/>
          </w:tcPr>
          <w:p w14:paraId="100A33DE" w14:textId="271CC7A5" w:rsidR="002A57A5" w:rsidRDefault="007958C6">
            <w:pPr>
              <w:suppressLineNumbers/>
              <w:jc w:val="center"/>
              <w:rPr>
                <w:lang w:val="pt-BR"/>
              </w:rPr>
            </w:pPr>
            <w:r>
              <w:rPr>
                <w:rFonts w:asciiTheme="majorHAnsi" w:eastAsia="Calibri" w:hAnsiTheme="majorHAnsi" w:cs="Times New Roman"/>
                <w:b/>
                <w:lang w:val="pt-BR"/>
              </w:rPr>
              <w:t xml:space="preserve">SÚMULA DA </w:t>
            </w:r>
            <w:r w:rsidR="00AF5DF6">
              <w:rPr>
                <w:rFonts w:asciiTheme="majorHAnsi" w:eastAsia="Calibri" w:hAnsiTheme="majorHAnsi" w:cs="Times New Roman"/>
                <w:b/>
                <w:lang w:val="pt-BR"/>
              </w:rPr>
              <w:t>19</w:t>
            </w:r>
            <w:r w:rsidR="00FD21FF">
              <w:rPr>
                <w:rFonts w:asciiTheme="majorHAnsi" w:eastAsia="Calibri" w:hAnsiTheme="majorHAnsi" w:cs="Times New Roman"/>
                <w:b/>
                <w:lang w:val="pt-BR"/>
              </w:rPr>
              <w:t>9</w:t>
            </w:r>
            <w:r>
              <w:rPr>
                <w:rFonts w:asciiTheme="majorHAnsi" w:eastAsia="Calibri" w:hAnsiTheme="majorHAnsi" w:cs="Times New Roman"/>
                <w:b/>
                <w:lang w:val="pt-BR"/>
              </w:rPr>
              <w:t>ª REUNIÃO (</w:t>
            </w:r>
            <w:r w:rsidR="00AF5DF6">
              <w:rPr>
                <w:rFonts w:asciiTheme="majorHAnsi" w:eastAsia="Calibri" w:hAnsiTheme="majorHAnsi" w:cs="Times New Roman"/>
                <w:b/>
                <w:lang w:val="pt-BR"/>
              </w:rPr>
              <w:t>EXTRA</w:t>
            </w:r>
            <w:r>
              <w:rPr>
                <w:rFonts w:asciiTheme="majorHAnsi" w:eastAsia="Calibri" w:hAnsiTheme="majorHAnsi" w:cs="Times New Roman"/>
                <w:b/>
                <w:lang w:val="pt-BR"/>
              </w:rPr>
              <w:t>ORDINÁRIA) DA</w:t>
            </w:r>
          </w:p>
          <w:p w14:paraId="72747B13" w14:textId="77777777" w:rsidR="002A57A5" w:rsidRDefault="007958C6">
            <w:pPr>
              <w:suppressLineNumbers/>
              <w:jc w:val="center"/>
              <w:rPr>
                <w:rFonts w:asciiTheme="majorHAnsi" w:hAnsiTheme="majorHAnsi" w:cs="Times New Roman"/>
                <w:sz w:val="26"/>
                <w:szCs w:val="26"/>
                <w:lang w:val="pt-BR"/>
              </w:rPr>
            </w:pPr>
            <w:r>
              <w:rPr>
                <w:rFonts w:asciiTheme="majorHAnsi" w:eastAsia="Calibri" w:hAnsiTheme="majorHAnsi" w:cs="Times New Roman"/>
                <w:b/>
                <w:sz w:val="26"/>
                <w:szCs w:val="26"/>
                <w:lang w:val="pt-BR"/>
              </w:rPr>
              <w:t>COMISSÃO DE EXERCÍCIO PROFISSIONAL – CEP-CAU/MG</w:t>
            </w:r>
          </w:p>
        </w:tc>
      </w:tr>
      <w:tr w:rsidR="002A57A5" w:rsidRPr="00FD21FF" w14:paraId="2B0BCC5A" w14:textId="77777777">
        <w:trPr>
          <w:trHeight w:val="70"/>
          <w:jc w:val="center"/>
        </w:trPr>
        <w:tc>
          <w:tcPr>
            <w:tcW w:w="10188" w:type="dxa"/>
            <w:gridSpan w:val="3"/>
            <w:tcBorders>
              <w:left w:val="nil"/>
              <w:right w:val="nil"/>
            </w:tcBorders>
            <w:shd w:val="clear" w:color="auto" w:fill="auto"/>
            <w:vAlign w:val="center"/>
          </w:tcPr>
          <w:p w14:paraId="6B2CA6E7" w14:textId="77777777" w:rsidR="002A57A5" w:rsidRDefault="002A57A5">
            <w:pPr>
              <w:suppressLineNumbers/>
              <w:jc w:val="both"/>
              <w:rPr>
                <w:rFonts w:asciiTheme="majorHAnsi" w:hAnsiTheme="majorHAnsi" w:cs="Times New Roman"/>
                <w:sz w:val="10"/>
                <w:szCs w:val="10"/>
                <w:lang w:val="pt-BR"/>
              </w:rPr>
            </w:pPr>
          </w:p>
        </w:tc>
      </w:tr>
      <w:tr w:rsidR="002A57A5" w14:paraId="11085272" w14:textId="77777777">
        <w:trPr>
          <w:trHeight w:val="330"/>
          <w:jc w:val="center"/>
        </w:trPr>
        <w:tc>
          <w:tcPr>
            <w:tcW w:w="10188" w:type="dxa"/>
            <w:gridSpan w:val="3"/>
            <w:shd w:val="clear" w:color="auto" w:fill="D9D9D9" w:themeFill="background1" w:themeFillShade="D9"/>
            <w:vAlign w:val="center"/>
          </w:tcPr>
          <w:p w14:paraId="7EAB69D7" w14:textId="77777777" w:rsidR="002A57A5" w:rsidRDefault="007958C6">
            <w:pPr>
              <w:suppressLineNumbers/>
              <w:jc w:val="both"/>
              <w:rPr>
                <w:rFonts w:asciiTheme="majorHAnsi" w:hAnsiTheme="majorHAnsi" w:cs="Times New Roman"/>
                <w:b/>
                <w:sz w:val="20"/>
                <w:szCs w:val="20"/>
                <w:lang w:val="pt-BR"/>
              </w:rPr>
            </w:pPr>
            <w:r>
              <w:rPr>
                <w:rFonts w:asciiTheme="majorHAnsi" w:eastAsia="Calibri" w:hAnsiTheme="majorHAnsi" w:cs="Times New Roman"/>
                <w:b/>
                <w:sz w:val="20"/>
                <w:szCs w:val="20"/>
                <w:lang w:val="pt-BR"/>
              </w:rPr>
              <w:t>1. LOCAL E DATA:</w:t>
            </w:r>
          </w:p>
        </w:tc>
      </w:tr>
      <w:tr w:rsidR="002A57A5" w14:paraId="4EAD2C86" w14:textId="77777777">
        <w:trPr>
          <w:trHeight w:val="330"/>
          <w:jc w:val="center"/>
        </w:trPr>
        <w:tc>
          <w:tcPr>
            <w:tcW w:w="2375" w:type="dxa"/>
            <w:shd w:val="clear" w:color="auto" w:fill="D9D9D9" w:themeFill="background1" w:themeFillShade="D9"/>
            <w:vAlign w:val="center"/>
          </w:tcPr>
          <w:p w14:paraId="074FA447"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DATA:</w:t>
            </w:r>
          </w:p>
        </w:tc>
        <w:tc>
          <w:tcPr>
            <w:tcW w:w="7813" w:type="dxa"/>
            <w:gridSpan w:val="2"/>
            <w:shd w:val="clear" w:color="auto" w:fill="auto"/>
            <w:vAlign w:val="center"/>
          </w:tcPr>
          <w:p w14:paraId="155DE880" w14:textId="3C03F3E4" w:rsidR="002A57A5" w:rsidRDefault="00325330" w:rsidP="00043280">
            <w:pPr>
              <w:suppressLineNumbers/>
              <w:jc w:val="both"/>
            </w:pPr>
            <w:r>
              <w:rPr>
                <w:rFonts w:asciiTheme="majorHAnsi" w:eastAsia="Calibri" w:hAnsiTheme="majorHAnsi" w:cs="Times New Roman"/>
                <w:sz w:val="20"/>
                <w:szCs w:val="20"/>
                <w:lang w:val="pt-BR"/>
              </w:rPr>
              <w:t>2</w:t>
            </w:r>
            <w:r w:rsidR="00FD21FF">
              <w:rPr>
                <w:rFonts w:asciiTheme="majorHAnsi" w:eastAsia="Calibri" w:hAnsiTheme="majorHAnsi" w:cs="Times New Roman"/>
                <w:sz w:val="20"/>
                <w:szCs w:val="20"/>
                <w:lang w:val="pt-BR"/>
              </w:rPr>
              <w:t>6</w:t>
            </w:r>
            <w:r w:rsidR="00AF5DF6">
              <w:rPr>
                <w:rFonts w:asciiTheme="majorHAnsi" w:eastAsia="Calibri" w:hAnsiTheme="majorHAnsi" w:cs="Times New Roman"/>
                <w:sz w:val="20"/>
                <w:szCs w:val="20"/>
                <w:lang w:val="pt-BR"/>
              </w:rPr>
              <w:t xml:space="preserve"> de </w:t>
            </w:r>
            <w:r w:rsidR="00FD21FF">
              <w:rPr>
                <w:rFonts w:asciiTheme="majorHAnsi" w:eastAsia="Calibri" w:hAnsiTheme="majorHAnsi" w:cs="Times New Roman"/>
                <w:sz w:val="20"/>
                <w:szCs w:val="20"/>
                <w:lang w:val="pt-BR"/>
              </w:rPr>
              <w:t>outubro</w:t>
            </w:r>
            <w:r w:rsidR="007958C6">
              <w:rPr>
                <w:rFonts w:asciiTheme="majorHAnsi" w:eastAsia="Calibri" w:hAnsiTheme="majorHAnsi" w:cs="Times New Roman"/>
                <w:sz w:val="20"/>
                <w:szCs w:val="20"/>
                <w:lang w:val="pt-BR"/>
              </w:rPr>
              <w:t xml:space="preserve"> de 202</w:t>
            </w:r>
            <w:r w:rsidR="00E70A6D">
              <w:rPr>
                <w:rFonts w:asciiTheme="majorHAnsi" w:eastAsia="Calibri" w:hAnsiTheme="majorHAnsi" w:cs="Times New Roman"/>
                <w:sz w:val="20"/>
                <w:szCs w:val="20"/>
                <w:lang w:val="pt-BR"/>
              </w:rPr>
              <w:t>2</w:t>
            </w:r>
          </w:p>
        </w:tc>
      </w:tr>
      <w:tr w:rsidR="002A57A5" w:rsidRPr="00FD21FF" w14:paraId="698B0460" w14:textId="77777777">
        <w:trPr>
          <w:trHeight w:val="330"/>
          <w:jc w:val="center"/>
        </w:trPr>
        <w:tc>
          <w:tcPr>
            <w:tcW w:w="2375" w:type="dxa"/>
            <w:shd w:val="clear" w:color="auto" w:fill="D9D9D9" w:themeFill="background1" w:themeFillShade="D9"/>
            <w:vAlign w:val="center"/>
          </w:tcPr>
          <w:p w14:paraId="6491E918"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LOCAL:</w:t>
            </w:r>
          </w:p>
        </w:tc>
        <w:tc>
          <w:tcPr>
            <w:tcW w:w="7813" w:type="dxa"/>
            <w:gridSpan w:val="2"/>
            <w:shd w:val="clear" w:color="auto" w:fill="auto"/>
            <w:vAlign w:val="center"/>
          </w:tcPr>
          <w:p w14:paraId="4CA82472" w14:textId="2DC60F05" w:rsidR="002A57A5" w:rsidRDefault="00325330">
            <w:pPr>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Sede CAU/MG, Av. Getúlio Vargas, n° 477, 11° Andar, Funcionários, Belo Horizonte/MG</w:t>
            </w:r>
          </w:p>
        </w:tc>
      </w:tr>
      <w:tr w:rsidR="002A57A5" w14:paraId="6C7AC6E9" w14:textId="77777777">
        <w:trPr>
          <w:trHeight w:val="330"/>
          <w:jc w:val="center"/>
        </w:trPr>
        <w:tc>
          <w:tcPr>
            <w:tcW w:w="2375" w:type="dxa"/>
            <w:shd w:val="clear" w:color="auto" w:fill="D9D9D9" w:themeFill="background1" w:themeFillShade="D9"/>
            <w:vAlign w:val="center"/>
          </w:tcPr>
          <w:p w14:paraId="1533C459"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HORÁRIO:</w:t>
            </w:r>
          </w:p>
        </w:tc>
        <w:tc>
          <w:tcPr>
            <w:tcW w:w="7813" w:type="dxa"/>
            <w:gridSpan w:val="2"/>
            <w:shd w:val="clear" w:color="auto" w:fill="auto"/>
            <w:vAlign w:val="center"/>
          </w:tcPr>
          <w:p w14:paraId="7E004C44" w14:textId="14EDF649" w:rsidR="002A57A5" w:rsidRDefault="0032291D" w:rsidP="00043280">
            <w:pPr>
              <w:suppressLineNumbers/>
              <w:jc w:val="both"/>
              <w:rPr>
                <w:rFonts w:asciiTheme="majorHAnsi" w:hAnsiTheme="majorHAnsi" w:cs="Times New Roman"/>
                <w:sz w:val="20"/>
                <w:szCs w:val="20"/>
                <w:lang w:val="pt-BR"/>
              </w:rPr>
            </w:pPr>
            <w:r w:rsidRPr="00AF5DF6">
              <w:rPr>
                <w:rFonts w:asciiTheme="majorHAnsi" w:eastAsia="Calibri" w:hAnsiTheme="majorHAnsi" w:cs="Times New Roman"/>
                <w:sz w:val="20"/>
                <w:szCs w:val="20"/>
                <w:lang w:val="pt-BR"/>
              </w:rPr>
              <w:t>09</w:t>
            </w:r>
            <w:r w:rsidR="007958C6" w:rsidRPr="00AF5DF6">
              <w:rPr>
                <w:rFonts w:asciiTheme="majorHAnsi" w:eastAsia="Calibri" w:hAnsiTheme="majorHAnsi" w:cs="Times New Roman"/>
                <w:sz w:val="20"/>
                <w:szCs w:val="20"/>
                <w:lang w:val="pt-BR"/>
              </w:rPr>
              <w:t>h</w:t>
            </w:r>
            <w:r w:rsidRPr="00AF5DF6">
              <w:rPr>
                <w:rFonts w:asciiTheme="majorHAnsi" w:eastAsia="Calibri" w:hAnsiTheme="majorHAnsi" w:cs="Times New Roman"/>
                <w:sz w:val="20"/>
                <w:szCs w:val="20"/>
                <w:lang w:val="pt-BR"/>
              </w:rPr>
              <w:t>45</w:t>
            </w:r>
            <w:r w:rsidR="007958C6" w:rsidRPr="00AF5DF6">
              <w:rPr>
                <w:rFonts w:asciiTheme="majorHAnsi" w:eastAsia="Calibri" w:hAnsiTheme="majorHAnsi" w:cs="Times New Roman"/>
                <w:sz w:val="20"/>
                <w:szCs w:val="20"/>
                <w:lang w:val="pt-BR"/>
              </w:rPr>
              <w:t xml:space="preserve">min – </w:t>
            </w:r>
            <w:r w:rsidR="00227F29" w:rsidRPr="00AF5DF6">
              <w:rPr>
                <w:rFonts w:asciiTheme="majorHAnsi" w:eastAsia="Calibri" w:hAnsiTheme="majorHAnsi" w:cs="Times New Roman"/>
                <w:sz w:val="20"/>
                <w:szCs w:val="20"/>
                <w:lang w:val="pt-BR"/>
              </w:rPr>
              <w:t>1</w:t>
            </w:r>
            <w:r w:rsidR="00325330">
              <w:rPr>
                <w:rFonts w:asciiTheme="majorHAnsi" w:eastAsia="Calibri" w:hAnsiTheme="majorHAnsi" w:cs="Times New Roman"/>
                <w:sz w:val="20"/>
                <w:szCs w:val="20"/>
                <w:lang w:val="pt-BR"/>
              </w:rPr>
              <w:t>7</w:t>
            </w:r>
            <w:r w:rsidR="00227F29" w:rsidRPr="00AF5DF6">
              <w:rPr>
                <w:rFonts w:asciiTheme="majorHAnsi" w:eastAsia="Calibri" w:hAnsiTheme="majorHAnsi" w:cs="Times New Roman"/>
                <w:sz w:val="20"/>
                <w:szCs w:val="20"/>
                <w:lang w:val="pt-BR"/>
              </w:rPr>
              <w:t>h</w:t>
            </w:r>
            <w:r w:rsidR="00325330">
              <w:rPr>
                <w:rFonts w:asciiTheme="majorHAnsi" w:eastAsia="Calibri" w:hAnsiTheme="majorHAnsi" w:cs="Times New Roman"/>
                <w:sz w:val="20"/>
                <w:szCs w:val="20"/>
                <w:lang w:val="pt-BR"/>
              </w:rPr>
              <w:t>5</w:t>
            </w:r>
            <w:r w:rsidR="00AF5DF6" w:rsidRPr="00AF5DF6">
              <w:rPr>
                <w:rFonts w:asciiTheme="majorHAnsi" w:eastAsia="Calibri" w:hAnsiTheme="majorHAnsi" w:cs="Times New Roman"/>
                <w:sz w:val="20"/>
                <w:szCs w:val="20"/>
                <w:lang w:val="pt-BR"/>
              </w:rPr>
              <w:t>5</w:t>
            </w:r>
            <w:r w:rsidR="007958C6" w:rsidRPr="00AF5DF6">
              <w:rPr>
                <w:rFonts w:asciiTheme="majorHAnsi" w:eastAsia="Calibri" w:hAnsiTheme="majorHAnsi" w:cs="Times New Roman"/>
                <w:sz w:val="20"/>
                <w:szCs w:val="20"/>
                <w:lang w:val="pt-BR"/>
              </w:rPr>
              <w:t>min</w:t>
            </w:r>
          </w:p>
        </w:tc>
      </w:tr>
      <w:tr w:rsidR="002A57A5" w14:paraId="1EA07FBA" w14:textId="77777777">
        <w:trPr>
          <w:trHeight w:val="85"/>
          <w:jc w:val="center"/>
        </w:trPr>
        <w:tc>
          <w:tcPr>
            <w:tcW w:w="10188" w:type="dxa"/>
            <w:gridSpan w:val="3"/>
            <w:tcBorders>
              <w:left w:val="nil"/>
              <w:right w:val="nil"/>
            </w:tcBorders>
            <w:shd w:val="clear" w:color="auto" w:fill="auto"/>
            <w:vAlign w:val="center"/>
          </w:tcPr>
          <w:p w14:paraId="3D2DBC60" w14:textId="77777777" w:rsidR="00FF5305" w:rsidRDefault="00FF5305">
            <w:pPr>
              <w:suppressLineNumbers/>
              <w:jc w:val="both"/>
              <w:rPr>
                <w:rFonts w:asciiTheme="majorHAnsi" w:hAnsiTheme="majorHAnsi" w:cs="Times New Roman"/>
                <w:sz w:val="10"/>
                <w:szCs w:val="10"/>
                <w:lang w:val="pt-BR"/>
              </w:rPr>
            </w:pPr>
          </w:p>
        </w:tc>
      </w:tr>
      <w:tr w:rsidR="002A57A5" w14:paraId="49565CAD" w14:textId="77777777">
        <w:trPr>
          <w:trHeight w:val="330"/>
          <w:jc w:val="center"/>
        </w:trPr>
        <w:tc>
          <w:tcPr>
            <w:tcW w:w="10188" w:type="dxa"/>
            <w:gridSpan w:val="3"/>
            <w:shd w:val="clear" w:color="auto" w:fill="D9D9D9" w:themeFill="background1" w:themeFillShade="D9"/>
            <w:vAlign w:val="center"/>
          </w:tcPr>
          <w:p w14:paraId="0E50B5AD" w14:textId="77777777" w:rsidR="002A57A5" w:rsidRDefault="007958C6">
            <w:pPr>
              <w:suppressLineNumbers/>
              <w:jc w:val="both"/>
              <w:rPr>
                <w:rFonts w:asciiTheme="majorHAnsi" w:hAnsiTheme="majorHAnsi" w:cs="Times New Roman"/>
                <w:b/>
                <w:sz w:val="20"/>
                <w:szCs w:val="20"/>
                <w:lang w:val="pt-BR"/>
              </w:rPr>
            </w:pPr>
            <w:r>
              <w:rPr>
                <w:rFonts w:asciiTheme="majorHAnsi" w:eastAsia="Calibri" w:hAnsiTheme="majorHAnsi" w:cs="Times New Roman"/>
                <w:b/>
                <w:sz w:val="20"/>
                <w:szCs w:val="20"/>
                <w:lang w:val="pt-BR"/>
              </w:rPr>
              <w:t>2. PARTICIPAÇÃO:</w:t>
            </w:r>
          </w:p>
        </w:tc>
      </w:tr>
      <w:tr w:rsidR="000B24B8" w:rsidRPr="000B24B8" w14:paraId="41EDFF95" w14:textId="77777777" w:rsidTr="00AC7117">
        <w:trPr>
          <w:trHeight w:val="330"/>
          <w:jc w:val="center"/>
        </w:trPr>
        <w:tc>
          <w:tcPr>
            <w:tcW w:w="2375" w:type="dxa"/>
            <w:shd w:val="clear" w:color="auto" w:fill="D9D9D9" w:themeFill="background1" w:themeFillShade="D9"/>
            <w:vAlign w:val="center"/>
          </w:tcPr>
          <w:p w14:paraId="112E46D8" w14:textId="77777777" w:rsidR="000B24B8" w:rsidRDefault="000B24B8" w:rsidP="000B24B8">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PRESIDIDA POR:</w:t>
            </w:r>
          </w:p>
        </w:tc>
        <w:tc>
          <w:tcPr>
            <w:tcW w:w="4850" w:type="dxa"/>
            <w:shd w:val="clear" w:color="auto" w:fill="auto"/>
            <w:vAlign w:val="center"/>
          </w:tcPr>
          <w:p w14:paraId="376098D2" w14:textId="6D3EBCD6" w:rsidR="000B24B8" w:rsidRPr="00B37AF7" w:rsidRDefault="00E70A6D" w:rsidP="000B24B8">
            <w:pPr>
              <w:suppressLineNumbers/>
              <w:jc w:val="both"/>
              <w:rPr>
                <w:rFonts w:asciiTheme="majorHAnsi" w:hAnsiTheme="majorHAnsi" w:cs="Times New Roman"/>
                <w:b/>
                <w:sz w:val="20"/>
                <w:szCs w:val="20"/>
                <w:lang w:val="pt-BR"/>
              </w:rPr>
            </w:pPr>
            <w:r w:rsidRPr="00B37AF7">
              <w:rPr>
                <w:rFonts w:asciiTheme="majorHAnsi" w:eastAsia="Calibri" w:hAnsiTheme="majorHAnsi" w:cs="Times New Roman"/>
                <w:b/>
                <w:sz w:val="20"/>
                <w:szCs w:val="20"/>
                <w:lang w:val="pt-BR"/>
              </w:rPr>
              <w:t>Ademir Nogueira de Ávila</w:t>
            </w:r>
          </w:p>
        </w:tc>
        <w:tc>
          <w:tcPr>
            <w:tcW w:w="2963" w:type="dxa"/>
            <w:shd w:val="clear" w:color="auto" w:fill="auto"/>
            <w:vAlign w:val="center"/>
          </w:tcPr>
          <w:p w14:paraId="0FD38DA7" w14:textId="416D2768" w:rsidR="000B24B8" w:rsidRPr="00B37AF7" w:rsidRDefault="000B24B8" w:rsidP="000B24B8">
            <w:pPr>
              <w:suppressLineNumbers/>
              <w:jc w:val="both"/>
              <w:rPr>
                <w:rFonts w:asciiTheme="majorHAnsi" w:hAnsiTheme="majorHAnsi" w:cs="Times New Roman"/>
                <w:sz w:val="20"/>
                <w:szCs w:val="20"/>
                <w:lang w:val="pt-BR"/>
              </w:rPr>
            </w:pPr>
            <w:r w:rsidRPr="00B37AF7">
              <w:rPr>
                <w:rFonts w:asciiTheme="majorHAnsi" w:eastAsia="Calibri" w:hAnsiTheme="majorHAnsi" w:cs="Times New Roman"/>
                <w:sz w:val="20"/>
                <w:szCs w:val="20"/>
                <w:lang w:val="pt-BR"/>
              </w:rPr>
              <w:t>Coordenador</w:t>
            </w:r>
            <w:r w:rsidR="00692726" w:rsidRPr="00B37AF7">
              <w:rPr>
                <w:rFonts w:asciiTheme="majorHAnsi" w:eastAsia="Calibri" w:hAnsiTheme="majorHAnsi" w:cs="Times New Roman"/>
                <w:sz w:val="20"/>
                <w:szCs w:val="20"/>
                <w:lang w:val="pt-BR"/>
              </w:rPr>
              <w:t xml:space="preserve"> da Comissão</w:t>
            </w:r>
          </w:p>
        </w:tc>
      </w:tr>
      <w:tr w:rsidR="00325330" w:rsidRPr="00F8363E" w14:paraId="6A528A5F" w14:textId="77777777" w:rsidTr="00AC7117">
        <w:trPr>
          <w:trHeight w:val="330"/>
          <w:jc w:val="center"/>
        </w:trPr>
        <w:tc>
          <w:tcPr>
            <w:tcW w:w="2375" w:type="dxa"/>
            <w:vMerge w:val="restart"/>
            <w:shd w:val="clear" w:color="auto" w:fill="D9D9D9" w:themeFill="background1" w:themeFillShade="D9"/>
            <w:vAlign w:val="center"/>
          </w:tcPr>
          <w:p w14:paraId="516C75A6" w14:textId="77777777" w:rsidR="00325330" w:rsidRDefault="00325330" w:rsidP="00BB7825">
            <w:pPr>
              <w:suppressLineNumbers/>
              <w:jc w:val="both"/>
              <w:rPr>
                <w:rFonts w:asciiTheme="majorHAnsi" w:hAnsiTheme="majorHAnsi" w:cs="Times New Roman"/>
                <w:sz w:val="20"/>
                <w:szCs w:val="20"/>
                <w:lang w:val="pt-BR"/>
              </w:rPr>
            </w:pPr>
          </w:p>
        </w:tc>
        <w:tc>
          <w:tcPr>
            <w:tcW w:w="4850" w:type="dxa"/>
            <w:shd w:val="clear" w:color="auto" w:fill="auto"/>
            <w:vAlign w:val="center"/>
          </w:tcPr>
          <w:p w14:paraId="48EA4E07" w14:textId="2C23E9FA" w:rsidR="00325330" w:rsidRPr="00B37AF7" w:rsidRDefault="00325330" w:rsidP="00BB7825">
            <w:pPr>
              <w:suppressLineNumbers/>
              <w:jc w:val="both"/>
              <w:rPr>
                <w:rFonts w:asciiTheme="majorHAnsi" w:eastAsia="Calibri" w:hAnsiTheme="majorHAnsi" w:cs="Times New Roman"/>
                <w:b/>
                <w:sz w:val="20"/>
                <w:szCs w:val="20"/>
                <w:lang w:val="pt-BR"/>
              </w:rPr>
            </w:pPr>
            <w:r w:rsidRPr="00B37AF7">
              <w:rPr>
                <w:rFonts w:asciiTheme="majorHAnsi" w:eastAsia="Calibri" w:hAnsiTheme="majorHAnsi" w:cs="Times New Roman"/>
                <w:b/>
                <w:sz w:val="20"/>
                <w:szCs w:val="20"/>
                <w:lang w:val="pt-BR"/>
              </w:rPr>
              <w:t>Felipe Colmanetti Moura</w:t>
            </w:r>
            <w:r>
              <w:rPr>
                <w:rFonts w:asciiTheme="majorHAnsi" w:eastAsia="Calibri" w:hAnsiTheme="majorHAnsi" w:cs="Times New Roman"/>
                <w:b/>
                <w:sz w:val="20"/>
                <w:szCs w:val="20"/>
                <w:lang w:val="pt-BR"/>
              </w:rPr>
              <w:t xml:space="preserve"> </w:t>
            </w:r>
          </w:p>
        </w:tc>
        <w:tc>
          <w:tcPr>
            <w:tcW w:w="2963" w:type="dxa"/>
            <w:shd w:val="clear" w:color="auto" w:fill="auto"/>
            <w:vAlign w:val="center"/>
          </w:tcPr>
          <w:p w14:paraId="5FC02B86" w14:textId="379523AC" w:rsidR="00325330" w:rsidRPr="00B37AF7" w:rsidRDefault="00325330" w:rsidP="00BB7825">
            <w:pPr>
              <w:suppressLineNumbers/>
              <w:jc w:val="both"/>
              <w:rPr>
                <w:rFonts w:asciiTheme="majorHAnsi" w:eastAsia="Calibri" w:hAnsiTheme="majorHAnsi" w:cs="Times New Roman"/>
                <w:sz w:val="20"/>
                <w:szCs w:val="20"/>
                <w:lang w:val="pt-BR"/>
              </w:rPr>
            </w:pPr>
            <w:r w:rsidRPr="00B37AF7">
              <w:rPr>
                <w:rFonts w:asciiTheme="majorHAnsi" w:eastAsia="Calibri" w:hAnsiTheme="majorHAnsi" w:cs="Times New Roman"/>
                <w:sz w:val="20"/>
                <w:szCs w:val="20"/>
                <w:lang w:val="pt-BR"/>
              </w:rPr>
              <w:t>Membro Titular</w:t>
            </w:r>
          </w:p>
        </w:tc>
      </w:tr>
      <w:tr w:rsidR="00325330" w:rsidRPr="00F8363E" w14:paraId="10C51EDA" w14:textId="77777777" w:rsidTr="00AC7117">
        <w:trPr>
          <w:trHeight w:val="330"/>
          <w:jc w:val="center"/>
        </w:trPr>
        <w:tc>
          <w:tcPr>
            <w:tcW w:w="2375" w:type="dxa"/>
            <w:vMerge/>
            <w:shd w:val="clear" w:color="auto" w:fill="D9D9D9" w:themeFill="background1" w:themeFillShade="D9"/>
            <w:vAlign w:val="center"/>
          </w:tcPr>
          <w:p w14:paraId="0E06023B" w14:textId="77777777" w:rsidR="00325330" w:rsidRDefault="00325330" w:rsidP="00BB7825">
            <w:pPr>
              <w:suppressLineNumbers/>
              <w:jc w:val="both"/>
              <w:rPr>
                <w:rFonts w:asciiTheme="majorHAnsi" w:hAnsiTheme="majorHAnsi" w:cs="Times New Roman"/>
                <w:sz w:val="20"/>
                <w:szCs w:val="20"/>
                <w:lang w:val="pt-BR"/>
              </w:rPr>
            </w:pPr>
          </w:p>
        </w:tc>
        <w:tc>
          <w:tcPr>
            <w:tcW w:w="4850" w:type="dxa"/>
            <w:shd w:val="clear" w:color="auto" w:fill="auto"/>
            <w:vAlign w:val="center"/>
          </w:tcPr>
          <w:p w14:paraId="17904643" w14:textId="23E34E1D" w:rsidR="00325330" w:rsidRPr="00B37AF7" w:rsidRDefault="00325330" w:rsidP="00BB7825">
            <w:pPr>
              <w:suppressLineNumbers/>
              <w:jc w:val="both"/>
              <w:rPr>
                <w:rFonts w:asciiTheme="majorHAnsi" w:eastAsia="Calibri" w:hAnsiTheme="majorHAnsi" w:cs="Times New Roman"/>
                <w:b/>
                <w:sz w:val="20"/>
                <w:szCs w:val="20"/>
                <w:lang w:val="pt-BR"/>
              </w:rPr>
            </w:pPr>
            <w:r w:rsidRPr="00F8363E">
              <w:rPr>
                <w:rFonts w:asciiTheme="majorHAnsi" w:hAnsiTheme="majorHAnsi" w:cs="Times New Roman"/>
                <w:b/>
                <w:sz w:val="20"/>
                <w:szCs w:val="20"/>
                <w:lang w:val="pt-BR"/>
              </w:rPr>
              <w:t>Lucas Lima Leonel Fonseca</w:t>
            </w:r>
          </w:p>
        </w:tc>
        <w:tc>
          <w:tcPr>
            <w:tcW w:w="2963" w:type="dxa"/>
            <w:shd w:val="clear" w:color="auto" w:fill="auto"/>
            <w:vAlign w:val="center"/>
          </w:tcPr>
          <w:p w14:paraId="14E42DFE" w14:textId="6CA4AB3C" w:rsidR="00325330" w:rsidRPr="00B37AF7" w:rsidRDefault="00325330" w:rsidP="00BB7825">
            <w:pPr>
              <w:suppressLineNumbers/>
              <w:jc w:val="both"/>
              <w:rPr>
                <w:rFonts w:asciiTheme="majorHAnsi" w:eastAsia="Calibri" w:hAnsiTheme="majorHAnsi" w:cs="Times New Roman"/>
                <w:sz w:val="20"/>
                <w:szCs w:val="20"/>
                <w:lang w:val="pt-BR"/>
              </w:rPr>
            </w:pPr>
            <w:r w:rsidRPr="00B37AF7">
              <w:rPr>
                <w:rFonts w:asciiTheme="majorHAnsi" w:eastAsia="Calibri" w:hAnsiTheme="majorHAnsi" w:cs="Times New Roman"/>
                <w:sz w:val="20"/>
                <w:szCs w:val="20"/>
                <w:lang w:val="pt-BR"/>
              </w:rPr>
              <w:t>Membro Titular</w:t>
            </w:r>
          </w:p>
        </w:tc>
      </w:tr>
      <w:tr w:rsidR="00BB7825" w:rsidRPr="00AC7117" w14:paraId="5F3647B0" w14:textId="77777777">
        <w:trPr>
          <w:trHeight w:val="330"/>
          <w:jc w:val="center"/>
        </w:trPr>
        <w:tc>
          <w:tcPr>
            <w:tcW w:w="2375" w:type="dxa"/>
            <w:shd w:val="clear" w:color="auto" w:fill="D9D9D9" w:themeFill="background1" w:themeFillShade="D9"/>
            <w:vAlign w:val="center"/>
          </w:tcPr>
          <w:p w14:paraId="384153FE" w14:textId="77777777" w:rsidR="00BB7825" w:rsidRDefault="00BB7825" w:rsidP="00BB7825">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ASSESSORIA:</w:t>
            </w:r>
          </w:p>
        </w:tc>
        <w:tc>
          <w:tcPr>
            <w:tcW w:w="7813" w:type="dxa"/>
            <w:gridSpan w:val="2"/>
            <w:shd w:val="clear" w:color="auto" w:fill="auto"/>
            <w:vAlign w:val="center"/>
          </w:tcPr>
          <w:p w14:paraId="3D401A1B" w14:textId="795CA5B9" w:rsidR="00BB7825" w:rsidRDefault="00AC7117" w:rsidP="00BB7825">
            <w:pPr>
              <w:suppressLineNumbers/>
              <w:jc w:val="both"/>
              <w:rPr>
                <w:rFonts w:asciiTheme="majorHAnsi" w:eastAsia="Calibri" w:hAnsiTheme="majorHAnsi" w:cs="Times New Roman"/>
                <w:b/>
                <w:sz w:val="20"/>
                <w:szCs w:val="20"/>
                <w:lang w:val="pt-BR"/>
              </w:rPr>
            </w:pPr>
            <w:r>
              <w:rPr>
                <w:rFonts w:ascii="Cambria" w:eastAsia="Calibri" w:hAnsi="Cambria" w:cs="Times New Roman"/>
                <w:b/>
                <w:sz w:val="20"/>
                <w:szCs w:val="20"/>
                <w:lang w:val="pt-BR"/>
              </w:rPr>
              <w:t>Darlan Gonçalves de Oliveira</w:t>
            </w:r>
          </w:p>
        </w:tc>
      </w:tr>
      <w:tr w:rsidR="00BB7825" w:rsidRPr="00AC7117" w14:paraId="1878D180" w14:textId="77777777">
        <w:trPr>
          <w:trHeight w:val="85"/>
          <w:jc w:val="center"/>
        </w:trPr>
        <w:tc>
          <w:tcPr>
            <w:tcW w:w="10188" w:type="dxa"/>
            <w:gridSpan w:val="3"/>
            <w:tcBorders>
              <w:left w:val="nil"/>
              <w:right w:val="nil"/>
            </w:tcBorders>
            <w:shd w:val="clear" w:color="auto" w:fill="auto"/>
            <w:vAlign w:val="center"/>
          </w:tcPr>
          <w:p w14:paraId="40690886" w14:textId="77777777" w:rsidR="00FF5305" w:rsidRDefault="00FF5305" w:rsidP="00BB7825">
            <w:pPr>
              <w:suppressLineNumbers/>
              <w:jc w:val="both"/>
              <w:rPr>
                <w:rFonts w:asciiTheme="majorHAnsi" w:hAnsiTheme="majorHAnsi" w:cs="Times New Roman"/>
                <w:sz w:val="10"/>
                <w:szCs w:val="10"/>
                <w:lang w:val="pt-BR"/>
              </w:rPr>
            </w:pPr>
          </w:p>
        </w:tc>
      </w:tr>
      <w:tr w:rsidR="00BB7825" w14:paraId="0CE275A1" w14:textId="77777777">
        <w:trPr>
          <w:trHeight w:val="330"/>
          <w:jc w:val="center"/>
        </w:trPr>
        <w:tc>
          <w:tcPr>
            <w:tcW w:w="10188" w:type="dxa"/>
            <w:gridSpan w:val="3"/>
            <w:shd w:val="clear" w:color="auto" w:fill="D9D9D9" w:themeFill="background1" w:themeFillShade="D9"/>
            <w:vAlign w:val="center"/>
          </w:tcPr>
          <w:p w14:paraId="6E09E6A7" w14:textId="77777777" w:rsidR="00BB7825" w:rsidRDefault="00BB7825" w:rsidP="00BB7825">
            <w:pPr>
              <w:suppressLineNumbers/>
              <w:jc w:val="both"/>
              <w:rPr>
                <w:rFonts w:asciiTheme="majorHAnsi" w:hAnsiTheme="majorHAnsi" w:cs="Times New Roman"/>
                <w:b/>
                <w:sz w:val="20"/>
                <w:szCs w:val="20"/>
                <w:lang w:val="pt-BR"/>
              </w:rPr>
            </w:pPr>
            <w:r>
              <w:rPr>
                <w:rFonts w:asciiTheme="majorHAnsi" w:eastAsia="Calibri" w:hAnsiTheme="majorHAnsi" w:cs="Times New Roman"/>
                <w:b/>
                <w:sz w:val="20"/>
                <w:szCs w:val="20"/>
                <w:lang w:val="pt-BR"/>
              </w:rPr>
              <w:t>3. PAUTA:</w:t>
            </w:r>
          </w:p>
        </w:tc>
      </w:tr>
      <w:tr w:rsidR="00BB7825" w:rsidRPr="00FD21FF" w14:paraId="7D2F614A" w14:textId="77777777" w:rsidTr="00AF5DF6">
        <w:trPr>
          <w:trHeight w:val="363"/>
          <w:jc w:val="center"/>
        </w:trPr>
        <w:tc>
          <w:tcPr>
            <w:tcW w:w="10188" w:type="dxa"/>
            <w:gridSpan w:val="3"/>
            <w:shd w:val="clear" w:color="auto" w:fill="auto"/>
            <w:vAlign w:val="center"/>
          </w:tcPr>
          <w:p w14:paraId="66C756C3" w14:textId="20D14661" w:rsidR="00BB7825" w:rsidRDefault="00BB7825" w:rsidP="00BB7825">
            <w:pPr>
              <w:suppressLineNumbers/>
              <w:spacing w:line="25" w:lineRule="atLeast"/>
              <w:jc w:val="both"/>
              <w:rPr>
                <w:rFonts w:asciiTheme="majorHAnsi" w:eastAsia="Calibri" w:hAnsiTheme="majorHAnsi" w:cs="Times New Roman"/>
                <w:b/>
                <w:sz w:val="20"/>
                <w:szCs w:val="20"/>
                <w:lang w:val="pt-BR"/>
              </w:rPr>
            </w:pPr>
            <w:r>
              <w:rPr>
                <w:rFonts w:asciiTheme="majorHAnsi" w:eastAsia="Calibri" w:hAnsiTheme="majorHAnsi" w:cs="Times New Roman"/>
                <w:b/>
                <w:sz w:val="20"/>
                <w:szCs w:val="20"/>
                <w:lang w:val="pt-BR"/>
              </w:rPr>
              <w:t>Verificação de quórum:</w:t>
            </w:r>
          </w:p>
          <w:p w14:paraId="3FF38B2F" w14:textId="24A324AB" w:rsidR="007326CF" w:rsidRPr="00AF5DF6" w:rsidRDefault="00BB7825" w:rsidP="00AF5DF6">
            <w:pPr>
              <w:suppressLineNumbers/>
              <w:spacing w:line="25" w:lineRule="atLeast"/>
              <w:jc w:val="both"/>
              <w:rPr>
                <w:rFonts w:ascii="Cambria;serif" w:eastAsia="Calibri" w:hAnsi="Cambria;serif" w:cs="Times New Roman"/>
                <w:color w:val="000000"/>
                <w:sz w:val="20"/>
                <w:szCs w:val="20"/>
                <w:lang w:val="pt-BR"/>
              </w:rPr>
            </w:pPr>
            <w:r w:rsidRPr="007326CF">
              <w:rPr>
                <w:rFonts w:ascii="Cambria;serif" w:eastAsia="Calibri" w:hAnsi="Cambria;serif" w:cs="Times New Roman"/>
                <w:color w:val="000000"/>
                <w:sz w:val="20"/>
                <w:szCs w:val="20"/>
                <w:lang w:val="pt-BR"/>
              </w:rPr>
              <w:t xml:space="preserve">Foi verificado o quórum às </w:t>
            </w:r>
            <w:r w:rsidR="0032291D" w:rsidRPr="00AF5DF6">
              <w:rPr>
                <w:rFonts w:ascii="Cambria;serif" w:eastAsia="Calibri" w:hAnsi="Cambria;serif" w:cs="Times New Roman"/>
                <w:color w:val="000000"/>
                <w:sz w:val="20"/>
                <w:szCs w:val="20"/>
                <w:lang w:val="pt-BR"/>
              </w:rPr>
              <w:t>09h45</w:t>
            </w:r>
            <w:r w:rsidRPr="00471431">
              <w:rPr>
                <w:rFonts w:ascii="Cambria;serif" w:eastAsia="Calibri" w:hAnsi="Cambria;serif" w:cs="Times New Roman"/>
                <w:color w:val="000000"/>
                <w:sz w:val="20"/>
                <w:szCs w:val="20"/>
                <w:lang w:val="pt-BR"/>
              </w:rPr>
              <w:t>min</w:t>
            </w:r>
            <w:r w:rsidR="0032291D">
              <w:rPr>
                <w:rFonts w:ascii="Cambria;serif" w:eastAsia="Calibri" w:hAnsi="Cambria;serif" w:cs="Times New Roman"/>
                <w:color w:val="000000"/>
                <w:sz w:val="20"/>
                <w:szCs w:val="20"/>
                <w:lang w:val="pt-BR"/>
              </w:rPr>
              <w:t xml:space="preserve">, quando foi iniciada a </w:t>
            </w:r>
            <w:r w:rsidR="00FC0127">
              <w:rPr>
                <w:rFonts w:ascii="Cambria;serif" w:eastAsia="Calibri" w:hAnsi="Cambria;serif" w:cs="Times New Roman"/>
                <w:color w:val="000000"/>
                <w:sz w:val="20"/>
                <w:szCs w:val="20"/>
                <w:lang w:val="pt-BR"/>
              </w:rPr>
              <w:t>reunião</w:t>
            </w:r>
            <w:r w:rsidR="00111A50">
              <w:rPr>
                <w:rFonts w:ascii="Cambria;serif" w:eastAsia="Calibri" w:hAnsi="Cambria;serif" w:cs="Times New Roman"/>
                <w:color w:val="000000"/>
                <w:sz w:val="20"/>
                <w:szCs w:val="20"/>
                <w:lang w:val="pt-BR"/>
              </w:rPr>
              <w:t>.</w:t>
            </w:r>
          </w:p>
        </w:tc>
      </w:tr>
      <w:tr w:rsidR="00BB7825" w:rsidRPr="00FD21FF" w14:paraId="5DE43FC3" w14:textId="77777777" w:rsidTr="00AF5DF6">
        <w:trPr>
          <w:trHeight w:val="531"/>
          <w:jc w:val="center"/>
        </w:trPr>
        <w:tc>
          <w:tcPr>
            <w:tcW w:w="10188" w:type="dxa"/>
            <w:gridSpan w:val="3"/>
            <w:shd w:val="clear" w:color="auto" w:fill="auto"/>
            <w:vAlign w:val="center"/>
          </w:tcPr>
          <w:p w14:paraId="3E7AEF87" w14:textId="1ABC51CA" w:rsidR="00B37AF7" w:rsidRPr="00AF5DF6" w:rsidRDefault="00BB7825" w:rsidP="00DA4678">
            <w:pPr>
              <w:jc w:val="both"/>
              <w:rPr>
                <w:rFonts w:asciiTheme="majorHAnsi" w:eastAsia="Calibri" w:hAnsiTheme="majorHAnsi"/>
                <w:b/>
                <w:sz w:val="20"/>
                <w:szCs w:val="20"/>
                <w:lang w:val="pt-BR"/>
              </w:rPr>
            </w:pPr>
            <w:r w:rsidRPr="00043280">
              <w:rPr>
                <w:rFonts w:asciiTheme="majorHAnsi" w:eastAsia="Calibri" w:hAnsiTheme="majorHAnsi"/>
                <w:b/>
                <w:sz w:val="20"/>
                <w:szCs w:val="20"/>
                <w:lang w:val="pt-BR"/>
              </w:rPr>
              <w:t>Ordem do Dia:</w:t>
            </w:r>
          </w:p>
          <w:p w14:paraId="32EA3446" w14:textId="784C1B32" w:rsidR="00043280" w:rsidRPr="00AF5DF6" w:rsidRDefault="00131ADC" w:rsidP="00AF5DF6">
            <w:pPr>
              <w:numPr>
                <w:ilvl w:val="0"/>
                <w:numId w:val="6"/>
              </w:numPr>
              <w:suppressAutoHyphens w:val="0"/>
              <w:jc w:val="both"/>
              <w:rPr>
                <w:rFonts w:asciiTheme="majorHAnsi" w:hAnsiTheme="majorHAnsi"/>
                <w:sz w:val="20"/>
                <w:szCs w:val="20"/>
                <w:lang w:val="pt-BR"/>
              </w:rPr>
            </w:pPr>
            <w:r w:rsidRPr="00823223">
              <w:rPr>
                <w:rFonts w:asciiTheme="majorHAnsi" w:hAnsiTheme="majorHAnsi"/>
                <w:sz w:val="20"/>
                <w:szCs w:val="20"/>
                <w:lang w:val="pt-BR"/>
              </w:rPr>
              <w:t>Apreciação e aprovação de Relatórios de Processos de Fiscalização.</w:t>
            </w:r>
          </w:p>
        </w:tc>
      </w:tr>
      <w:tr w:rsidR="00BB7825" w:rsidRPr="00AF5DF6" w14:paraId="2C53EF2C" w14:textId="77777777" w:rsidTr="00AF5DF6">
        <w:trPr>
          <w:trHeight w:val="432"/>
          <w:jc w:val="center"/>
        </w:trPr>
        <w:tc>
          <w:tcPr>
            <w:tcW w:w="10188" w:type="dxa"/>
            <w:gridSpan w:val="3"/>
            <w:shd w:val="clear" w:color="auto" w:fill="auto"/>
            <w:vAlign w:val="center"/>
          </w:tcPr>
          <w:p w14:paraId="4D81DF81" w14:textId="459A7957" w:rsidR="00131ADC" w:rsidRPr="00AF5DF6" w:rsidRDefault="00BB7825" w:rsidP="00AF5DF6">
            <w:pPr>
              <w:suppressLineNumbers/>
              <w:spacing w:line="25" w:lineRule="atLeast"/>
              <w:jc w:val="both"/>
              <w:rPr>
                <w:rFonts w:asciiTheme="majorHAnsi" w:eastAsia="Calibri" w:hAnsiTheme="majorHAnsi" w:cs="Times New Roman"/>
                <w:b/>
                <w:sz w:val="20"/>
                <w:szCs w:val="20"/>
                <w:lang w:val="pt-BR"/>
              </w:rPr>
            </w:pPr>
            <w:r w:rsidRPr="00DA4678">
              <w:rPr>
                <w:rFonts w:asciiTheme="majorHAnsi" w:eastAsia="Calibri" w:hAnsiTheme="majorHAnsi"/>
                <w:b/>
                <w:sz w:val="20"/>
                <w:szCs w:val="20"/>
                <w:lang w:val="pt-BR"/>
              </w:rPr>
              <w:t>C</w:t>
            </w:r>
            <w:r w:rsidRPr="00DA4678">
              <w:rPr>
                <w:rFonts w:asciiTheme="majorHAnsi" w:eastAsia="Calibri" w:hAnsiTheme="majorHAnsi" w:cs="Times New Roman"/>
                <w:b/>
                <w:sz w:val="20"/>
                <w:szCs w:val="20"/>
                <w:lang w:val="pt-BR"/>
              </w:rPr>
              <w:t>omunicado</w:t>
            </w:r>
            <w:r w:rsidRPr="00DA4678">
              <w:rPr>
                <w:rFonts w:asciiTheme="majorHAnsi" w:eastAsia="Calibri" w:hAnsiTheme="majorHAnsi"/>
                <w:b/>
                <w:sz w:val="20"/>
                <w:szCs w:val="20"/>
                <w:lang w:val="pt-BR"/>
              </w:rPr>
              <w:t>s:</w:t>
            </w:r>
          </w:p>
          <w:p w14:paraId="216C1375" w14:textId="2A533D2B" w:rsidR="00FF5305" w:rsidRPr="00FF5305" w:rsidRDefault="00AF5DF6" w:rsidP="00AF5DF6">
            <w:pPr>
              <w:suppressLineNumbers/>
              <w:spacing w:line="25" w:lineRule="atLeast"/>
              <w:jc w:val="both"/>
              <w:rPr>
                <w:rFonts w:asciiTheme="majorHAnsi" w:hAnsiTheme="majorHAnsi"/>
                <w:sz w:val="10"/>
                <w:szCs w:val="10"/>
                <w:lang w:val="pt-BR"/>
              </w:rPr>
            </w:pPr>
            <w:r w:rsidRPr="00AF5DF6">
              <w:rPr>
                <w:rFonts w:ascii="Cambria;serif" w:eastAsia="Calibri" w:hAnsi="Cambria;serif" w:cs="Times New Roman"/>
                <w:color w:val="000000"/>
                <w:sz w:val="20"/>
                <w:szCs w:val="20"/>
                <w:lang w:val="pt-BR"/>
              </w:rPr>
              <w:t>Não houve.</w:t>
            </w:r>
            <w:r>
              <w:rPr>
                <w:rFonts w:asciiTheme="majorHAnsi" w:hAnsiTheme="majorHAnsi"/>
                <w:sz w:val="20"/>
                <w:szCs w:val="20"/>
                <w:lang w:val="pt-BR"/>
              </w:rPr>
              <w:t xml:space="preserve"> </w:t>
            </w:r>
          </w:p>
        </w:tc>
      </w:tr>
      <w:tr w:rsidR="00BB7825" w:rsidRPr="00FD21FF" w14:paraId="38591EB0" w14:textId="77777777" w:rsidTr="00DA4678">
        <w:trPr>
          <w:trHeight w:val="480"/>
          <w:jc w:val="center"/>
        </w:trPr>
        <w:tc>
          <w:tcPr>
            <w:tcW w:w="10188" w:type="dxa"/>
            <w:gridSpan w:val="3"/>
            <w:shd w:val="clear" w:color="auto" w:fill="auto"/>
            <w:vAlign w:val="center"/>
          </w:tcPr>
          <w:p w14:paraId="66FAEB40" w14:textId="77777777" w:rsidR="00BB7825" w:rsidRDefault="00BB7825" w:rsidP="00BB7825">
            <w:pPr>
              <w:suppressLineNumbers/>
              <w:spacing w:line="25" w:lineRule="atLeast"/>
              <w:jc w:val="both"/>
              <w:rPr>
                <w:rFonts w:asciiTheme="majorHAnsi" w:eastAsia="Calibri" w:hAnsiTheme="majorHAnsi" w:cs="Times New Roman"/>
                <w:b/>
                <w:sz w:val="20"/>
                <w:szCs w:val="20"/>
                <w:lang w:val="pt-BR"/>
              </w:rPr>
            </w:pPr>
            <w:r>
              <w:rPr>
                <w:rFonts w:asciiTheme="majorHAnsi" w:eastAsia="Calibri" w:hAnsiTheme="majorHAnsi" w:cs="Times New Roman"/>
                <w:b/>
                <w:sz w:val="20"/>
                <w:szCs w:val="20"/>
                <w:lang w:val="pt-BR"/>
              </w:rPr>
              <w:t>Encerramento:</w:t>
            </w:r>
          </w:p>
          <w:p w14:paraId="431FDC74" w14:textId="3340BB78" w:rsidR="00BB7825" w:rsidRDefault="00BB7825" w:rsidP="00F64A1C">
            <w:pPr>
              <w:suppressLineNumbers/>
              <w:spacing w:line="25" w:lineRule="atLeast"/>
              <w:jc w:val="both"/>
              <w:rPr>
                <w:lang w:val="pt-BR"/>
              </w:rPr>
            </w:pPr>
            <w:r>
              <w:rPr>
                <w:rFonts w:asciiTheme="majorHAnsi" w:eastAsia="Calibri" w:hAnsiTheme="majorHAnsi" w:cs="Times New Roman"/>
                <w:sz w:val="20"/>
                <w:szCs w:val="20"/>
                <w:lang w:val="pt-BR"/>
              </w:rPr>
              <w:t xml:space="preserve">A sessão foi encerrada </w:t>
            </w:r>
            <w:r w:rsidRPr="00471431">
              <w:rPr>
                <w:rFonts w:asciiTheme="majorHAnsi" w:eastAsia="Calibri" w:hAnsiTheme="majorHAnsi" w:cs="Times New Roman"/>
                <w:sz w:val="20"/>
                <w:szCs w:val="20"/>
                <w:lang w:val="pt-BR"/>
              </w:rPr>
              <w:t xml:space="preserve">às </w:t>
            </w:r>
            <w:r w:rsidR="00AF5DF6">
              <w:rPr>
                <w:rFonts w:asciiTheme="majorHAnsi" w:eastAsia="Calibri" w:hAnsiTheme="majorHAnsi" w:cs="Times New Roman"/>
                <w:sz w:val="20"/>
                <w:szCs w:val="20"/>
                <w:lang w:val="pt-BR"/>
              </w:rPr>
              <w:t>1</w:t>
            </w:r>
            <w:r w:rsidR="00325330">
              <w:rPr>
                <w:rFonts w:asciiTheme="majorHAnsi" w:eastAsia="Calibri" w:hAnsiTheme="majorHAnsi" w:cs="Times New Roman"/>
                <w:sz w:val="20"/>
                <w:szCs w:val="20"/>
                <w:lang w:val="pt-BR"/>
              </w:rPr>
              <w:t>7</w:t>
            </w:r>
            <w:r w:rsidR="00AF5DF6">
              <w:rPr>
                <w:rFonts w:asciiTheme="majorHAnsi" w:eastAsia="Calibri" w:hAnsiTheme="majorHAnsi" w:cs="Times New Roman"/>
                <w:sz w:val="20"/>
                <w:szCs w:val="20"/>
                <w:lang w:val="pt-BR"/>
              </w:rPr>
              <w:t>h</w:t>
            </w:r>
            <w:r w:rsidR="00325330">
              <w:rPr>
                <w:rFonts w:asciiTheme="majorHAnsi" w:eastAsia="Calibri" w:hAnsiTheme="majorHAnsi" w:cs="Times New Roman"/>
                <w:sz w:val="20"/>
                <w:szCs w:val="20"/>
                <w:lang w:val="pt-BR"/>
              </w:rPr>
              <w:t>5</w:t>
            </w:r>
            <w:r w:rsidR="00AF5DF6">
              <w:rPr>
                <w:rFonts w:asciiTheme="majorHAnsi" w:eastAsia="Calibri" w:hAnsiTheme="majorHAnsi" w:cs="Times New Roman"/>
                <w:sz w:val="20"/>
                <w:szCs w:val="20"/>
                <w:lang w:val="pt-BR"/>
              </w:rPr>
              <w:t>5</w:t>
            </w:r>
            <w:r w:rsidRPr="00471431">
              <w:rPr>
                <w:rFonts w:asciiTheme="majorHAnsi" w:eastAsia="Calibri" w:hAnsiTheme="majorHAnsi" w:cs="Times New Roman"/>
                <w:sz w:val="20"/>
                <w:szCs w:val="20"/>
                <w:lang w:val="pt-BR"/>
              </w:rPr>
              <w:t>min.</w:t>
            </w:r>
          </w:p>
        </w:tc>
      </w:tr>
    </w:tbl>
    <w:tbl>
      <w:tblPr>
        <w:tblStyle w:val="Tabelacomgrade2"/>
        <w:tblW w:w="10188" w:type="dxa"/>
        <w:jc w:val="center"/>
        <w:tblLook w:val="04A0" w:firstRow="1" w:lastRow="0" w:firstColumn="1" w:lastColumn="0" w:noHBand="0" w:noVBand="1"/>
      </w:tblPr>
      <w:tblGrid>
        <w:gridCol w:w="2263"/>
        <w:gridCol w:w="7925"/>
      </w:tblGrid>
      <w:tr w:rsidR="008724F5" w:rsidRPr="008724F5" w14:paraId="6C3E6109" w14:textId="77777777" w:rsidTr="008724F5">
        <w:trPr>
          <w:trHeight w:val="330"/>
          <w:jc w:val="center"/>
        </w:trPr>
        <w:tc>
          <w:tcPr>
            <w:tcW w:w="10188" w:type="dxa"/>
            <w:gridSpan w:val="2"/>
            <w:tcBorders>
              <w:bottom w:val="single" w:sz="4" w:space="0" w:color="auto"/>
            </w:tcBorders>
            <w:shd w:val="clear" w:color="auto" w:fill="D9D9D9" w:themeFill="background1" w:themeFillShade="D9"/>
            <w:vAlign w:val="center"/>
          </w:tcPr>
          <w:p w14:paraId="46600220" w14:textId="65F72244" w:rsidR="008724F5" w:rsidRPr="008724F5" w:rsidRDefault="008724F5" w:rsidP="008724F5">
            <w:pPr>
              <w:spacing w:line="25" w:lineRule="atLeast"/>
              <w:rPr>
                <w:rFonts w:asciiTheme="majorHAnsi" w:hAnsiTheme="majorHAnsi"/>
                <w:sz w:val="20"/>
                <w:szCs w:val="20"/>
                <w:lang w:val="pt-BR"/>
              </w:rPr>
            </w:pPr>
            <w:r>
              <w:rPr>
                <w:rFonts w:asciiTheme="majorHAnsi" w:eastAsia="Calibri" w:hAnsiTheme="majorHAnsi" w:cs="Times New Roman"/>
                <w:b/>
                <w:sz w:val="20"/>
                <w:szCs w:val="20"/>
                <w:lang w:val="pt-BR"/>
              </w:rPr>
              <w:t>4. DETALHAMENTO DOS ASSUNTOS TRATADOS:</w:t>
            </w:r>
          </w:p>
        </w:tc>
      </w:tr>
      <w:tr w:rsidR="008724F5" w:rsidRPr="008724F5" w14:paraId="5A14CBF7" w14:textId="77777777" w:rsidTr="008724F5">
        <w:trPr>
          <w:trHeight w:val="80"/>
          <w:jc w:val="center"/>
        </w:trPr>
        <w:tc>
          <w:tcPr>
            <w:tcW w:w="10188" w:type="dxa"/>
            <w:gridSpan w:val="2"/>
            <w:tcBorders>
              <w:top w:val="single" w:sz="4" w:space="0" w:color="auto"/>
              <w:left w:val="nil"/>
              <w:bottom w:val="single" w:sz="4" w:space="0" w:color="auto"/>
              <w:right w:val="nil"/>
            </w:tcBorders>
            <w:shd w:val="clear" w:color="auto" w:fill="auto"/>
            <w:vAlign w:val="center"/>
          </w:tcPr>
          <w:p w14:paraId="2CD748E9" w14:textId="00342B4A" w:rsidR="00FF5305" w:rsidRPr="008724F5" w:rsidRDefault="00FF5305" w:rsidP="008724F5">
            <w:pPr>
              <w:rPr>
                <w:sz w:val="10"/>
                <w:szCs w:val="10"/>
                <w:highlight w:val="yellow"/>
                <w:lang w:val="pt-BR"/>
              </w:rPr>
            </w:pPr>
          </w:p>
        </w:tc>
      </w:tr>
      <w:tr w:rsidR="008724F5" w:rsidRPr="00FD21FF" w14:paraId="0999D02C" w14:textId="77777777" w:rsidTr="008724F5">
        <w:trPr>
          <w:trHeight w:val="330"/>
          <w:jc w:val="center"/>
        </w:trPr>
        <w:tc>
          <w:tcPr>
            <w:tcW w:w="2263" w:type="dxa"/>
            <w:tcBorders>
              <w:top w:val="single" w:sz="4" w:space="0" w:color="auto"/>
            </w:tcBorders>
            <w:shd w:val="clear" w:color="auto" w:fill="D9D9D9" w:themeFill="background1" w:themeFillShade="D9"/>
            <w:vAlign w:val="center"/>
          </w:tcPr>
          <w:p w14:paraId="142AC219" w14:textId="7F841EB5" w:rsidR="008724F5" w:rsidRPr="008724F5" w:rsidRDefault="00A07397" w:rsidP="008724F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7925" w:type="dxa"/>
            <w:tcBorders>
              <w:top w:val="single" w:sz="4" w:space="0" w:color="auto"/>
            </w:tcBorders>
            <w:shd w:val="clear" w:color="auto" w:fill="auto"/>
            <w:vAlign w:val="center"/>
          </w:tcPr>
          <w:p w14:paraId="476505BC" w14:textId="046A5B7A" w:rsidR="008724F5" w:rsidRPr="00A07397" w:rsidRDefault="00A07397" w:rsidP="00A07397">
            <w:pPr>
              <w:pStyle w:val="PargrafodaLista"/>
              <w:numPr>
                <w:ilvl w:val="0"/>
                <w:numId w:val="5"/>
              </w:numPr>
              <w:rPr>
                <w:rFonts w:asciiTheme="majorHAnsi" w:eastAsia="Calibri" w:hAnsiTheme="majorHAnsi"/>
                <w:sz w:val="20"/>
                <w:szCs w:val="20"/>
                <w:lang w:val="pt-BR"/>
              </w:rPr>
            </w:pPr>
            <w:r w:rsidRPr="00A07397">
              <w:rPr>
                <w:rFonts w:asciiTheme="majorHAnsi" w:eastAsia="Calibri" w:hAnsiTheme="majorHAnsi"/>
                <w:sz w:val="20"/>
                <w:szCs w:val="20"/>
                <w:lang w:val="pt-BR"/>
              </w:rPr>
              <w:t>APRECIAÇÃO E APROVAÇÃO DE RELATÓRIOS DE PROCESSOS DE FISCALIZAÇÃO</w:t>
            </w:r>
            <w:r w:rsidR="00C0686A">
              <w:rPr>
                <w:rFonts w:asciiTheme="majorHAnsi" w:eastAsia="Calibri" w:hAnsiTheme="majorHAnsi"/>
                <w:sz w:val="20"/>
                <w:szCs w:val="20"/>
                <w:lang w:val="pt-BR"/>
              </w:rPr>
              <w:t>:</w:t>
            </w:r>
          </w:p>
        </w:tc>
      </w:tr>
      <w:tr w:rsidR="008724F5" w:rsidRPr="00FD21FF" w14:paraId="3654850E" w14:textId="77777777" w:rsidTr="0042294A">
        <w:trPr>
          <w:trHeight w:val="446"/>
          <w:jc w:val="center"/>
        </w:trPr>
        <w:tc>
          <w:tcPr>
            <w:tcW w:w="2263" w:type="dxa"/>
            <w:shd w:val="clear" w:color="auto" w:fill="D9D9D9" w:themeFill="background1" w:themeFillShade="D9"/>
            <w:vAlign w:val="center"/>
          </w:tcPr>
          <w:p w14:paraId="301D8730" w14:textId="5FF7828D" w:rsidR="008724F5" w:rsidRPr="008724F5" w:rsidRDefault="00A12223" w:rsidP="008724F5">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w:t>
            </w:r>
            <w:r w:rsidR="008724F5" w:rsidRPr="008724F5">
              <w:rPr>
                <w:rFonts w:asciiTheme="majorHAnsi" w:hAnsiTheme="majorHAnsi" w:cs="Times New Roman"/>
                <w:sz w:val="20"/>
                <w:szCs w:val="20"/>
                <w:lang w:val="pt-BR"/>
              </w:rPr>
              <w:t>:</w:t>
            </w:r>
          </w:p>
        </w:tc>
        <w:tc>
          <w:tcPr>
            <w:tcW w:w="7925" w:type="dxa"/>
            <w:shd w:val="clear" w:color="auto" w:fill="auto"/>
            <w:vAlign w:val="center"/>
          </w:tcPr>
          <w:p w14:paraId="77D80C15" w14:textId="527AA34B" w:rsidR="000A0FF9" w:rsidRPr="00823223" w:rsidRDefault="003C1B40" w:rsidP="00AF5DF6">
            <w:pPr>
              <w:spacing w:line="276" w:lineRule="auto"/>
              <w:jc w:val="both"/>
              <w:rPr>
                <w:rFonts w:ascii="Cambria" w:eastAsia="Calibri" w:hAnsi="Cambria" w:cs="Times New Roman"/>
                <w:sz w:val="10"/>
                <w:szCs w:val="10"/>
                <w:lang w:val="pt-BR"/>
              </w:rPr>
            </w:pPr>
            <w:r>
              <w:rPr>
                <w:rFonts w:ascii="Cambria" w:eastAsia="Calibri" w:hAnsi="Cambria" w:cs="Times New Roman"/>
                <w:sz w:val="20"/>
                <w:szCs w:val="20"/>
                <w:lang w:val="pt-BR"/>
              </w:rPr>
              <w:t>Uma vez que a produção de relatórios se mostrou produtiva ao longo da reunião presencial, os membros da Comissão optaram por não realizar seu julgamento, mas sim focar na produção de mais relatórios, deixando seu julgamento para a reunião seguinte.</w:t>
            </w:r>
            <w:r w:rsidR="008A54D4">
              <w:rPr>
                <w:rFonts w:ascii="Cambria" w:eastAsia="Calibri" w:hAnsi="Cambria" w:cs="Times New Roman"/>
                <w:sz w:val="20"/>
                <w:szCs w:val="20"/>
                <w:lang w:val="pt-BR"/>
              </w:rPr>
              <w:t xml:space="preserve"> </w:t>
            </w:r>
          </w:p>
        </w:tc>
      </w:tr>
      <w:tr w:rsidR="00A12223" w:rsidRPr="00FD21FF" w14:paraId="5A1D630E" w14:textId="77777777" w:rsidTr="0042294A">
        <w:trPr>
          <w:trHeight w:val="254"/>
          <w:jc w:val="center"/>
        </w:trPr>
        <w:tc>
          <w:tcPr>
            <w:tcW w:w="2263" w:type="dxa"/>
            <w:shd w:val="clear" w:color="auto" w:fill="D9D9D9" w:themeFill="background1" w:themeFillShade="D9"/>
            <w:vAlign w:val="center"/>
          </w:tcPr>
          <w:p w14:paraId="35583656" w14:textId="77777777" w:rsidR="00A12223" w:rsidRDefault="00A12223" w:rsidP="00DA4678">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DELIBERAÇÕES E</w:t>
            </w:r>
          </w:p>
          <w:p w14:paraId="67B57124" w14:textId="10E00E95" w:rsidR="00A12223" w:rsidRPr="008724F5" w:rsidRDefault="00A12223" w:rsidP="00A12223">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r>
              <w:rPr>
                <w:rFonts w:asciiTheme="majorHAnsi" w:hAnsiTheme="majorHAnsi" w:cs="Times New Roman"/>
                <w:sz w:val="20"/>
                <w:szCs w:val="20"/>
                <w:lang w:val="pt-BR"/>
              </w:rPr>
              <w:t>:</w:t>
            </w:r>
          </w:p>
        </w:tc>
        <w:tc>
          <w:tcPr>
            <w:tcW w:w="7925" w:type="dxa"/>
            <w:shd w:val="clear" w:color="auto" w:fill="auto"/>
            <w:vAlign w:val="center"/>
          </w:tcPr>
          <w:p w14:paraId="36C26159" w14:textId="22E775E9" w:rsidR="00AF5DF6" w:rsidRPr="00AF5DF6" w:rsidRDefault="00AF5DF6" w:rsidP="00AF5DF6">
            <w:pPr>
              <w:rPr>
                <w:rFonts w:asciiTheme="majorHAnsi" w:eastAsia="Calibri" w:hAnsiTheme="majorHAnsi"/>
                <w:sz w:val="20"/>
                <w:szCs w:val="20"/>
                <w:lang w:val="pt-BR"/>
              </w:rPr>
            </w:pPr>
            <w:r w:rsidRPr="00AF5DF6">
              <w:rPr>
                <w:rFonts w:asciiTheme="majorHAnsi" w:eastAsia="Calibri" w:hAnsiTheme="majorHAnsi"/>
                <w:sz w:val="20"/>
                <w:szCs w:val="20"/>
                <w:lang w:val="pt-BR"/>
              </w:rPr>
              <w:t xml:space="preserve">O julgamento dos </w:t>
            </w:r>
            <w:r>
              <w:rPr>
                <w:rFonts w:asciiTheme="majorHAnsi" w:eastAsia="Calibri" w:hAnsiTheme="majorHAnsi"/>
                <w:sz w:val="20"/>
                <w:szCs w:val="20"/>
                <w:lang w:val="pt-BR"/>
              </w:rPr>
              <w:t>relatórios de processos de fiscalização elaborados nesta sessão deverá ser pautado para a próxima reunião ordinária da CEP.</w:t>
            </w:r>
          </w:p>
        </w:tc>
      </w:tr>
      <w:tr w:rsidR="008724F5" w:rsidRPr="00FD21FF" w14:paraId="6ECD4726" w14:textId="77777777" w:rsidTr="008724F5">
        <w:trPr>
          <w:trHeight w:val="70"/>
          <w:jc w:val="center"/>
        </w:trPr>
        <w:tc>
          <w:tcPr>
            <w:tcW w:w="10188" w:type="dxa"/>
            <w:gridSpan w:val="2"/>
            <w:tcBorders>
              <w:left w:val="nil"/>
              <w:right w:val="nil"/>
            </w:tcBorders>
            <w:shd w:val="clear" w:color="auto" w:fill="auto"/>
            <w:vAlign w:val="center"/>
          </w:tcPr>
          <w:p w14:paraId="638134A3" w14:textId="108ADC69" w:rsidR="00FF5305" w:rsidRPr="008724F5" w:rsidRDefault="00FF5305" w:rsidP="008724F5">
            <w:pPr>
              <w:rPr>
                <w:sz w:val="10"/>
                <w:szCs w:val="10"/>
                <w:highlight w:val="yellow"/>
                <w:lang w:val="pt-BR"/>
              </w:rPr>
            </w:pPr>
            <w:bookmarkStart w:id="0" w:name="_Hlk62458471"/>
          </w:p>
        </w:tc>
      </w:tr>
    </w:tbl>
    <w:tbl>
      <w:tblPr>
        <w:tblW w:w="10196" w:type="dxa"/>
        <w:jc w:val="center"/>
        <w:tblCellMar>
          <w:left w:w="70" w:type="dxa"/>
          <w:right w:w="70" w:type="dxa"/>
        </w:tblCellMar>
        <w:tblLook w:val="04A0" w:firstRow="1" w:lastRow="0" w:firstColumn="1" w:lastColumn="0" w:noHBand="0" w:noVBand="1"/>
      </w:tblPr>
      <w:tblGrid>
        <w:gridCol w:w="3681"/>
        <w:gridCol w:w="850"/>
        <w:gridCol w:w="709"/>
        <w:gridCol w:w="852"/>
        <w:gridCol w:w="763"/>
        <w:gridCol w:w="3341"/>
      </w:tblGrid>
      <w:tr w:rsidR="00E70A6D" w14:paraId="03B38FDC" w14:textId="77777777" w:rsidTr="005A425D">
        <w:trPr>
          <w:trHeight w:val="300"/>
          <w:jc w:val="center"/>
        </w:trPr>
        <w:tc>
          <w:tcPr>
            <w:tcW w:w="368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bookmarkEnd w:id="0"/>
          <w:p w14:paraId="380F6DF9" w14:textId="77777777" w:rsidR="00E70A6D" w:rsidRDefault="00E70A6D" w:rsidP="005A425D">
            <w:pPr>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Conselheiros Estaduais</w:t>
            </w:r>
          </w:p>
        </w:tc>
        <w:tc>
          <w:tcPr>
            <w:tcW w:w="31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2FABD9A" w14:textId="77777777" w:rsidR="00E70A6D" w:rsidRDefault="00E70A6D" w:rsidP="005A425D">
            <w:pPr>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Votação</w:t>
            </w:r>
          </w:p>
        </w:tc>
        <w:tc>
          <w:tcPr>
            <w:tcW w:w="334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848961D" w14:textId="77777777" w:rsidR="00E70A6D" w:rsidRDefault="00E70A6D" w:rsidP="005A425D">
            <w:pPr>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Assinatura</w:t>
            </w:r>
          </w:p>
        </w:tc>
      </w:tr>
      <w:tr w:rsidR="00E70A6D" w14:paraId="3678F384" w14:textId="77777777" w:rsidTr="005A425D">
        <w:trPr>
          <w:trHeight w:val="300"/>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1AA29CAD" w14:textId="77777777" w:rsidR="00E70A6D" w:rsidRDefault="00E70A6D" w:rsidP="005A425D">
            <w:pPr>
              <w:rPr>
                <w:rFonts w:ascii="Times New Roman" w:eastAsia="Times New Roman" w:hAnsi="Times New Roman" w:cs="Times New Roman"/>
                <w:b/>
                <w:bCs/>
                <w:color w:val="000000"/>
                <w:sz w:val="20"/>
                <w:szCs w:val="20"/>
                <w:lang w:eastAsia="pt-BR"/>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6B6163B3"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Sim</w:t>
            </w:r>
          </w:p>
          <w:p w14:paraId="123AB57A"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(a favor)</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150CF13"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 xml:space="preserve">Não </w:t>
            </w:r>
          </w:p>
          <w:p w14:paraId="4425103A"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(contra)</w:t>
            </w:r>
          </w:p>
        </w:tc>
        <w:tc>
          <w:tcPr>
            <w:tcW w:w="852" w:type="dxa"/>
            <w:tcBorders>
              <w:top w:val="nil"/>
              <w:left w:val="nil"/>
              <w:bottom w:val="single" w:sz="4" w:space="0" w:color="auto"/>
              <w:right w:val="single" w:sz="4" w:space="0" w:color="auto"/>
            </w:tcBorders>
            <w:shd w:val="clear" w:color="auto" w:fill="BFBFBF" w:themeFill="background1" w:themeFillShade="BF"/>
            <w:noWrap/>
            <w:vAlign w:val="center"/>
            <w:hideMark/>
          </w:tcPr>
          <w:p w14:paraId="5CEC5284"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Abstenção</w:t>
            </w:r>
          </w:p>
        </w:tc>
        <w:tc>
          <w:tcPr>
            <w:tcW w:w="763" w:type="dxa"/>
            <w:tcBorders>
              <w:top w:val="nil"/>
              <w:left w:val="nil"/>
              <w:bottom w:val="single" w:sz="4" w:space="0" w:color="auto"/>
              <w:right w:val="single" w:sz="4" w:space="0" w:color="auto"/>
            </w:tcBorders>
            <w:shd w:val="clear" w:color="auto" w:fill="BFBFBF" w:themeFill="background1" w:themeFillShade="BF"/>
            <w:noWrap/>
            <w:vAlign w:val="center"/>
            <w:hideMark/>
          </w:tcPr>
          <w:p w14:paraId="71267CCC"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 xml:space="preserve">Ausência </w:t>
            </w:r>
          </w:p>
        </w:tc>
        <w:tc>
          <w:tcPr>
            <w:tcW w:w="3341" w:type="dxa"/>
            <w:vMerge/>
            <w:tcBorders>
              <w:left w:val="single" w:sz="4" w:space="0" w:color="auto"/>
              <w:bottom w:val="single" w:sz="4" w:space="0" w:color="auto"/>
              <w:right w:val="single" w:sz="4" w:space="0" w:color="auto"/>
            </w:tcBorders>
            <w:shd w:val="clear" w:color="auto" w:fill="F2F2F2"/>
          </w:tcPr>
          <w:p w14:paraId="6C8E9F0F" w14:textId="77777777" w:rsidR="00E70A6D" w:rsidRDefault="00E70A6D" w:rsidP="005A425D">
            <w:pPr>
              <w:jc w:val="center"/>
              <w:rPr>
                <w:rFonts w:ascii="Times New Roman" w:eastAsia="Times New Roman" w:hAnsi="Times New Roman" w:cs="Times New Roman"/>
                <w:b/>
                <w:bCs/>
                <w:color w:val="000000"/>
                <w:sz w:val="16"/>
                <w:szCs w:val="16"/>
                <w:lang w:eastAsia="pt-BR"/>
              </w:rPr>
            </w:pPr>
          </w:p>
        </w:tc>
      </w:tr>
      <w:tr w:rsidR="00E70A6D" w14:paraId="0133B14B" w14:textId="77777777" w:rsidTr="005A425D">
        <w:trPr>
          <w:trHeight w:val="353"/>
          <w:jc w:val="center"/>
        </w:trPr>
        <w:tc>
          <w:tcPr>
            <w:tcW w:w="3681" w:type="dxa"/>
            <w:tcBorders>
              <w:top w:val="single" w:sz="4" w:space="0" w:color="auto"/>
              <w:left w:val="single" w:sz="4" w:space="0" w:color="auto"/>
              <w:bottom w:val="single" w:sz="4" w:space="0" w:color="auto"/>
              <w:right w:val="single" w:sz="4" w:space="0" w:color="auto"/>
            </w:tcBorders>
            <w:noWrap/>
            <w:hideMark/>
          </w:tcPr>
          <w:p w14:paraId="2BD93EF4" w14:textId="141476D8" w:rsidR="00E70A6D" w:rsidRPr="00306DC0" w:rsidRDefault="00E70A6D" w:rsidP="005A425D">
            <w:pPr>
              <w:rPr>
                <w:rFonts w:asciiTheme="majorHAnsi" w:hAnsiTheme="majorHAnsi" w:cs="Times New Roman"/>
                <w:sz w:val="20"/>
                <w:szCs w:val="20"/>
                <w:lang w:val="pt-BR"/>
              </w:rPr>
            </w:pPr>
            <w:r w:rsidRPr="00EC3313">
              <w:rPr>
                <w:rFonts w:asciiTheme="majorHAnsi" w:hAnsiTheme="majorHAnsi" w:cs="Times New Roman"/>
                <w:sz w:val="20"/>
                <w:szCs w:val="20"/>
                <w:lang w:val="pt-BR"/>
              </w:rPr>
              <w:t>Ademir Nogueira de Ávila</w:t>
            </w:r>
            <w:r>
              <w:rPr>
                <w:rFonts w:asciiTheme="majorHAnsi" w:hAnsiTheme="majorHAnsi" w:cs="Times New Roman"/>
                <w:sz w:val="20"/>
                <w:szCs w:val="20"/>
                <w:lang w:val="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sz w:val="18"/>
                <w:szCs w:val="18"/>
                <w:lang w:val="pt-BR"/>
              </w:rPr>
              <w:t>Coordenador</w:t>
            </w:r>
          </w:p>
        </w:tc>
        <w:tc>
          <w:tcPr>
            <w:tcW w:w="850" w:type="dxa"/>
            <w:tcBorders>
              <w:top w:val="single" w:sz="4" w:space="0" w:color="auto"/>
              <w:left w:val="nil"/>
              <w:bottom w:val="single" w:sz="4" w:space="0" w:color="auto"/>
              <w:right w:val="single" w:sz="4" w:space="0" w:color="auto"/>
            </w:tcBorders>
            <w:noWrap/>
            <w:vAlign w:val="center"/>
            <w:hideMark/>
          </w:tcPr>
          <w:p w14:paraId="4850E1CB" w14:textId="77777777" w:rsidR="00E70A6D" w:rsidRDefault="00E70A6D" w:rsidP="005A425D">
            <w:pPr>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X</w:t>
            </w:r>
          </w:p>
        </w:tc>
        <w:tc>
          <w:tcPr>
            <w:tcW w:w="709" w:type="dxa"/>
            <w:tcBorders>
              <w:top w:val="single" w:sz="4" w:space="0" w:color="auto"/>
              <w:left w:val="nil"/>
              <w:bottom w:val="single" w:sz="4" w:space="0" w:color="auto"/>
              <w:right w:val="single" w:sz="4" w:space="0" w:color="auto"/>
            </w:tcBorders>
            <w:noWrap/>
            <w:vAlign w:val="center"/>
          </w:tcPr>
          <w:p w14:paraId="61F309B4" w14:textId="77777777" w:rsidR="00E70A6D" w:rsidRDefault="00E70A6D" w:rsidP="005A425D">
            <w:pPr>
              <w:jc w:val="center"/>
              <w:rPr>
                <w:rFonts w:ascii="Times New Roman" w:eastAsia="Times New Roman" w:hAnsi="Times New Roman" w:cs="Times New Roman"/>
                <w:color w:val="000000"/>
                <w:sz w:val="16"/>
                <w:szCs w:val="16"/>
                <w:lang w:eastAsia="pt-BR"/>
              </w:rPr>
            </w:pPr>
          </w:p>
        </w:tc>
        <w:tc>
          <w:tcPr>
            <w:tcW w:w="852" w:type="dxa"/>
            <w:tcBorders>
              <w:top w:val="single" w:sz="4" w:space="0" w:color="auto"/>
              <w:left w:val="nil"/>
              <w:bottom w:val="single" w:sz="4" w:space="0" w:color="auto"/>
              <w:right w:val="single" w:sz="4" w:space="0" w:color="auto"/>
            </w:tcBorders>
            <w:noWrap/>
            <w:vAlign w:val="center"/>
          </w:tcPr>
          <w:p w14:paraId="43C819E1" w14:textId="77777777" w:rsidR="00E70A6D" w:rsidRDefault="00E70A6D" w:rsidP="005A425D">
            <w:pPr>
              <w:jc w:val="center"/>
              <w:rPr>
                <w:rFonts w:ascii="Times New Roman" w:eastAsia="Times New Roman" w:hAnsi="Times New Roman" w:cs="Times New Roman"/>
                <w:color w:val="000000"/>
                <w:sz w:val="16"/>
                <w:szCs w:val="16"/>
                <w:lang w:eastAsia="pt-BR"/>
              </w:rPr>
            </w:pPr>
          </w:p>
        </w:tc>
        <w:tc>
          <w:tcPr>
            <w:tcW w:w="763" w:type="dxa"/>
            <w:tcBorders>
              <w:top w:val="single" w:sz="4" w:space="0" w:color="auto"/>
              <w:left w:val="nil"/>
              <w:bottom w:val="single" w:sz="4" w:space="0" w:color="auto"/>
              <w:right w:val="single" w:sz="4" w:space="0" w:color="auto"/>
            </w:tcBorders>
            <w:noWrap/>
            <w:vAlign w:val="center"/>
          </w:tcPr>
          <w:p w14:paraId="6E959E42" w14:textId="77777777" w:rsidR="00E70A6D" w:rsidRDefault="00E70A6D" w:rsidP="005A425D">
            <w:pPr>
              <w:jc w:val="center"/>
              <w:rPr>
                <w:rFonts w:ascii="Times New Roman" w:eastAsia="Times New Roman" w:hAnsi="Times New Roman" w:cs="Times New Roman"/>
                <w:color w:val="000000"/>
                <w:sz w:val="16"/>
                <w:szCs w:val="16"/>
                <w:lang w:eastAsia="pt-BR"/>
              </w:rPr>
            </w:pPr>
          </w:p>
        </w:tc>
        <w:tc>
          <w:tcPr>
            <w:tcW w:w="3341" w:type="dxa"/>
            <w:tcBorders>
              <w:top w:val="single" w:sz="4" w:space="0" w:color="auto"/>
              <w:left w:val="nil"/>
              <w:bottom w:val="single" w:sz="4" w:space="0" w:color="auto"/>
              <w:right w:val="single" w:sz="4" w:space="0" w:color="auto"/>
            </w:tcBorders>
          </w:tcPr>
          <w:p w14:paraId="7CE53BCA" w14:textId="77777777" w:rsidR="00E70A6D" w:rsidRDefault="00E70A6D" w:rsidP="005A425D">
            <w:pPr>
              <w:jc w:val="center"/>
              <w:rPr>
                <w:rFonts w:ascii="Times New Roman" w:eastAsia="Times New Roman" w:hAnsi="Times New Roman" w:cs="Times New Roman"/>
                <w:color w:val="000000"/>
                <w:sz w:val="16"/>
                <w:szCs w:val="16"/>
                <w:lang w:eastAsia="pt-BR"/>
              </w:rPr>
            </w:pPr>
          </w:p>
        </w:tc>
      </w:tr>
      <w:tr w:rsidR="00E70A6D" w14:paraId="25966178" w14:textId="77777777" w:rsidTr="005A425D">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372535EE" w14:textId="77777777" w:rsidR="00E70A6D" w:rsidRPr="00EC3313" w:rsidRDefault="00E70A6D" w:rsidP="005A425D">
            <w:pPr>
              <w:rPr>
                <w:rFonts w:asciiTheme="majorHAnsi" w:hAnsiTheme="majorHAnsi" w:cs="Times New Roman"/>
                <w:i/>
                <w:sz w:val="20"/>
                <w:szCs w:val="20"/>
                <w:lang w:val="pt-BR"/>
              </w:rPr>
            </w:pPr>
            <w:r w:rsidRPr="00083D84">
              <w:rPr>
                <w:rFonts w:asciiTheme="majorHAnsi" w:hAnsiTheme="majorHAnsi" w:cs="Times New Roman"/>
                <w:sz w:val="20"/>
                <w:szCs w:val="20"/>
                <w:lang w:val="pt-BR"/>
              </w:rPr>
              <w:t>Luciana Bracarense Coimbra</w:t>
            </w:r>
            <w:r w:rsidRPr="005E794E">
              <w:rPr>
                <w:rFonts w:ascii="Arial" w:eastAsia="Times New Roman" w:hAnsi="Arial" w:cs="Arial"/>
                <w:color w:val="000000"/>
                <w:sz w:val="18"/>
                <w:szCs w:val="18"/>
                <w:lang w:val="pt-BR" w:eastAsia="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sz w:val="18"/>
                <w:szCs w:val="18"/>
                <w:lang w:val="pt-BR"/>
              </w:rPr>
              <w:t>Coord. Ad</w:t>
            </w:r>
            <w:r>
              <w:rPr>
                <w:rFonts w:asciiTheme="majorHAnsi" w:hAnsiTheme="majorHAnsi" w:cs="Times New Roman"/>
                <w:i/>
                <w:sz w:val="18"/>
                <w:szCs w:val="18"/>
                <w:lang w:val="pt-BR"/>
              </w:rPr>
              <w:t>j.</w:t>
            </w:r>
          </w:p>
          <w:p w14:paraId="2992C155" w14:textId="77777777" w:rsidR="00E70A6D" w:rsidRPr="00EC3313" w:rsidRDefault="00E70A6D" w:rsidP="005A425D">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083D84">
              <w:rPr>
                <w:rFonts w:asciiTheme="majorHAnsi" w:hAnsiTheme="majorHAnsi" w:cs="Times New Roman"/>
                <w:sz w:val="18"/>
                <w:szCs w:val="18"/>
                <w:lang w:val="pt-BR"/>
              </w:rPr>
              <w:t>Luis Phillipe Grande Sarto</w:t>
            </w:r>
            <w:r w:rsidRPr="00EC3313">
              <w:rPr>
                <w:rFonts w:asciiTheme="majorHAnsi" w:hAnsiTheme="majorHAnsi" w:cs="Times New Roman"/>
                <w:sz w:val="18"/>
                <w:szCs w:val="18"/>
                <w:lang w:val="pt-BR"/>
              </w:rPr>
              <w:t xml:space="preserve"> (S)</w:t>
            </w:r>
          </w:p>
        </w:tc>
        <w:tc>
          <w:tcPr>
            <w:tcW w:w="850" w:type="dxa"/>
            <w:tcBorders>
              <w:top w:val="single" w:sz="4" w:space="0" w:color="auto"/>
              <w:left w:val="nil"/>
              <w:bottom w:val="single" w:sz="4" w:space="0" w:color="auto"/>
              <w:right w:val="single" w:sz="4" w:space="0" w:color="auto"/>
            </w:tcBorders>
            <w:noWrap/>
            <w:vAlign w:val="center"/>
            <w:hideMark/>
          </w:tcPr>
          <w:p w14:paraId="7E0F9EF6" w14:textId="7EB0443F" w:rsidR="00E70A6D" w:rsidRPr="00EC3313" w:rsidRDefault="00E70A6D" w:rsidP="005A425D">
            <w:pPr>
              <w:jc w:val="center"/>
              <w:rPr>
                <w:rFonts w:ascii="Times New Roman" w:eastAsia="Times New Roman" w:hAnsi="Times New Roman" w:cs="Times New Roman"/>
                <w:color w:val="000000"/>
                <w:sz w:val="16"/>
                <w:szCs w:val="16"/>
                <w:lang w:val="pt-BR" w:eastAsia="pt-BR"/>
              </w:rPr>
            </w:pPr>
          </w:p>
        </w:tc>
        <w:tc>
          <w:tcPr>
            <w:tcW w:w="709" w:type="dxa"/>
            <w:tcBorders>
              <w:top w:val="single" w:sz="4" w:space="0" w:color="auto"/>
              <w:left w:val="nil"/>
              <w:bottom w:val="single" w:sz="4" w:space="0" w:color="auto"/>
              <w:right w:val="single" w:sz="4" w:space="0" w:color="auto"/>
            </w:tcBorders>
            <w:noWrap/>
            <w:vAlign w:val="center"/>
          </w:tcPr>
          <w:p w14:paraId="38522F57"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43EEECB4"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hideMark/>
          </w:tcPr>
          <w:p w14:paraId="3FFB95E6" w14:textId="4B371D99" w:rsidR="00E70A6D" w:rsidRDefault="00FD21FF" w:rsidP="005A425D">
            <w:pPr>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X</w:t>
            </w:r>
          </w:p>
        </w:tc>
        <w:tc>
          <w:tcPr>
            <w:tcW w:w="3341" w:type="dxa"/>
            <w:tcBorders>
              <w:top w:val="single" w:sz="4" w:space="0" w:color="auto"/>
              <w:left w:val="nil"/>
              <w:bottom w:val="single" w:sz="4" w:space="0" w:color="auto"/>
              <w:right w:val="single" w:sz="4" w:space="0" w:color="auto"/>
            </w:tcBorders>
          </w:tcPr>
          <w:p w14:paraId="31B27099" w14:textId="77777777" w:rsidR="00E70A6D" w:rsidRDefault="00E70A6D" w:rsidP="005A425D">
            <w:pPr>
              <w:jc w:val="center"/>
              <w:rPr>
                <w:rFonts w:ascii="Times New Roman" w:eastAsia="Times New Roman" w:hAnsi="Times New Roman" w:cs="Times New Roman"/>
                <w:color w:val="000000"/>
                <w:sz w:val="18"/>
                <w:szCs w:val="18"/>
                <w:lang w:eastAsia="pt-BR"/>
              </w:rPr>
            </w:pPr>
          </w:p>
        </w:tc>
      </w:tr>
      <w:tr w:rsidR="00E70A6D" w14:paraId="4348D3F4" w14:textId="77777777" w:rsidTr="005A425D">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152601CD" w14:textId="77777777" w:rsidR="00E70A6D" w:rsidRPr="00EC3313" w:rsidRDefault="00E70A6D" w:rsidP="005A425D">
            <w:pPr>
              <w:rPr>
                <w:rFonts w:asciiTheme="majorHAnsi" w:hAnsiTheme="majorHAnsi" w:cs="Times New Roman"/>
                <w:i/>
                <w:sz w:val="20"/>
                <w:szCs w:val="20"/>
                <w:lang w:val="pt-BR"/>
              </w:rPr>
            </w:pPr>
            <w:r w:rsidRPr="00EC3313">
              <w:rPr>
                <w:rFonts w:asciiTheme="majorHAnsi" w:hAnsiTheme="majorHAnsi" w:cs="Times New Roman"/>
                <w:sz w:val="20"/>
                <w:szCs w:val="20"/>
                <w:lang w:val="pt-BR"/>
              </w:rPr>
              <w:t>Lucas L</w:t>
            </w:r>
            <w:r>
              <w:rPr>
                <w:rFonts w:asciiTheme="majorHAnsi" w:hAnsiTheme="majorHAnsi" w:cs="Times New Roman"/>
                <w:sz w:val="20"/>
                <w:szCs w:val="20"/>
                <w:lang w:val="pt-BR"/>
              </w:rPr>
              <w:t>.</w:t>
            </w:r>
            <w:r w:rsidRPr="00EC3313">
              <w:rPr>
                <w:rFonts w:asciiTheme="majorHAnsi" w:hAnsiTheme="majorHAnsi" w:cs="Times New Roman"/>
                <w:sz w:val="20"/>
                <w:szCs w:val="20"/>
                <w:lang w:val="pt-BR"/>
              </w:rPr>
              <w:t xml:space="preserve"> Leonel Fonseca </w:t>
            </w:r>
            <w:r>
              <w:rPr>
                <w:rFonts w:asciiTheme="majorHAnsi" w:hAnsiTheme="majorHAnsi" w:cs="Times New Roman"/>
                <w:sz w:val="20"/>
                <w:szCs w:val="20"/>
                <w:lang w:val="pt-BR"/>
              </w:rPr>
              <w:t>–</w:t>
            </w:r>
            <w:r w:rsidRPr="00EC3313">
              <w:rPr>
                <w:rFonts w:asciiTheme="majorHAnsi" w:hAnsiTheme="majorHAnsi" w:cs="Times New Roman"/>
                <w:sz w:val="20"/>
                <w:szCs w:val="20"/>
                <w:lang w:val="pt-BR"/>
              </w:rPr>
              <w:t xml:space="preserve"> </w:t>
            </w:r>
            <w:r w:rsidRPr="00083D84">
              <w:rPr>
                <w:rFonts w:asciiTheme="majorHAnsi" w:hAnsiTheme="majorHAnsi" w:cs="Times New Roman"/>
                <w:i/>
                <w:iCs/>
                <w:sz w:val="18"/>
                <w:szCs w:val="18"/>
                <w:lang w:val="pt-BR"/>
              </w:rPr>
              <w:t>Membro titular</w:t>
            </w:r>
          </w:p>
          <w:p w14:paraId="6E1FDAB4" w14:textId="77777777" w:rsidR="00E70A6D" w:rsidRPr="00ED10F2" w:rsidRDefault="00E70A6D" w:rsidP="005A425D">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EC3313">
              <w:rPr>
                <w:rFonts w:asciiTheme="majorHAnsi" w:hAnsiTheme="majorHAnsi" w:cs="Times New Roman"/>
                <w:sz w:val="18"/>
                <w:szCs w:val="18"/>
                <w:lang w:val="pt-BR"/>
              </w:rPr>
              <w:t>Emmanuelle de Assis Silveira (S)</w:t>
            </w:r>
          </w:p>
        </w:tc>
        <w:tc>
          <w:tcPr>
            <w:tcW w:w="850" w:type="dxa"/>
            <w:tcBorders>
              <w:top w:val="single" w:sz="4" w:space="0" w:color="auto"/>
              <w:left w:val="nil"/>
              <w:bottom w:val="single" w:sz="4" w:space="0" w:color="auto"/>
              <w:right w:val="single" w:sz="4" w:space="0" w:color="auto"/>
            </w:tcBorders>
            <w:noWrap/>
            <w:vAlign w:val="center"/>
            <w:hideMark/>
          </w:tcPr>
          <w:p w14:paraId="5716254C" w14:textId="77777777" w:rsidR="00E70A6D" w:rsidRDefault="00E70A6D" w:rsidP="005A425D">
            <w:pPr>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X</w:t>
            </w:r>
          </w:p>
        </w:tc>
        <w:tc>
          <w:tcPr>
            <w:tcW w:w="709" w:type="dxa"/>
            <w:tcBorders>
              <w:top w:val="single" w:sz="4" w:space="0" w:color="auto"/>
              <w:left w:val="nil"/>
              <w:bottom w:val="single" w:sz="4" w:space="0" w:color="auto"/>
              <w:right w:val="single" w:sz="4" w:space="0" w:color="auto"/>
            </w:tcBorders>
            <w:noWrap/>
            <w:vAlign w:val="center"/>
          </w:tcPr>
          <w:p w14:paraId="07A1C2D5" w14:textId="77777777" w:rsidR="00E70A6D" w:rsidRDefault="00E70A6D" w:rsidP="005A425D">
            <w:pPr>
              <w:jc w:val="center"/>
              <w:rPr>
                <w:rFonts w:ascii="Times New Roman" w:eastAsia="Times New Roman" w:hAnsi="Times New Roman" w:cs="Times New Roman"/>
                <w:color w:val="000000"/>
                <w:sz w:val="18"/>
                <w:szCs w:val="18"/>
                <w:lang w:eastAsia="pt-BR"/>
              </w:rPr>
            </w:pPr>
          </w:p>
        </w:tc>
        <w:tc>
          <w:tcPr>
            <w:tcW w:w="852" w:type="dxa"/>
            <w:tcBorders>
              <w:top w:val="single" w:sz="4" w:space="0" w:color="auto"/>
              <w:left w:val="nil"/>
              <w:bottom w:val="single" w:sz="4" w:space="0" w:color="auto"/>
              <w:right w:val="single" w:sz="4" w:space="0" w:color="auto"/>
            </w:tcBorders>
            <w:noWrap/>
            <w:vAlign w:val="center"/>
          </w:tcPr>
          <w:p w14:paraId="63BC2045" w14:textId="77777777" w:rsidR="00E70A6D" w:rsidRDefault="00E70A6D" w:rsidP="005A425D">
            <w:pPr>
              <w:jc w:val="center"/>
              <w:rPr>
                <w:rFonts w:ascii="Times New Roman" w:eastAsia="Times New Roman" w:hAnsi="Times New Roman" w:cs="Times New Roman"/>
                <w:color w:val="000000"/>
                <w:sz w:val="18"/>
                <w:szCs w:val="18"/>
                <w:lang w:eastAsia="pt-BR"/>
              </w:rPr>
            </w:pPr>
          </w:p>
        </w:tc>
        <w:tc>
          <w:tcPr>
            <w:tcW w:w="763" w:type="dxa"/>
            <w:tcBorders>
              <w:top w:val="single" w:sz="4" w:space="0" w:color="auto"/>
              <w:left w:val="nil"/>
              <w:bottom w:val="single" w:sz="4" w:space="0" w:color="auto"/>
              <w:right w:val="single" w:sz="4" w:space="0" w:color="auto"/>
            </w:tcBorders>
            <w:noWrap/>
            <w:vAlign w:val="center"/>
          </w:tcPr>
          <w:p w14:paraId="432EEE6D" w14:textId="77777777" w:rsidR="00E70A6D" w:rsidRDefault="00E70A6D" w:rsidP="005A425D">
            <w:pPr>
              <w:jc w:val="center"/>
              <w:rPr>
                <w:rFonts w:ascii="Times New Roman" w:eastAsia="Times New Roman" w:hAnsi="Times New Roman" w:cs="Times New Roman"/>
                <w:color w:val="000000"/>
                <w:sz w:val="18"/>
                <w:szCs w:val="18"/>
                <w:lang w:eastAsia="pt-BR"/>
              </w:rPr>
            </w:pPr>
          </w:p>
        </w:tc>
        <w:tc>
          <w:tcPr>
            <w:tcW w:w="3341" w:type="dxa"/>
            <w:tcBorders>
              <w:top w:val="single" w:sz="4" w:space="0" w:color="auto"/>
              <w:left w:val="nil"/>
              <w:bottom w:val="single" w:sz="4" w:space="0" w:color="auto"/>
              <w:right w:val="single" w:sz="4" w:space="0" w:color="auto"/>
            </w:tcBorders>
          </w:tcPr>
          <w:p w14:paraId="7A7DB2FF" w14:textId="77777777" w:rsidR="00E70A6D" w:rsidRDefault="00E70A6D" w:rsidP="005A425D">
            <w:pPr>
              <w:jc w:val="center"/>
              <w:rPr>
                <w:rFonts w:ascii="Times New Roman" w:eastAsia="Times New Roman" w:hAnsi="Times New Roman" w:cs="Times New Roman"/>
                <w:color w:val="000000"/>
                <w:sz w:val="18"/>
                <w:szCs w:val="18"/>
                <w:lang w:eastAsia="pt-BR"/>
              </w:rPr>
            </w:pPr>
          </w:p>
        </w:tc>
      </w:tr>
      <w:tr w:rsidR="00E70A6D" w:rsidRPr="00EC3313" w14:paraId="5CFF9B13" w14:textId="77777777" w:rsidTr="005A425D">
        <w:trPr>
          <w:trHeight w:val="255"/>
          <w:jc w:val="center"/>
        </w:trPr>
        <w:tc>
          <w:tcPr>
            <w:tcW w:w="3681" w:type="dxa"/>
            <w:tcBorders>
              <w:top w:val="single" w:sz="4" w:space="0" w:color="auto"/>
              <w:left w:val="single" w:sz="4" w:space="0" w:color="auto"/>
              <w:bottom w:val="single" w:sz="4" w:space="0" w:color="auto"/>
              <w:right w:val="single" w:sz="4" w:space="0" w:color="auto"/>
            </w:tcBorders>
            <w:noWrap/>
          </w:tcPr>
          <w:p w14:paraId="5BF80018" w14:textId="77777777" w:rsidR="00E70A6D" w:rsidRPr="00EC3313" w:rsidRDefault="00E70A6D" w:rsidP="005A425D">
            <w:pPr>
              <w:rPr>
                <w:rFonts w:asciiTheme="majorHAnsi" w:hAnsiTheme="majorHAnsi" w:cs="Times New Roman"/>
                <w:sz w:val="20"/>
                <w:szCs w:val="20"/>
                <w:lang w:val="pt-BR"/>
              </w:rPr>
            </w:pPr>
            <w:r w:rsidRPr="00EC3313">
              <w:rPr>
                <w:rFonts w:asciiTheme="majorHAnsi" w:hAnsiTheme="majorHAnsi" w:cs="Times New Roman"/>
                <w:sz w:val="20"/>
                <w:szCs w:val="20"/>
                <w:lang w:val="pt-BR"/>
              </w:rPr>
              <w:t>Felipe Colmanetti Moura</w:t>
            </w:r>
            <w:r>
              <w:rPr>
                <w:rFonts w:asciiTheme="majorHAnsi" w:hAnsiTheme="majorHAnsi" w:cs="Times New Roman"/>
                <w:sz w:val="20"/>
                <w:szCs w:val="20"/>
                <w:lang w:val="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iCs/>
                <w:sz w:val="18"/>
                <w:szCs w:val="18"/>
                <w:lang w:val="pt-BR"/>
              </w:rPr>
              <w:t>Membro titular</w:t>
            </w:r>
          </w:p>
          <w:p w14:paraId="54288B5C" w14:textId="77777777" w:rsidR="00E70A6D" w:rsidRPr="00EC3313" w:rsidRDefault="00E70A6D" w:rsidP="005A425D">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EC3313">
              <w:rPr>
                <w:rFonts w:asciiTheme="majorHAnsi" w:hAnsiTheme="majorHAnsi" w:cs="Times New Roman"/>
                <w:sz w:val="18"/>
                <w:szCs w:val="18"/>
                <w:lang w:val="pt-BR"/>
              </w:rPr>
              <w:t>Thais Ribeiro Curi (S)</w:t>
            </w:r>
          </w:p>
        </w:tc>
        <w:tc>
          <w:tcPr>
            <w:tcW w:w="850" w:type="dxa"/>
            <w:tcBorders>
              <w:top w:val="single" w:sz="4" w:space="0" w:color="auto"/>
              <w:left w:val="nil"/>
              <w:bottom w:val="single" w:sz="4" w:space="0" w:color="auto"/>
              <w:right w:val="single" w:sz="4" w:space="0" w:color="auto"/>
            </w:tcBorders>
            <w:noWrap/>
            <w:vAlign w:val="center"/>
          </w:tcPr>
          <w:p w14:paraId="32771ED1"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r>
              <w:rPr>
                <w:rFonts w:ascii="Times New Roman" w:eastAsia="Times New Roman" w:hAnsi="Times New Roman" w:cs="Times New Roman"/>
                <w:color w:val="000000"/>
                <w:sz w:val="18"/>
                <w:szCs w:val="18"/>
                <w:lang w:val="pt-BR" w:eastAsia="pt-BR"/>
              </w:rPr>
              <w:t>X</w:t>
            </w:r>
          </w:p>
        </w:tc>
        <w:tc>
          <w:tcPr>
            <w:tcW w:w="709" w:type="dxa"/>
            <w:tcBorders>
              <w:top w:val="single" w:sz="4" w:space="0" w:color="auto"/>
              <w:left w:val="nil"/>
              <w:bottom w:val="single" w:sz="4" w:space="0" w:color="auto"/>
              <w:right w:val="single" w:sz="4" w:space="0" w:color="auto"/>
            </w:tcBorders>
            <w:noWrap/>
            <w:vAlign w:val="center"/>
          </w:tcPr>
          <w:p w14:paraId="1EE5FBF7"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77FFE381"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tcPr>
          <w:p w14:paraId="2EC7D595"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3341" w:type="dxa"/>
            <w:tcBorders>
              <w:top w:val="single" w:sz="4" w:space="0" w:color="auto"/>
              <w:left w:val="nil"/>
              <w:bottom w:val="single" w:sz="4" w:space="0" w:color="auto"/>
              <w:right w:val="single" w:sz="4" w:space="0" w:color="auto"/>
            </w:tcBorders>
          </w:tcPr>
          <w:p w14:paraId="43598993"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r>
    </w:tbl>
    <w:p w14:paraId="13D8D267" w14:textId="77777777" w:rsidR="00E70A6D" w:rsidRDefault="00E70A6D" w:rsidP="00464360">
      <w:pPr>
        <w:spacing w:line="300" w:lineRule="auto"/>
        <w:jc w:val="both"/>
        <w:rPr>
          <w:rFonts w:asciiTheme="majorHAnsi" w:hAnsiTheme="majorHAnsi" w:cs="Arial"/>
          <w:i/>
          <w:iCs/>
          <w:sz w:val="16"/>
          <w:szCs w:val="16"/>
          <w:lang w:val="pt-BR" w:eastAsia="pt-BR"/>
        </w:rPr>
      </w:pPr>
    </w:p>
    <w:p w14:paraId="2AAC6532" w14:textId="7F06DF2E" w:rsidR="00464360" w:rsidRDefault="002E77DE" w:rsidP="00464360">
      <w:pPr>
        <w:spacing w:line="300" w:lineRule="auto"/>
        <w:jc w:val="both"/>
        <w:rPr>
          <w:rFonts w:asciiTheme="majorHAnsi" w:hAnsiTheme="majorHAnsi" w:cs="Arial"/>
          <w:i/>
          <w:iCs/>
          <w:sz w:val="16"/>
          <w:szCs w:val="16"/>
          <w:lang w:val="pt-BR" w:eastAsia="pt-BR"/>
        </w:rPr>
      </w:pPr>
      <w:r>
        <w:rPr>
          <w:rFonts w:asciiTheme="majorHAnsi" w:hAnsiTheme="majorHAnsi" w:cs="Arial"/>
          <w:i/>
          <w:iCs/>
          <w:sz w:val="16"/>
          <w:szCs w:val="16"/>
          <w:lang w:val="pt-BR" w:eastAsia="pt-BR"/>
        </w:rPr>
        <w:t xml:space="preserve">Considerando a necessidade de ações cautelosas em defesa da saúde dos membros do Plenário, convidados e colaboradores do Conselho de Arquitetura e </w:t>
      </w:r>
      <w:r w:rsidR="00464360">
        <w:rPr>
          <w:rFonts w:asciiTheme="majorHAnsi" w:hAnsiTheme="majorHAnsi" w:cs="Arial"/>
          <w:i/>
          <w:iCs/>
          <w:sz w:val="16"/>
          <w:szCs w:val="16"/>
          <w:lang w:val="pt-BR" w:eastAsia="pt-BR"/>
        </w:rPr>
        <w:t>Urbanismo de Minas Gerais – CAU/MG, e a implantação de reuniões deliberativas virtuais, atesto a veracidade e a autenticidade das informações acima prestadas, tendo sido aprovado o presente documento com a anuência dos membros da Comissão de Exercício Profissional do Conselho de Arquitetura de Minas Gerais – CEP-CAU/MG.</w:t>
      </w:r>
    </w:p>
    <w:p w14:paraId="32B2FE11" w14:textId="77777777" w:rsidR="00464360" w:rsidRDefault="00464360" w:rsidP="00464360">
      <w:pPr>
        <w:spacing w:line="300" w:lineRule="auto"/>
        <w:rPr>
          <w:rFonts w:asciiTheme="majorHAnsi" w:hAnsiTheme="majorHAnsi" w:cs="Arial"/>
          <w:sz w:val="16"/>
          <w:szCs w:val="16"/>
          <w:lang w:val="pt-BR" w:eastAsia="pt-BR"/>
        </w:rPr>
      </w:pPr>
    </w:p>
    <w:p w14:paraId="2AA2F7A0" w14:textId="77777777" w:rsidR="00464360" w:rsidRDefault="00464360" w:rsidP="00464360">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___________________________________________________________________________________</w:t>
      </w:r>
    </w:p>
    <w:p w14:paraId="49027304" w14:textId="77777777" w:rsidR="00464360" w:rsidRDefault="00464360" w:rsidP="00464360">
      <w:pPr>
        <w:spacing w:line="300" w:lineRule="auto"/>
        <w:jc w:val="center"/>
        <w:rPr>
          <w:rFonts w:asciiTheme="majorHAnsi" w:hAnsiTheme="majorHAnsi" w:cs="Arial"/>
          <w:sz w:val="20"/>
          <w:szCs w:val="20"/>
          <w:lang w:val="pt-BR" w:eastAsia="pt-BR"/>
        </w:rPr>
      </w:pPr>
      <w:r>
        <w:rPr>
          <w:rFonts w:asciiTheme="majorHAnsi" w:hAnsiTheme="majorHAnsi" w:cs="Arial"/>
          <w:sz w:val="20"/>
          <w:szCs w:val="20"/>
          <w:lang w:val="pt-BR" w:eastAsia="pt-BR"/>
        </w:rPr>
        <w:t>Darlan Gonçalves de Oliveira</w:t>
      </w:r>
    </w:p>
    <w:p w14:paraId="7E033BA3" w14:textId="77777777" w:rsidR="00464360" w:rsidRDefault="00464360" w:rsidP="00464360">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Arquiteto Analista – Assessor Técnico</w:t>
      </w:r>
    </w:p>
    <w:p w14:paraId="5D13DE97" w14:textId="77777777" w:rsidR="00464360" w:rsidRDefault="00464360" w:rsidP="00464360">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Comissão de Exercício Profissional – CEP-CAU/MG</w:t>
      </w:r>
    </w:p>
    <w:p w14:paraId="15E91A8E" w14:textId="77777777" w:rsidR="00464360" w:rsidRPr="008724F5" w:rsidRDefault="00464360" w:rsidP="00B26BE0">
      <w:pPr>
        <w:rPr>
          <w:sz w:val="20"/>
          <w:szCs w:val="20"/>
          <w:lang w:val="pt-BR"/>
        </w:rPr>
      </w:pPr>
    </w:p>
    <w:sectPr w:rsidR="00464360" w:rsidRPr="008724F5">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F46E" w14:textId="77777777" w:rsidR="00822C59" w:rsidRDefault="00822C59">
      <w:r>
        <w:separator/>
      </w:r>
    </w:p>
  </w:endnote>
  <w:endnote w:type="continuationSeparator" w:id="0">
    <w:p w14:paraId="05A79258" w14:textId="77777777" w:rsidR="00822C59" w:rsidRDefault="0082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BAD5" w14:textId="77777777" w:rsidR="00822C59" w:rsidRDefault="00822C59">
      <w:r>
        <w:separator/>
      </w:r>
    </w:p>
  </w:footnote>
  <w:footnote w:type="continuationSeparator" w:id="0">
    <w:p w14:paraId="4BFC356E" w14:textId="77777777" w:rsidR="00822C59" w:rsidRDefault="00822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DA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77265"/>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717FF8"/>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764D32"/>
    <w:multiLevelType w:val="multilevel"/>
    <w:tmpl w:val="661819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C17CB7"/>
    <w:multiLevelType w:val="multilevel"/>
    <w:tmpl w:val="7C787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1B6963"/>
    <w:multiLevelType w:val="hybridMultilevel"/>
    <w:tmpl w:val="ABC0993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5C77CC4"/>
    <w:multiLevelType w:val="multilevel"/>
    <w:tmpl w:val="848EE3AA"/>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1" w15:restartNumberingAfterBreak="0">
    <w:nsid w:val="32BA3F3E"/>
    <w:multiLevelType w:val="hybridMultilevel"/>
    <w:tmpl w:val="7F9629F4"/>
    <w:lvl w:ilvl="0" w:tplc="BA5E62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3880651"/>
    <w:multiLevelType w:val="hybridMultilevel"/>
    <w:tmpl w:val="B5F85A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B92BA3"/>
    <w:multiLevelType w:val="hybridMultilevel"/>
    <w:tmpl w:val="71FC56CE"/>
    <w:lvl w:ilvl="0" w:tplc="9904C2FA">
      <w:start w:val="1"/>
      <w:numFmt w:val="lowerLetter"/>
      <w:lvlText w:val="%1)"/>
      <w:lvlJc w:val="left"/>
      <w:pPr>
        <w:ind w:left="720" w:hanging="360"/>
      </w:pPr>
      <w:rPr>
        <w:rFonts w:eastAsiaTheme="minorHAns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A47DEB"/>
    <w:multiLevelType w:val="hybridMultilevel"/>
    <w:tmpl w:val="D90E69C2"/>
    <w:lvl w:ilvl="0" w:tplc="FFFFFFFF">
      <w:start w:val="1"/>
      <w:numFmt w:val="lowerLetter"/>
      <w:lvlText w:val="%1)"/>
      <w:lvlJc w:val="left"/>
      <w:pPr>
        <w:ind w:left="717" w:hanging="360"/>
      </w:pPr>
      <w:rPr>
        <w:rFonts w:hint="default"/>
      </w:rPr>
    </w:lvl>
    <w:lvl w:ilvl="1" w:tplc="0416001B">
      <w:start w:val="1"/>
      <w:numFmt w:val="lowerRoman"/>
      <w:lvlText w:val="%2."/>
      <w:lvlJc w:val="right"/>
      <w:pPr>
        <w:ind w:left="1437" w:hanging="360"/>
      </w:pPr>
    </w:lvl>
    <w:lvl w:ilvl="2" w:tplc="0416001B">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7" w15:restartNumberingAfterBreak="0">
    <w:nsid w:val="557D73DC"/>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5E440DF"/>
    <w:multiLevelType w:val="hybridMultilevel"/>
    <w:tmpl w:val="3C9698F4"/>
    <w:lvl w:ilvl="0" w:tplc="7C08A3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0"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AA61D59"/>
    <w:multiLevelType w:val="hybridMultilevel"/>
    <w:tmpl w:val="EC9EEF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F991F1F"/>
    <w:multiLevelType w:val="multilevel"/>
    <w:tmpl w:val="7A5C9DF4"/>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72B4313B"/>
    <w:multiLevelType w:val="hybridMultilevel"/>
    <w:tmpl w:val="839097B4"/>
    <w:lvl w:ilvl="0" w:tplc="3C9C82EA">
      <w:start w:val="1"/>
      <w:numFmt w:val="lowerLetter"/>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6" w15:restartNumberingAfterBreak="0">
    <w:nsid w:val="785E0EA1"/>
    <w:multiLevelType w:val="hybridMultilevel"/>
    <w:tmpl w:val="4A7E21CA"/>
    <w:lvl w:ilvl="0" w:tplc="2142645A">
      <w:start w:val="1"/>
      <w:numFmt w:val="lowerLetter"/>
      <w:lvlText w:val="%1)"/>
      <w:lvlJc w:val="left"/>
      <w:pPr>
        <w:ind w:left="717" w:hanging="360"/>
      </w:pPr>
      <w:rPr>
        <w:rFonts w:hint="default"/>
      </w:rPr>
    </w:lvl>
    <w:lvl w:ilvl="1" w:tplc="04160019">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num w:numId="1" w16cid:durableId="2076974064">
    <w:abstractNumId w:val="19"/>
  </w:num>
  <w:num w:numId="2" w16cid:durableId="360398368">
    <w:abstractNumId w:val="25"/>
  </w:num>
  <w:num w:numId="3" w16cid:durableId="112675105">
    <w:abstractNumId w:val="12"/>
  </w:num>
  <w:num w:numId="4" w16cid:durableId="90049936">
    <w:abstractNumId w:val="21"/>
  </w:num>
  <w:num w:numId="5" w16cid:durableId="1664773772">
    <w:abstractNumId w:val="9"/>
  </w:num>
  <w:num w:numId="6" w16cid:durableId="1852062908">
    <w:abstractNumId w:val="15"/>
  </w:num>
  <w:num w:numId="7" w16cid:durableId="1569077439">
    <w:abstractNumId w:val="5"/>
  </w:num>
  <w:num w:numId="8" w16cid:durableId="704332652">
    <w:abstractNumId w:val="20"/>
  </w:num>
  <w:num w:numId="9" w16cid:durableId="578440796">
    <w:abstractNumId w:val="8"/>
  </w:num>
  <w:num w:numId="10" w16cid:durableId="1912345899">
    <w:abstractNumId w:val="7"/>
  </w:num>
  <w:num w:numId="11" w16cid:durableId="15503374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816943">
    <w:abstractNumId w:val="17"/>
  </w:num>
  <w:num w:numId="13" w16cid:durableId="560560147">
    <w:abstractNumId w:val="2"/>
  </w:num>
  <w:num w:numId="14" w16cid:durableId="1237977011">
    <w:abstractNumId w:val="3"/>
  </w:num>
  <w:num w:numId="15" w16cid:durableId="170990870">
    <w:abstractNumId w:val="4"/>
  </w:num>
  <w:num w:numId="16" w16cid:durableId="1324891806">
    <w:abstractNumId w:val="23"/>
  </w:num>
  <w:num w:numId="17" w16cid:durableId="1732533566">
    <w:abstractNumId w:val="1"/>
  </w:num>
  <w:num w:numId="18" w16cid:durableId="2098822786">
    <w:abstractNumId w:val="18"/>
  </w:num>
  <w:num w:numId="19" w16cid:durableId="557129605">
    <w:abstractNumId w:val="13"/>
  </w:num>
  <w:num w:numId="20" w16cid:durableId="120615976">
    <w:abstractNumId w:val="24"/>
  </w:num>
  <w:num w:numId="21" w16cid:durableId="1605071502">
    <w:abstractNumId w:val="14"/>
  </w:num>
  <w:num w:numId="22" w16cid:durableId="195504151">
    <w:abstractNumId w:val="22"/>
  </w:num>
  <w:num w:numId="23" w16cid:durableId="1961956013">
    <w:abstractNumId w:val="11"/>
  </w:num>
  <w:num w:numId="24" w16cid:durableId="559557086">
    <w:abstractNumId w:val="0"/>
  </w:num>
  <w:num w:numId="25" w16cid:durableId="1341616288">
    <w:abstractNumId w:val="10"/>
  </w:num>
  <w:num w:numId="26" w16cid:durableId="1262227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463019">
    <w:abstractNumId w:val="26"/>
  </w:num>
  <w:num w:numId="28" w16cid:durableId="2273042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7A5"/>
    <w:rsid w:val="00010FFE"/>
    <w:rsid w:val="00013E44"/>
    <w:rsid w:val="00015BEF"/>
    <w:rsid w:val="00020413"/>
    <w:rsid w:val="00023035"/>
    <w:rsid w:val="00026B4D"/>
    <w:rsid w:val="00027361"/>
    <w:rsid w:val="00030642"/>
    <w:rsid w:val="00031B8A"/>
    <w:rsid w:val="00031ECC"/>
    <w:rsid w:val="00032F5C"/>
    <w:rsid w:val="00034EDE"/>
    <w:rsid w:val="00035DCC"/>
    <w:rsid w:val="00036140"/>
    <w:rsid w:val="00042ECB"/>
    <w:rsid w:val="00043280"/>
    <w:rsid w:val="00074F63"/>
    <w:rsid w:val="00084D7A"/>
    <w:rsid w:val="0009353C"/>
    <w:rsid w:val="000962B4"/>
    <w:rsid w:val="000A0FF9"/>
    <w:rsid w:val="000B24B8"/>
    <w:rsid w:val="000B7DF9"/>
    <w:rsid w:val="000C1E30"/>
    <w:rsid w:val="000C2F08"/>
    <w:rsid w:val="000D5801"/>
    <w:rsid w:val="000E3837"/>
    <w:rsid w:val="000E60E2"/>
    <w:rsid w:val="000F056F"/>
    <w:rsid w:val="000F1ECC"/>
    <w:rsid w:val="0010439F"/>
    <w:rsid w:val="0010775F"/>
    <w:rsid w:val="001104D7"/>
    <w:rsid w:val="00111A50"/>
    <w:rsid w:val="0011430D"/>
    <w:rsid w:val="00117E4A"/>
    <w:rsid w:val="001318DD"/>
    <w:rsid w:val="001319B6"/>
    <w:rsid w:val="00131ADC"/>
    <w:rsid w:val="00144FD0"/>
    <w:rsid w:val="001533CF"/>
    <w:rsid w:val="001618BE"/>
    <w:rsid w:val="001722E0"/>
    <w:rsid w:val="0017578F"/>
    <w:rsid w:val="00184FEF"/>
    <w:rsid w:val="00190F12"/>
    <w:rsid w:val="00192F7D"/>
    <w:rsid w:val="0019787D"/>
    <w:rsid w:val="001A4779"/>
    <w:rsid w:val="001B4C81"/>
    <w:rsid w:val="001C5F97"/>
    <w:rsid w:val="001D1B93"/>
    <w:rsid w:val="001F22F3"/>
    <w:rsid w:val="001F70BB"/>
    <w:rsid w:val="00204C0D"/>
    <w:rsid w:val="00211752"/>
    <w:rsid w:val="00212507"/>
    <w:rsid w:val="002162BA"/>
    <w:rsid w:val="002200D0"/>
    <w:rsid w:val="002209A3"/>
    <w:rsid w:val="002263AB"/>
    <w:rsid w:val="00227F29"/>
    <w:rsid w:val="00231EEB"/>
    <w:rsid w:val="00243744"/>
    <w:rsid w:val="002978BD"/>
    <w:rsid w:val="002A525F"/>
    <w:rsid w:val="002A57A5"/>
    <w:rsid w:val="002C216D"/>
    <w:rsid w:val="002D56F8"/>
    <w:rsid w:val="002E6385"/>
    <w:rsid w:val="002E77DE"/>
    <w:rsid w:val="002F4CD8"/>
    <w:rsid w:val="00306DC0"/>
    <w:rsid w:val="00313C4E"/>
    <w:rsid w:val="00317D68"/>
    <w:rsid w:val="0032291D"/>
    <w:rsid w:val="00322943"/>
    <w:rsid w:val="00325330"/>
    <w:rsid w:val="00330D38"/>
    <w:rsid w:val="00332BFC"/>
    <w:rsid w:val="0033415D"/>
    <w:rsid w:val="003403DC"/>
    <w:rsid w:val="0034649D"/>
    <w:rsid w:val="00347790"/>
    <w:rsid w:val="003526E8"/>
    <w:rsid w:val="003574F9"/>
    <w:rsid w:val="00361AD3"/>
    <w:rsid w:val="003671C4"/>
    <w:rsid w:val="0037114A"/>
    <w:rsid w:val="00377C90"/>
    <w:rsid w:val="00384E21"/>
    <w:rsid w:val="00391DF6"/>
    <w:rsid w:val="003A1FCD"/>
    <w:rsid w:val="003C1025"/>
    <w:rsid w:val="003C1B40"/>
    <w:rsid w:val="003D67E5"/>
    <w:rsid w:val="003F238D"/>
    <w:rsid w:val="00400BE8"/>
    <w:rsid w:val="0040101C"/>
    <w:rsid w:val="004019BC"/>
    <w:rsid w:val="00410824"/>
    <w:rsid w:val="00415641"/>
    <w:rsid w:val="0042294A"/>
    <w:rsid w:val="0044192A"/>
    <w:rsid w:val="00464360"/>
    <w:rsid w:val="00471431"/>
    <w:rsid w:val="00475E5D"/>
    <w:rsid w:val="00481423"/>
    <w:rsid w:val="004A432D"/>
    <w:rsid w:val="004A5592"/>
    <w:rsid w:val="004A65CC"/>
    <w:rsid w:val="004C4D47"/>
    <w:rsid w:val="004E5095"/>
    <w:rsid w:val="005202A3"/>
    <w:rsid w:val="005254F1"/>
    <w:rsid w:val="00544B65"/>
    <w:rsid w:val="0055266E"/>
    <w:rsid w:val="005535F8"/>
    <w:rsid w:val="00554EC4"/>
    <w:rsid w:val="005573A3"/>
    <w:rsid w:val="005941C1"/>
    <w:rsid w:val="00594763"/>
    <w:rsid w:val="00595F97"/>
    <w:rsid w:val="005A1D65"/>
    <w:rsid w:val="005A3091"/>
    <w:rsid w:val="005A7404"/>
    <w:rsid w:val="005B017D"/>
    <w:rsid w:val="005D26D2"/>
    <w:rsid w:val="00610DB9"/>
    <w:rsid w:val="0061502B"/>
    <w:rsid w:val="006232E4"/>
    <w:rsid w:val="00635860"/>
    <w:rsid w:val="00637067"/>
    <w:rsid w:val="00652A26"/>
    <w:rsid w:val="00655AD6"/>
    <w:rsid w:val="0066517D"/>
    <w:rsid w:val="00675FC1"/>
    <w:rsid w:val="00686D15"/>
    <w:rsid w:val="00692726"/>
    <w:rsid w:val="0069755D"/>
    <w:rsid w:val="006B1141"/>
    <w:rsid w:val="006B6454"/>
    <w:rsid w:val="006B6D8F"/>
    <w:rsid w:val="006C0705"/>
    <w:rsid w:val="006D28CA"/>
    <w:rsid w:val="006D7BA9"/>
    <w:rsid w:val="006E2B1B"/>
    <w:rsid w:val="006E6D2D"/>
    <w:rsid w:val="006F198E"/>
    <w:rsid w:val="006F4461"/>
    <w:rsid w:val="007075B9"/>
    <w:rsid w:val="0071616A"/>
    <w:rsid w:val="00720A3D"/>
    <w:rsid w:val="00726421"/>
    <w:rsid w:val="007326CF"/>
    <w:rsid w:val="00740BCD"/>
    <w:rsid w:val="00744711"/>
    <w:rsid w:val="00744EAA"/>
    <w:rsid w:val="00747031"/>
    <w:rsid w:val="00753B2A"/>
    <w:rsid w:val="00761C87"/>
    <w:rsid w:val="007703A8"/>
    <w:rsid w:val="0079491D"/>
    <w:rsid w:val="007958C6"/>
    <w:rsid w:val="007B000B"/>
    <w:rsid w:val="007B5991"/>
    <w:rsid w:val="007B6EE8"/>
    <w:rsid w:val="007C1C31"/>
    <w:rsid w:val="007C4298"/>
    <w:rsid w:val="007C5270"/>
    <w:rsid w:val="007F1BD0"/>
    <w:rsid w:val="007F59F4"/>
    <w:rsid w:val="007F6D70"/>
    <w:rsid w:val="00800C01"/>
    <w:rsid w:val="00805D2F"/>
    <w:rsid w:val="008169CE"/>
    <w:rsid w:val="00822C59"/>
    <w:rsid w:val="00823223"/>
    <w:rsid w:val="008274CC"/>
    <w:rsid w:val="00827AA5"/>
    <w:rsid w:val="00841D12"/>
    <w:rsid w:val="00845619"/>
    <w:rsid w:val="00846D3E"/>
    <w:rsid w:val="0084790C"/>
    <w:rsid w:val="00851F49"/>
    <w:rsid w:val="0085498E"/>
    <w:rsid w:val="008724F5"/>
    <w:rsid w:val="00891ED4"/>
    <w:rsid w:val="008A54D4"/>
    <w:rsid w:val="008B4E91"/>
    <w:rsid w:val="008B5E0B"/>
    <w:rsid w:val="008B6415"/>
    <w:rsid w:val="008B7B28"/>
    <w:rsid w:val="008C6FE0"/>
    <w:rsid w:val="008D5A32"/>
    <w:rsid w:val="008D6C47"/>
    <w:rsid w:val="008E10F4"/>
    <w:rsid w:val="008E3531"/>
    <w:rsid w:val="008E3B96"/>
    <w:rsid w:val="008E3C61"/>
    <w:rsid w:val="008E691D"/>
    <w:rsid w:val="008F6E9F"/>
    <w:rsid w:val="00901AC9"/>
    <w:rsid w:val="00904DD2"/>
    <w:rsid w:val="0091772A"/>
    <w:rsid w:val="00935944"/>
    <w:rsid w:val="00941BF7"/>
    <w:rsid w:val="00955C78"/>
    <w:rsid w:val="00960864"/>
    <w:rsid w:val="00965D92"/>
    <w:rsid w:val="00967C2C"/>
    <w:rsid w:val="00972C20"/>
    <w:rsid w:val="00975825"/>
    <w:rsid w:val="00975AF2"/>
    <w:rsid w:val="00981C59"/>
    <w:rsid w:val="009916E7"/>
    <w:rsid w:val="009B3A08"/>
    <w:rsid w:val="009C023E"/>
    <w:rsid w:val="009C1FAC"/>
    <w:rsid w:val="009C2FC9"/>
    <w:rsid w:val="009D0851"/>
    <w:rsid w:val="009D124E"/>
    <w:rsid w:val="009E789F"/>
    <w:rsid w:val="00A07397"/>
    <w:rsid w:val="00A12223"/>
    <w:rsid w:val="00A27652"/>
    <w:rsid w:val="00A33CB1"/>
    <w:rsid w:val="00A70422"/>
    <w:rsid w:val="00A71A3A"/>
    <w:rsid w:val="00A74B63"/>
    <w:rsid w:val="00A760FF"/>
    <w:rsid w:val="00A762ED"/>
    <w:rsid w:val="00A76EBB"/>
    <w:rsid w:val="00A9080D"/>
    <w:rsid w:val="00A94E94"/>
    <w:rsid w:val="00AA0573"/>
    <w:rsid w:val="00AA0A0C"/>
    <w:rsid w:val="00AC55C8"/>
    <w:rsid w:val="00AC7117"/>
    <w:rsid w:val="00AD2D9C"/>
    <w:rsid w:val="00AE26CF"/>
    <w:rsid w:val="00AE7B6E"/>
    <w:rsid w:val="00AF5DF6"/>
    <w:rsid w:val="00B10E1D"/>
    <w:rsid w:val="00B26BE0"/>
    <w:rsid w:val="00B30203"/>
    <w:rsid w:val="00B37AF7"/>
    <w:rsid w:val="00B44E9E"/>
    <w:rsid w:val="00B46377"/>
    <w:rsid w:val="00B54467"/>
    <w:rsid w:val="00B6071E"/>
    <w:rsid w:val="00B6166B"/>
    <w:rsid w:val="00B66C82"/>
    <w:rsid w:val="00B71EF7"/>
    <w:rsid w:val="00B74B68"/>
    <w:rsid w:val="00B949CB"/>
    <w:rsid w:val="00B95357"/>
    <w:rsid w:val="00BA1461"/>
    <w:rsid w:val="00BB29FA"/>
    <w:rsid w:val="00BB53F0"/>
    <w:rsid w:val="00BB7825"/>
    <w:rsid w:val="00BC4309"/>
    <w:rsid w:val="00BD61BA"/>
    <w:rsid w:val="00BE40A6"/>
    <w:rsid w:val="00BE66E3"/>
    <w:rsid w:val="00BF14A0"/>
    <w:rsid w:val="00BF1559"/>
    <w:rsid w:val="00C0686A"/>
    <w:rsid w:val="00C1527D"/>
    <w:rsid w:val="00C17844"/>
    <w:rsid w:val="00C22179"/>
    <w:rsid w:val="00C5259B"/>
    <w:rsid w:val="00C6352D"/>
    <w:rsid w:val="00C70A43"/>
    <w:rsid w:val="00C72662"/>
    <w:rsid w:val="00C73715"/>
    <w:rsid w:val="00C86B07"/>
    <w:rsid w:val="00C91F43"/>
    <w:rsid w:val="00CA263A"/>
    <w:rsid w:val="00CA5EF6"/>
    <w:rsid w:val="00CB5CAA"/>
    <w:rsid w:val="00CC3BB2"/>
    <w:rsid w:val="00CE4220"/>
    <w:rsid w:val="00CE4563"/>
    <w:rsid w:val="00CF2C23"/>
    <w:rsid w:val="00CF3B21"/>
    <w:rsid w:val="00D01DD9"/>
    <w:rsid w:val="00D07860"/>
    <w:rsid w:val="00D1503A"/>
    <w:rsid w:val="00D15B06"/>
    <w:rsid w:val="00D22E01"/>
    <w:rsid w:val="00D66B18"/>
    <w:rsid w:val="00D90689"/>
    <w:rsid w:val="00DA4678"/>
    <w:rsid w:val="00DA7171"/>
    <w:rsid w:val="00DC3D44"/>
    <w:rsid w:val="00DC6EDB"/>
    <w:rsid w:val="00DD0BB3"/>
    <w:rsid w:val="00DD2A07"/>
    <w:rsid w:val="00DE447E"/>
    <w:rsid w:val="00DE7B5B"/>
    <w:rsid w:val="00E0506C"/>
    <w:rsid w:val="00E1401A"/>
    <w:rsid w:val="00E203D1"/>
    <w:rsid w:val="00E32874"/>
    <w:rsid w:val="00E34A87"/>
    <w:rsid w:val="00E70A6D"/>
    <w:rsid w:val="00E75375"/>
    <w:rsid w:val="00E81C98"/>
    <w:rsid w:val="00E9616C"/>
    <w:rsid w:val="00EC722C"/>
    <w:rsid w:val="00ED0D78"/>
    <w:rsid w:val="00ED3763"/>
    <w:rsid w:val="00F00BA5"/>
    <w:rsid w:val="00F0513A"/>
    <w:rsid w:val="00F11E8A"/>
    <w:rsid w:val="00F15852"/>
    <w:rsid w:val="00F17FA6"/>
    <w:rsid w:val="00F36FB0"/>
    <w:rsid w:val="00F460F0"/>
    <w:rsid w:val="00F64A1C"/>
    <w:rsid w:val="00F7051B"/>
    <w:rsid w:val="00F8363E"/>
    <w:rsid w:val="00FA31E8"/>
    <w:rsid w:val="00FA7D4D"/>
    <w:rsid w:val="00FB2152"/>
    <w:rsid w:val="00FC0127"/>
    <w:rsid w:val="00FC6247"/>
    <w:rsid w:val="00FD2090"/>
    <w:rsid w:val="00FD21FF"/>
    <w:rsid w:val="00FF530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3ACD6"/>
  <w15:docId w15:val="{C797A1C6-6FA8-409B-A4DD-A34A7E9F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paragraph" w:styleId="Ttulo4">
    <w:name w:val="heading 4"/>
    <w:basedOn w:val="Normal"/>
    <w:next w:val="Normal"/>
    <w:link w:val="Ttulo4Char"/>
    <w:uiPriority w:val="9"/>
    <w:semiHidden/>
    <w:unhideWhenUsed/>
    <w:qFormat/>
    <w:rsid w:val="00027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027361"/>
    <w:rPr>
      <w:rFonts w:asciiTheme="majorHAnsi" w:eastAsiaTheme="majorEastAsia" w:hAnsiTheme="majorHAnsi" w:cstheme="majorBidi"/>
      <w:b/>
      <w:bCs/>
      <w:i/>
      <w:iCs/>
      <w:color w:val="4F81BD" w:themeColor="accent1"/>
      <w:sz w:val="22"/>
    </w:rPr>
  </w:style>
  <w:style w:type="character" w:customStyle="1" w:styleId="normaltextrun">
    <w:name w:val="normaltextrun"/>
    <w:basedOn w:val="Fontepargpadro"/>
    <w:rsid w:val="00AE7B6E"/>
  </w:style>
  <w:style w:type="character" w:customStyle="1" w:styleId="eop">
    <w:name w:val="eop"/>
    <w:basedOn w:val="Fontepargpadro"/>
    <w:rsid w:val="00AE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03531">
      <w:bodyDiv w:val="1"/>
      <w:marLeft w:val="0"/>
      <w:marRight w:val="0"/>
      <w:marTop w:val="0"/>
      <w:marBottom w:val="0"/>
      <w:divBdr>
        <w:top w:val="none" w:sz="0" w:space="0" w:color="auto"/>
        <w:left w:val="none" w:sz="0" w:space="0" w:color="auto"/>
        <w:bottom w:val="none" w:sz="0" w:space="0" w:color="auto"/>
        <w:right w:val="none" w:sz="0" w:space="0" w:color="auto"/>
      </w:divBdr>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89580208">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781152395">
      <w:bodyDiv w:val="1"/>
      <w:marLeft w:val="0"/>
      <w:marRight w:val="0"/>
      <w:marTop w:val="0"/>
      <w:marBottom w:val="0"/>
      <w:divBdr>
        <w:top w:val="none" w:sz="0" w:space="0" w:color="auto"/>
        <w:left w:val="none" w:sz="0" w:space="0" w:color="auto"/>
        <w:bottom w:val="none" w:sz="0" w:space="0" w:color="auto"/>
        <w:right w:val="none" w:sz="0" w:space="0" w:color="auto"/>
      </w:divBdr>
    </w:div>
    <w:div w:id="105192487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2281914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24903582">
      <w:bodyDiv w:val="1"/>
      <w:marLeft w:val="0"/>
      <w:marRight w:val="0"/>
      <w:marTop w:val="0"/>
      <w:marBottom w:val="0"/>
      <w:divBdr>
        <w:top w:val="none" w:sz="0" w:space="0" w:color="auto"/>
        <w:left w:val="none" w:sz="0" w:space="0" w:color="auto"/>
        <w:bottom w:val="none" w:sz="0" w:space="0" w:color="auto"/>
        <w:right w:val="none" w:sz="0" w:space="0" w:color="auto"/>
      </w:divBdr>
      <w:divsChild>
        <w:div w:id="110176229">
          <w:marLeft w:val="0"/>
          <w:marRight w:val="0"/>
          <w:marTop w:val="0"/>
          <w:marBottom w:val="0"/>
          <w:divBdr>
            <w:top w:val="none" w:sz="0" w:space="0" w:color="auto"/>
            <w:left w:val="none" w:sz="0" w:space="0" w:color="auto"/>
            <w:bottom w:val="none" w:sz="0" w:space="0" w:color="auto"/>
            <w:right w:val="none" w:sz="0" w:space="0" w:color="auto"/>
          </w:divBdr>
        </w:div>
        <w:div w:id="48577246">
          <w:marLeft w:val="0"/>
          <w:marRight w:val="0"/>
          <w:marTop w:val="0"/>
          <w:marBottom w:val="0"/>
          <w:divBdr>
            <w:top w:val="none" w:sz="0" w:space="0" w:color="auto"/>
            <w:left w:val="none" w:sz="0" w:space="0" w:color="auto"/>
            <w:bottom w:val="none" w:sz="0" w:space="0" w:color="auto"/>
            <w:right w:val="none" w:sz="0" w:space="0" w:color="auto"/>
          </w:divBdr>
        </w:div>
        <w:div w:id="1920091050">
          <w:marLeft w:val="0"/>
          <w:marRight w:val="0"/>
          <w:marTop w:val="0"/>
          <w:marBottom w:val="0"/>
          <w:divBdr>
            <w:top w:val="none" w:sz="0" w:space="0" w:color="auto"/>
            <w:left w:val="none" w:sz="0" w:space="0" w:color="auto"/>
            <w:bottom w:val="none" w:sz="0" w:space="0" w:color="auto"/>
            <w:right w:val="none" w:sz="0" w:space="0" w:color="auto"/>
          </w:divBdr>
        </w:div>
      </w:divsChild>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 w:id="1752655173">
      <w:bodyDiv w:val="1"/>
      <w:marLeft w:val="0"/>
      <w:marRight w:val="0"/>
      <w:marTop w:val="0"/>
      <w:marBottom w:val="0"/>
      <w:divBdr>
        <w:top w:val="none" w:sz="0" w:space="0" w:color="auto"/>
        <w:left w:val="none" w:sz="0" w:space="0" w:color="auto"/>
        <w:bottom w:val="none" w:sz="0" w:space="0" w:color="auto"/>
        <w:right w:val="none" w:sz="0" w:space="0" w:color="auto"/>
      </w:divBdr>
    </w:div>
    <w:div w:id="205573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495A-13EC-4BA3-85F1-6AABB98E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1</Pages>
  <Words>367</Words>
  <Characters>1984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Darlan Oliveira</cp:lastModifiedBy>
  <cp:revision>71</cp:revision>
  <cp:lastPrinted>2021-06-25T13:35:00Z</cp:lastPrinted>
  <dcterms:created xsi:type="dcterms:W3CDTF">2021-04-20T11:43:00Z</dcterms:created>
  <dcterms:modified xsi:type="dcterms:W3CDTF">2022-11-17T12:54:00Z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