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5192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3EC8D516" w:rsidR="00113CE6" w:rsidRPr="00E61C23" w:rsidRDefault="00D70441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Pr="00D70441">
              <w:rPr>
                <w:rFonts w:asciiTheme="majorHAnsi" w:hAnsiTheme="majorHAnsi" w:cs="Times New Roman"/>
              </w:rPr>
              <w:t>1611924</w:t>
            </w:r>
            <w:r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D70441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288A7361" w:rsidR="00B8018D" w:rsidRPr="00E61C23" w:rsidRDefault="00D70441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Gerência Técnica e de Fiscalização</w:t>
            </w:r>
            <w:r w:rsidRPr="00345109">
              <w:rPr>
                <w:rFonts w:asciiTheme="majorHAnsi" w:hAnsiTheme="majorHAnsi" w:cs="Times New Roman"/>
              </w:rPr>
              <w:t xml:space="preserve"> do CAU/MG</w:t>
            </w:r>
          </w:p>
        </w:tc>
      </w:tr>
      <w:tr w:rsidR="00113CE6" w:rsidRPr="00D70441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D77A3F2" w:rsidR="00113CE6" w:rsidRPr="003D5BAC" w:rsidRDefault="00D70441" w:rsidP="00D70441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Ofício 002/2022 da Prefeitura Municipal de Itaúna: esclarecimentos sobre atendimento técnico por pessoas não habilitadas</w:t>
            </w:r>
          </w:p>
        </w:tc>
      </w:tr>
      <w:tr w:rsidR="00113CE6" w:rsidRPr="00D70441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D70441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36060A62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C26265" w:rsidRPr="00D70441">
              <w:rPr>
                <w:rFonts w:asciiTheme="majorHAnsi" w:hAnsiTheme="majorHAnsi" w:cs="Times New Roman"/>
                <w:b/>
              </w:rPr>
              <w:t>198</w:t>
            </w:r>
            <w:r w:rsidR="00EB4570" w:rsidRPr="00D70441">
              <w:rPr>
                <w:rFonts w:asciiTheme="majorHAnsi" w:hAnsiTheme="majorHAnsi" w:cs="Times New Roman"/>
                <w:b/>
              </w:rPr>
              <w:t>.</w:t>
            </w:r>
            <w:r w:rsidR="00D70441" w:rsidRPr="00D70441">
              <w:rPr>
                <w:rFonts w:asciiTheme="majorHAnsi" w:hAnsiTheme="majorHAnsi" w:cs="Times New Roman"/>
                <w:b/>
              </w:rPr>
              <w:t>5</w:t>
            </w:r>
            <w:r w:rsidR="00EB4570" w:rsidRPr="00D70441">
              <w:rPr>
                <w:rFonts w:asciiTheme="majorHAnsi" w:hAnsiTheme="majorHAnsi" w:cs="Times New Roman"/>
                <w:b/>
              </w:rPr>
              <w:t>.</w:t>
            </w:r>
            <w:r w:rsidR="005D1ADF" w:rsidRPr="00D70441">
              <w:rPr>
                <w:rFonts w:asciiTheme="majorHAnsi" w:hAnsiTheme="majorHAnsi" w:cs="Times New Roman"/>
                <w:b/>
              </w:rPr>
              <w:t>1</w:t>
            </w:r>
            <w:r w:rsidR="005C366A" w:rsidRPr="00D70441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1C81504" w14:textId="77777777" w:rsidR="00C26265" w:rsidRPr="00C41497" w:rsidRDefault="00C26265" w:rsidP="00C26265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>na Sede do CAU/MG, localizada à Avenida Getúlio Vargas, n° 447, 11°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>
        <w:rPr>
          <w:rFonts w:asciiTheme="majorHAnsi" w:hAnsiTheme="majorHAnsi" w:cs="Times New Roman"/>
          <w:lang w:val="pt-BR"/>
        </w:rPr>
        <w:t>24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outubro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55712BC" w14:textId="77777777" w:rsidR="00D70441" w:rsidRPr="00C41497" w:rsidRDefault="00D70441" w:rsidP="00D7044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8767D1A" w14:textId="77777777" w:rsidR="00D70441" w:rsidRPr="00C41497" w:rsidRDefault="00D70441" w:rsidP="00D7044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4AA413D" w14:textId="77777777" w:rsidR="00D70441" w:rsidRDefault="00D70441" w:rsidP="00D7044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32957F21" w14:textId="77777777" w:rsidR="00D70441" w:rsidRDefault="00D70441" w:rsidP="00D7044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2C3AD0C8" w14:textId="77777777" w:rsidR="00D70441" w:rsidRDefault="00D70441" w:rsidP="00D7044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6768608C" w14:textId="77777777" w:rsidR="00D70441" w:rsidRDefault="00D70441" w:rsidP="00D7044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CB72C" w14:textId="77777777" w:rsidR="00D70441" w:rsidRDefault="00D70441" w:rsidP="00D7044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5C1BE46E" w14:textId="77777777" w:rsidR="00D70441" w:rsidRDefault="00D70441" w:rsidP="00D7044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35173ACF" w14:textId="77777777" w:rsidR="00D70441" w:rsidRDefault="00D70441" w:rsidP="00D7044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5737F1C9" w14:textId="77777777" w:rsidR="00D70441" w:rsidRDefault="00D70441" w:rsidP="00D7044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8439D04" w14:textId="77777777" w:rsidR="00D70441" w:rsidRDefault="00D70441" w:rsidP="00D7044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74EB52A1" w14:textId="77777777" w:rsidR="00D70441" w:rsidRDefault="00D70441" w:rsidP="00D7044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a) fiscalização;</w:t>
      </w:r>
    </w:p>
    <w:p w14:paraId="02CDE2D4" w14:textId="77777777" w:rsidR="00D70441" w:rsidRDefault="00D70441" w:rsidP="00D70441">
      <w:pPr>
        <w:jc w:val="both"/>
        <w:rPr>
          <w:rFonts w:asciiTheme="majorHAnsi" w:hAnsiTheme="majorHAnsi" w:cs="Times New Roman"/>
          <w:lang w:val="pt-BR"/>
        </w:rPr>
      </w:pPr>
    </w:p>
    <w:p w14:paraId="01B01E8E" w14:textId="271FF3CA" w:rsidR="00D70441" w:rsidRPr="00A0325C" w:rsidRDefault="00D70441" w:rsidP="00D7044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denúncia encaminhada via mensagem eletrônica enviada por profissional arquiteto e urbanista, conforme apresentado pela Gerente Técnica e de Fiscalização do CAU/MG e registrado ao item 3.2 da Súmula n° 189/2022 da Comissão de Exercício Profissional – CEP-CAU/MG, que trata sobre a realização de atendimento técnico realizado por pessoa não habilitada na Prefeitura Municipal de Itaúna, Minas Gerais</w:t>
      </w:r>
    </w:p>
    <w:p w14:paraId="2A2708E0" w14:textId="0138AB65" w:rsidR="005D1ADF" w:rsidRDefault="00D70441" w:rsidP="005D2692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Deliberação DCEP-CAU/MG N° 189.3.2, que solicita encaminhamento de Ofício do CAU/MG à Prefeitura Municipal de Itaúna, </w:t>
      </w:r>
      <w:r>
        <w:rPr>
          <w:rFonts w:asciiTheme="majorHAnsi" w:hAnsiTheme="majorHAnsi" w:cs="Times New Roman"/>
          <w:lang w:val="pt-BR"/>
        </w:rPr>
        <w:t>requerendo informações sobre os cargos de atendimento de dúvidas técnicas no âmbito da Secretaria de Regulação Urbana e o respectivo normativo que contenha a descrição desses e de quaisquer cargos técnicos desta Secretaria, bem como solicitar ainda as informações dos funcionários contratados para ocupar estes cargos, para verificação de sua habilitação profissional</w:t>
      </w:r>
      <w:r>
        <w:rPr>
          <w:rFonts w:asciiTheme="majorHAnsi" w:hAnsiTheme="majorHAnsi" w:cs="Times New Roman"/>
          <w:lang w:val="pt-BR"/>
        </w:rPr>
        <w:t>;</w:t>
      </w:r>
    </w:p>
    <w:p w14:paraId="7613F1A4" w14:textId="35DEF219" w:rsidR="00D70441" w:rsidRDefault="00D70441" w:rsidP="005D2692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lastRenderedPageBreak/>
        <w:t>Considerando Ofício 002/2022 da Secretaria Municipal de Regulação Urbana do Município de Itaúna, em que encaminha os esclarecimentos solicitados;</w:t>
      </w:r>
    </w:p>
    <w:p w14:paraId="44FA74AF" w14:textId="579853E3" w:rsidR="00D70441" w:rsidRDefault="00D70441" w:rsidP="005D2692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a CEP-CAU/MG considerou como suficientes as informações encaminhadas, tendo alcançado o objetivo de esclarecer a situação, não tendo ficado demonstrada nenhuma irregularidade por parte da Prefeitura Municipal de Itaúna.</w:t>
      </w:r>
    </w:p>
    <w:p w14:paraId="56524D17" w14:textId="770EE6F3" w:rsidR="0008559A" w:rsidRPr="008C59E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72E5539B" w14:textId="2DB3693F" w:rsidR="005D1ADF" w:rsidRDefault="005D1ADF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5D2692">
        <w:rPr>
          <w:rFonts w:asciiTheme="majorHAnsi" w:hAnsiTheme="majorHAnsi" w:cs="Times New Roman"/>
          <w:lang w:val="pt-BR"/>
        </w:rPr>
        <w:t>Solicitar</w:t>
      </w:r>
      <w:r w:rsidR="00D70441">
        <w:rPr>
          <w:rFonts w:asciiTheme="majorHAnsi" w:hAnsiTheme="majorHAnsi" w:cs="Times New Roman"/>
          <w:lang w:val="pt-BR"/>
        </w:rPr>
        <w:t xml:space="preserve"> o encaminhamento das informações do </w:t>
      </w:r>
      <w:r w:rsidR="00D70441">
        <w:rPr>
          <w:rFonts w:asciiTheme="majorHAnsi" w:hAnsiTheme="majorHAnsi" w:cs="Times New Roman"/>
          <w:lang w:val="pt-BR"/>
        </w:rPr>
        <w:t>Ofício 002/2022 da Secretaria Municipal de Regulação Urbana do Município de Itaúna</w:t>
      </w:r>
      <w:r w:rsidR="00D70441">
        <w:rPr>
          <w:rFonts w:asciiTheme="majorHAnsi" w:hAnsiTheme="majorHAnsi" w:cs="Times New Roman"/>
          <w:lang w:val="pt-BR"/>
        </w:rPr>
        <w:t xml:space="preserve"> à Gerência Técnica e de Fiscalização do CAU/MG, com a recomendação de que não se faz necessária a realização de ações de fiscalização, tendo em vista os esclarecimentos encaminhados;</w:t>
      </w:r>
    </w:p>
    <w:p w14:paraId="5E0A50BD" w14:textId="3B07BEB3" w:rsidR="00D70441" w:rsidRPr="005D2692" w:rsidRDefault="00D70441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Solicitar que a </w:t>
      </w:r>
      <w:r>
        <w:rPr>
          <w:rFonts w:asciiTheme="majorHAnsi" w:hAnsiTheme="majorHAnsi" w:cs="Times New Roman"/>
          <w:lang w:val="pt-BR"/>
        </w:rPr>
        <w:t>Gerência Técnica e de Fiscalização do CAU/MG</w:t>
      </w:r>
      <w:r>
        <w:rPr>
          <w:rFonts w:asciiTheme="majorHAnsi" w:hAnsiTheme="majorHAnsi" w:cs="Times New Roman"/>
          <w:lang w:val="pt-BR"/>
        </w:rPr>
        <w:t xml:space="preserve"> faça contato com o denunciante, informando sobre os encaminhamentos dados por esta Comissão de Exercício Profissional;</w:t>
      </w:r>
    </w:p>
    <w:p w14:paraId="112B1D1E" w14:textId="65185E44" w:rsidR="008C59E1" w:rsidRPr="005D2692" w:rsidRDefault="008C59E1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5D2692">
        <w:rPr>
          <w:rFonts w:asciiTheme="majorHAnsi" w:hAnsiTheme="majorHAnsi" w:cs="Times New Roman"/>
          <w:lang w:val="pt-BR"/>
        </w:rPr>
        <w:t xml:space="preserve">Encaminhar a presente Deliberação para a Presidência do CAU/MG, para conhecimento e </w:t>
      </w:r>
      <w:r w:rsidR="00AF3737" w:rsidRPr="005D2692">
        <w:rPr>
          <w:rFonts w:asciiTheme="majorHAnsi" w:hAnsiTheme="majorHAnsi" w:cs="Times New Roman"/>
          <w:lang w:val="pt-BR"/>
        </w:rPr>
        <w:t>encaminhamentos</w:t>
      </w:r>
      <w:r w:rsidR="007A2CC1" w:rsidRPr="005D2692">
        <w:rPr>
          <w:rFonts w:asciiTheme="majorHAnsi" w:hAnsiTheme="majorHAnsi" w:cs="Times New Roman"/>
          <w:lang w:val="pt-BR"/>
        </w:rPr>
        <w:t>.</w:t>
      </w:r>
      <w:r w:rsidRPr="005D2692">
        <w:rPr>
          <w:rFonts w:asciiTheme="majorHAnsi" w:hAnsiTheme="majorHAnsi" w:cs="Times New Roman"/>
          <w:lang w:val="pt-BR"/>
        </w:rPr>
        <w:t xml:space="preserve"> </w:t>
      </w:r>
    </w:p>
    <w:p w14:paraId="32A7091D" w14:textId="77777777" w:rsidR="00C26265" w:rsidRPr="00C26265" w:rsidRDefault="00C26265" w:rsidP="00C26265">
      <w:pPr>
        <w:widowControl/>
        <w:suppressLineNumbers/>
        <w:spacing w:before="240" w:after="240" w:line="276" w:lineRule="auto"/>
        <w:ind w:left="360"/>
        <w:jc w:val="right"/>
        <w:rPr>
          <w:rFonts w:asciiTheme="majorHAnsi" w:hAnsiTheme="majorHAnsi" w:cs="Times New Roman"/>
          <w:lang w:val="pt-BR"/>
        </w:rPr>
      </w:pPr>
      <w:r w:rsidRPr="00C26265">
        <w:rPr>
          <w:rFonts w:asciiTheme="majorHAnsi" w:hAnsiTheme="majorHAnsi" w:cs="Times New Roman"/>
          <w:lang w:val="pt-BR"/>
        </w:rPr>
        <w:t>Belo Horizonte, 24 de outubro de 2022.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1955F4ED" w14:textId="06BD4146" w:rsidR="00C26265" w:rsidRPr="008C59E1" w:rsidRDefault="00C26265" w:rsidP="00C26265">
      <w:pPr>
        <w:spacing w:before="120" w:after="120"/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507AD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198</w:t>
      </w:r>
      <w:r w:rsidRPr="00D7044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D70441" w:rsidRPr="00D7044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D7044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D70441" w:rsidRPr="00D7044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D7044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C26265" w14:paraId="7001CBB3" w14:textId="77777777" w:rsidTr="00697AE1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A1ECA9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00CA97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8C95E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C26265" w14:paraId="2D692913" w14:textId="77777777" w:rsidTr="00697AE1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86D8" w14:textId="77777777" w:rsidR="00C26265" w:rsidRDefault="00C26265" w:rsidP="00697A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71C6D7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3CE5ECB0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B5F9D2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6F3DDDFB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79C738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DC6B82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1554F5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26265" w:rsidRPr="005D2692" w14:paraId="2F85EC70" w14:textId="77777777" w:rsidTr="00697AE1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99139" w14:textId="77777777" w:rsidR="00C26265" w:rsidRPr="0044259C" w:rsidRDefault="00C26265" w:rsidP="00697AE1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510F3" w14:textId="77777777" w:rsidR="00C26265" w:rsidRPr="0044259C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7FA92" w14:textId="77777777" w:rsidR="00C26265" w:rsidRPr="0044259C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460AC" w14:textId="77777777" w:rsidR="00C26265" w:rsidRPr="0044259C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D71B6" w14:textId="77777777" w:rsidR="00C26265" w:rsidRPr="0044259C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03B0B" w14:textId="77777777" w:rsidR="00C26265" w:rsidRPr="0044259C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C26265" w:rsidRPr="005D2692" w14:paraId="3993CF7B" w14:textId="77777777" w:rsidTr="00697AE1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C5D8E" w14:textId="77777777" w:rsidR="00C26265" w:rsidRPr="00EC3313" w:rsidRDefault="00C26265" w:rsidP="00697AE1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1E2DD466" w14:textId="77777777" w:rsidR="00C26265" w:rsidRPr="00EC3313" w:rsidRDefault="00C26265" w:rsidP="00697A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A0F4A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9799A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ADC1D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B3633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B316B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C26265" w:rsidRPr="005D2692" w14:paraId="02B6B326" w14:textId="77777777" w:rsidTr="00697AE1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B73F4" w14:textId="77777777" w:rsidR="00C26265" w:rsidRPr="00EC3313" w:rsidRDefault="00C26265" w:rsidP="00697AE1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EEC4269" w14:textId="77777777" w:rsidR="00C26265" w:rsidRPr="00ED10F2" w:rsidRDefault="00C26265" w:rsidP="00697A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CB034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0909B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882B9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BA2B5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E0019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C26265" w:rsidRPr="005D2692" w14:paraId="5EA82749" w14:textId="77777777" w:rsidTr="00697AE1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37A38" w14:textId="77777777" w:rsidR="00C26265" w:rsidRPr="00EC3313" w:rsidRDefault="00C26265" w:rsidP="00697AE1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3E747FC7" w14:textId="77777777" w:rsidR="00C26265" w:rsidRPr="00EC3313" w:rsidRDefault="00C26265" w:rsidP="00697A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6C013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35705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E248C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CDE82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0FE4A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73F80384" w14:textId="77777777" w:rsidR="00C26265" w:rsidRDefault="00C26265" w:rsidP="00C26265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0CABE3A8" w14:textId="77777777" w:rsidR="00C26265" w:rsidRDefault="00C26265" w:rsidP="00C26265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9494B85" w14:textId="77777777" w:rsidR="00C26265" w:rsidRDefault="00C26265" w:rsidP="00C26265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E2FC97" w14:textId="77777777" w:rsidR="00C26265" w:rsidRDefault="00C26265" w:rsidP="00C26265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E010D70" w14:textId="77777777" w:rsidR="00C26265" w:rsidRDefault="00C26265" w:rsidP="00C26265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96D60B2" w14:textId="77777777" w:rsidR="00C26265" w:rsidRDefault="00C26265" w:rsidP="00C26265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242372CB" w14:textId="77777777" w:rsidR="00C26265" w:rsidRDefault="00C26265" w:rsidP="00C2626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7EF79F52" w14:textId="77777777" w:rsidR="00C26265" w:rsidRDefault="00C26265" w:rsidP="00C26265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7CA81B39" w14:textId="77777777" w:rsidR="00C26265" w:rsidRDefault="00C26265" w:rsidP="00C26265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0D4D" w14:textId="77777777" w:rsidR="00BD224A" w:rsidRDefault="00BD224A" w:rsidP="007E22C9">
      <w:r>
        <w:separator/>
      </w:r>
    </w:p>
  </w:endnote>
  <w:endnote w:type="continuationSeparator" w:id="0">
    <w:p w14:paraId="671FDC72" w14:textId="77777777" w:rsidR="00BD224A" w:rsidRDefault="00BD224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9A0D" w14:textId="77777777" w:rsidR="00BD224A" w:rsidRDefault="00BD224A" w:rsidP="007E22C9">
      <w:r>
        <w:separator/>
      </w:r>
    </w:p>
  </w:footnote>
  <w:footnote w:type="continuationSeparator" w:id="0">
    <w:p w14:paraId="79E584D0" w14:textId="77777777" w:rsidR="00BD224A" w:rsidRDefault="00BD224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171248">
    <w:abstractNumId w:val="1"/>
  </w:num>
  <w:num w:numId="2" w16cid:durableId="118328137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84369"/>
    <w:rsid w:val="005928A0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D750F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D224A"/>
    <w:rsid w:val="00BE6DC5"/>
    <w:rsid w:val="00BF3D2B"/>
    <w:rsid w:val="00C1076D"/>
    <w:rsid w:val="00C12D11"/>
    <w:rsid w:val="00C13915"/>
    <w:rsid w:val="00C14522"/>
    <w:rsid w:val="00C16521"/>
    <w:rsid w:val="00C26265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0441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7</cp:revision>
  <cp:lastPrinted>2022-01-24T14:46:00Z</cp:lastPrinted>
  <dcterms:created xsi:type="dcterms:W3CDTF">2022-02-22T12:12:00Z</dcterms:created>
  <dcterms:modified xsi:type="dcterms:W3CDTF">2022-11-17T16:31:00Z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