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6B0DF9E" w:rsidR="0087719B" w:rsidRPr="00E61C23" w:rsidRDefault="00095921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Protocolo</w:t>
            </w:r>
            <w:r w:rsidR="00731966">
              <w:rPr>
                <w:rFonts w:asciiTheme="majorHAnsi" w:hAnsiTheme="majorHAnsi" w:cs="Times New Roman"/>
              </w:rPr>
              <w:t>s</w:t>
            </w:r>
            <w:r>
              <w:rPr>
                <w:rFonts w:asciiTheme="majorHAnsi" w:hAnsiTheme="majorHAnsi" w:cs="Times New Roman"/>
              </w:rPr>
              <w:t xml:space="preserve"> SICCAU n° </w:t>
            </w:r>
            <w:r w:rsidR="008000B6">
              <w:rPr>
                <w:rFonts w:asciiTheme="majorHAnsi" w:hAnsiTheme="majorHAnsi" w:cs="Times New Roman"/>
              </w:rPr>
              <w:t>1615217/2022</w:t>
            </w:r>
          </w:p>
        </w:tc>
      </w:tr>
      <w:tr w:rsidR="00113CE6" w:rsidRPr="008000B6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D392693" w:rsidR="00B8018D" w:rsidRPr="00E61C23" w:rsidRDefault="00D22C59" w:rsidP="008000B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Plenário do CAU/MG</w:t>
            </w:r>
            <w:r w:rsidR="008000B6">
              <w:rPr>
                <w:rFonts w:asciiTheme="majorHAnsi" w:hAnsiTheme="majorHAnsi" w:cs="Times New Roman"/>
              </w:rPr>
              <w:t xml:space="preserve">; </w:t>
            </w:r>
            <w:r w:rsidR="008000B6" w:rsidRPr="008000B6">
              <w:rPr>
                <w:rFonts w:asciiTheme="majorHAnsi" w:hAnsiTheme="majorHAnsi" w:cs="Times New Roman"/>
              </w:rPr>
              <w:t>CLAUDIA BITARAES COUTINHO LOYOLA</w:t>
            </w:r>
          </w:p>
        </w:tc>
      </w:tr>
      <w:tr w:rsidR="00113CE6" w:rsidRPr="002415AB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4A37DD71" w:rsidR="00113CE6" w:rsidRPr="003D5BAC" w:rsidRDefault="003D5BAC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>Apreciação de</w:t>
            </w:r>
            <w:r w:rsidR="0087719B">
              <w:rPr>
                <w:rFonts w:asciiTheme="majorHAnsi" w:hAnsiTheme="majorHAnsi" w:cs="Times New Roman"/>
              </w:rPr>
              <w:t xml:space="preserve"> recurso interposto pelo profissional requerente, referente a </w:t>
            </w:r>
            <w:r w:rsidR="00095921">
              <w:rPr>
                <w:rFonts w:asciiTheme="majorHAnsi" w:hAnsiTheme="majorHAnsi" w:cs="Times New Roman"/>
              </w:rPr>
              <w:t>Processo de Interrupção de Registro Profissional</w:t>
            </w:r>
          </w:p>
        </w:tc>
      </w:tr>
      <w:tr w:rsidR="00113CE6" w:rsidRPr="002415AB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415AB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25F82DC6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731966">
              <w:rPr>
                <w:rFonts w:asciiTheme="majorHAnsi" w:hAnsiTheme="majorHAnsi" w:cs="Times New Roman"/>
                <w:b/>
              </w:rPr>
              <w:t>1</w:t>
            </w:r>
            <w:r w:rsidR="0087719B" w:rsidRPr="00731966">
              <w:rPr>
                <w:rFonts w:asciiTheme="majorHAnsi" w:hAnsiTheme="majorHAnsi" w:cs="Times New Roman"/>
                <w:b/>
              </w:rPr>
              <w:t>9</w:t>
            </w:r>
            <w:r w:rsidR="00731966" w:rsidRPr="00731966">
              <w:rPr>
                <w:rFonts w:asciiTheme="majorHAnsi" w:hAnsiTheme="majorHAnsi" w:cs="Times New Roman"/>
                <w:b/>
              </w:rPr>
              <w:t>7</w:t>
            </w:r>
            <w:r w:rsidR="00EB4570" w:rsidRPr="00731966">
              <w:rPr>
                <w:rFonts w:asciiTheme="majorHAnsi" w:hAnsiTheme="majorHAnsi" w:cs="Times New Roman"/>
                <w:b/>
              </w:rPr>
              <w:t>.</w:t>
            </w:r>
            <w:r w:rsidR="0087719B" w:rsidRPr="00731966">
              <w:rPr>
                <w:rFonts w:asciiTheme="majorHAnsi" w:hAnsiTheme="majorHAnsi" w:cs="Times New Roman"/>
                <w:b/>
              </w:rPr>
              <w:t>4</w:t>
            </w:r>
            <w:r w:rsidR="00EB4570" w:rsidRPr="00731966">
              <w:rPr>
                <w:rFonts w:asciiTheme="majorHAnsi" w:hAnsiTheme="majorHAnsi" w:cs="Times New Roman"/>
                <w:b/>
              </w:rPr>
              <w:t>.</w:t>
            </w:r>
            <w:r w:rsidR="00731966" w:rsidRPr="00731966">
              <w:rPr>
                <w:rFonts w:asciiTheme="majorHAnsi" w:hAnsiTheme="majorHAnsi" w:cs="Times New Roman"/>
                <w:b/>
              </w:rPr>
              <w:t>2</w:t>
            </w:r>
            <w:r w:rsidR="005C366A" w:rsidRPr="00731966">
              <w:rPr>
                <w:rFonts w:asciiTheme="majorHAnsi" w:hAnsiTheme="majorHAnsi" w:cs="Times New Roman"/>
                <w:b/>
              </w:rPr>
              <w:t>/</w:t>
            </w:r>
            <w:r w:rsidR="00F0304C" w:rsidRPr="00731966">
              <w:rPr>
                <w:rFonts w:asciiTheme="majorHAnsi" w:hAnsiTheme="majorHAnsi" w:cs="Times New Roman"/>
                <w:b/>
              </w:rPr>
              <w:t>20</w:t>
            </w:r>
            <w:r w:rsidR="00E61C23" w:rsidRPr="00731966">
              <w:rPr>
                <w:rFonts w:asciiTheme="majorHAnsi" w:hAnsiTheme="majorHAnsi" w:cs="Times New Roman"/>
                <w:b/>
              </w:rPr>
              <w:t>2</w:t>
            </w:r>
            <w:r w:rsidR="00C51920" w:rsidRPr="00731966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9DB976" w14:textId="0C2F98A5" w:rsidR="0087719B" w:rsidRPr="007005EF" w:rsidRDefault="0087719B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31966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ordinariamente, na Sede do CAU/MG, localizada à Avenida Getúlio Vargas, n° 447, 11° andar, em Belo Horizonte/MG, no dia </w:t>
      </w:r>
      <w:r w:rsidR="00731966" w:rsidRPr="00731966">
        <w:rPr>
          <w:rFonts w:asciiTheme="majorHAnsi" w:hAnsiTheme="majorHAnsi" w:cs="Times New Roman"/>
          <w:sz w:val="21"/>
          <w:szCs w:val="21"/>
          <w:lang w:val="pt-BR"/>
        </w:rPr>
        <w:t>19</w:t>
      </w:r>
      <w:r w:rsidRPr="00731966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731966" w:rsidRPr="00731966">
        <w:rPr>
          <w:rFonts w:asciiTheme="majorHAnsi" w:hAnsiTheme="majorHAnsi" w:cs="Times New Roman"/>
          <w:sz w:val="21"/>
          <w:szCs w:val="21"/>
          <w:lang w:val="pt-BR"/>
        </w:rPr>
        <w:t>setembro</w:t>
      </w:r>
      <w:r w:rsidRPr="00731966">
        <w:rPr>
          <w:rFonts w:asciiTheme="majorHAnsi" w:hAnsiTheme="majorHAnsi" w:cs="Times New Roman"/>
          <w:sz w:val="21"/>
          <w:szCs w:val="21"/>
          <w:lang w:val="pt-BR"/>
        </w:rPr>
        <w:t xml:space="preserve"> de 2022,</w:t>
      </w:r>
      <w:r w:rsidRPr="007005EF">
        <w:rPr>
          <w:rFonts w:asciiTheme="majorHAnsi" w:hAnsiTheme="majorHAnsi" w:cs="Times New Roman"/>
          <w:sz w:val="21"/>
          <w:szCs w:val="21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7005EF" w:rsidRDefault="0058380F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DF374ED" w14:textId="77777777" w:rsidR="0087719B" w:rsidRPr="007005EF" w:rsidRDefault="0087719B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Considerando o Art. 4º da Resolução nº 167/2018 do CAU/BR:</w:t>
      </w:r>
    </w:p>
    <w:p w14:paraId="39C47E8C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42378113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665F82ED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792EB3CF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0FB4F3C1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2BF7E7CA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6083FE75" w14:textId="77777777" w:rsidR="0087719B" w:rsidRDefault="0087719B" w:rsidP="0087719B">
      <w:pPr>
        <w:jc w:val="both"/>
        <w:rPr>
          <w:rFonts w:asciiTheme="majorHAnsi" w:hAnsiTheme="majorHAnsi" w:cs="Times New Roman"/>
          <w:lang w:val="pt-BR"/>
        </w:rPr>
      </w:pPr>
    </w:p>
    <w:p w14:paraId="42C5B2AF" w14:textId="77777777" w:rsidR="0087719B" w:rsidRPr="00A335D8" w:rsidRDefault="0087719B" w:rsidP="00A335D8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A335D8">
        <w:rPr>
          <w:rFonts w:asciiTheme="majorHAnsi" w:hAnsiTheme="majorHAnsi" w:cs="Times New Roman"/>
          <w:lang w:val="pt-BR"/>
        </w:rPr>
        <w:t>Considerando Deliberação DCEP-CAU/MG n° 149.5/2019, que fixa procedimentos para alterações de registro profissional de pessoas físicas no âmbito do CAU/MG, e aprova modelos de declarações a serem firmadas pelos requerentes em todas as modalidades de alterações de registro profissional;</w:t>
      </w:r>
    </w:p>
    <w:p w14:paraId="73EBC6E0" w14:textId="5219BF33" w:rsidR="0087719B" w:rsidRDefault="0087719B" w:rsidP="007005EF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§ 2º do art. 11 da Resolução nº 193, de 24 de setembro de 2020 do CAU/BR dispõe que é condição de admissibilidade do requerimento a existência de situação de isenção, desconto ou ressarcimento prevista nos atos normativos do CAU/BR;</w:t>
      </w:r>
    </w:p>
    <w:p w14:paraId="714F0649" w14:textId="7B330B53" w:rsidR="00A335D8" w:rsidRDefault="00A335D8" w:rsidP="00731966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731966">
        <w:rPr>
          <w:rFonts w:asciiTheme="majorHAnsi" w:hAnsiTheme="majorHAnsi" w:cs="Times New Roman"/>
          <w:lang w:val="pt-BR"/>
        </w:rPr>
        <w:t>Considerando art. 5° da Lei Federal n° 12.514/2011, que estabelece que o fato gerador das anuidades é a existência de inscrição no conselho, ainda que por tempo limitado, ao longo do exercício;</w:t>
      </w:r>
    </w:p>
    <w:p w14:paraId="70467C17" w14:textId="2C4EB56E" w:rsidR="00DF406A" w:rsidRDefault="00DF406A" w:rsidP="00731966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contatos realizados pela requerente junto ao CAU/MG, seja por meio de comparecimento presencial à sede do Conselho</w:t>
      </w:r>
      <w:r w:rsidR="00664506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ou seja</w:t>
      </w:r>
      <w:r w:rsidR="00664506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mediante mensagens eletrônicas encaminhadas à Gerente </w:t>
      </w:r>
      <w:r>
        <w:rPr>
          <w:rFonts w:asciiTheme="majorHAnsi" w:hAnsiTheme="majorHAnsi" w:cs="Times New Roman"/>
          <w:lang w:val="pt-BR"/>
        </w:rPr>
        <w:lastRenderedPageBreak/>
        <w:t>Técnica lotada no cargo à época, conforme arquivos apensados ao Protocolo SICCAU n° 593212/2017;</w:t>
      </w:r>
    </w:p>
    <w:p w14:paraId="583F5C2B" w14:textId="1DA46E2D" w:rsidR="00731966" w:rsidRDefault="00731966" w:rsidP="00731966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que, após análise do recurso interposto pela profissional requerente, por meio de mensagens eletrônicas, bem como análise aos registros da página profissional da requerente no sistema SICCAU, o Setor Técnico do CAU/MG identificou</w:t>
      </w:r>
      <w:r w:rsidR="00DF406A">
        <w:rPr>
          <w:rFonts w:asciiTheme="majorHAnsi" w:hAnsiTheme="majorHAnsi" w:cs="Times New Roman"/>
          <w:lang w:val="pt-BR"/>
        </w:rPr>
        <w:t xml:space="preserve"> tentativas de contato junto ao CAU/MG, em busca de informações e/ou orientações, em datas anteriores à da efetiva interrupção do Registro Profissional;</w:t>
      </w:r>
    </w:p>
    <w:p w14:paraId="48237A8E" w14:textId="04EF2567" w:rsidR="00DF406A" w:rsidRDefault="00DF406A" w:rsidP="00731966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</w:t>
      </w:r>
      <w:r w:rsidR="00664506">
        <w:rPr>
          <w:rFonts w:asciiTheme="majorHAnsi" w:hAnsiTheme="majorHAnsi" w:cs="Times New Roman"/>
          <w:lang w:val="pt-BR"/>
        </w:rPr>
        <w:t>, após análise dos registros constantes na página profissional da requerente no Sistema SICCAU,</w:t>
      </w:r>
      <w:r>
        <w:rPr>
          <w:rFonts w:asciiTheme="majorHAnsi" w:hAnsiTheme="majorHAnsi" w:cs="Times New Roman"/>
          <w:lang w:val="pt-BR"/>
        </w:rPr>
        <w:t xml:space="preserve"> n</w:t>
      </w:r>
      <w:r w:rsidR="00664506">
        <w:rPr>
          <w:rFonts w:asciiTheme="majorHAnsi" w:hAnsiTheme="majorHAnsi" w:cs="Times New Roman"/>
          <w:lang w:val="pt-BR"/>
        </w:rPr>
        <w:t>ão ficou demonstrado que a profissional recebeu as instruções de forma adequada;</w:t>
      </w:r>
    </w:p>
    <w:p w14:paraId="2A614738" w14:textId="712B9708" w:rsidR="008D7255" w:rsidRPr="00664506" w:rsidRDefault="00664506" w:rsidP="00664506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664506"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que a solicitação de interrupção do Registro Profissional foi deferida em 22/07/2022, por meio do Protocolo SICCAU n° 1578575/2022;</w:t>
      </w:r>
    </w:p>
    <w:p w14:paraId="7EC9E4F3" w14:textId="3E3D5A66" w:rsidR="006B030C" w:rsidRDefault="006B030C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6B030C">
        <w:rPr>
          <w:rFonts w:asciiTheme="majorHAnsi" w:hAnsiTheme="majorHAnsi" w:cs="Times New Roman"/>
          <w:lang w:val="pt-BR"/>
        </w:rPr>
        <w:t>Considerando que, após análise, os membros d</w:t>
      </w:r>
      <w:r>
        <w:rPr>
          <w:rFonts w:asciiTheme="majorHAnsi" w:hAnsiTheme="majorHAnsi" w:cs="Times New Roman"/>
          <w:lang w:val="pt-BR"/>
        </w:rPr>
        <w:t>esta</w:t>
      </w:r>
      <w:r w:rsidRPr="006B030C">
        <w:rPr>
          <w:rFonts w:asciiTheme="majorHAnsi" w:hAnsiTheme="majorHAnsi" w:cs="Times New Roman"/>
          <w:lang w:val="pt-BR"/>
        </w:rPr>
        <w:t xml:space="preserve"> Comissão</w:t>
      </w:r>
      <w:r>
        <w:rPr>
          <w:rFonts w:asciiTheme="majorHAnsi" w:hAnsiTheme="majorHAnsi" w:cs="Times New Roman"/>
          <w:lang w:val="pt-BR"/>
        </w:rPr>
        <w:t xml:space="preserve"> de Exercício Profissional – CEP-CAU/MG,</w:t>
      </w:r>
      <w:r w:rsidRPr="006B030C">
        <w:rPr>
          <w:rFonts w:asciiTheme="majorHAnsi" w:hAnsiTheme="majorHAnsi" w:cs="Times New Roman"/>
          <w:lang w:val="pt-BR"/>
        </w:rPr>
        <w:t xml:space="preserve"> consideraram como </w:t>
      </w:r>
      <w:r w:rsidR="00664506" w:rsidRPr="004D2E37">
        <w:rPr>
          <w:rFonts w:asciiTheme="majorHAnsi" w:hAnsiTheme="majorHAnsi" w:cs="Times New Roman"/>
          <w:b/>
          <w:bCs/>
          <w:u w:val="single"/>
          <w:lang w:val="pt-BR"/>
        </w:rPr>
        <w:t>procedentes</w:t>
      </w:r>
      <w:r w:rsidR="00664506">
        <w:rPr>
          <w:rFonts w:asciiTheme="majorHAnsi" w:hAnsiTheme="majorHAnsi" w:cs="Times New Roman"/>
          <w:lang w:val="pt-BR"/>
        </w:rPr>
        <w:t xml:space="preserve"> </w:t>
      </w:r>
      <w:r w:rsidRPr="006B030C">
        <w:rPr>
          <w:rFonts w:asciiTheme="majorHAnsi" w:hAnsiTheme="majorHAnsi" w:cs="Times New Roman"/>
          <w:lang w:val="pt-BR"/>
        </w:rPr>
        <w:t>as contrarrazões apresentadas pelo requerente, uma vez que</w:t>
      </w:r>
      <w:r w:rsidR="004D2E37">
        <w:rPr>
          <w:rFonts w:asciiTheme="majorHAnsi" w:hAnsiTheme="majorHAnsi" w:cs="Times New Roman"/>
          <w:lang w:val="pt-BR"/>
        </w:rPr>
        <w:t>, em análise da documentação encaminhada pela profissional requerente,</w:t>
      </w:r>
      <w:r w:rsidRPr="006B030C">
        <w:rPr>
          <w:rFonts w:asciiTheme="majorHAnsi" w:hAnsiTheme="majorHAnsi" w:cs="Times New Roman"/>
          <w:lang w:val="pt-BR"/>
        </w:rPr>
        <w:t xml:space="preserve"> </w:t>
      </w:r>
      <w:r w:rsidR="004D2E37">
        <w:rPr>
          <w:rFonts w:asciiTheme="majorHAnsi" w:hAnsiTheme="majorHAnsi" w:cs="Times New Roman"/>
          <w:lang w:val="pt-BR"/>
        </w:rPr>
        <w:t xml:space="preserve">o atendimento realizado pela equipe do CAU/MG pareceu insuficiente para a resolução do caso em questão, mesmo mediante a manifestação de interesse da profissional </w:t>
      </w:r>
      <w:r w:rsidR="005E09EE">
        <w:rPr>
          <w:rFonts w:asciiTheme="majorHAnsi" w:hAnsiTheme="majorHAnsi" w:cs="Times New Roman"/>
          <w:lang w:val="pt-BR"/>
        </w:rPr>
        <w:t xml:space="preserve">pelo </w:t>
      </w:r>
      <w:r w:rsidR="005E09EE" w:rsidRPr="005E09EE">
        <w:rPr>
          <w:rFonts w:asciiTheme="majorHAnsi" w:hAnsiTheme="majorHAnsi" w:cs="Times New Roman"/>
          <w:b/>
          <w:bCs/>
          <w:u w:val="single"/>
          <w:lang w:val="pt-BR"/>
        </w:rPr>
        <w:t>cancelamento definitivo</w:t>
      </w:r>
      <w:r w:rsidR="004D2E37">
        <w:rPr>
          <w:rFonts w:asciiTheme="majorHAnsi" w:hAnsiTheme="majorHAnsi" w:cs="Times New Roman"/>
          <w:lang w:val="pt-BR"/>
        </w:rPr>
        <w:t xml:space="preserve"> do Registro Profissional, em diversas oportunidades.</w:t>
      </w:r>
    </w:p>
    <w:p w14:paraId="0A1466DB" w14:textId="4BBA86BF" w:rsidR="00D22C59" w:rsidRDefault="00D22C59">
      <w:p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3D89D51E" w14:textId="77777777" w:rsidR="00D22C59" w:rsidRPr="002415AB" w:rsidRDefault="00D22C59" w:rsidP="00D22C59">
      <w:pPr>
        <w:widowControl/>
        <w:suppressLineNumbers/>
        <w:spacing w:before="480" w:after="36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56524D17" w14:textId="4A731F6F" w:rsidR="0008559A" w:rsidRPr="00246040" w:rsidRDefault="0008559A" w:rsidP="00D22C59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246040">
        <w:rPr>
          <w:rFonts w:asciiTheme="majorHAnsi" w:hAnsiTheme="majorHAnsi" w:cs="Times New Roman"/>
          <w:b/>
          <w:sz w:val="21"/>
          <w:szCs w:val="21"/>
        </w:rPr>
        <w:t>DELIBER</w:t>
      </w:r>
      <w:r w:rsidR="00254188" w:rsidRPr="00246040">
        <w:rPr>
          <w:rFonts w:asciiTheme="majorHAnsi" w:hAnsiTheme="majorHAnsi" w:cs="Times New Roman"/>
          <w:b/>
          <w:sz w:val="21"/>
          <w:szCs w:val="21"/>
        </w:rPr>
        <w:t>OU</w:t>
      </w:r>
    </w:p>
    <w:p w14:paraId="2B9B6CF6" w14:textId="71AA8913" w:rsidR="00D22C59" w:rsidRPr="00D22C59" w:rsidRDefault="002415AB" w:rsidP="00D22C59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/>
          <w:lang w:val="pt-BR"/>
        </w:rPr>
      </w:pPr>
      <w:r w:rsidRPr="002415AB">
        <w:rPr>
          <w:rFonts w:asciiTheme="majorHAnsi" w:hAnsiTheme="majorHAnsi" w:cs="Times New Roman"/>
          <w:lang w:val="pt-BR"/>
        </w:rPr>
        <w:t>A</w:t>
      </w:r>
      <w:r w:rsidR="00401A7A" w:rsidRPr="00D22C59">
        <w:rPr>
          <w:rFonts w:asciiTheme="majorHAnsi" w:hAnsiTheme="majorHAnsi" w:cs="Arial"/>
          <w:lang w:val="pt-BR"/>
        </w:rPr>
        <w:t xml:space="preserve">colher </w:t>
      </w:r>
      <w:r w:rsidR="00767298" w:rsidRPr="00D22C59">
        <w:rPr>
          <w:rFonts w:asciiTheme="majorHAnsi" w:hAnsiTheme="majorHAnsi"/>
          <w:lang w:val="pt-BR"/>
        </w:rPr>
        <w:t>as contrarrazões apresentadas</w:t>
      </w:r>
      <w:r w:rsidR="00767298" w:rsidRPr="00D22C59">
        <w:rPr>
          <w:rFonts w:asciiTheme="majorHAnsi" w:hAnsiTheme="majorHAnsi" w:cs="Arial"/>
          <w:color w:val="000000"/>
          <w:lang w:val="pt-BR"/>
        </w:rPr>
        <w:t xml:space="preserve"> pelo(a) professional requerente, arq. e urb. </w:t>
      </w:r>
      <w:r w:rsidR="00D22C59" w:rsidRPr="00D22C59">
        <w:rPr>
          <w:rFonts w:asciiTheme="majorHAnsi" w:hAnsiTheme="majorHAnsi"/>
          <w:lang w:val="pt-BR"/>
        </w:rPr>
        <w:t>CLAUDIA BITARAES COUTINHO LOYOLA</w:t>
      </w:r>
      <w:r w:rsidR="00767298" w:rsidRPr="00D22C59">
        <w:rPr>
          <w:rFonts w:asciiTheme="majorHAnsi" w:hAnsiTheme="majorHAnsi" w:cs="Arial"/>
          <w:color w:val="000000"/>
          <w:lang w:val="pt-BR"/>
        </w:rPr>
        <w:t xml:space="preserve">, CAU nº </w:t>
      </w:r>
      <w:r w:rsidR="00D22C59" w:rsidRPr="00D22C59">
        <w:rPr>
          <w:rFonts w:asciiTheme="majorHAnsi" w:hAnsiTheme="majorHAnsi"/>
          <w:lang w:val="pt-BR"/>
        </w:rPr>
        <w:t>A214404-2</w:t>
      </w:r>
      <w:r>
        <w:rPr>
          <w:rFonts w:asciiTheme="majorHAnsi" w:hAnsiTheme="majorHAnsi"/>
          <w:lang w:val="pt-BR"/>
        </w:rPr>
        <w:t>;</w:t>
      </w:r>
    </w:p>
    <w:p w14:paraId="72E5539B" w14:textId="142D16EB" w:rsidR="005D1ADF" w:rsidRPr="00767298" w:rsidRDefault="00767298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/>
          <w:lang w:val="pt-BR"/>
        </w:rPr>
        <w:t>R</w:t>
      </w:r>
      <w:r w:rsidR="00A023DD">
        <w:rPr>
          <w:rFonts w:asciiTheme="majorHAnsi" w:hAnsiTheme="majorHAnsi"/>
          <w:lang w:val="pt-BR"/>
        </w:rPr>
        <w:t xml:space="preserve">ecomendar ao Plenário do CAU/MG pelo </w:t>
      </w:r>
      <w:r w:rsidR="00A023DD" w:rsidRPr="002415AB">
        <w:rPr>
          <w:rFonts w:asciiTheme="majorHAnsi" w:hAnsiTheme="majorHAnsi"/>
          <w:b/>
          <w:bCs/>
          <w:u w:val="single"/>
          <w:lang w:val="pt-BR"/>
        </w:rPr>
        <w:t>deferimento</w:t>
      </w:r>
      <w:r w:rsidR="00A023DD">
        <w:rPr>
          <w:rFonts w:asciiTheme="majorHAnsi" w:hAnsiTheme="majorHAnsi"/>
          <w:lang w:val="pt-BR"/>
        </w:rPr>
        <w:t xml:space="preserve"> do recurso e pela</w:t>
      </w:r>
      <w:r w:rsidR="006B030C">
        <w:rPr>
          <w:rFonts w:asciiTheme="majorHAnsi" w:hAnsiTheme="majorHAnsi"/>
          <w:lang w:val="pt-BR"/>
        </w:rPr>
        <w:t xml:space="preserve"> </w:t>
      </w:r>
      <w:r w:rsidR="00D22C59" w:rsidRPr="002415AB">
        <w:rPr>
          <w:rFonts w:asciiTheme="majorHAnsi" w:hAnsiTheme="majorHAnsi"/>
          <w:lang w:val="pt-BR"/>
        </w:rPr>
        <w:t>alteração</w:t>
      </w:r>
      <w:r w:rsidR="006B030C">
        <w:rPr>
          <w:rFonts w:asciiTheme="majorHAnsi" w:hAnsiTheme="majorHAnsi"/>
          <w:lang w:val="pt-BR"/>
        </w:rPr>
        <w:t xml:space="preserve"> da data de operacionalização da </w:t>
      </w:r>
      <w:r w:rsidR="005E09EE">
        <w:rPr>
          <w:rFonts w:asciiTheme="majorHAnsi" w:hAnsiTheme="majorHAnsi"/>
          <w:lang w:val="pt-BR"/>
        </w:rPr>
        <w:t>alteração</w:t>
      </w:r>
      <w:r w:rsidR="006B030C">
        <w:rPr>
          <w:rFonts w:asciiTheme="majorHAnsi" w:hAnsiTheme="majorHAnsi"/>
          <w:lang w:val="pt-BR"/>
        </w:rPr>
        <w:t xml:space="preserve"> do Registro Profissional,</w:t>
      </w:r>
      <w:r w:rsidR="00915231">
        <w:rPr>
          <w:rFonts w:asciiTheme="majorHAnsi" w:hAnsiTheme="majorHAnsi" w:cs="Times New Roman"/>
          <w:lang w:val="pt-BR"/>
        </w:rPr>
        <w:t xml:space="preserve"> do Protocolo SICCAU n° </w:t>
      </w:r>
      <w:r w:rsidR="00D22C59">
        <w:rPr>
          <w:rFonts w:asciiTheme="majorHAnsi" w:hAnsiTheme="majorHAnsi" w:cs="Times New Roman"/>
          <w:lang w:val="pt-BR"/>
        </w:rPr>
        <w:t xml:space="preserve">593212/2017, </w:t>
      </w:r>
      <w:r w:rsidR="00D22C59" w:rsidRPr="002415AB">
        <w:rPr>
          <w:rFonts w:asciiTheme="majorHAnsi" w:hAnsiTheme="majorHAnsi"/>
          <w:lang w:val="pt-BR"/>
        </w:rPr>
        <w:t xml:space="preserve">retroativamente a </w:t>
      </w:r>
      <w:r w:rsidR="004D2E37" w:rsidRPr="004D2E37">
        <w:rPr>
          <w:rFonts w:asciiTheme="majorHAnsi" w:hAnsiTheme="majorHAnsi"/>
          <w:b/>
          <w:bCs/>
          <w:u w:val="single"/>
          <w:lang w:val="pt-BR"/>
        </w:rPr>
        <w:t>21</w:t>
      </w:r>
      <w:r w:rsidR="002415AB" w:rsidRPr="004D2E37">
        <w:rPr>
          <w:rFonts w:asciiTheme="majorHAnsi" w:hAnsiTheme="majorHAnsi"/>
          <w:b/>
          <w:bCs/>
          <w:u w:val="single"/>
          <w:lang w:val="pt-BR"/>
        </w:rPr>
        <w:t xml:space="preserve"> de </w:t>
      </w:r>
      <w:r w:rsidR="004D2E37" w:rsidRPr="004D2E37">
        <w:rPr>
          <w:rFonts w:asciiTheme="majorHAnsi" w:hAnsiTheme="majorHAnsi"/>
          <w:b/>
          <w:bCs/>
          <w:u w:val="single"/>
          <w:lang w:val="pt-BR"/>
        </w:rPr>
        <w:t>outubro</w:t>
      </w:r>
      <w:r w:rsidR="002415AB" w:rsidRPr="004D2E37">
        <w:rPr>
          <w:rFonts w:asciiTheme="majorHAnsi" w:hAnsiTheme="majorHAnsi"/>
          <w:b/>
          <w:bCs/>
          <w:u w:val="single"/>
          <w:lang w:val="pt-BR"/>
        </w:rPr>
        <w:t xml:space="preserve"> d</w:t>
      </w:r>
      <w:proofErr w:type="spellStart"/>
      <w:r w:rsidR="002415AB" w:rsidRPr="004D2E37">
        <w:rPr>
          <w:rFonts w:asciiTheme="majorHAnsi" w:hAnsiTheme="majorHAnsi"/>
          <w:b/>
          <w:bCs/>
          <w:u w:val="single"/>
          <w:lang w:val="pt-BR"/>
        </w:rPr>
        <w:t>e</w:t>
      </w:r>
      <w:proofErr w:type="spellEnd"/>
      <w:r w:rsidR="002415AB" w:rsidRPr="004D2E37">
        <w:rPr>
          <w:rFonts w:asciiTheme="majorHAnsi" w:hAnsiTheme="majorHAnsi"/>
          <w:b/>
          <w:bCs/>
          <w:u w:val="single"/>
          <w:lang w:val="pt-BR"/>
        </w:rPr>
        <w:t xml:space="preserve"> 2016</w:t>
      </w:r>
      <w:r w:rsidR="002415AB">
        <w:rPr>
          <w:rFonts w:asciiTheme="majorHAnsi" w:hAnsiTheme="majorHAnsi"/>
          <w:lang w:val="pt-BR"/>
        </w:rPr>
        <w:t>, data do cadastramento da primeira solicitação de</w:t>
      </w:r>
      <w:r w:rsidR="005E09EE">
        <w:rPr>
          <w:rFonts w:asciiTheme="majorHAnsi" w:hAnsiTheme="majorHAnsi"/>
          <w:lang w:val="pt-BR"/>
        </w:rPr>
        <w:t xml:space="preserve"> </w:t>
      </w:r>
      <w:r w:rsidR="002415AB">
        <w:rPr>
          <w:rFonts w:asciiTheme="majorHAnsi" w:hAnsiTheme="majorHAnsi"/>
          <w:lang w:val="pt-BR"/>
        </w:rPr>
        <w:t>na página profissional da requerente</w:t>
      </w:r>
      <w:r w:rsidR="005E09EE">
        <w:rPr>
          <w:rFonts w:asciiTheme="majorHAnsi" w:hAnsiTheme="majorHAnsi"/>
          <w:lang w:val="pt-BR"/>
        </w:rPr>
        <w:t xml:space="preserve">, autorizando a operacionalização do </w:t>
      </w:r>
      <w:r w:rsidR="005E09EE" w:rsidRPr="005E09EE">
        <w:rPr>
          <w:rFonts w:asciiTheme="majorHAnsi" w:hAnsiTheme="majorHAnsi" w:cs="Times New Roman"/>
          <w:b/>
          <w:bCs/>
          <w:u w:val="single"/>
          <w:lang w:val="pt-BR"/>
        </w:rPr>
        <w:t>cancelamento definitivo</w:t>
      </w:r>
      <w:r w:rsidR="005E09EE">
        <w:rPr>
          <w:rFonts w:asciiTheme="majorHAnsi" w:hAnsiTheme="majorHAnsi" w:cs="Times New Roman"/>
          <w:lang w:val="pt-BR"/>
        </w:rPr>
        <w:t xml:space="preserve"> do Registro Profissional</w:t>
      </w:r>
      <w:r w:rsidR="005E09EE">
        <w:rPr>
          <w:rFonts w:asciiTheme="majorHAnsi" w:hAnsiTheme="majorHAnsi" w:cs="Times New Roman"/>
          <w:lang w:val="pt-BR"/>
        </w:rPr>
        <w:t xml:space="preserve"> da </w:t>
      </w:r>
      <w:r w:rsidR="005E09EE" w:rsidRPr="00D22C59">
        <w:rPr>
          <w:rFonts w:asciiTheme="majorHAnsi" w:hAnsiTheme="majorHAnsi" w:cs="Arial"/>
          <w:color w:val="000000"/>
          <w:lang w:val="pt-BR"/>
        </w:rPr>
        <w:t xml:space="preserve">arq. e urb. </w:t>
      </w:r>
      <w:r w:rsidR="005E09EE" w:rsidRPr="00D22C59">
        <w:rPr>
          <w:rFonts w:asciiTheme="majorHAnsi" w:hAnsiTheme="majorHAnsi"/>
          <w:lang w:val="pt-BR"/>
        </w:rPr>
        <w:t>CLAUDIA BITARAES COUTINHO LOYOLA</w:t>
      </w:r>
      <w:r w:rsidR="005E09EE" w:rsidRPr="00D22C59">
        <w:rPr>
          <w:rFonts w:asciiTheme="majorHAnsi" w:hAnsiTheme="majorHAnsi" w:cs="Arial"/>
          <w:color w:val="000000"/>
          <w:lang w:val="pt-BR"/>
        </w:rPr>
        <w:t xml:space="preserve">, CAU nº </w:t>
      </w:r>
      <w:r w:rsidR="005E09EE" w:rsidRPr="00D22C59">
        <w:rPr>
          <w:rFonts w:asciiTheme="majorHAnsi" w:hAnsiTheme="majorHAnsi"/>
          <w:lang w:val="pt-BR"/>
        </w:rPr>
        <w:t>A214404-2</w:t>
      </w:r>
      <w:r w:rsidR="005E09EE">
        <w:rPr>
          <w:rFonts w:asciiTheme="majorHAnsi" w:hAnsiTheme="majorHAnsi"/>
          <w:lang w:val="pt-BR"/>
        </w:rPr>
        <w:t>;</w:t>
      </w:r>
    </w:p>
    <w:p w14:paraId="2AC94BB7" w14:textId="2097DE1A" w:rsidR="00767298" w:rsidRDefault="00767298" w:rsidP="00767298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Solicitar à Assessoria Técnica da CEP-CAU/MG </w:t>
      </w:r>
      <w:r w:rsidR="00915231">
        <w:rPr>
          <w:rFonts w:asciiTheme="majorHAnsi" w:hAnsiTheme="majorHAnsi" w:cs="Arial"/>
          <w:color w:val="000000"/>
          <w:lang w:val="pt-BR"/>
        </w:rPr>
        <w:t xml:space="preserve">o encaminhamento desta decisão ao Plenário do CAU/MG, para apreciação e decisão, nos termos do </w:t>
      </w:r>
      <w:r w:rsidR="00915231" w:rsidRPr="00915231">
        <w:rPr>
          <w:rFonts w:asciiTheme="majorHAnsi" w:hAnsiTheme="majorHAnsi" w:cs="Arial"/>
          <w:color w:val="000000"/>
          <w:lang w:val="pt-BR"/>
        </w:rPr>
        <w:t>§ 3º</w:t>
      </w:r>
      <w:r w:rsidR="00915231">
        <w:rPr>
          <w:rFonts w:asciiTheme="majorHAnsi" w:hAnsiTheme="majorHAnsi" w:cs="Arial"/>
          <w:color w:val="000000"/>
          <w:lang w:val="pt-BR"/>
        </w:rPr>
        <w:t xml:space="preserve"> do art. 8° da </w:t>
      </w:r>
      <w:r w:rsidR="00915231" w:rsidRPr="00915231">
        <w:rPr>
          <w:rFonts w:asciiTheme="majorHAnsi" w:hAnsiTheme="majorHAnsi" w:cs="Arial"/>
          <w:color w:val="000000"/>
          <w:lang w:val="pt-BR"/>
        </w:rPr>
        <w:t>Resolução</w:t>
      </w:r>
      <w:r w:rsidR="00124056">
        <w:rPr>
          <w:rFonts w:asciiTheme="majorHAnsi" w:hAnsiTheme="majorHAnsi" w:cs="Arial"/>
          <w:color w:val="000000"/>
          <w:lang w:val="pt-BR"/>
        </w:rPr>
        <w:t xml:space="preserve"> CAU/BR</w:t>
      </w:r>
      <w:r w:rsidR="00915231" w:rsidRPr="00915231">
        <w:rPr>
          <w:rFonts w:asciiTheme="majorHAnsi" w:hAnsiTheme="majorHAnsi" w:cs="Arial"/>
          <w:color w:val="000000"/>
          <w:lang w:val="pt-BR"/>
        </w:rPr>
        <w:t xml:space="preserve"> nº 167/2018</w:t>
      </w:r>
      <w:r w:rsidR="00124056">
        <w:rPr>
          <w:rFonts w:asciiTheme="majorHAnsi" w:hAnsiTheme="majorHAnsi" w:cs="Arial"/>
          <w:color w:val="000000"/>
          <w:lang w:val="pt-BR"/>
        </w:rPr>
        <w:t>;</w:t>
      </w:r>
    </w:p>
    <w:p w14:paraId="0E71224D" w14:textId="6CF9E359" w:rsidR="004D2E37" w:rsidRDefault="004D2E37" w:rsidP="004D2E37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Solicitar ao Plenário do CAU/MG, após apreciação da matéria, pelo encaminhamento de sua decisão </w:t>
      </w:r>
      <w:r>
        <w:rPr>
          <w:rFonts w:asciiTheme="majorHAnsi" w:hAnsiTheme="majorHAnsi" w:cs="Arial"/>
          <w:color w:val="000000"/>
          <w:lang w:val="pt-BR"/>
        </w:rPr>
        <w:t xml:space="preserve">tanto </w:t>
      </w:r>
      <w:r>
        <w:rPr>
          <w:rFonts w:asciiTheme="majorHAnsi" w:hAnsiTheme="majorHAnsi" w:cs="Arial"/>
          <w:color w:val="000000"/>
          <w:lang w:val="pt-BR"/>
        </w:rPr>
        <w:t>à Gerência Técnica e de Fiscalização</w:t>
      </w:r>
      <w:r>
        <w:rPr>
          <w:rFonts w:asciiTheme="majorHAnsi" w:hAnsiTheme="majorHAnsi" w:cs="Arial"/>
          <w:color w:val="000000"/>
          <w:lang w:val="pt-BR"/>
        </w:rPr>
        <w:t>, quanto</w:t>
      </w:r>
      <w:r>
        <w:rPr>
          <w:rFonts w:asciiTheme="majorHAnsi" w:hAnsiTheme="majorHAnsi" w:cs="Arial"/>
          <w:color w:val="000000"/>
          <w:lang w:val="pt-BR"/>
        </w:rPr>
        <w:t xml:space="preserve"> à Gerência Administrativa e Financeira, para ciência e encaminhamentos necessários, especificamente pelo Setor de Alteração de Registro e pela Coordenação de Cobranças, vinculados às Gerências mencionadas;</w:t>
      </w:r>
    </w:p>
    <w:p w14:paraId="112B1D1E" w14:textId="65185E44" w:rsidR="008C59E1" w:rsidRP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D98F1F1" w14:textId="3F8784D2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>Belo Horizonte</w:t>
      </w:r>
      <w:r w:rsidRPr="0087719B">
        <w:rPr>
          <w:rFonts w:asciiTheme="majorHAnsi" w:hAnsiTheme="majorHAnsi" w:cs="Times New Roman"/>
          <w:lang w:val="pt-BR"/>
        </w:rPr>
        <w:t xml:space="preserve">, </w:t>
      </w:r>
      <w:r w:rsidR="00731966" w:rsidRPr="00731966">
        <w:rPr>
          <w:rFonts w:asciiTheme="majorHAnsi" w:hAnsiTheme="majorHAnsi" w:cs="Times New Roman"/>
          <w:lang w:val="pt-BR"/>
        </w:rPr>
        <w:t>19</w:t>
      </w:r>
      <w:r w:rsidR="002B7732" w:rsidRPr="00731966">
        <w:rPr>
          <w:rFonts w:asciiTheme="majorHAnsi" w:hAnsiTheme="majorHAnsi" w:cs="Times New Roman"/>
          <w:lang w:val="pt-BR"/>
        </w:rPr>
        <w:t xml:space="preserve"> de </w:t>
      </w:r>
      <w:r w:rsidR="00731966" w:rsidRPr="00731966">
        <w:rPr>
          <w:rFonts w:asciiTheme="majorHAnsi" w:hAnsiTheme="majorHAnsi" w:cs="Times New Roman"/>
          <w:lang w:val="pt-BR"/>
        </w:rPr>
        <w:t>setembro</w:t>
      </w:r>
      <w:r w:rsidR="002B7732" w:rsidRPr="00731966">
        <w:rPr>
          <w:rFonts w:asciiTheme="majorHAnsi" w:hAnsiTheme="majorHAnsi" w:cs="Times New Roman"/>
          <w:lang w:val="pt-BR"/>
        </w:rPr>
        <w:t xml:space="preserve"> de 202</w:t>
      </w:r>
      <w:r w:rsidR="00CD2BBF" w:rsidRPr="00731966">
        <w:rPr>
          <w:rFonts w:asciiTheme="majorHAnsi" w:hAnsiTheme="majorHAnsi" w:cs="Times New Roman"/>
          <w:lang w:val="pt-BR"/>
        </w:rPr>
        <w:t>2</w:t>
      </w:r>
      <w:r w:rsidR="00584354" w:rsidRPr="00731966">
        <w:rPr>
          <w:rFonts w:asciiTheme="majorHAnsi" w:hAnsiTheme="majorHAnsi" w:cs="Times New Roman"/>
          <w:lang w:val="pt-BR"/>
        </w:rPr>
        <w:t>.</w:t>
      </w:r>
    </w:p>
    <w:p w14:paraId="7B90F509" w14:textId="77777777" w:rsidR="00A023DD" w:rsidRDefault="00A023DD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0E160C75" w14:textId="7A9C0CCD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73196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87719B" w:rsidRPr="0073196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="00731966" w:rsidRPr="0073196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7</w:t>
      </w:r>
      <w:r w:rsidRPr="0073196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719B" w:rsidRPr="0073196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="007A2CC1" w:rsidRPr="0073196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731966" w:rsidRPr="0073196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73196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 w:rsidRPr="0073196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75C3E428" w14:textId="7714B668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7719B" w14:paraId="5BCAAC1E" w14:textId="77777777" w:rsidTr="001772B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AB3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4276A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D874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87719B" w14:paraId="09FBCCCC" w14:textId="77777777" w:rsidTr="001772B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DD22" w14:textId="77777777" w:rsidR="0087719B" w:rsidRDefault="0087719B" w:rsidP="001772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E519DA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F1D72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AC220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1A1415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53F98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97700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0A6CC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7719B" w:rsidRPr="007C74C0" w14:paraId="518AC183" w14:textId="77777777" w:rsidTr="001772B9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C608A" w14:textId="77777777" w:rsidR="0087719B" w:rsidRPr="0044259C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04AF9" w14:textId="77777777" w:rsidR="0087719B" w:rsidRPr="00F30101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F301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1F2D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F0B1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8D25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8BEC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87719B" w:rsidRPr="007C74C0" w14:paraId="6B6C8D3A" w14:textId="77777777" w:rsidTr="001772B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A431" w14:textId="77777777" w:rsidR="0087719B" w:rsidRPr="00774BCD" w:rsidRDefault="0087719B" w:rsidP="001772B9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4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 - Coord. Adj.</w:t>
            </w:r>
          </w:p>
          <w:p w14:paraId="3F5DD154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774BCD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46214" w14:textId="77777777" w:rsidR="0087719B" w:rsidRPr="00F30101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F301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5596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176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E328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234F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1949F0AD" w14:textId="77777777" w:rsidTr="001772B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2C9E7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B8890B" w14:textId="77777777" w:rsidR="0087719B" w:rsidRPr="00ED10F2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E5AF0" w14:textId="77777777" w:rsidR="0087719B" w:rsidRPr="00F30101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F301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39144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9CA5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2F98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4C943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598D09A3" w14:textId="77777777" w:rsidTr="001772B9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2CE73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4D6F50F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40DC7" w14:textId="77777777" w:rsidR="0087719B" w:rsidRPr="00F30101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F301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15027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CBF3D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13D30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50C7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70A6B8ED" w14:textId="36B596AB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2AD8CA1E" w14:textId="5098A808" w:rsidR="00234F61" w:rsidRDefault="00B21808" w:rsidP="00A023DD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5588EEE" w14:textId="77777777" w:rsidR="00915231" w:rsidRDefault="00915231" w:rsidP="0012405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sectPr w:rsidR="00915231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234F" w14:textId="77777777" w:rsidR="00140E5C" w:rsidRDefault="00140E5C" w:rsidP="007E22C9">
      <w:r>
        <w:separator/>
      </w:r>
    </w:p>
  </w:endnote>
  <w:endnote w:type="continuationSeparator" w:id="0">
    <w:p w14:paraId="5BEC2E0E" w14:textId="77777777" w:rsidR="00140E5C" w:rsidRDefault="00140E5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23D" w14:textId="77777777" w:rsidR="00140E5C" w:rsidRDefault="00140E5C" w:rsidP="007E22C9">
      <w:r>
        <w:separator/>
      </w:r>
    </w:p>
  </w:footnote>
  <w:footnote w:type="continuationSeparator" w:id="0">
    <w:p w14:paraId="4884BCE2" w14:textId="77777777" w:rsidR="00140E5C" w:rsidRDefault="00140E5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588"/>
    <w:multiLevelType w:val="hybridMultilevel"/>
    <w:tmpl w:val="4C640C32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593199">
    <w:abstractNumId w:val="2"/>
  </w:num>
  <w:num w:numId="2" w16cid:durableId="1613629456">
    <w:abstractNumId w:val="1"/>
  </w:num>
  <w:num w:numId="3" w16cid:durableId="1447383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86330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6602"/>
    <w:rsid w:val="000871A5"/>
    <w:rsid w:val="00095921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223F4"/>
    <w:rsid w:val="00124056"/>
    <w:rsid w:val="001308F4"/>
    <w:rsid w:val="0013397F"/>
    <w:rsid w:val="00140E5C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34F61"/>
    <w:rsid w:val="002415AB"/>
    <w:rsid w:val="002419CF"/>
    <w:rsid w:val="00246040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A75B4"/>
    <w:rsid w:val="002B42D9"/>
    <w:rsid w:val="002B7732"/>
    <w:rsid w:val="002C7838"/>
    <w:rsid w:val="002D01D6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91C84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01A7A"/>
    <w:rsid w:val="00410624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0397"/>
    <w:rsid w:val="004A1B48"/>
    <w:rsid w:val="004A4AB6"/>
    <w:rsid w:val="004A55AA"/>
    <w:rsid w:val="004A587E"/>
    <w:rsid w:val="004A60E9"/>
    <w:rsid w:val="004B733B"/>
    <w:rsid w:val="004D1E29"/>
    <w:rsid w:val="004D2E37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E09EE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64506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030C"/>
    <w:rsid w:val="006B1ADC"/>
    <w:rsid w:val="006B2D37"/>
    <w:rsid w:val="006C121A"/>
    <w:rsid w:val="006C56EC"/>
    <w:rsid w:val="006C7CF0"/>
    <w:rsid w:val="006D2BFF"/>
    <w:rsid w:val="006D3E06"/>
    <w:rsid w:val="006F14EC"/>
    <w:rsid w:val="007005EF"/>
    <w:rsid w:val="00705FF4"/>
    <w:rsid w:val="00712340"/>
    <w:rsid w:val="00722E5D"/>
    <w:rsid w:val="00731966"/>
    <w:rsid w:val="00746E7C"/>
    <w:rsid w:val="007509AB"/>
    <w:rsid w:val="00767298"/>
    <w:rsid w:val="007740F7"/>
    <w:rsid w:val="00774BCD"/>
    <w:rsid w:val="00775760"/>
    <w:rsid w:val="007767A2"/>
    <w:rsid w:val="007913F1"/>
    <w:rsid w:val="0079331E"/>
    <w:rsid w:val="007A2CC1"/>
    <w:rsid w:val="007A30D6"/>
    <w:rsid w:val="007A51A0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00B6"/>
    <w:rsid w:val="008039A1"/>
    <w:rsid w:val="00811CAD"/>
    <w:rsid w:val="008211CF"/>
    <w:rsid w:val="00824730"/>
    <w:rsid w:val="00826678"/>
    <w:rsid w:val="00831E38"/>
    <w:rsid w:val="00833B19"/>
    <w:rsid w:val="008379CF"/>
    <w:rsid w:val="00844195"/>
    <w:rsid w:val="00856722"/>
    <w:rsid w:val="0087719B"/>
    <w:rsid w:val="008772D4"/>
    <w:rsid w:val="008865D8"/>
    <w:rsid w:val="00890823"/>
    <w:rsid w:val="00894F54"/>
    <w:rsid w:val="00895EC2"/>
    <w:rsid w:val="008C3F3D"/>
    <w:rsid w:val="008C59E1"/>
    <w:rsid w:val="008D4A78"/>
    <w:rsid w:val="008D7255"/>
    <w:rsid w:val="008F4493"/>
    <w:rsid w:val="008F46D2"/>
    <w:rsid w:val="00910B46"/>
    <w:rsid w:val="009111E4"/>
    <w:rsid w:val="00913DEC"/>
    <w:rsid w:val="0091417E"/>
    <w:rsid w:val="00915231"/>
    <w:rsid w:val="009173F5"/>
    <w:rsid w:val="00930649"/>
    <w:rsid w:val="009310B5"/>
    <w:rsid w:val="00931448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2AC6"/>
    <w:rsid w:val="009C3810"/>
    <w:rsid w:val="009C77EC"/>
    <w:rsid w:val="009D306D"/>
    <w:rsid w:val="009D333E"/>
    <w:rsid w:val="009E1822"/>
    <w:rsid w:val="009E20A6"/>
    <w:rsid w:val="009E77C9"/>
    <w:rsid w:val="009F338C"/>
    <w:rsid w:val="009F6B19"/>
    <w:rsid w:val="009F7C3A"/>
    <w:rsid w:val="00A023DD"/>
    <w:rsid w:val="00A05C20"/>
    <w:rsid w:val="00A20F3D"/>
    <w:rsid w:val="00A277A8"/>
    <w:rsid w:val="00A335D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16B8D"/>
    <w:rsid w:val="00B213D6"/>
    <w:rsid w:val="00B21808"/>
    <w:rsid w:val="00B2293E"/>
    <w:rsid w:val="00B24DD5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348B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01DC"/>
    <w:rsid w:val="00CE32A0"/>
    <w:rsid w:val="00CE3824"/>
    <w:rsid w:val="00CE384F"/>
    <w:rsid w:val="00CE6BD1"/>
    <w:rsid w:val="00D0165A"/>
    <w:rsid w:val="00D02F33"/>
    <w:rsid w:val="00D20C72"/>
    <w:rsid w:val="00D22C59"/>
    <w:rsid w:val="00D34461"/>
    <w:rsid w:val="00D35067"/>
    <w:rsid w:val="00D43BFF"/>
    <w:rsid w:val="00D46E1A"/>
    <w:rsid w:val="00D613B4"/>
    <w:rsid w:val="00D72BE6"/>
    <w:rsid w:val="00D731F0"/>
    <w:rsid w:val="00D77F75"/>
    <w:rsid w:val="00D80C55"/>
    <w:rsid w:val="00DA1E10"/>
    <w:rsid w:val="00DA66EB"/>
    <w:rsid w:val="00DA7F60"/>
    <w:rsid w:val="00DB18D0"/>
    <w:rsid w:val="00DB18E4"/>
    <w:rsid w:val="00DB389C"/>
    <w:rsid w:val="00DB66DF"/>
    <w:rsid w:val="00DC3233"/>
    <w:rsid w:val="00DE2AB2"/>
    <w:rsid w:val="00DF249C"/>
    <w:rsid w:val="00DF406A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47A57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010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B3CC5"/>
    <w:rsid w:val="00FB493B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character" w:styleId="Forte">
    <w:name w:val="Strong"/>
    <w:basedOn w:val="Fontepargpadro"/>
    <w:uiPriority w:val="22"/>
    <w:qFormat/>
    <w:rsid w:val="00246040"/>
    <w:rPr>
      <w:b/>
      <w:bCs/>
    </w:rPr>
  </w:style>
  <w:style w:type="paragraph" w:customStyle="1" w:styleId="Default">
    <w:name w:val="Default"/>
    <w:rsid w:val="009F338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FB493B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75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75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</cp:revision>
  <cp:lastPrinted>2022-09-20T16:53:00Z</cp:lastPrinted>
  <dcterms:created xsi:type="dcterms:W3CDTF">2022-09-20T16:52:00Z</dcterms:created>
  <dcterms:modified xsi:type="dcterms:W3CDTF">2022-09-20T16:54:00Z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