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4F7B06" w:rsidRPr="0029756F" w14:paraId="33114F61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35035" w14:textId="77777777" w:rsidR="00693C8C" w:rsidRPr="0029756F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b/>
                <w:caps/>
                <w:color w:val="000000" w:themeColor="text1"/>
                <w:sz w:val="21"/>
                <w:szCs w:val="21"/>
                <w:lang w:val="pt-BR"/>
              </w:rPr>
              <w:br w:type="page"/>
            </w:r>
            <w:r w:rsidRPr="002975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8CE5C" w14:textId="5CFB37AA" w:rsidR="00693C8C" w:rsidRPr="0029756F" w:rsidRDefault="00693C8C" w:rsidP="001841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</w:pPr>
            <w:r w:rsidRPr="0029756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  <w:t>1</w:t>
            </w:r>
            <w:r w:rsidR="00E235FE" w:rsidRPr="0029756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  <w:t>6</w:t>
            </w:r>
            <w:r w:rsidR="004F7B06" w:rsidRPr="0029756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  <w:t>2</w:t>
            </w:r>
            <w:r w:rsidRPr="0029756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  <w:t>-3.5</w:t>
            </w:r>
          </w:p>
        </w:tc>
      </w:tr>
      <w:tr w:rsidR="004F7B06" w:rsidRPr="0029756F" w14:paraId="5ED6D090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EF94E" w14:textId="77777777" w:rsidR="00693C8C" w:rsidRPr="0029756F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pt-BR"/>
              </w:rPr>
            </w:pPr>
            <w:r w:rsidRPr="002975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F0099" w14:textId="4612C1F3" w:rsidR="00693C8C" w:rsidRPr="0029756F" w:rsidRDefault="00830538" w:rsidP="001841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</w:pPr>
            <w:r w:rsidRPr="0029756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  <w:t>Presidência, Gerência Geral e Assessorias de Eventos e de Comunicação do CAU/MG</w:t>
            </w:r>
          </w:p>
        </w:tc>
      </w:tr>
      <w:tr w:rsidR="004F7B06" w:rsidRPr="0029756F" w14:paraId="7C8DB985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0BFC20" w14:textId="77777777" w:rsidR="00693C8C" w:rsidRPr="0029756F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pt-BR"/>
              </w:rPr>
            </w:pPr>
            <w:r w:rsidRPr="002975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45355" w14:textId="4264C993" w:rsidR="00693C8C" w:rsidRPr="0029756F" w:rsidRDefault="0029756F" w:rsidP="00184170">
            <w:pPr>
              <w:pStyle w:val="Default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lang w:val="pt-BR"/>
              </w:rPr>
            </w:pPr>
            <w:r w:rsidRPr="0029756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  <w:t>Atualização do calendário do Edital de</w:t>
            </w:r>
            <w:r w:rsidR="00693C8C" w:rsidRPr="0029756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  <w:t xml:space="preserve"> </w:t>
            </w:r>
            <w:r w:rsidRPr="0029756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  <w:t>p</w:t>
            </w:r>
            <w:r w:rsidR="00693C8C" w:rsidRPr="0029756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  <w:t>remiação dos Trabalhos de Conclusão de Curso do CAU/MG – Premiação TCC/2022</w:t>
            </w:r>
            <w:r w:rsidR="00981FAF" w:rsidRPr="0029756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pt-BR"/>
              </w:rPr>
              <w:t>.</w:t>
            </w:r>
          </w:p>
        </w:tc>
      </w:tr>
      <w:tr w:rsidR="004F7B06" w:rsidRPr="0029756F" w14:paraId="4B10309D" w14:textId="77777777" w:rsidTr="00184170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314C2" w14:textId="77777777" w:rsidR="00693C8C" w:rsidRPr="0029756F" w:rsidRDefault="00693C8C" w:rsidP="00184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1"/>
                <w:szCs w:val="21"/>
                <w:lang w:val="pt-BR"/>
              </w:rPr>
            </w:pPr>
          </w:p>
        </w:tc>
      </w:tr>
      <w:tr w:rsidR="004F7B06" w:rsidRPr="0029756F" w14:paraId="13BEF10A" w14:textId="77777777" w:rsidTr="00184170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725E495" w14:textId="66DBF479" w:rsidR="00693C8C" w:rsidRPr="0029756F" w:rsidRDefault="00693C8C" w:rsidP="00184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pt-BR"/>
              </w:rPr>
            </w:pPr>
            <w:r w:rsidRPr="002975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pt-BR"/>
              </w:rPr>
              <w:t>DELIBERAÇÃO DA COMISSÃO DE ENSINO E FORMAÇÃO D.CEF-CAU/MG Nº 1</w:t>
            </w:r>
            <w:r w:rsidR="00981FAF" w:rsidRPr="002975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pt-BR"/>
              </w:rPr>
              <w:t>6</w:t>
            </w:r>
            <w:r w:rsidR="004F7B06" w:rsidRPr="002975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pt-BR"/>
              </w:rPr>
              <w:t>2</w:t>
            </w:r>
            <w:r w:rsidRPr="002975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pt-BR"/>
              </w:rPr>
              <w:t>.3.5-2022</w:t>
            </w:r>
          </w:p>
        </w:tc>
      </w:tr>
    </w:tbl>
    <w:p w14:paraId="511FB54D" w14:textId="0DB3E7A9" w:rsidR="00693C8C" w:rsidRPr="0029756F" w:rsidRDefault="00693C8C" w:rsidP="00693C8C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A COMISSÃO PERMANENTE DE ENSINO E FORMAÇÃO DO CAU/MG – CEF-CAU/MG, </w:t>
      </w:r>
      <w:bookmarkStart w:id="0" w:name="_Hlk98744353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em reunião ordinária no dia </w:t>
      </w:r>
      <w:r w:rsidR="004F7B06"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19</w:t>
      </w: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 de </w:t>
      </w:r>
      <w:r w:rsidR="004F7B06"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setembro</w:t>
      </w: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 de 2022, em reunião realizada </w:t>
      </w:r>
      <w:bookmarkEnd w:id="0"/>
      <w:r w:rsidR="004F7B06"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na sede do CAU/MG</w:t>
      </w: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05.A</w:t>
      </w:r>
      <w:proofErr w:type="gramEnd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/2017, do CAU/BR, e a Lei nº 12.378, de 31 de dezembro de 2010, e:</w:t>
      </w:r>
    </w:p>
    <w:p w14:paraId="487B379E" w14:textId="77777777" w:rsidR="00693C8C" w:rsidRPr="0029756F" w:rsidRDefault="00693C8C" w:rsidP="00693C8C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A1190C6" w14:textId="77777777" w:rsidR="00693C8C" w:rsidRPr="0029756F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4EEBD6BE" w14:textId="77777777" w:rsidR="00693C8C" w:rsidRPr="0029756F" w:rsidRDefault="00693C8C" w:rsidP="00693C8C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w14:paraId="489A168F" w14:textId="77777777" w:rsidR="00693C8C" w:rsidRPr="0029756F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Deliberação Plenária DPOMG Nº 0063.6.2/2017, que aprova a instituição da Premiação Trienal dos Trabalhos Finais de Graduação dos Estudantes de Curso de Graduação em Arquitetura e Urbanismo de Minas Gerais;</w:t>
      </w:r>
    </w:p>
    <w:p w14:paraId="5A603620" w14:textId="77777777" w:rsidR="00693C8C" w:rsidRPr="0029756F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Deliberação DCEF-CAU/MG Nº 105.4.1/2018, que solicita a alteração da periodicidade da Premiação dos Trabalhos Finais de Graduação dos Estudantes de Curso de Graduação em Arquitetura e Urbanismo de Minas Gerais, de trienal para anual, assunto discutido e aprovado na Reunião nº 66 do Conselho Diretor, realizada no dia 05 de março de 2018;</w:t>
      </w:r>
    </w:p>
    <w:p w14:paraId="38096316" w14:textId="77777777" w:rsidR="00693C8C" w:rsidRPr="0029756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Considerando Deliberação CEF-CAU/BR nº 28/2019, que estabelece orientações quanto a premiações de Trabalhos Finais de Graduação pelos </w:t>
      </w:r>
      <w:proofErr w:type="spellStart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UFs</w:t>
      </w:r>
      <w:proofErr w:type="spellEnd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;</w:t>
      </w:r>
    </w:p>
    <w:p w14:paraId="5B2B0753" w14:textId="77777777" w:rsidR="00693C8C" w:rsidRPr="0029756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Deliberação Plenária DPEMG Nº 003.7.1/2021, de 09 de novembro de 2021, que aprova a programação orçamentária do CAU/MG para 2022, e prevê, entre outras ações, a realização da Premiação TCC/2021</w:t>
      </w:r>
    </w:p>
    <w:p w14:paraId="1CC4EE2B" w14:textId="77777777" w:rsidR="00693C8C" w:rsidRPr="0029756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Considerando Deliberação CEF-CAU-MG_155.3.7, que aprova o Plano de Trabalho da CEF-CAU/MG para o exercício de 2022 e prevê, entre outras ações, a realização da Premiação TCC/2022; </w:t>
      </w:r>
    </w:p>
    <w:p w14:paraId="49F1BA7E" w14:textId="0B5D76BF" w:rsidR="00693C8C" w:rsidRPr="0029756F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Considerando a possibilidade de viabilização de parcerias institucionais para realização da Premiação TCC/2022, especificamente de parceria com o AIA IR (American </w:t>
      </w:r>
      <w:proofErr w:type="spellStart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Institute</w:t>
      </w:r>
      <w:proofErr w:type="spellEnd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 </w:t>
      </w:r>
      <w:proofErr w:type="spellStart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of</w:t>
      </w:r>
      <w:proofErr w:type="spellEnd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 </w:t>
      </w:r>
      <w:proofErr w:type="spellStart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Architects</w:t>
      </w:r>
      <w:proofErr w:type="spellEnd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 </w:t>
      </w:r>
      <w:proofErr w:type="spellStart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International</w:t>
      </w:r>
      <w:proofErr w:type="spellEnd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 </w:t>
      </w:r>
      <w:proofErr w:type="spellStart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Region</w:t>
      </w:r>
      <w:proofErr w:type="spellEnd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), nos termos discutidos na Reunião Ordinária nº 156/2022 da CEF-CAU/MG, conforme registrado em Súmula.</w:t>
      </w:r>
    </w:p>
    <w:p w14:paraId="179394C1" w14:textId="20563015" w:rsidR="00693C8C" w:rsidRPr="0029756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a DELIBERAÇÃO DA COMISSÃO DE ENSINO E FORMAÇÃO D.CEF-CAU/MG Nº 156.3.5-2022 que aprovou a minuta do Edital CEF-CAU/MG nº 01/2022, referente à Premiação dos</w:t>
      </w: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br/>
        <w:t>Trabalhos de Conclusão de Curso do CAU/MG – Premiação TCC/2022;</w:t>
      </w:r>
    </w:p>
    <w:p w14:paraId="41E2CC53" w14:textId="7CFD2F01" w:rsidR="00693C8C" w:rsidRPr="0029756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Considerando que a minuta do Edital foi </w:t>
      </w:r>
      <w:proofErr w:type="gramStart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encaminhado</w:t>
      </w:r>
      <w:proofErr w:type="gramEnd"/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 no dia 04/04/2022 à Presidência do CAU/MG através </w:t>
      </w: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lastRenderedPageBreak/>
        <w:t>do Protocolo SICCAU n° 1506769/2022 e-mail, que a minuta foi aprovada pelo Conselho Diretor do CAU/MG pela DCD 165.3.6/2022 e encaminhada para análise do Plenário do CAU/MG, que, por sua vez, aprovou a minuta pela DPOMG 125.7.8/2022.</w:t>
      </w:r>
    </w:p>
    <w:p w14:paraId="7093100B" w14:textId="566C4751" w:rsidR="00693C8C" w:rsidRPr="0029756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que, após isto, a minuta do Edital foi encaminhada para análise da Gerência Jurídica do CAU/MG em 23/05/2022 que o devolveu com parecer em 26/05/2022</w:t>
      </w:r>
      <w:r w:rsidR="00CA150F"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 à Gerência Geral do CAU/MG que, por sua vez, encaminhou para nova análise da CEF-CAU/MG em 05/07/2022</w:t>
      </w: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. </w:t>
      </w:r>
    </w:p>
    <w:p w14:paraId="411B25CD" w14:textId="282C2B42" w:rsidR="00E235FE" w:rsidRPr="0029756F" w:rsidRDefault="00E235FE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quem em nova análise a CEF-CAU/MG reprovou a minuta do edital incorporando as indicações da Gerência Jurídica do CAU/MG, emitindo a D.CEF-CAU/MG Nº 159.3.5-2022.</w:t>
      </w:r>
    </w:p>
    <w:p w14:paraId="375CC546" w14:textId="77777777" w:rsidR="00B66A5E" w:rsidRPr="0029756F" w:rsidRDefault="00981FAF" w:rsidP="00981FA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que o Edital foi publicado em 11/07/2022</w:t>
      </w:r>
      <w:r w:rsidR="00B66A5E"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.</w:t>
      </w:r>
    </w:p>
    <w:p w14:paraId="4675FDDC" w14:textId="77A5731A" w:rsidR="00B66A5E" w:rsidRPr="0029756F" w:rsidRDefault="00B66A5E" w:rsidP="00E30961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que em 26/07/2022 a CEF-CAU/MG emitiu a D.CEF-CAU/MG Nº 160.3.5-2022 com a indicação da Comissão Julgadora do prêmio TCC 2022 do CAU/MG.</w:t>
      </w:r>
    </w:p>
    <w:p w14:paraId="57900A16" w14:textId="7B822488" w:rsidR="00B66A5E" w:rsidRPr="0029756F" w:rsidRDefault="00B66A5E" w:rsidP="00981FA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que data final para o recebimento dos trabalhos foi prorrogada para 05/09/2022 através de publicação de comunicado assinado pela Presidente do CAU/MG em publicação no site do CAU/MG no dia 29/08/2022.</w:t>
      </w:r>
    </w:p>
    <w:p w14:paraId="4B760C12" w14:textId="263EC90E" w:rsidR="00B66A5E" w:rsidRPr="0029756F" w:rsidRDefault="00B66A5E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Considerando o fim do período total para de recebimento dos trabalhos: 12/07/2022 a 05/09/2022. </w:t>
      </w:r>
    </w:p>
    <w:p w14:paraId="51B3F6CD" w14:textId="74AC5CBB" w:rsidR="00E30961" w:rsidRPr="0029756F" w:rsidRDefault="00E30961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Considerando a publicação do relatório dos trabalhos classificados e desclassificados no site do CAU/MG no dia 16/09/2021.</w:t>
      </w:r>
    </w:p>
    <w:p w14:paraId="2A8BE8D8" w14:textId="0131D65C" w:rsidR="00E30961" w:rsidRPr="0029756F" w:rsidRDefault="00E30961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 xml:space="preserve">Considerando a necessidade de atualização do calendário do Edital para cumprimento das etapas seguintes do Edital. </w:t>
      </w:r>
    </w:p>
    <w:p w14:paraId="54DB7CCB" w14:textId="460B82CA" w:rsidR="00693C8C" w:rsidRPr="0029756F" w:rsidRDefault="00693C8C" w:rsidP="00693C8C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val="pt-BR"/>
        </w:rPr>
      </w:pPr>
      <w:r w:rsidRPr="0029756F">
        <w:rPr>
          <w:rFonts w:ascii="Times New Roman" w:hAnsi="Times New Roman" w:cs="Times New Roman"/>
          <w:b/>
          <w:color w:val="000000" w:themeColor="text1"/>
          <w:sz w:val="21"/>
          <w:szCs w:val="21"/>
          <w:lang w:val="pt-BR"/>
        </w:rPr>
        <w:t>DELIBEROU:</w:t>
      </w:r>
    </w:p>
    <w:p w14:paraId="30E75847" w14:textId="0E9D5225" w:rsidR="00E30961" w:rsidRPr="0029756F" w:rsidRDefault="00E30961" w:rsidP="00E3096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</w:pPr>
      <w:r w:rsidRPr="0029756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>Atualizar o calendário do Edital com a sugestão das seguintes datas:</w:t>
      </w:r>
    </w:p>
    <w:p w14:paraId="6C6F2792" w14:textId="77777777" w:rsidR="00E30961" w:rsidRPr="0029756F" w:rsidRDefault="00E30961" w:rsidP="00E30961">
      <w:pPr>
        <w:pStyle w:val="xmsonormal"/>
        <w:rPr>
          <w:rFonts w:ascii="Times New Roman" w:hAnsi="Times New Roman" w:cs="Times New Roman"/>
          <w:sz w:val="21"/>
          <w:szCs w:val="21"/>
        </w:rPr>
      </w:pPr>
      <w:bookmarkStart w:id="1" w:name="_Hlk11456402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827"/>
      </w:tblGrid>
      <w:tr w:rsidR="00E30961" w:rsidRPr="0029756F" w14:paraId="1881314E" w14:textId="77777777" w:rsidTr="00606571"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FA8E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16CA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Atividade</w:t>
            </w:r>
          </w:p>
        </w:tc>
      </w:tr>
      <w:tr w:rsidR="00E30961" w:rsidRPr="0029756F" w14:paraId="53ACB5F2" w14:textId="77777777" w:rsidTr="00606571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42CC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11/07/2022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4E32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Publicação do Edital</w:t>
            </w:r>
          </w:p>
        </w:tc>
      </w:tr>
      <w:tr w:rsidR="00E30961" w:rsidRPr="0029756F" w14:paraId="34E99F1D" w14:textId="77777777" w:rsidTr="00606571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E054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_Hlk114650202"/>
            <w:r w:rsidRPr="0029756F">
              <w:rPr>
                <w:rFonts w:ascii="Times New Roman" w:hAnsi="Times New Roman" w:cs="Times New Roman"/>
                <w:sz w:val="21"/>
                <w:szCs w:val="21"/>
              </w:rPr>
              <w:t xml:space="preserve">12/07/2022 a </w:t>
            </w:r>
            <w:r w:rsidRPr="002975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05/09/2022 </w:t>
            </w:r>
            <w:bookmarkEnd w:id="2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C113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Recebimento dos trabalhos</w:t>
            </w:r>
          </w:p>
        </w:tc>
      </w:tr>
      <w:tr w:rsidR="00E30961" w:rsidRPr="0029756F" w14:paraId="4E2D66B7" w14:textId="77777777" w:rsidTr="00606571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F1A2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06/09/2022 a 15/09/2022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7C04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Seleção dos Trabalhos</w:t>
            </w:r>
          </w:p>
        </w:tc>
      </w:tr>
      <w:tr w:rsidR="00E30961" w:rsidRPr="0029756F" w14:paraId="3CC49BD7" w14:textId="77777777" w:rsidTr="00606571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67D7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16/09/2022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6DBB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Publicação dos Classificados</w:t>
            </w:r>
          </w:p>
        </w:tc>
      </w:tr>
      <w:tr w:rsidR="00E30961" w:rsidRPr="0029756F" w14:paraId="4D595041" w14:textId="77777777" w:rsidTr="00606571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5927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19/09/2022 a 23/09/2022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030A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 xml:space="preserve">Prazo para recebimento de recursos da decisão de desclassificação </w:t>
            </w:r>
          </w:p>
        </w:tc>
      </w:tr>
      <w:tr w:rsidR="00E30961" w:rsidRPr="0029756F" w14:paraId="0E573EDA" w14:textId="77777777" w:rsidTr="00606571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9B3C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04/10/2022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53E5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 xml:space="preserve">Apreciação dos recursos pelo Conselho Diretor do CAU/MG </w:t>
            </w:r>
          </w:p>
        </w:tc>
      </w:tr>
      <w:tr w:rsidR="00E30961" w:rsidRPr="0029756F" w14:paraId="063FE1DA" w14:textId="77777777" w:rsidTr="00606571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EFB0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10/10/2022 a 04/11/2022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F926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Julgamento dos Trabalhos</w:t>
            </w:r>
          </w:p>
        </w:tc>
      </w:tr>
      <w:tr w:rsidR="00E30961" w:rsidRPr="0029756F" w14:paraId="6E68637C" w14:textId="77777777" w:rsidTr="00606571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20C4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08/11/2022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DE5D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Divulgação dos Finalistas</w:t>
            </w:r>
          </w:p>
        </w:tc>
      </w:tr>
      <w:tr w:rsidR="00E30961" w:rsidRPr="0029756F" w14:paraId="0001A8E2" w14:textId="77777777" w:rsidTr="00606571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73C0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19/11/2022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4F36" w14:textId="77777777" w:rsidR="00E30961" w:rsidRPr="0029756F" w:rsidRDefault="00E30961" w:rsidP="00606571">
            <w:pPr>
              <w:pStyle w:val="xmso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56F">
              <w:rPr>
                <w:rFonts w:ascii="Times New Roman" w:hAnsi="Times New Roman" w:cs="Times New Roman"/>
                <w:sz w:val="21"/>
                <w:szCs w:val="21"/>
              </w:rPr>
              <w:t>Premiação</w:t>
            </w:r>
          </w:p>
        </w:tc>
      </w:tr>
    </w:tbl>
    <w:p w14:paraId="27C35029" w14:textId="2F95E02C" w:rsidR="00693C8C" w:rsidRDefault="00E30961" w:rsidP="00E30961">
      <w:pPr>
        <w:widowControl/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29756F">
        <w:rPr>
          <w:rFonts w:ascii="Times New Roman" w:hAnsi="Times New Roman" w:cs="Times New Roman"/>
          <w:color w:val="000000"/>
          <w:sz w:val="21"/>
          <w:szCs w:val="21"/>
        </w:rPr>
        <w:t> </w:t>
      </w:r>
      <w:bookmarkEnd w:id="1"/>
    </w:p>
    <w:p w14:paraId="23C5D4AC" w14:textId="01EFCA64" w:rsidR="0029756F" w:rsidRDefault="0029756F" w:rsidP="0029756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  <w:lang w:eastAsia="pt-BR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t>X</w:t>
      </w:r>
    </w:p>
    <w:p w14:paraId="67341480" w14:textId="1F7498AF" w:rsidR="0029756F" w:rsidRDefault="0029756F" w:rsidP="0029756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  <w:lang w:eastAsia="pt-BR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t>X</w:t>
      </w:r>
    </w:p>
    <w:p w14:paraId="1E978900" w14:textId="6DAA0F46" w:rsidR="0029756F" w:rsidRDefault="0029756F" w:rsidP="0029756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  <w:lang w:eastAsia="pt-BR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t>X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t>X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t>X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t>X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t>X</w:t>
      </w:r>
      <w:proofErr w:type="spellEnd"/>
    </w:p>
    <w:p w14:paraId="257428A9" w14:textId="3018E65E" w:rsidR="0029756F" w:rsidRDefault="0029756F" w:rsidP="0029756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  <w:lang w:eastAsia="pt-BR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pt-BR"/>
        </w:rPr>
        <w:t>X</w:t>
      </w:r>
    </w:p>
    <w:p w14:paraId="464A7A64" w14:textId="48E466C4" w:rsidR="0029756F" w:rsidRDefault="0029756F" w:rsidP="0029756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1"/>
          <w:szCs w:val="21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val="pt-BR" w:eastAsia="pt-BR"/>
        </w:rPr>
        <w:t>X</w:t>
      </w:r>
    </w:p>
    <w:p w14:paraId="0C06BE6A" w14:textId="21E265B2" w:rsidR="0029756F" w:rsidRPr="0029756F" w:rsidRDefault="0029756F" w:rsidP="0029756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1"/>
          <w:szCs w:val="21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val="pt-BR" w:eastAsia="pt-BR"/>
        </w:rPr>
        <w:t>X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29756F" w:rsidRPr="0029756F" w14:paraId="74742B48" w14:textId="77777777" w:rsidTr="00385325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4D02E1" w14:textId="39F9A887" w:rsidR="00385325" w:rsidRPr="0029756F" w:rsidRDefault="00385325" w:rsidP="00AF0C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         Folha de Votação DCEF-CAU/MG n° 16</w:t>
            </w:r>
            <w:r w:rsidR="0029756F"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.3.4/2022</w:t>
            </w:r>
          </w:p>
        </w:tc>
      </w:tr>
      <w:tr w:rsidR="0029756F" w:rsidRPr="0029756F" w14:paraId="25022DF9" w14:textId="77777777" w:rsidTr="00385325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AD562E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CFE147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29756F" w:rsidRPr="0029756F" w14:paraId="662587F6" w14:textId="77777777" w:rsidTr="0038532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6061" w14:textId="77777777" w:rsidR="00385325" w:rsidRPr="0029756F" w:rsidRDefault="00385325" w:rsidP="00AF0CD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40488D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2BFE80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CF2D99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1509CA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7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29756F" w:rsidRPr="0029756F" w14:paraId="57F05110" w14:textId="77777777" w:rsidTr="0038532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DD2B1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8A07A" w14:textId="77777777" w:rsidR="00385325" w:rsidRPr="0029756F" w:rsidRDefault="00385325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1296E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5B3E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C4FAF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9D792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FE491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29756F" w:rsidRPr="0029756F" w14:paraId="1CBAE8B9" w14:textId="77777777" w:rsidTr="0038532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2AA1B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498BD" w14:textId="77777777" w:rsidR="00385325" w:rsidRPr="0029756F" w:rsidRDefault="00385325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456B7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F6BF8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DD97E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8CCB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F0F4D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385325" w:rsidRPr="0029756F" w14:paraId="29F3281D" w14:textId="77777777" w:rsidTr="0038532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89DDD" w14:textId="5F2D2E6D" w:rsidR="00385325" w:rsidRPr="0029756F" w:rsidRDefault="00AA4151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CEE9E" w14:textId="77777777" w:rsidR="00385325" w:rsidRPr="0029756F" w:rsidRDefault="00385325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297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AFA3E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EE401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97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DDF24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64DC1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1D19D" w14:textId="77777777" w:rsidR="00385325" w:rsidRPr="0029756F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3F5BEA0C" w14:textId="77777777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</w:p>
    <w:p w14:paraId="4CCC6023" w14:textId="77777777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</w:p>
    <w:p w14:paraId="6E26DADA" w14:textId="442EA713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29756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29756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Coordenadora CEF-CAU/MG)</w:t>
      </w:r>
      <w:r w:rsidRPr="0029756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63A6E078" w14:textId="0B895B35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2F7CC0B2" w14:textId="77777777" w:rsidR="0029756F" w:rsidRPr="0029756F" w:rsidRDefault="0029756F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3FE3E6D" w14:textId="77777777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BADA57B" w14:textId="77777777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29756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</w:t>
      </w:r>
      <w:proofErr w:type="gramStart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</w:t>
      </w:r>
      <w:r w:rsidRPr="0029756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6FB216E7" w14:textId="5FF9283B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Barbosa</w:t>
      </w:r>
      <w:r w:rsidRPr="0029756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29756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748948C8" w14:textId="77777777" w:rsidR="0029756F" w:rsidRPr="0029756F" w:rsidRDefault="0029756F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E25971A" w14:textId="77777777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23228B9A" w14:textId="093DA458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29756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</w:t>
      </w:r>
      <w:proofErr w:type="gramStart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             ________________</w:t>
      </w:r>
      <w:r w:rsidR="0029756F"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ausente</w:t>
      </w: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</w:t>
      </w:r>
    </w:p>
    <w:p w14:paraId="7F524D89" w14:textId="51BA0955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6904D246" w14:textId="77777777" w:rsidR="0029756F" w:rsidRPr="0029756F" w:rsidRDefault="0029756F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37582A0" w14:textId="77777777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E20DF5C" w14:textId="77777777" w:rsidR="00385325" w:rsidRPr="0029756F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29756F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proofErr w:type="gramStart"/>
      <w:r w:rsidRPr="0029756F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</w:t>
      </w:r>
      <w:proofErr w:type="gramEnd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                                          _________________________________________</w:t>
      </w:r>
    </w:p>
    <w:p w14:paraId="6E259ED7" w14:textId="77777777" w:rsidR="00385325" w:rsidRPr="0029756F" w:rsidRDefault="00385325" w:rsidP="00385325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29756F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344B96D1" w14:textId="77777777" w:rsidR="00385325" w:rsidRPr="0029756F" w:rsidRDefault="00385325" w:rsidP="00385325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2E920C2" w14:textId="218B974C" w:rsidR="00385325" w:rsidRPr="0029756F" w:rsidRDefault="0029756F" w:rsidP="00385325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29756F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A</w:t>
      </w:r>
      <w:r w:rsidR="00385325" w:rsidRPr="0029756F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testo a veracidade e a autenticidade das informações acima prestadas, tendo sido aprovado o presente documento em reunião gravada e com a anuência dos membros da Comissão de Ensino e Formação – CEF-CAU/MG.</w:t>
      </w:r>
    </w:p>
    <w:p w14:paraId="0337FA08" w14:textId="77777777" w:rsidR="0029756F" w:rsidRPr="0029756F" w:rsidRDefault="0029756F" w:rsidP="00385325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049A8580" w14:textId="77777777" w:rsidR="00385325" w:rsidRPr="0029756F" w:rsidRDefault="00385325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1F2BE16C" w14:textId="0D52A2EA" w:rsidR="00385325" w:rsidRPr="0029756F" w:rsidRDefault="00385325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Diogo Ubaldo Braga - Arquiteto Analista – Assessor Técnico </w:t>
      </w:r>
      <w:proofErr w:type="spellStart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daComissão</w:t>
      </w:r>
      <w:proofErr w:type="spellEnd"/>
      <w:r w:rsidRPr="0029756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de Ensino e Formação – CEF-CAU/MG</w:t>
      </w:r>
    </w:p>
    <w:sectPr w:rsidR="00385325" w:rsidRPr="0029756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9B5C" w14:textId="77777777" w:rsidR="001E6B55" w:rsidRDefault="001E6B55" w:rsidP="007E22C9">
      <w:r>
        <w:separator/>
      </w:r>
    </w:p>
  </w:endnote>
  <w:endnote w:type="continuationSeparator" w:id="0">
    <w:p w14:paraId="5A2E34D4" w14:textId="77777777" w:rsidR="001E6B55" w:rsidRDefault="001E6B5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0F42" w:rsidRPr="00EE0F42">
          <w:rPr>
            <w:noProof/>
            <w:lang w:val="pt-BR"/>
          </w:rPr>
          <w:t>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0D2F" w14:textId="77777777" w:rsidR="001E6B55" w:rsidRDefault="001E6B55" w:rsidP="007E22C9">
      <w:r>
        <w:separator/>
      </w:r>
    </w:p>
  </w:footnote>
  <w:footnote w:type="continuationSeparator" w:id="0">
    <w:p w14:paraId="0842388C" w14:textId="77777777" w:rsidR="001E6B55" w:rsidRDefault="001E6B5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7D42096"/>
    <w:multiLevelType w:val="multilevel"/>
    <w:tmpl w:val="E756931C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5AC12A9"/>
    <w:multiLevelType w:val="multilevel"/>
    <w:tmpl w:val="1B4C85A4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6EA217E4"/>
    <w:multiLevelType w:val="multilevel"/>
    <w:tmpl w:val="51D02C3E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9" w:hanging="516"/>
      </w:pPr>
      <w:rPr>
        <w:rFonts w:hint="default"/>
        <w:b w:val="0"/>
        <w:color w:val="000000" w:themeColor="text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1" w:hanging="516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7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2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516"/>
      </w:pPr>
      <w:rPr>
        <w:rFonts w:hint="default"/>
        <w:lang w:val="pt-PT" w:eastAsia="en-US" w:bidi="ar-SA"/>
      </w:rPr>
    </w:lvl>
  </w:abstractNum>
  <w:abstractNum w:abstractNumId="22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8" w15:restartNumberingAfterBreak="0">
    <w:nsid w:val="7A100B9F"/>
    <w:multiLevelType w:val="hybridMultilevel"/>
    <w:tmpl w:val="1E32DCE4"/>
    <w:lvl w:ilvl="0" w:tplc="9294D7F4">
      <w:numFmt w:val="bullet"/>
      <w:lvlText w:val="-"/>
      <w:lvlJc w:val="left"/>
      <w:pPr>
        <w:ind w:left="64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6565494">
      <w:numFmt w:val="bullet"/>
      <w:lvlText w:val="•"/>
      <w:lvlJc w:val="left"/>
      <w:pPr>
        <w:ind w:left="1531" w:hanging="123"/>
      </w:pPr>
      <w:rPr>
        <w:rFonts w:hint="default"/>
        <w:lang w:val="pt-PT" w:eastAsia="en-US" w:bidi="ar-SA"/>
      </w:rPr>
    </w:lvl>
    <w:lvl w:ilvl="2" w:tplc="2B34CCE2">
      <w:numFmt w:val="bullet"/>
      <w:lvlText w:val="•"/>
      <w:lvlJc w:val="left"/>
      <w:pPr>
        <w:ind w:left="2423" w:hanging="123"/>
      </w:pPr>
      <w:rPr>
        <w:rFonts w:hint="default"/>
        <w:lang w:val="pt-PT" w:eastAsia="en-US" w:bidi="ar-SA"/>
      </w:rPr>
    </w:lvl>
    <w:lvl w:ilvl="3" w:tplc="7346DD1A">
      <w:numFmt w:val="bullet"/>
      <w:lvlText w:val="•"/>
      <w:lvlJc w:val="left"/>
      <w:pPr>
        <w:ind w:left="3315" w:hanging="123"/>
      </w:pPr>
      <w:rPr>
        <w:rFonts w:hint="default"/>
        <w:lang w:val="pt-PT" w:eastAsia="en-US" w:bidi="ar-SA"/>
      </w:rPr>
    </w:lvl>
    <w:lvl w:ilvl="4" w:tplc="B8FAEAFE">
      <w:numFmt w:val="bullet"/>
      <w:lvlText w:val="•"/>
      <w:lvlJc w:val="left"/>
      <w:pPr>
        <w:ind w:left="4207" w:hanging="123"/>
      </w:pPr>
      <w:rPr>
        <w:rFonts w:hint="default"/>
        <w:lang w:val="pt-PT" w:eastAsia="en-US" w:bidi="ar-SA"/>
      </w:rPr>
    </w:lvl>
    <w:lvl w:ilvl="5" w:tplc="C3F2D3C0">
      <w:numFmt w:val="bullet"/>
      <w:lvlText w:val="•"/>
      <w:lvlJc w:val="left"/>
      <w:pPr>
        <w:ind w:left="5099" w:hanging="123"/>
      </w:pPr>
      <w:rPr>
        <w:rFonts w:hint="default"/>
        <w:lang w:val="pt-PT" w:eastAsia="en-US" w:bidi="ar-SA"/>
      </w:rPr>
    </w:lvl>
    <w:lvl w:ilvl="6" w:tplc="012E8606">
      <w:numFmt w:val="bullet"/>
      <w:lvlText w:val="•"/>
      <w:lvlJc w:val="left"/>
      <w:pPr>
        <w:ind w:left="5991" w:hanging="123"/>
      </w:pPr>
      <w:rPr>
        <w:rFonts w:hint="default"/>
        <w:lang w:val="pt-PT" w:eastAsia="en-US" w:bidi="ar-SA"/>
      </w:rPr>
    </w:lvl>
    <w:lvl w:ilvl="7" w:tplc="03DEDD12">
      <w:numFmt w:val="bullet"/>
      <w:lvlText w:val="•"/>
      <w:lvlJc w:val="left"/>
      <w:pPr>
        <w:ind w:left="6883" w:hanging="123"/>
      </w:pPr>
      <w:rPr>
        <w:rFonts w:hint="default"/>
        <w:lang w:val="pt-PT" w:eastAsia="en-US" w:bidi="ar-SA"/>
      </w:rPr>
    </w:lvl>
    <w:lvl w:ilvl="8" w:tplc="A6C20C22">
      <w:numFmt w:val="bullet"/>
      <w:lvlText w:val="•"/>
      <w:lvlJc w:val="left"/>
      <w:pPr>
        <w:ind w:left="7775" w:hanging="123"/>
      </w:pPr>
      <w:rPr>
        <w:rFonts w:hint="default"/>
        <w:lang w:val="pt-PT" w:eastAsia="en-US" w:bidi="ar-SA"/>
      </w:rPr>
    </w:lvl>
  </w:abstractNum>
  <w:abstractNum w:abstractNumId="2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1840579989">
    <w:abstractNumId w:val="15"/>
  </w:num>
  <w:num w:numId="2" w16cid:durableId="212814022">
    <w:abstractNumId w:val="29"/>
  </w:num>
  <w:num w:numId="3" w16cid:durableId="1244757144">
    <w:abstractNumId w:val="4"/>
  </w:num>
  <w:num w:numId="4" w16cid:durableId="1315835294">
    <w:abstractNumId w:val="14"/>
  </w:num>
  <w:num w:numId="5" w16cid:durableId="2113473681">
    <w:abstractNumId w:val="7"/>
  </w:num>
  <w:num w:numId="6" w16cid:durableId="1748384102">
    <w:abstractNumId w:val="3"/>
  </w:num>
  <w:num w:numId="7" w16cid:durableId="1104493527">
    <w:abstractNumId w:val="27"/>
  </w:num>
  <w:num w:numId="8" w16cid:durableId="1093816046">
    <w:abstractNumId w:val="1"/>
  </w:num>
  <w:num w:numId="9" w16cid:durableId="2000301337">
    <w:abstractNumId w:val="2"/>
  </w:num>
  <w:num w:numId="10" w16cid:durableId="1010180681">
    <w:abstractNumId w:val="13"/>
  </w:num>
  <w:num w:numId="11" w16cid:durableId="1423180327">
    <w:abstractNumId w:val="26"/>
  </w:num>
  <w:num w:numId="12" w16cid:durableId="823275126">
    <w:abstractNumId w:val="9"/>
  </w:num>
  <w:num w:numId="13" w16cid:durableId="1437097413">
    <w:abstractNumId w:val="17"/>
  </w:num>
  <w:num w:numId="14" w16cid:durableId="131095022">
    <w:abstractNumId w:val="30"/>
  </w:num>
  <w:num w:numId="15" w16cid:durableId="319387436">
    <w:abstractNumId w:val="11"/>
  </w:num>
  <w:num w:numId="16" w16cid:durableId="1545632956">
    <w:abstractNumId w:val="23"/>
  </w:num>
  <w:num w:numId="17" w16cid:durableId="959800771">
    <w:abstractNumId w:val="6"/>
  </w:num>
  <w:num w:numId="18" w16cid:durableId="2039698350">
    <w:abstractNumId w:val="12"/>
  </w:num>
  <w:num w:numId="19" w16cid:durableId="78798125">
    <w:abstractNumId w:val="19"/>
  </w:num>
  <w:num w:numId="20" w16cid:durableId="1421103783">
    <w:abstractNumId w:val="10"/>
  </w:num>
  <w:num w:numId="21" w16cid:durableId="1653874589">
    <w:abstractNumId w:val="20"/>
  </w:num>
  <w:num w:numId="22" w16cid:durableId="636374754">
    <w:abstractNumId w:val="0"/>
  </w:num>
  <w:num w:numId="23" w16cid:durableId="84769105">
    <w:abstractNumId w:val="5"/>
  </w:num>
  <w:num w:numId="24" w16cid:durableId="1588341419">
    <w:abstractNumId w:val="25"/>
  </w:num>
  <w:num w:numId="25" w16cid:durableId="648821790">
    <w:abstractNumId w:val="24"/>
  </w:num>
  <w:num w:numId="26" w16cid:durableId="685834774">
    <w:abstractNumId w:val="22"/>
  </w:num>
  <w:num w:numId="27" w16cid:durableId="6605445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1630653">
    <w:abstractNumId w:val="8"/>
  </w:num>
  <w:num w:numId="29" w16cid:durableId="2129424967">
    <w:abstractNumId w:val="16"/>
  </w:num>
  <w:num w:numId="30" w16cid:durableId="954555154">
    <w:abstractNumId w:val="28"/>
  </w:num>
  <w:num w:numId="31" w16cid:durableId="7892792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36D9"/>
    <w:rsid w:val="00015439"/>
    <w:rsid w:val="00026F86"/>
    <w:rsid w:val="00037C58"/>
    <w:rsid w:val="00047DD5"/>
    <w:rsid w:val="00054997"/>
    <w:rsid w:val="00065C96"/>
    <w:rsid w:val="00074150"/>
    <w:rsid w:val="0007459E"/>
    <w:rsid w:val="000B0760"/>
    <w:rsid w:val="000B34EF"/>
    <w:rsid w:val="000C1287"/>
    <w:rsid w:val="000C3A9B"/>
    <w:rsid w:val="000D0B18"/>
    <w:rsid w:val="000D17DB"/>
    <w:rsid w:val="000E00C2"/>
    <w:rsid w:val="000E38E0"/>
    <w:rsid w:val="000E415F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6B55"/>
    <w:rsid w:val="001E790A"/>
    <w:rsid w:val="001F42A5"/>
    <w:rsid w:val="0020087E"/>
    <w:rsid w:val="00201099"/>
    <w:rsid w:val="002141B7"/>
    <w:rsid w:val="002347E9"/>
    <w:rsid w:val="00241FCE"/>
    <w:rsid w:val="00242BA5"/>
    <w:rsid w:val="00254A9D"/>
    <w:rsid w:val="00262DB8"/>
    <w:rsid w:val="00266909"/>
    <w:rsid w:val="00272297"/>
    <w:rsid w:val="00272BF3"/>
    <w:rsid w:val="00290FE0"/>
    <w:rsid w:val="0029756F"/>
    <w:rsid w:val="002E7999"/>
    <w:rsid w:val="00314C03"/>
    <w:rsid w:val="003154A6"/>
    <w:rsid w:val="00321189"/>
    <w:rsid w:val="00345E73"/>
    <w:rsid w:val="003502FC"/>
    <w:rsid w:val="00381B96"/>
    <w:rsid w:val="00385325"/>
    <w:rsid w:val="00397970"/>
    <w:rsid w:val="003A3415"/>
    <w:rsid w:val="003B08B6"/>
    <w:rsid w:val="003C3452"/>
    <w:rsid w:val="003C6DE1"/>
    <w:rsid w:val="003D331E"/>
    <w:rsid w:val="003E6D01"/>
    <w:rsid w:val="003F27A1"/>
    <w:rsid w:val="00400EC5"/>
    <w:rsid w:val="004204F7"/>
    <w:rsid w:val="00452713"/>
    <w:rsid w:val="0045591F"/>
    <w:rsid w:val="00456FC0"/>
    <w:rsid w:val="00471F53"/>
    <w:rsid w:val="004776C5"/>
    <w:rsid w:val="00477BE7"/>
    <w:rsid w:val="00495047"/>
    <w:rsid w:val="004E4C07"/>
    <w:rsid w:val="004F58EF"/>
    <w:rsid w:val="004F7B06"/>
    <w:rsid w:val="00503945"/>
    <w:rsid w:val="00521686"/>
    <w:rsid w:val="00534EB4"/>
    <w:rsid w:val="00542E03"/>
    <w:rsid w:val="00543310"/>
    <w:rsid w:val="005514F9"/>
    <w:rsid w:val="00556795"/>
    <w:rsid w:val="00561BF8"/>
    <w:rsid w:val="005639BA"/>
    <w:rsid w:val="00585FFF"/>
    <w:rsid w:val="005A1EBB"/>
    <w:rsid w:val="005B1705"/>
    <w:rsid w:val="005D1468"/>
    <w:rsid w:val="005E0CDF"/>
    <w:rsid w:val="005E4B85"/>
    <w:rsid w:val="005E5124"/>
    <w:rsid w:val="005F1E18"/>
    <w:rsid w:val="005F3D29"/>
    <w:rsid w:val="00601495"/>
    <w:rsid w:val="00606C3C"/>
    <w:rsid w:val="00626459"/>
    <w:rsid w:val="00647F6C"/>
    <w:rsid w:val="006828F7"/>
    <w:rsid w:val="00693C8C"/>
    <w:rsid w:val="00696BB8"/>
    <w:rsid w:val="006C121A"/>
    <w:rsid w:val="006C7CF0"/>
    <w:rsid w:val="006D3CA7"/>
    <w:rsid w:val="006D3E06"/>
    <w:rsid w:val="006D76DA"/>
    <w:rsid w:val="006E2F77"/>
    <w:rsid w:val="006F325A"/>
    <w:rsid w:val="00712340"/>
    <w:rsid w:val="00714495"/>
    <w:rsid w:val="00716B7F"/>
    <w:rsid w:val="007210C3"/>
    <w:rsid w:val="00723004"/>
    <w:rsid w:val="0073173D"/>
    <w:rsid w:val="007509AB"/>
    <w:rsid w:val="00773EB0"/>
    <w:rsid w:val="00775760"/>
    <w:rsid w:val="007767A2"/>
    <w:rsid w:val="00780883"/>
    <w:rsid w:val="007851CE"/>
    <w:rsid w:val="0079383B"/>
    <w:rsid w:val="007953A9"/>
    <w:rsid w:val="007B2557"/>
    <w:rsid w:val="007B26D1"/>
    <w:rsid w:val="007D1725"/>
    <w:rsid w:val="007D5854"/>
    <w:rsid w:val="007E1189"/>
    <w:rsid w:val="007E22C9"/>
    <w:rsid w:val="007E6AA6"/>
    <w:rsid w:val="007E7D40"/>
    <w:rsid w:val="007F461D"/>
    <w:rsid w:val="007F7F3C"/>
    <w:rsid w:val="00802E01"/>
    <w:rsid w:val="00806DC2"/>
    <w:rsid w:val="00820CF0"/>
    <w:rsid w:val="008211CF"/>
    <w:rsid w:val="00824704"/>
    <w:rsid w:val="00830538"/>
    <w:rsid w:val="00887769"/>
    <w:rsid w:val="00894F54"/>
    <w:rsid w:val="008C30DE"/>
    <w:rsid w:val="008D4A78"/>
    <w:rsid w:val="008E1377"/>
    <w:rsid w:val="008F35B7"/>
    <w:rsid w:val="008F5AB6"/>
    <w:rsid w:val="00901853"/>
    <w:rsid w:val="00924408"/>
    <w:rsid w:val="009310B5"/>
    <w:rsid w:val="0093454B"/>
    <w:rsid w:val="00940C7F"/>
    <w:rsid w:val="00952FCF"/>
    <w:rsid w:val="00956862"/>
    <w:rsid w:val="00973821"/>
    <w:rsid w:val="00981FAF"/>
    <w:rsid w:val="009834E0"/>
    <w:rsid w:val="00984CE8"/>
    <w:rsid w:val="009950A2"/>
    <w:rsid w:val="009A5062"/>
    <w:rsid w:val="009B3C44"/>
    <w:rsid w:val="009F04D2"/>
    <w:rsid w:val="009F05E2"/>
    <w:rsid w:val="009F58B4"/>
    <w:rsid w:val="00A04AEE"/>
    <w:rsid w:val="00A35ACB"/>
    <w:rsid w:val="00A56A4F"/>
    <w:rsid w:val="00A70765"/>
    <w:rsid w:val="00AA3B0A"/>
    <w:rsid w:val="00AA4151"/>
    <w:rsid w:val="00AB6035"/>
    <w:rsid w:val="00AB666C"/>
    <w:rsid w:val="00AF108B"/>
    <w:rsid w:val="00B13F95"/>
    <w:rsid w:val="00B16837"/>
    <w:rsid w:val="00B304EA"/>
    <w:rsid w:val="00B60564"/>
    <w:rsid w:val="00B66A5E"/>
    <w:rsid w:val="00B6730E"/>
    <w:rsid w:val="00B74695"/>
    <w:rsid w:val="00B84571"/>
    <w:rsid w:val="00BA24DE"/>
    <w:rsid w:val="00BA2DDB"/>
    <w:rsid w:val="00BB037E"/>
    <w:rsid w:val="00BB2F28"/>
    <w:rsid w:val="00BC0830"/>
    <w:rsid w:val="00BE3117"/>
    <w:rsid w:val="00BF3DE2"/>
    <w:rsid w:val="00BF4F14"/>
    <w:rsid w:val="00C21216"/>
    <w:rsid w:val="00C30E9E"/>
    <w:rsid w:val="00C37129"/>
    <w:rsid w:val="00C37413"/>
    <w:rsid w:val="00C5338D"/>
    <w:rsid w:val="00C60F75"/>
    <w:rsid w:val="00C670A7"/>
    <w:rsid w:val="00C72CEA"/>
    <w:rsid w:val="00C813DF"/>
    <w:rsid w:val="00C87546"/>
    <w:rsid w:val="00C91EA2"/>
    <w:rsid w:val="00C9426C"/>
    <w:rsid w:val="00CA150F"/>
    <w:rsid w:val="00CB6262"/>
    <w:rsid w:val="00CE6D24"/>
    <w:rsid w:val="00D20C72"/>
    <w:rsid w:val="00D71AA5"/>
    <w:rsid w:val="00D82092"/>
    <w:rsid w:val="00DA1E10"/>
    <w:rsid w:val="00DB3EA0"/>
    <w:rsid w:val="00E235FE"/>
    <w:rsid w:val="00E274C1"/>
    <w:rsid w:val="00E30961"/>
    <w:rsid w:val="00E42373"/>
    <w:rsid w:val="00E55B7A"/>
    <w:rsid w:val="00E601F9"/>
    <w:rsid w:val="00E67978"/>
    <w:rsid w:val="00E729A2"/>
    <w:rsid w:val="00E83E82"/>
    <w:rsid w:val="00E93252"/>
    <w:rsid w:val="00E93B84"/>
    <w:rsid w:val="00E95676"/>
    <w:rsid w:val="00E962E6"/>
    <w:rsid w:val="00EA3850"/>
    <w:rsid w:val="00EA3F24"/>
    <w:rsid w:val="00EC0509"/>
    <w:rsid w:val="00ED3DBE"/>
    <w:rsid w:val="00EE0F42"/>
    <w:rsid w:val="00F06051"/>
    <w:rsid w:val="00F158CE"/>
    <w:rsid w:val="00F4335E"/>
    <w:rsid w:val="00F56884"/>
    <w:rsid w:val="00F9329B"/>
    <w:rsid w:val="00FC2456"/>
    <w:rsid w:val="00FC2F6E"/>
    <w:rsid w:val="00FD572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6A4F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6A4F"/>
    <w:rPr>
      <w:rFonts w:ascii="Arial" w:hAnsi="Arial" w:cs="Arial"/>
      <w:sz w:val="20"/>
      <w:szCs w:val="20"/>
      <w:lang w:val="pt-BR"/>
    </w:rPr>
  </w:style>
  <w:style w:type="character" w:styleId="Forte">
    <w:name w:val="Strong"/>
    <w:basedOn w:val="Fontepargpadro"/>
    <w:uiPriority w:val="22"/>
    <w:qFormat/>
    <w:rsid w:val="00A56A4F"/>
    <w:rPr>
      <w:b/>
      <w:bCs/>
    </w:rPr>
  </w:style>
  <w:style w:type="character" w:customStyle="1" w:styleId="markedcontent">
    <w:name w:val="markedcontent"/>
    <w:basedOn w:val="Fontepargpadro"/>
    <w:rsid w:val="007B2557"/>
  </w:style>
  <w:style w:type="character" w:customStyle="1" w:styleId="fontstyle01">
    <w:name w:val="fontstyle01"/>
    <w:basedOn w:val="Fontepargpadro"/>
    <w:rsid w:val="005E0CD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E0CD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73821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EA3F24"/>
    <w:pPr>
      <w:widowControl/>
    </w:pPr>
    <w:rPr>
      <w:rFonts w:ascii="Calibri" w:eastAsia="Calibri" w:hAnsi="Calibri" w:cs="Calibri"/>
    </w:rPr>
  </w:style>
  <w:style w:type="character" w:styleId="MenoPendente">
    <w:name w:val="Unresolved Mention"/>
    <w:basedOn w:val="Fontepargpadro"/>
    <w:uiPriority w:val="99"/>
    <w:semiHidden/>
    <w:unhideWhenUsed/>
    <w:rsid w:val="000745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0961"/>
    <w:pPr>
      <w:widowControl/>
    </w:pPr>
    <w:rPr>
      <w:rFonts w:eastAsiaTheme="minorHAns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FA82-9FC7-4C96-89C4-46D24F56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875</Words>
  <Characters>5543</Characters>
  <Application>Microsoft Office Word</Application>
  <DocSecurity>0</DocSecurity>
  <Lines>173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11</cp:revision>
  <cp:lastPrinted>2021-05-18T11:50:00Z</cp:lastPrinted>
  <dcterms:created xsi:type="dcterms:W3CDTF">2022-05-26T13:12:00Z</dcterms:created>
  <dcterms:modified xsi:type="dcterms:W3CDTF">2022-09-22T12:10:00Z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