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1A0C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453566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14:paraId="1BFD2158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453566">
        <w:rPr>
          <w:rFonts w:asciiTheme="majorHAnsi" w:hAnsiTheme="majorHAnsi"/>
          <w:b/>
          <w:lang w:val="pt-BR"/>
        </w:rPr>
        <w:t>CONSELHO DE ARQUITETURA E URBANISMO DE MINAS GERAIS</w:t>
      </w:r>
    </w:p>
    <w:p w14:paraId="58F4DE7F" w14:textId="77777777" w:rsidR="00A943BD" w:rsidRPr="00F82378" w:rsidRDefault="00A943BD" w:rsidP="00475A73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14:paraId="45088A73" w14:textId="364EB358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 xml:space="preserve">REUNIÃO </w:t>
      </w:r>
      <w:r w:rsidR="00035BAC">
        <w:rPr>
          <w:rFonts w:asciiTheme="majorHAnsi" w:hAnsiTheme="majorHAnsi"/>
          <w:b/>
          <w:sz w:val="21"/>
          <w:szCs w:val="21"/>
          <w:lang w:val="pt-BR"/>
        </w:rPr>
        <w:t>EXTRA</w:t>
      </w:r>
      <w:r w:rsidRPr="00453566">
        <w:rPr>
          <w:rFonts w:asciiTheme="majorHAnsi" w:hAnsiTheme="majorHAnsi"/>
          <w:b/>
          <w:sz w:val="21"/>
          <w:szCs w:val="21"/>
          <w:lang w:val="pt-BR"/>
        </w:rPr>
        <w:t>ORDINÁRIA</w:t>
      </w:r>
      <w:r w:rsidR="003F6652" w:rsidRPr="00453566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FF1BB5" w:rsidRPr="00E66942">
        <w:rPr>
          <w:rFonts w:asciiTheme="majorHAnsi" w:hAnsiTheme="majorHAnsi"/>
          <w:b/>
          <w:sz w:val="21"/>
          <w:szCs w:val="21"/>
          <w:lang w:val="pt-BR"/>
        </w:rPr>
        <w:t>1</w:t>
      </w:r>
      <w:r w:rsidR="00E66942" w:rsidRPr="00E66942">
        <w:rPr>
          <w:rFonts w:asciiTheme="majorHAnsi" w:hAnsiTheme="majorHAnsi"/>
          <w:b/>
          <w:sz w:val="21"/>
          <w:szCs w:val="21"/>
          <w:lang w:val="pt-BR"/>
        </w:rPr>
        <w:t>9</w:t>
      </w:r>
      <w:r w:rsidR="00A87349">
        <w:rPr>
          <w:rFonts w:asciiTheme="majorHAnsi" w:hAnsiTheme="majorHAnsi"/>
          <w:b/>
          <w:sz w:val="21"/>
          <w:szCs w:val="21"/>
          <w:lang w:val="pt-BR"/>
        </w:rPr>
        <w:t>6</w:t>
      </w:r>
    </w:p>
    <w:p w14:paraId="73B42F39" w14:textId="77777777" w:rsidR="00646A59" w:rsidRPr="00F82378" w:rsidRDefault="00646A59" w:rsidP="00475A73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6E0C2C88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453566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035BAC">
        <w:rPr>
          <w:rFonts w:asciiTheme="majorHAnsi" w:hAnsiTheme="majorHAnsi"/>
          <w:sz w:val="21"/>
          <w:szCs w:val="21"/>
          <w:lang w:val="pt-BR"/>
        </w:rPr>
        <w:t>2</w:t>
      </w:r>
      <w:r w:rsidR="00A87349">
        <w:rPr>
          <w:rFonts w:asciiTheme="majorHAnsi" w:hAnsiTheme="majorHAnsi"/>
          <w:sz w:val="21"/>
          <w:szCs w:val="21"/>
          <w:lang w:val="pt-BR"/>
        </w:rPr>
        <w:t>9</w:t>
      </w:r>
      <w:r w:rsidR="00F82378" w:rsidRPr="002B4452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002B4452">
        <w:rPr>
          <w:rFonts w:asciiTheme="majorHAnsi" w:hAnsiTheme="majorHAnsi"/>
          <w:sz w:val="21"/>
          <w:szCs w:val="21"/>
          <w:lang w:val="pt-BR"/>
        </w:rPr>
        <w:t xml:space="preserve">de </w:t>
      </w:r>
      <w:r w:rsidR="00035BAC">
        <w:rPr>
          <w:rFonts w:asciiTheme="majorHAnsi" w:hAnsiTheme="majorHAnsi"/>
          <w:sz w:val="21"/>
          <w:szCs w:val="21"/>
          <w:lang w:val="pt-BR"/>
        </w:rPr>
        <w:t xml:space="preserve">agosto </w:t>
      </w:r>
      <w:r w:rsidR="000B0F41" w:rsidRPr="002B4452">
        <w:rPr>
          <w:rFonts w:asciiTheme="majorHAnsi" w:hAnsiTheme="majorHAnsi"/>
          <w:sz w:val="21"/>
          <w:szCs w:val="21"/>
          <w:lang w:val="pt-BR"/>
        </w:rPr>
        <w:t>de</w:t>
      </w:r>
      <w:r w:rsidR="001756A4" w:rsidRPr="002B4452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2B4452" w:rsidRPr="002B4452">
        <w:rPr>
          <w:rFonts w:asciiTheme="majorHAnsi" w:hAnsiTheme="majorHAnsi"/>
          <w:sz w:val="21"/>
          <w:szCs w:val="21"/>
          <w:lang w:val="pt-BR"/>
        </w:rPr>
        <w:t>2</w:t>
      </w:r>
      <w:r w:rsidR="001756A4" w:rsidRPr="002B4452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2B4452">
        <w:rPr>
          <w:rFonts w:asciiTheme="majorHAnsi" w:hAnsiTheme="majorHAnsi"/>
          <w:sz w:val="21"/>
          <w:szCs w:val="21"/>
          <w:lang w:val="pt-BR"/>
        </w:rPr>
        <w:t>[</w:t>
      </w:r>
      <w:r w:rsidR="00A87349">
        <w:rPr>
          <w:rFonts w:asciiTheme="majorHAnsi" w:hAnsiTheme="majorHAnsi"/>
          <w:sz w:val="21"/>
          <w:szCs w:val="21"/>
          <w:lang w:val="pt-BR"/>
        </w:rPr>
        <w:t>Segunda</w:t>
      </w:r>
      <w:r w:rsidR="00ED2299" w:rsidRPr="002B4452">
        <w:rPr>
          <w:rFonts w:asciiTheme="majorHAnsi" w:hAnsiTheme="majorHAnsi"/>
          <w:sz w:val="21"/>
          <w:szCs w:val="21"/>
          <w:lang w:val="pt-BR"/>
        </w:rPr>
        <w:t>-Feira]</w:t>
      </w:r>
    </w:p>
    <w:p w14:paraId="20B189ED" w14:textId="77777777" w:rsidR="00B95FE0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453566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453566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7692E978" w:rsidR="00535CA4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6D6CDA">
        <w:rPr>
          <w:rFonts w:asciiTheme="majorHAnsi" w:hAnsiTheme="majorHAnsi"/>
          <w:sz w:val="21"/>
          <w:szCs w:val="21"/>
          <w:lang w:val="pt-BR"/>
        </w:rPr>
        <w:t>.</w:t>
      </w:r>
    </w:p>
    <w:p w14:paraId="194AD52A" w14:textId="77777777" w:rsidR="0026419A" w:rsidRPr="006D6CDA" w:rsidRDefault="0026419A" w:rsidP="0026419A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14143247" w14:textId="57277CE8" w:rsidR="00CC1E0A" w:rsidRDefault="00D45273" w:rsidP="00CC1E0A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Comunicados</w:t>
      </w:r>
      <w:r w:rsidR="00182038" w:rsidRPr="006D6CDA">
        <w:rPr>
          <w:rFonts w:asciiTheme="majorHAnsi" w:hAnsiTheme="majorHAnsi"/>
          <w:sz w:val="21"/>
          <w:szCs w:val="21"/>
          <w:lang w:val="pt-BR"/>
        </w:rPr>
        <w:t>:</w:t>
      </w:r>
    </w:p>
    <w:p w14:paraId="20EFBD3B" w14:textId="7AEE3F86" w:rsidR="00CC1E0A" w:rsidRPr="00971EB8" w:rsidRDefault="00971EB8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 Coordenador;</w:t>
      </w:r>
    </w:p>
    <w:p w14:paraId="2107EBD2" w14:textId="2FF05ED4" w:rsidR="00971EB8" w:rsidRDefault="00971EB8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Dos membros da Comissão</w:t>
      </w:r>
      <w:r w:rsidR="003A5CEF">
        <w:rPr>
          <w:rFonts w:asciiTheme="majorHAnsi" w:hAnsiTheme="majorHAnsi"/>
          <w:sz w:val="21"/>
          <w:szCs w:val="21"/>
          <w:lang w:val="pt-BR"/>
        </w:rPr>
        <w:t>;</w:t>
      </w:r>
    </w:p>
    <w:p w14:paraId="6C573BD5" w14:textId="77777777" w:rsidR="00F45A18" w:rsidRPr="00F45A18" w:rsidRDefault="00F45A18" w:rsidP="00F45A18">
      <w:pPr>
        <w:pStyle w:val="PargrafodaLista"/>
        <w:spacing w:line="276" w:lineRule="auto"/>
        <w:ind w:left="644"/>
        <w:rPr>
          <w:rFonts w:asciiTheme="majorHAnsi" w:hAnsiTheme="majorHAnsi"/>
          <w:sz w:val="21"/>
          <w:szCs w:val="21"/>
          <w:lang w:val="pt-BR"/>
        </w:rPr>
      </w:pPr>
    </w:p>
    <w:p w14:paraId="583D4B9E" w14:textId="5EFB6453" w:rsidR="00B74776" w:rsidRPr="00F82378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F82378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428AC6E9" w14:textId="77777777" w:rsidR="00BE7DE8" w:rsidRPr="00CC1E0A" w:rsidRDefault="00BE7DE8" w:rsidP="0025705D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0FDC2AB" w14:textId="73BCCCED" w:rsidR="00F01969" w:rsidRPr="00F82378" w:rsidRDefault="00633ADA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>Apreciação e aprovação de Relatórios de Processos de</w:t>
      </w:r>
      <w:r w:rsidR="00F01969" w:rsidRPr="00F82378">
        <w:rPr>
          <w:rFonts w:asciiTheme="majorHAnsi" w:hAnsiTheme="majorHAnsi"/>
          <w:sz w:val="21"/>
          <w:szCs w:val="21"/>
          <w:lang w:val="pt-BR"/>
        </w:rPr>
        <w:t xml:space="preserve"> Fiscalização</w:t>
      </w:r>
      <w:r w:rsidR="003A5CEF">
        <w:rPr>
          <w:rFonts w:asciiTheme="majorHAnsi" w:hAnsiTheme="majorHAnsi"/>
          <w:sz w:val="21"/>
          <w:szCs w:val="21"/>
          <w:lang w:val="pt-BR"/>
        </w:rPr>
        <w:t>.</w:t>
      </w:r>
    </w:p>
    <w:p w14:paraId="20BD8B6B" w14:textId="77777777" w:rsidR="00F82378" w:rsidRPr="00CC1E0A" w:rsidRDefault="00F82378" w:rsidP="00CC1E0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B67DE50" w14:textId="20D13FB2" w:rsidR="00971EB8" w:rsidRPr="00CC1E0A" w:rsidRDefault="00E66942" w:rsidP="00971EB8">
      <w:pPr>
        <w:pStyle w:val="PargrafodaLista"/>
        <w:spacing w:line="276" w:lineRule="auto"/>
        <w:ind w:left="360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Reunião de pauta única, destinada à apreciação e aprovação de Relatórios de Fiscalização.</w:t>
      </w:r>
    </w:p>
    <w:sectPr w:rsidR="00971EB8" w:rsidRPr="00CC1E0A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4BA0" w14:textId="77777777" w:rsidR="00951A28" w:rsidRDefault="00951A28" w:rsidP="007E22C9">
      <w:r>
        <w:separator/>
      </w:r>
    </w:p>
  </w:endnote>
  <w:endnote w:type="continuationSeparator" w:id="0">
    <w:p w14:paraId="2800DDBD" w14:textId="77777777" w:rsidR="00951A28" w:rsidRDefault="00951A2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F9C4" w14:textId="77777777" w:rsidR="00951A28" w:rsidRDefault="00951A28" w:rsidP="007E22C9">
      <w:r>
        <w:separator/>
      </w:r>
    </w:p>
  </w:footnote>
  <w:footnote w:type="continuationSeparator" w:id="0">
    <w:p w14:paraId="550876B8" w14:textId="77777777" w:rsidR="00951A28" w:rsidRDefault="00951A2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7EFC"/>
    <w:multiLevelType w:val="multilevel"/>
    <w:tmpl w:val="C716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74738"/>
    <w:multiLevelType w:val="multilevel"/>
    <w:tmpl w:val="CE868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10591"/>
    <w:multiLevelType w:val="multilevel"/>
    <w:tmpl w:val="5EAA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7BB4324"/>
    <w:multiLevelType w:val="multilevel"/>
    <w:tmpl w:val="F574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CC67CC3"/>
    <w:multiLevelType w:val="hybridMultilevel"/>
    <w:tmpl w:val="4B766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70254002">
    <w:abstractNumId w:val="19"/>
  </w:num>
  <w:num w:numId="2" w16cid:durableId="1443722221">
    <w:abstractNumId w:val="48"/>
  </w:num>
  <w:num w:numId="3" w16cid:durableId="562371876">
    <w:abstractNumId w:val="26"/>
  </w:num>
  <w:num w:numId="4" w16cid:durableId="1889562448">
    <w:abstractNumId w:val="30"/>
  </w:num>
  <w:num w:numId="5" w16cid:durableId="1410351851">
    <w:abstractNumId w:val="15"/>
  </w:num>
  <w:num w:numId="6" w16cid:durableId="1982684070">
    <w:abstractNumId w:val="14"/>
  </w:num>
  <w:num w:numId="7" w16cid:durableId="576405821">
    <w:abstractNumId w:val="20"/>
  </w:num>
  <w:num w:numId="8" w16cid:durableId="121577119">
    <w:abstractNumId w:val="35"/>
  </w:num>
  <w:num w:numId="9" w16cid:durableId="1873297740">
    <w:abstractNumId w:val="0"/>
  </w:num>
  <w:num w:numId="10" w16cid:durableId="1418552970">
    <w:abstractNumId w:val="12"/>
  </w:num>
  <w:num w:numId="11" w16cid:durableId="1844125719">
    <w:abstractNumId w:val="23"/>
  </w:num>
  <w:num w:numId="12" w16cid:durableId="1167554626">
    <w:abstractNumId w:val="42"/>
  </w:num>
  <w:num w:numId="13" w16cid:durableId="412897117">
    <w:abstractNumId w:val="39"/>
  </w:num>
  <w:num w:numId="14" w16cid:durableId="15162610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39184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3110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53982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3644785">
    <w:abstractNumId w:val="6"/>
  </w:num>
  <w:num w:numId="19" w16cid:durableId="1224022131">
    <w:abstractNumId w:val="41"/>
  </w:num>
  <w:num w:numId="20" w16cid:durableId="1234773681">
    <w:abstractNumId w:val="43"/>
  </w:num>
  <w:num w:numId="21" w16cid:durableId="6857855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97722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7493494">
    <w:abstractNumId w:val="25"/>
  </w:num>
  <w:num w:numId="24" w16cid:durableId="1240098106">
    <w:abstractNumId w:val="44"/>
  </w:num>
  <w:num w:numId="25" w16cid:durableId="1990861793">
    <w:abstractNumId w:val="28"/>
  </w:num>
  <w:num w:numId="26" w16cid:durableId="695157522">
    <w:abstractNumId w:val="29"/>
  </w:num>
  <w:num w:numId="27" w16cid:durableId="652099448">
    <w:abstractNumId w:val="17"/>
  </w:num>
  <w:num w:numId="28" w16cid:durableId="187329181">
    <w:abstractNumId w:val="40"/>
  </w:num>
  <w:num w:numId="29" w16cid:durableId="12528181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2274110">
    <w:abstractNumId w:val="9"/>
  </w:num>
  <w:num w:numId="31" w16cid:durableId="278530906">
    <w:abstractNumId w:val="38"/>
  </w:num>
  <w:num w:numId="32" w16cid:durableId="2092265108">
    <w:abstractNumId w:val="18"/>
  </w:num>
  <w:num w:numId="33" w16cid:durableId="101344178">
    <w:abstractNumId w:val="37"/>
  </w:num>
  <w:num w:numId="34" w16cid:durableId="1612587017">
    <w:abstractNumId w:val="5"/>
  </w:num>
  <w:num w:numId="35" w16cid:durableId="296570941">
    <w:abstractNumId w:val="33"/>
  </w:num>
  <w:num w:numId="36" w16cid:durableId="852457373">
    <w:abstractNumId w:val="13"/>
  </w:num>
  <w:num w:numId="37" w16cid:durableId="1769155260">
    <w:abstractNumId w:val="46"/>
  </w:num>
  <w:num w:numId="38" w16cid:durableId="1300261975">
    <w:abstractNumId w:val="45"/>
  </w:num>
  <w:num w:numId="39" w16cid:durableId="594243545">
    <w:abstractNumId w:val="31"/>
  </w:num>
  <w:num w:numId="40" w16cid:durableId="39210393">
    <w:abstractNumId w:val="22"/>
  </w:num>
  <w:num w:numId="41" w16cid:durableId="1607732305">
    <w:abstractNumId w:val="16"/>
  </w:num>
  <w:num w:numId="42" w16cid:durableId="1197160207">
    <w:abstractNumId w:val="8"/>
  </w:num>
  <w:num w:numId="43" w16cid:durableId="1137406830">
    <w:abstractNumId w:val="47"/>
  </w:num>
  <w:num w:numId="44" w16cid:durableId="642587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82445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1741555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02950173">
    <w:abstractNumId w:val="32"/>
  </w:num>
  <w:num w:numId="48" w16cid:durableId="1598557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65141383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5BAC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A0F92"/>
    <w:rsid w:val="000A5C5B"/>
    <w:rsid w:val="000B0219"/>
    <w:rsid w:val="000B0760"/>
    <w:rsid w:val="000B0F41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3FC2"/>
    <w:rsid w:val="000F4CB3"/>
    <w:rsid w:val="000F538A"/>
    <w:rsid w:val="001003C5"/>
    <w:rsid w:val="00100510"/>
    <w:rsid w:val="00100864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279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230E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5959"/>
    <w:rsid w:val="00296B8E"/>
    <w:rsid w:val="002A0525"/>
    <w:rsid w:val="002A222B"/>
    <w:rsid w:val="002A2D92"/>
    <w:rsid w:val="002A4644"/>
    <w:rsid w:val="002B1053"/>
    <w:rsid w:val="002B2DCB"/>
    <w:rsid w:val="002B32A1"/>
    <w:rsid w:val="002B4452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A5CEF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1A28"/>
    <w:rsid w:val="00952FCF"/>
    <w:rsid w:val="00955B54"/>
    <w:rsid w:val="0095707D"/>
    <w:rsid w:val="0095754C"/>
    <w:rsid w:val="00957606"/>
    <w:rsid w:val="00957CBC"/>
    <w:rsid w:val="00965C78"/>
    <w:rsid w:val="00971403"/>
    <w:rsid w:val="00971EB8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3A39"/>
    <w:rsid w:val="00A543C6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87349"/>
    <w:rsid w:val="00A90246"/>
    <w:rsid w:val="00A90CA9"/>
    <w:rsid w:val="00A917CE"/>
    <w:rsid w:val="00A91C90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64A2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3238"/>
    <w:rsid w:val="00BA6F62"/>
    <w:rsid w:val="00BA7BFA"/>
    <w:rsid w:val="00BB4FA1"/>
    <w:rsid w:val="00BC0830"/>
    <w:rsid w:val="00BC09BA"/>
    <w:rsid w:val="00BC238B"/>
    <w:rsid w:val="00BC500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07FF6"/>
    <w:rsid w:val="00C10803"/>
    <w:rsid w:val="00C12F26"/>
    <w:rsid w:val="00C14508"/>
    <w:rsid w:val="00C15075"/>
    <w:rsid w:val="00C16CB5"/>
    <w:rsid w:val="00C22A86"/>
    <w:rsid w:val="00C2734C"/>
    <w:rsid w:val="00C3432C"/>
    <w:rsid w:val="00C412E4"/>
    <w:rsid w:val="00C43E80"/>
    <w:rsid w:val="00C4473B"/>
    <w:rsid w:val="00C551DE"/>
    <w:rsid w:val="00C55A21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C1E0A"/>
    <w:rsid w:val="00CD1685"/>
    <w:rsid w:val="00CD5787"/>
    <w:rsid w:val="00CD5FF3"/>
    <w:rsid w:val="00CD6EF5"/>
    <w:rsid w:val="00CD7AFB"/>
    <w:rsid w:val="00CE0D0C"/>
    <w:rsid w:val="00CE1440"/>
    <w:rsid w:val="00CE415B"/>
    <w:rsid w:val="00CE4411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32ED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4ABA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C92"/>
    <w:rsid w:val="00E65EB6"/>
    <w:rsid w:val="00E66942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A6852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403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45A18"/>
    <w:rsid w:val="00F52557"/>
    <w:rsid w:val="00F55C45"/>
    <w:rsid w:val="00F56884"/>
    <w:rsid w:val="00F604D3"/>
    <w:rsid w:val="00F62DF1"/>
    <w:rsid w:val="00F63860"/>
    <w:rsid w:val="00F64066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3A2D-C707-4350-A909-28746D01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Darlan Oliveira</cp:lastModifiedBy>
  <cp:revision>6</cp:revision>
  <cp:lastPrinted>2017-02-20T11:23:00Z</cp:lastPrinted>
  <dcterms:created xsi:type="dcterms:W3CDTF">2021-11-19T12:43:00Z</dcterms:created>
  <dcterms:modified xsi:type="dcterms:W3CDTF">2022-09-13T12:46:00Z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