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F86578" w14:paraId="31BC9D2A" w14:textId="77777777" w:rsidTr="0099013B">
        <w:trPr>
          <w:trHeight w:val="370"/>
          <w:jc w:val="center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7870" w:type="dxa"/>
            <w:shd w:val="clear" w:color="auto" w:fill="F2F2F2" w:themeFill="background1" w:themeFillShade="F2"/>
            <w:vAlign w:val="center"/>
          </w:tcPr>
          <w:p w14:paraId="33E34AE2" w14:textId="78CE0FAE" w:rsidR="00113CE6" w:rsidRPr="00E61C23" w:rsidRDefault="00ED10F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F86578" w:rsidRPr="00F86578">
              <w:rPr>
                <w:rFonts w:asciiTheme="majorHAnsi" w:hAnsiTheme="majorHAnsi" w:cs="Times New Roman"/>
              </w:rPr>
              <w:t>1</w:t>
            </w:r>
            <w:r w:rsidR="0099013B">
              <w:rPr>
                <w:rFonts w:asciiTheme="majorHAnsi" w:hAnsiTheme="majorHAnsi" w:cs="Times New Roman"/>
              </w:rPr>
              <w:t>583603</w:t>
            </w:r>
            <w:r w:rsidR="00F86578" w:rsidRPr="00F86578">
              <w:rPr>
                <w:rFonts w:asciiTheme="majorHAnsi" w:hAnsiTheme="majorHAnsi" w:cs="Times New Roman"/>
              </w:rPr>
              <w:t>/202</w:t>
            </w:r>
            <w:r w:rsidR="0099013B">
              <w:rPr>
                <w:rFonts w:asciiTheme="majorHAnsi" w:hAnsiTheme="majorHAnsi" w:cs="Times New Roman"/>
              </w:rPr>
              <w:t>2</w:t>
            </w:r>
          </w:p>
        </w:tc>
      </w:tr>
      <w:tr w:rsidR="00113CE6" w:rsidRPr="00F47E07" w14:paraId="6294FE06" w14:textId="77777777" w:rsidTr="0099013B">
        <w:trPr>
          <w:trHeight w:val="605"/>
          <w:jc w:val="center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7870" w:type="dxa"/>
            <w:shd w:val="clear" w:color="auto" w:fill="F2F2F2" w:themeFill="background1" w:themeFillShade="F2"/>
            <w:vAlign w:val="center"/>
          </w:tcPr>
          <w:p w14:paraId="36332165" w14:textId="679336BE" w:rsidR="00B8018D" w:rsidRPr="00E61C23" w:rsidRDefault="00F86578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Comissão de Exercício Profissional – CEP-CAU/MG</w:t>
            </w:r>
          </w:p>
        </w:tc>
      </w:tr>
      <w:tr w:rsidR="00113CE6" w:rsidRPr="00F86578" w14:paraId="7703276B" w14:textId="77777777" w:rsidTr="0099013B">
        <w:trPr>
          <w:trHeight w:val="368"/>
          <w:jc w:val="center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7870" w:type="dxa"/>
            <w:shd w:val="clear" w:color="auto" w:fill="F2F2F2" w:themeFill="background1" w:themeFillShade="F2"/>
            <w:vAlign w:val="center"/>
          </w:tcPr>
          <w:p w14:paraId="65FEB218" w14:textId="52660652" w:rsidR="00113CE6" w:rsidRPr="00B2293E" w:rsidRDefault="00F86578" w:rsidP="00C55580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>Designação de Conselheiro Relator</w:t>
            </w:r>
          </w:p>
        </w:tc>
      </w:tr>
      <w:tr w:rsidR="00113CE6" w:rsidRPr="00F8657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47E07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9939A51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99013B">
              <w:rPr>
                <w:rFonts w:asciiTheme="majorHAnsi" w:hAnsiTheme="majorHAnsi" w:cs="Times New Roman"/>
                <w:b/>
              </w:rPr>
              <w:t>94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99013B">
              <w:rPr>
                <w:rFonts w:asciiTheme="majorHAnsi" w:hAnsiTheme="majorHAnsi" w:cs="Times New Roman"/>
                <w:b/>
              </w:rPr>
              <w:t>8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06127ACD" w14:textId="77777777" w:rsidR="0099013B" w:rsidRDefault="0099013B" w:rsidP="0099013B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D2AB7EF" w14:textId="79106C2A" w:rsidR="0099013B" w:rsidRDefault="0099013B" w:rsidP="0099013B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, na Sede do CAU/MG, localizada à Avenida Getúlio Vargas, n° 447, 11° andar, em Belo Horizonte/MG,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Pr="00CB2546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2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agosto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3B975868" w14:textId="0FFDB4DA" w:rsidR="0058380F" w:rsidRPr="009E1662" w:rsidRDefault="0058380F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0B8F38A" w14:textId="0D84D4A2" w:rsidR="00897CBE" w:rsidRPr="009E1662" w:rsidRDefault="00897CBE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14F02385" w14:textId="77777777" w:rsidR="00722BD4" w:rsidRPr="009E1662" w:rsidRDefault="00722BD4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659FA177" w14:textId="0DFDC18C" w:rsidR="00F86578" w:rsidRDefault="00F86578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6A1FD314" w14:textId="4E9B636F" w:rsidR="0099013B" w:rsidRPr="009E1662" w:rsidRDefault="0099013B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consulta recebida pelo CAU</w:t>
      </w:r>
      <w:r w:rsidR="00B34E21">
        <w:rPr>
          <w:rFonts w:asciiTheme="majorHAnsi" w:hAnsiTheme="majorHAnsi" w:cs="Times New Roman"/>
          <w:lang w:val="pt-BR"/>
        </w:rPr>
        <w:t>/MG, referente a</w:t>
      </w:r>
      <w:r w:rsidRPr="0099013B">
        <w:rPr>
          <w:rFonts w:asciiTheme="majorHAnsi" w:hAnsiTheme="majorHAnsi" w:cs="Times New Roman"/>
          <w:lang w:val="pt-BR"/>
        </w:rPr>
        <w:t xml:space="preserve"> "</w:t>
      </w:r>
      <w:r w:rsidRPr="0099013B">
        <w:rPr>
          <w:rFonts w:asciiTheme="majorHAnsi" w:hAnsiTheme="majorHAnsi" w:cs="Times New Roman"/>
          <w:i/>
          <w:iCs/>
          <w:lang w:val="pt-BR"/>
        </w:rPr>
        <w:t>Parecer Técnico sobre Proteção como Patrimônio Cultural do bem Açude da Central</w:t>
      </w:r>
      <w:r w:rsidRPr="0099013B">
        <w:rPr>
          <w:rFonts w:asciiTheme="majorHAnsi" w:hAnsiTheme="majorHAnsi" w:cs="Times New Roman"/>
          <w:lang w:val="pt-BR"/>
        </w:rPr>
        <w:t xml:space="preserve">", </w:t>
      </w:r>
      <w:r w:rsidR="00B34E21">
        <w:rPr>
          <w:rFonts w:asciiTheme="majorHAnsi" w:hAnsiTheme="majorHAnsi" w:cs="Times New Roman"/>
          <w:lang w:val="pt-BR"/>
        </w:rPr>
        <w:t xml:space="preserve">de </w:t>
      </w:r>
      <w:r w:rsidRPr="0099013B">
        <w:rPr>
          <w:rFonts w:asciiTheme="majorHAnsi" w:hAnsiTheme="majorHAnsi" w:cs="Times New Roman"/>
          <w:lang w:val="pt-BR"/>
        </w:rPr>
        <w:t>23/03/2022, assinado p</w:t>
      </w:r>
      <w:r w:rsidR="00B34E21">
        <w:rPr>
          <w:rFonts w:asciiTheme="majorHAnsi" w:hAnsiTheme="majorHAnsi" w:cs="Times New Roman"/>
          <w:lang w:val="pt-BR"/>
        </w:rPr>
        <w:t>or profissional</w:t>
      </w:r>
      <w:r w:rsidRPr="0099013B">
        <w:rPr>
          <w:rFonts w:asciiTheme="majorHAnsi" w:hAnsiTheme="majorHAnsi" w:cs="Times New Roman"/>
          <w:lang w:val="pt-BR"/>
        </w:rPr>
        <w:t xml:space="preserve"> Historiadora, </w:t>
      </w:r>
      <w:r>
        <w:rPr>
          <w:rFonts w:asciiTheme="majorHAnsi" w:hAnsiTheme="majorHAnsi" w:cs="Times New Roman"/>
          <w:lang w:val="pt-BR"/>
        </w:rPr>
        <w:t>que supostamente</w:t>
      </w:r>
      <w:r w:rsidRPr="0099013B">
        <w:rPr>
          <w:rFonts w:asciiTheme="majorHAnsi" w:hAnsiTheme="majorHAnsi" w:cs="Times New Roman"/>
          <w:lang w:val="pt-BR"/>
        </w:rPr>
        <w:t xml:space="preserve"> desenvolve análise, com PARECER CONCLUSIVO, avaliando, na perspectiva do valor estético, paisagístico, arquitetônico e urbanístico um BEM MATERIAL, que são os remanescentes do Açude da Central", em Corinto (MG), </w:t>
      </w:r>
      <w:r w:rsidR="00B34E21">
        <w:rPr>
          <w:rFonts w:asciiTheme="majorHAnsi" w:hAnsiTheme="majorHAnsi" w:cs="Times New Roman"/>
          <w:lang w:val="pt-BR"/>
        </w:rPr>
        <w:t>e solicita manifestação acerca das competências e atribuições profissionais da parecerista, nos termos da documentação apensada ao Protocolo SICCAU n° 1583603/2022.</w:t>
      </w:r>
    </w:p>
    <w:p w14:paraId="2E2F927F" w14:textId="60F25124" w:rsidR="00F86578" w:rsidRDefault="00F86578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4B1FCE29" w14:textId="1E34CCF2" w:rsidR="00B34E21" w:rsidRDefault="00B34E2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6AA70F6B" w14:textId="26075BDB" w:rsidR="00B34E21" w:rsidRDefault="00B34E2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035BAE30" w14:textId="6F3621CE" w:rsidR="00B34E21" w:rsidRDefault="00B34E2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0ABBC8C9" w14:textId="61127EB1" w:rsidR="00B34E21" w:rsidRDefault="00B34E2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1D932492" w14:textId="77777777" w:rsidR="00B34E21" w:rsidRPr="008C59E1" w:rsidRDefault="00B34E2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05B25A9" w14:textId="226A13FE" w:rsidR="00F906B0" w:rsidRPr="00F906B0" w:rsidRDefault="000362D9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Distribuir a matéria para análise, designando</w:t>
      </w:r>
      <w:r w:rsidR="00216B95">
        <w:rPr>
          <w:rFonts w:asciiTheme="majorHAnsi" w:hAnsiTheme="majorHAnsi" w:cs="Arial"/>
          <w:color w:val="000000"/>
          <w:lang w:val="pt-BR"/>
        </w:rPr>
        <w:t xml:space="preserve"> o Conselheiro Ademir Nogueira de Ávila como </w:t>
      </w:r>
      <w:r>
        <w:rPr>
          <w:rFonts w:asciiTheme="majorHAnsi" w:hAnsiTheme="majorHAnsi" w:cs="Arial"/>
          <w:color w:val="000000"/>
          <w:lang w:val="pt-BR"/>
        </w:rPr>
        <w:t xml:space="preserve">Conselheiro Relator, para analisar e relatar a matéria, apresentando relatório e voto fundamentado, nos termos do Regimento Interno do CAU/MG; </w:t>
      </w:r>
    </w:p>
    <w:p w14:paraId="38C8405F" w14:textId="13340DA6" w:rsidR="00D07F5D" w:rsidRDefault="00D07F5D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</w:t>
      </w:r>
      <w:r w:rsidRPr="00F906B0">
        <w:rPr>
          <w:rFonts w:asciiTheme="majorHAnsi" w:hAnsiTheme="majorHAnsi" w:cs="Arial"/>
          <w:color w:val="000000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736DDF55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C55580">
        <w:rPr>
          <w:rFonts w:asciiTheme="majorHAnsi" w:hAnsiTheme="majorHAnsi" w:cs="Times New Roman"/>
          <w:lang w:val="pt-BR"/>
        </w:rPr>
        <w:t>2</w:t>
      </w:r>
      <w:r w:rsidR="00B34E21">
        <w:rPr>
          <w:rFonts w:asciiTheme="majorHAnsi" w:hAnsiTheme="majorHAnsi" w:cs="Times New Roman"/>
          <w:lang w:val="pt-BR"/>
        </w:rPr>
        <w:t>2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B34E21">
        <w:rPr>
          <w:rFonts w:asciiTheme="majorHAnsi" w:hAnsiTheme="majorHAnsi" w:cs="Times New Roman"/>
          <w:lang w:val="pt-BR"/>
        </w:rPr>
        <w:t>agosto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C9F8BE7" w14:textId="77777777" w:rsidR="009E1662" w:rsidRPr="008C59E1" w:rsidRDefault="009E166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8D4BA34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</w:t>
      </w:r>
      <w:r w:rsidR="00B34E2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94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B34E2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BC7C6C0" w14:textId="77777777" w:rsidR="009E1662" w:rsidRPr="008C59E1" w:rsidRDefault="009E1662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A4D24" w14:paraId="785465BC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03B4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1FBFE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2E7D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A4D24" w14:paraId="3111C67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690" w14:textId="77777777" w:rsidR="008A4D24" w:rsidRDefault="008A4D24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D198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959032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A77A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62C6FD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BA430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667C6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0949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3C185B74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BC984" w14:textId="57FF98C5" w:rsidR="008A4D24" w:rsidRPr="00216B95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AC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11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788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25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74F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04DC20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94E6E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01C28AE9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C1EC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33D6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4C99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315F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9CE4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3517A9B5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BD90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177EFD1" w14:textId="77777777" w:rsidR="008A4D24" w:rsidRPr="00ED10F2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8B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5CE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0ACE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39D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D26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1B97191A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FC1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3BE9880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23DD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CC6B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1DBA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683F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2683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43C479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92637D" w14:textId="77777777" w:rsidR="00AD217B" w:rsidRDefault="00AD217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D2D7" w14:textId="77777777" w:rsidR="00ED0B67" w:rsidRDefault="00ED0B67" w:rsidP="007E22C9">
      <w:r>
        <w:separator/>
      </w:r>
    </w:p>
  </w:endnote>
  <w:endnote w:type="continuationSeparator" w:id="0">
    <w:p w14:paraId="09CF5036" w14:textId="77777777" w:rsidR="00ED0B67" w:rsidRDefault="00ED0B6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8174" w14:textId="77777777" w:rsidR="00ED0B67" w:rsidRDefault="00ED0B67" w:rsidP="007E22C9">
      <w:r>
        <w:separator/>
      </w:r>
    </w:p>
  </w:footnote>
  <w:footnote w:type="continuationSeparator" w:id="0">
    <w:p w14:paraId="3B663863" w14:textId="77777777" w:rsidR="00ED0B67" w:rsidRDefault="00ED0B6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973245429">
    <w:abstractNumId w:val="21"/>
  </w:num>
  <w:num w:numId="2" w16cid:durableId="1611232440">
    <w:abstractNumId w:val="40"/>
  </w:num>
  <w:num w:numId="3" w16cid:durableId="1660767583">
    <w:abstractNumId w:val="7"/>
  </w:num>
  <w:num w:numId="4" w16cid:durableId="961378593">
    <w:abstractNumId w:val="20"/>
  </w:num>
  <w:num w:numId="5" w16cid:durableId="1499270244">
    <w:abstractNumId w:val="10"/>
  </w:num>
  <w:num w:numId="6" w16cid:durableId="1294826602">
    <w:abstractNumId w:val="5"/>
  </w:num>
  <w:num w:numId="7" w16cid:durableId="1144467575">
    <w:abstractNumId w:val="39"/>
  </w:num>
  <w:num w:numId="8" w16cid:durableId="861240597">
    <w:abstractNumId w:val="2"/>
  </w:num>
  <w:num w:numId="9" w16cid:durableId="1027751566">
    <w:abstractNumId w:val="4"/>
  </w:num>
  <w:num w:numId="10" w16cid:durableId="626089641">
    <w:abstractNumId w:val="19"/>
  </w:num>
  <w:num w:numId="11" w16cid:durableId="674841311">
    <w:abstractNumId w:val="35"/>
  </w:num>
  <w:num w:numId="12" w16cid:durableId="137572306">
    <w:abstractNumId w:val="11"/>
  </w:num>
  <w:num w:numId="13" w16cid:durableId="1784495323">
    <w:abstractNumId w:val="22"/>
  </w:num>
  <w:num w:numId="14" w16cid:durableId="628902805">
    <w:abstractNumId w:val="41"/>
  </w:num>
  <w:num w:numId="15" w16cid:durableId="972442108">
    <w:abstractNumId w:val="14"/>
  </w:num>
  <w:num w:numId="16" w16cid:durableId="1530796644">
    <w:abstractNumId w:val="31"/>
  </w:num>
  <w:num w:numId="17" w16cid:durableId="774248465">
    <w:abstractNumId w:val="9"/>
  </w:num>
  <w:num w:numId="18" w16cid:durableId="1900894588">
    <w:abstractNumId w:val="16"/>
  </w:num>
  <w:num w:numId="19" w16cid:durableId="1989699195">
    <w:abstractNumId w:val="25"/>
  </w:num>
  <w:num w:numId="20" w16cid:durableId="163085402">
    <w:abstractNumId w:val="13"/>
  </w:num>
  <w:num w:numId="21" w16cid:durableId="2099515815">
    <w:abstractNumId w:val="27"/>
  </w:num>
  <w:num w:numId="22" w16cid:durableId="902719297">
    <w:abstractNumId w:val="1"/>
  </w:num>
  <w:num w:numId="23" w16cid:durableId="431122650">
    <w:abstractNumId w:val="8"/>
  </w:num>
  <w:num w:numId="24" w16cid:durableId="1366522774">
    <w:abstractNumId w:val="36"/>
  </w:num>
  <w:num w:numId="25" w16cid:durableId="1528525846">
    <w:abstractNumId w:val="3"/>
  </w:num>
  <w:num w:numId="26" w16cid:durableId="1161654176">
    <w:abstractNumId w:val="28"/>
  </w:num>
  <w:num w:numId="27" w16cid:durableId="1781993169">
    <w:abstractNumId w:val="30"/>
  </w:num>
  <w:num w:numId="28" w16cid:durableId="2102215309">
    <w:abstractNumId w:val="24"/>
  </w:num>
  <w:num w:numId="29" w16cid:durableId="287931569">
    <w:abstractNumId w:val="17"/>
  </w:num>
  <w:num w:numId="30" w16cid:durableId="1019236783">
    <w:abstractNumId w:val="18"/>
  </w:num>
  <w:num w:numId="31" w16cid:durableId="1422750081">
    <w:abstractNumId w:val="15"/>
  </w:num>
  <w:num w:numId="32" w16cid:durableId="1533105096">
    <w:abstractNumId w:val="12"/>
  </w:num>
  <w:num w:numId="33" w16cid:durableId="764422772">
    <w:abstractNumId w:val="23"/>
  </w:num>
  <w:num w:numId="34" w16cid:durableId="500239766">
    <w:abstractNumId w:val="34"/>
  </w:num>
  <w:num w:numId="35" w16cid:durableId="640616605">
    <w:abstractNumId w:val="29"/>
  </w:num>
  <w:num w:numId="36" w16cid:durableId="877621597">
    <w:abstractNumId w:val="37"/>
  </w:num>
  <w:num w:numId="37" w16cid:durableId="1636594625">
    <w:abstractNumId w:val="33"/>
  </w:num>
  <w:num w:numId="38" w16cid:durableId="2084599304">
    <w:abstractNumId w:val="38"/>
  </w:num>
  <w:num w:numId="39" w16cid:durableId="565074849">
    <w:abstractNumId w:val="26"/>
  </w:num>
  <w:num w:numId="40" w16cid:durableId="115998934">
    <w:abstractNumId w:val="0"/>
  </w:num>
  <w:num w:numId="41" w16cid:durableId="1371414028">
    <w:abstractNumId w:val="6"/>
  </w:num>
  <w:num w:numId="42" w16cid:durableId="12058754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362D9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87C8A"/>
    <w:rsid w:val="000A094F"/>
    <w:rsid w:val="000A259B"/>
    <w:rsid w:val="000B0760"/>
    <w:rsid w:val="000B1835"/>
    <w:rsid w:val="000B3D02"/>
    <w:rsid w:val="000D2BF9"/>
    <w:rsid w:val="000D6007"/>
    <w:rsid w:val="000E512E"/>
    <w:rsid w:val="000E79DB"/>
    <w:rsid w:val="000F204D"/>
    <w:rsid w:val="000F3838"/>
    <w:rsid w:val="000F538A"/>
    <w:rsid w:val="000F5650"/>
    <w:rsid w:val="000F6BF1"/>
    <w:rsid w:val="00102BCC"/>
    <w:rsid w:val="00107335"/>
    <w:rsid w:val="00111180"/>
    <w:rsid w:val="00113CE6"/>
    <w:rsid w:val="001233CB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16B95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97C79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3648"/>
    <w:rsid w:val="004164C8"/>
    <w:rsid w:val="004303FA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BD4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3DE8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97CBE"/>
    <w:rsid w:val="008A4D24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5CD9"/>
    <w:rsid w:val="009560B1"/>
    <w:rsid w:val="0095793B"/>
    <w:rsid w:val="0096272B"/>
    <w:rsid w:val="009672AE"/>
    <w:rsid w:val="00980122"/>
    <w:rsid w:val="00984CE8"/>
    <w:rsid w:val="0099013B"/>
    <w:rsid w:val="009A1AEB"/>
    <w:rsid w:val="009A2371"/>
    <w:rsid w:val="009C3810"/>
    <w:rsid w:val="009C77EC"/>
    <w:rsid w:val="009D306D"/>
    <w:rsid w:val="009D333E"/>
    <w:rsid w:val="009E010B"/>
    <w:rsid w:val="009E1662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43B59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217B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4E21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55580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7F5D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05EC1"/>
    <w:rsid w:val="00E11386"/>
    <w:rsid w:val="00E1304E"/>
    <w:rsid w:val="00E14B70"/>
    <w:rsid w:val="00E16345"/>
    <w:rsid w:val="00E231B5"/>
    <w:rsid w:val="00E42373"/>
    <w:rsid w:val="00E42659"/>
    <w:rsid w:val="00E44458"/>
    <w:rsid w:val="00E45820"/>
    <w:rsid w:val="00E61C23"/>
    <w:rsid w:val="00E63199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0B67"/>
    <w:rsid w:val="00ED10F2"/>
    <w:rsid w:val="00ED1419"/>
    <w:rsid w:val="00ED3DBE"/>
    <w:rsid w:val="00EF0B3C"/>
    <w:rsid w:val="00EF2F18"/>
    <w:rsid w:val="00F00CC8"/>
    <w:rsid w:val="00F0304C"/>
    <w:rsid w:val="00F0314C"/>
    <w:rsid w:val="00F0539F"/>
    <w:rsid w:val="00F06051"/>
    <w:rsid w:val="00F062FC"/>
    <w:rsid w:val="00F07AD4"/>
    <w:rsid w:val="00F158CE"/>
    <w:rsid w:val="00F31F00"/>
    <w:rsid w:val="00F32351"/>
    <w:rsid w:val="00F40EFD"/>
    <w:rsid w:val="00F442D9"/>
    <w:rsid w:val="00F47E07"/>
    <w:rsid w:val="00F535C9"/>
    <w:rsid w:val="00F56884"/>
    <w:rsid w:val="00F62D61"/>
    <w:rsid w:val="00F666C1"/>
    <w:rsid w:val="00F7135E"/>
    <w:rsid w:val="00F71CD6"/>
    <w:rsid w:val="00F86578"/>
    <w:rsid w:val="00F906B0"/>
    <w:rsid w:val="00F962C7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F86578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86578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9D6E-B943-4301-B614-FE56DB9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20</cp:revision>
  <cp:lastPrinted>2022-09-20T13:51:00Z</cp:lastPrinted>
  <dcterms:created xsi:type="dcterms:W3CDTF">2021-11-29T20:12:00Z</dcterms:created>
  <dcterms:modified xsi:type="dcterms:W3CDTF">2022-09-20T13:53:00Z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