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453566" w:rsidRDefault="00A943BD" w:rsidP="00475A73">
      <w:pPr>
        <w:spacing w:line="276" w:lineRule="auto"/>
        <w:jc w:val="center"/>
        <w:rPr>
          <w:rFonts w:asciiTheme="majorHAnsi" w:hAnsiTheme="majorHAnsi"/>
          <w:lang w:val="pt-BR"/>
        </w:rPr>
      </w:pPr>
    </w:p>
    <w:p w14:paraId="45088A73" w14:textId="42CA4CCA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F1BB5" w:rsidRPr="00453566">
        <w:rPr>
          <w:rFonts w:asciiTheme="majorHAnsi" w:hAnsiTheme="majorHAnsi"/>
          <w:b/>
          <w:sz w:val="21"/>
          <w:szCs w:val="21"/>
          <w:lang w:val="pt-BR"/>
        </w:rPr>
        <w:t>1</w:t>
      </w:r>
      <w:r w:rsidR="00D50D33">
        <w:rPr>
          <w:rFonts w:asciiTheme="majorHAnsi" w:hAnsiTheme="majorHAnsi"/>
          <w:b/>
          <w:sz w:val="21"/>
          <w:szCs w:val="21"/>
          <w:lang w:val="pt-BR"/>
        </w:rPr>
        <w:t>7</w:t>
      </w:r>
      <w:r w:rsidR="00EC5B80">
        <w:rPr>
          <w:rFonts w:asciiTheme="majorHAnsi" w:hAnsiTheme="majorHAnsi"/>
          <w:b/>
          <w:sz w:val="21"/>
          <w:szCs w:val="21"/>
          <w:lang w:val="pt-BR"/>
        </w:rPr>
        <w:t>5</w:t>
      </w:r>
    </w:p>
    <w:p w14:paraId="73B42F39" w14:textId="77777777" w:rsidR="00646A59" w:rsidRPr="00453566" w:rsidRDefault="00646A59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</w:p>
    <w:p w14:paraId="6284888E" w14:textId="6AF0252B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EC5B80">
        <w:rPr>
          <w:rFonts w:asciiTheme="majorHAnsi" w:hAnsiTheme="majorHAnsi"/>
          <w:sz w:val="21"/>
          <w:szCs w:val="21"/>
          <w:lang w:val="pt-BR"/>
        </w:rPr>
        <w:t>19</w:t>
      </w:r>
      <w:r w:rsidR="00ED2299" w:rsidRPr="00453566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453566">
        <w:rPr>
          <w:rFonts w:asciiTheme="majorHAnsi" w:hAnsiTheme="majorHAnsi"/>
          <w:sz w:val="21"/>
          <w:szCs w:val="21"/>
          <w:lang w:val="pt-BR"/>
        </w:rPr>
        <w:t>de</w:t>
      </w:r>
      <w:r w:rsidR="00101D8A" w:rsidRPr="00453566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EC5B80">
        <w:rPr>
          <w:rFonts w:asciiTheme="majorHAnsi" w:hAnsiTheme="majorHAnsi"/>
          <w:sz w:val="21"/>
          <w:szCs w:val="21"/>
          <w:lang w:val="pt-BR"/>
        </w:rPr>
        <w:t>abril</w:t>
      </w:r>
      <w:r w:rsidR="00AC7D9D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1756A4" w:rsidRPr="00453566">
        <w:rPr>
          <w:rFonts w:asciiTheme="majorHAnsi" w:hAnsiTheme="majorHAnsi"/>
          <w:sz w:val="21"/>
          <w:szCs w:val="21"/>
          <w:lang w:val="pt-BR"/>
        </w:rPr>
        <w:t>de 202</w:t>
      </w:r>
      <w:r w:rsidR="00AC7D9D">
        <w:rPr>
          <w:rFonts w:asciiTheme="majorHAnsi" w:hAnsiTheme="majorHAnsi"/>
          <w:sz w:val="21"/>
          <w:szCs w:val="21"/>
          <w:lang w:val="pt-BR"/>
        </w:rPr>
        <w:t>1</w:t>
      </w:r>
      <w:r w:rsidR="001756A4" w:rsidRPr="00453566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453566">
        <w:rPr>
          <w:rFonts w:asciiTheme="majorHAnsi" w:hAnsiTheme="majorHAnsi"/>
          <w:sz w:val="21"/>
          <w:szCs w:val="21"/>
          <w:lang w:val="pt-BR"/>
        </w:rPr>
        <w:t>[</w:t>
      </w:r>
      <w:r w:rsidR="00D50D33">
        <w:rPr>
          <w:rFonts w:asciiTheme="majorHAnsi" w:hAnsiTheme="majorHAnsi"/>
          <w:sz w:val="21"/>
          <w:szCs w:val="21"/>
          <w:lang w:val="pt-BR"/>
        </w:rPr>
        <w:t>Segunda</w:t>
      </w:r>
      <w:r w:rsidR="00ED2299" w:rsidRPr="00453566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4AD48E96" w:rsidR="00535CA4" w:rsidRPr="00031D11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031D11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031D11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36A4BF7F" w14:textId="32F0B2BB" w:rsidR="00EC5B80" w:rsidRPr="00031D11" w:rsidRDefault="00D45273" w:rsidP="00EC5B80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031D11">
        <w:rPr>
          <w:rFonts w:asciiTheme="majorHAnsi" w:hAnsiTheme="majorHAnsi"/>
          <w:sz w:val="21"/>
          <w:szCs w:val="21"/>
          <w:lang w:val="pt-BR"/>
        </w:rPr>
        <w:t>:</w:t>
      </w:r>
    </w:p>
    <w:p w14:paraId="57057DEF" w14:textId="44FC1D70" w:rsidR="00EC5B80" w:rsidRPr="00031D11" w:rsidRDefault="00EC5B80" w:rsidP="00EC5B80">
      <w:pPr>
        <w:pStyle w:val="PargrafodaLista"/>
        <w:numPr>
          <w:ilvl w:val="0"/>
          <w:numId w:val="43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>Da Presidência: Deliberação CPC-CAU/MG 03/2021 - Atuação do CAU/MG em relação a atuação de Empresas no ICMS Cultural ausentes de Responsável Técnico arquiteto e urbanista;</w:t>
      </w:r>
    </w:p>
    <w:p w14:paraId="2764FC22" w14:textId="3F15DA99" w:rsidR="004455BB" w:rsidRPr="00031D11" w:rsidRDefault="004455BB" w:rsidP="00EC5B80">
      <w:pPr>
        <w:pStyle w:val="PargrafodaLista"/>
        <w:numPr>
          <w:ilvl w:val="0"/>
          <w:numId w:val="43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>Da Presidência: Devolução de processo para tramitação junto à CEP-CAU/MG.</w:t>
      </w:r>
    </w:p>
    <w:p w14:paraId="3D92D4D7" w14:textId="27D550A4" w:rsidR="00EC5B80" w:rsidRPr="00031D11" w:rsidRDefault="004455BB" w:rsidP="00EC5B80">
      <w:pPr>
        <w:pStyle w:val="PargrafodaLista"/>
        <w:numPr>
          <w:ilvl w:val="0"/>
          <w:numId w:val="43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>Da Gerencia Técnica e de Fiscalização: Pareceres (Jurídico e Contábil) sobre atuação de empresas em Consórcios e Sociedades de Propósito Específico.</w:t>
      </w:r>
    </w:p>
    <w:p w14:paraId="6F5E8FD5" w14:textId="3C186187" w:rsidR="001D5CEE" w:rsidRPr="00031D11" w:rsidRDefault="001D5CEE" w:rsidP="001D5CEE">
      <w:pPr>
        <w:pStyle w:val="PargrafodaLista"/>
        <w:numPr>
          <w:ilvl w:val="0"/>
          <w:numId w:val="43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 xml:space="preserve">Da Presidência: Ofício Circular do CAU/BR nº 024, que trata sobre a Resolução CGSIM nº64 e propostas de revisão.  </w:t>
      </w:r>
    </w:p>
    <w:p w14:paraId="0FD6E665" w14:textId="37E8E084" w:rsidR="00B47E0D" w:rsidRPr="00031D11" w:rsidRDefault="00B47E0D" w:rsidP="00B47E0D">
      <w:pPr>
        <w:pStyle w:val="PargrafodaLista"/>
        <w:numPr>
          <w:ilvl w:val="0"/>
          <w:numId w:val="43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>Resposta da Prefeitura Municipal de Belo Horizonte referente à Deliberação CEP-CAU/MG 166.5.5 e a Deliberação CEP-CAU/MG 173.2.2.</w:t>
      </w:r>
    </w:p>
    <w:p w14:paraId="7DE3D224" w14:textId="77777777" w:rsidR="004455BB" w:rsidRPr="00031D11" w:rsidRDefault="004455BB" w:rsidP="004455BB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6D44A209" w14:textId="77777777" w:rsidR="00B95FE0" w:rsidRPr="00031D11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583D4B9E" w14:textId="5EFB6453" w:rsidR="00B74776" w:rsidRPr="00031D11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031D11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031D11" w:rsidRDefault="00BE7DE8" w:rsidP="0025705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60FDC2AB" w14:textId="3E6D74BA" w:rsidR="00F01969" w:rsidRPr="00031D11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031D11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1D320F" w:rsidRPr="00031D11">
        <w:rPr>
          <w:rFonts w:asciiTheme="majorHAnsi" w:hAnsiTheme="majorHAnsi"/>
          <w:sz w:val="21"/>
          <w:szCs w:val="21"/>
          <w:lang w:val="pt-BR"/>
        </w:rPr>
        <w:t>.</w:t>
      </w:r>
    </w:p>
    <w:p w14:paraId="0823DE50" w14:textId="77777777" w:rsidR="00AC7D9D" w:rsidRPr="00031D11" w:rsidRDefault="00AC7D9D" w:rsidP="00AC7D9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37825E12" w14:textId="2948BF42" w:rsidR="009916CD" w:rsidRPr="00031D11" w:rsidRDefault="009916CD" w:rsidP="009916C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 xml:space="preserve">Assuntos relacionados à </w:t>
      </w:r>
      <w:r w:rsidR="0075087E" w:rsidRPr="00031D11">
        <w:rPr>
          <w:rFonts w:asciiTheme="majorHAnsi" w:hAnsiTheme="majorHAnsi"/>
          <w:sz w:val="21"/>
          <w:szCs w:val="21"/>
          <w:lang w:val="pt-BR"/>
        </w:rPr>
        <w:t>Fiscalização</w:t>
      </w:r>
      <w:r w:rsidRPr="00031D11">
        <w:rPr>
          <w:rFonts w:asciiTheme="majorHAnsi" w:hAnsiTheme="majorHAnsi"/>
          <w:sz w:val="21"/>
          <w:szCs w:val="21"/>
          <w:lang w:val="pt-BR"/>
        </w:rPr>
        <w:t>:</w:t>
      </w:r>
    </w:p>
    <w:p w14:paraId="49E815FC" w14:textId="531A75C4" w:rsidR="00EC5B80" w:rsidRPr="00031D11" w:rsidRDefault="00EC5B80" w:rsidP="00EC5B80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>Proposta de divulgação de informações sobre fiscalização</w:t>
      </w:r>
      <w:r w:rsidR="004455BB" w:rsidRPr="00031D11">
        <w:rPr>
          <w:rFonts w:asciiTheme="majorHAnsi" w:hAnsiTheme="majorHAnsi"/>
          <w:sz w:val="21"/>
          <w:szCs w:val="21"/>
          <w:lang w:val="pt-BR"/>
        </w:rPr>
        <w:t>;</w:t>
      </w:r>
    </w:p>
    <w:p w14:paraId="3D837327" w14:textId="0E3DA1E0" w:rsidR="004455BB" w:rsidRPr="00031D11" w:rsidRDefault="004455BB" w:rsidP="00EC5B80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>Atividades Privativas à Fiscalizar – análise da manifestação da Gerência Jurídica.</w:t>
      </w:r>
    </w:p>
    <w:p w14:paraId="03088B0E" w14:textId="52D01D0C" w:rsidR="0031265A" w:rsidRPr="00031D11" w:rsidRDefault="0031265A" w:rsidP="00EC5B80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>Fiscalização de Docentes em Instituições de Ensino Superior de Arquitetura e Urbanismo.</w:t>
      </w:r>
    </w:p>
    <w:p w14:paraId="0AFE8BF5" w14:textId="77777777" w:rsidR="009916CD" w:rsidRPr="00031D11" w:rsidRDefault="009916CD" w:rsidP="009916CD">
      <w:pPr>
        <w:pStyle w:val="PargrafodaLista"/>
        <w:rPr>
          <w:rFonts w:asciiTheme="majorHAnsi" w:hAnsiTheme="majorHAnsi"/>
          <w:sz w:val="21"/>
          <w:szCs w:val="21"/>
          <w:lang w:val="pt-BR"/>
        </w:rPr>
      </w:pPr>
    </w:p>
    <w:p w14:paraId="77B30AA3" w14:textId="05B0A9F1" w:rsidR="00AC7D9D" w:rsidRPr="00031D11" w:rsidRDefault="00F851E2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 xml:space="preserve">Assuntos </w:t>
      </w:r>
      <w:r w:rsidR="009916CD" w:rsidRPr="00031D11">
        <w:rPr>
          <w:rFonts w:asciiTheme="majorHAnsi" w:hAnsiTheme="majorHAnsi"/>
          <w:sz w:val="21"/>
          <w:szCs w:val="21"/>
          <w:lang w:val="pt-BR"/>
        </w:rPr>
        <w:t>r</w:t>
      </w:r>
      <w:r w:rsidRPr="00031D11">
        <w:rPr>
          <w:rFonts w:asciiTheme="majorHAnsi" w:hAnsiTheme="majorHAnsi"/>
          <w:sz w:val="21"/>
          <w:szCs w:val="21"/>
          <w:lang w:val="pt-BR"/>
        </w:rPr>
        <w:t>elacionados à Análises Técnicas:</w:t>
      </w:r>
    </w:p>
    <w:p w14:paraId="39C74584" w14:textId="52FED2C7" w:rsidR="0056267B" w:rsidRPr="00031D11" w:rsidRDefault="00EC5B80" w:rsidP="00EC5B80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 xml:space="preserve">Protocolo 1275850/2021: </w:t>
      </w:r>
      <w:r w:rsidR="0056267B" w:rsidRPr="00031D11">
        <w:rPr>
          <w:rFonts w:asciiTheme="majorHAnsi" w:hAnsiTheme="majorHAnsi"/>
          <w:sz w:val="21"/>
          <w:szCs w:val="21"/>
          <w:lang w:val="pt-BR"/>
        </w:rPr>
        <w:t xml:space="preserve">Recurso </w:t>
      </w:r>
      <w:r w:rsidRPr="00031D11">
        <w:rPr>
          <w:rFonts w:asciiTheme="majorHAnsi" w:hAnsiTheme="majorHAnsi"/>
          <w:sz w:val="21"/>
          <w:szCs w:val="21"/>
          <w:lang w:val="pt-BR"/>
        </w:rPr>
        <w:t>ao in</w:t>
      </w:r>
      <w:r w:rsidR="0056267B" w:rsidRPr="00031D11">
        <w:rPr>
          <w:rFonts w:asciiTheme="majorHAnsi" w:hAnsiTheme="majorHAnsi"/>
          <w:sz w:val="21"/>
          <w:szCs w:val="21"/>
          <w:lang w:val="pt-BR"/>
        </w:rPr>
        <w:t>deferimento de interrupção de registro</w:t>
      </w:r>
      <w:r w:rsidR="004455BB" w:rsidRPr="00031D11">
        <w:rPr>
          <w:rFonts w:asciiTheme="majorHAnsi" w:hAnsiTheme="majorHAnsi"/>
          <w:sz w:val="21"/>
          <w:szCs w:val="21"/>
          <w:lang w:val="pt-BR"/>
        </w:rPr>
        <w:t>;</w:t>
      </w:r>
    </w:p>
    <w:p w14:paraId="03D5EEE2" w14:textId="2A8E782A" w:rsidR="00EC5B80" w:rsidRPr="00031D11" w:rsidRDefault="00EC5B80" w:rsidP="00EC5B80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>Protocolo 1285473/2021: Recurso à cobrança de anuidades e solicitação de baixa de registro.</w:t>
      </w:r>
    </w:p>
    <w:p w14:paraId="52DB3E5B" w14:textId="246727E1" w:rsidR="008C7EB9" w:rsidRPr="00031D11" w:rsidRDefault="00765747" w:rsidP="008C7EB9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>Protocolo 554885/2017: Apresentação de relatório relativo ao recurso ao recurso às condições de interrupção de registro.</w:t>
      </w:r>
    </w:p>
    <w:p w14:paraId="5262B3EC" w14:textId="2F9D49D0" w:rsidR="00EC5083" w:rsidRPr="00031D11" w:rsidRDefault="00EC5083" w:rsidP="00EC5083">
      <w:pPr>
        <w:pStyle w:val="PargrafodaLista"/>
        <w:spacing w:line="276" w:lineRule="auto"/>
        <w:ind w:left="792"/>
        <w:rPr>
          <w:rFonts w:asciiTheme="majorHAnsi" w:hAnsiTheme="majorHAnsi"/>
          <w:sz w:val="21"/>
          <w:szCs w:val="21"/>
          <w:lang w:val="pt-BR"/>
        </w:rPr>
      </w:pPr>
    </w:p>
    <w:p w14:paraId="656EBEE9" w14:textId="77777777" w:rsidR="0056267B" w:rsidRPr="00031D11" w:rsidRDefault="00EC5083" w:rsidP="00EC5083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>Solicitação de Manifestação:</w:t>
      </w:r>
    </w:p>
    <w:p w14:paraId="40258BAD" w14:textId="6E2CE647" w:rsidR="00EC5083" w:rsidRPr="00031D11" w:rsidRDefault="004455BB" w:rsidP="0056267B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>Ação em Capitólio;</w:t>
      </w:r>
      <w:r w:rsidR="00155535" w:rsidRPr="00031D11">
        <w:rPr>
          <w:rFonts w:asciiTheme="majorHAnsi" w:hAnsiTheme="majorHAnsi"/>
          <w:sz w:val="21"/>
          <w:szCs w:val="21"/>
          <w:lang w:val="pt-BR"/>
        </w:rPr>
        <w:t xml:space="preserve"> no momento, dado a recomendação do jurídico, não realizar nenhuma ação, aguardar momento oportuno, dependendo do resultado ação, adotar providencias, como na AMM.</w:t>
      </w:r>
    </w:p>
    <w:p w14:paraId="14E8F529" w14:textId="64B8FA3E" w:rsidR="004455BB" w:rsidRPr="00031D11" w:rsidRDefault="004455BB" w:rsidP="0056267B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>Termo de Cooperação com a Receita Federal do Brasil.</w:t>
      </w:r>
    </w:p>
    <w:p w14:paraId="1FDC924B" w14:textId="4F89824B" w:rsidR="00290D43" w:rsidRPr="00031D11" w:rsidRDefault="00290D43" w:rsidP="00290D43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</w:p>
    <w:p w14:paraId="57121C64" w14:textId="4BD4EB0C" w:rsidR="000E77F1" w:rsidRPr="00031D11" w:rsidRDefault="00290D43" w:rsidP="000E77F1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>Outros Assuntos</w:t>
      </w:r>
      <w:r w:rsidR="0056267B" w:rsidRPr="00031D11">
        <w:rPr>
          <w:rFonts w:asciiTheme="majorHAnsi" w:hAnsiTheme="majorHAnsi"/>
          <w:sz w:val="21"/>
          <w:szCs w:val="21"/>
          <w:lang w:val="pt-BR"/>
        </w:rPr>
        <w:t>.</w:t>
      </w:r>
    </w:p>
    <w:p w14:paraId="3D7B2813" w14:textId="39F35A6E" w:rsidR="009F38E8" w:rsidRPr="00031D11" w:rsidRDefault="009F38E8" w:rsidP="008C7EB9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>Obrigatoriedade de registro de empresas com o CNAE 2330-3/02 Fabricação de artefatos de cimento para uso na construção</w:t>
      </w:r>
      <w:r w:rsidR="009A713F" w:rsidRPr="00031D11">
        <w:rPr>
          <w:rFonts w:asciiTheme="majorHAnsi" w:hAnsiTheme="majorHAnsi"/>
          <w:sz w:val="21"/>
          <w:szCs w:val="21"/>
          <w:lang w:val="pt-BR"/>
        </w:rPr>
        <w:t>;</w:t>
      </w:r>
      <w:r w:rsidR="008C7EB9" w:rsidRPr="00031D11">
        <w:rPr>
          <w:rFonts w:asciiTheme="majorHAnsi" w:hAnsiTheme="majorHAnsi"/>
          <w:sz w:val="21"/>
          <w:szCs w:val="21"/>
          <w:lang w:val="pt-BR"/>
        </w:rPr>
        <w:t xml:space="preserve"> (retirado de pauta)</w:t>
      </w:r>
    </w:p>
    <w:p w14:paraId="6A0B53CA" w14:textId="62CCA0E9" w:rsidR="009A713F" w:rsidRPr="00031D11" w:rsidRDefault="00220BDE" w:rsidP="00220BDE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>Do Cons. Rafael Arantes: (i) processo/fluxo de emissão de pareceres pelos conselheiros; (</w:t>
      </w:r>
      <w:proofErr w:type="spellStart"/>
      <w:r w:rsidRPr="00031D11">
        <w:rPr>
          <w:rFonts w:asciiTheme="majorHAnsi" w:hAnsiTheme="majorHAnsi"/>
          <w:sz w:val="21"/>
          <w:szCs w:val="21"/>
          <w:lang w:val="pt-BR"/>
        </w:rPr>
        <w:t>ii</w:t>
      </w:r>
      <w:proofErr w:type="spellEnd"/>
      <w:r w:rsidRPr="00031D11">
        <w:rPr>
          <w:rFonts w:asciiTheme="majorHAnsi" w:hAnsiTheme="majorHAnsi"/>
          <w:sz w:val="21"/>
          <w:szCs w:val="21"/>
          <w:lang w:val="pt-BR"/>
        </w:rPr>
        <w:t>) inversão conceitual dos processos de fiscalização e respectivas análises/deliberações que geram prejuízo objetivo ao profissional e oneram o Conselho.</w:t>
      </w:r>
    </w:p>
    <w:p w14:paraId="14249263" w14:textId="7371E25D" w:rsidR="003059DF" w:rsidRPr="00031D11" w:rsidRDefault="003059DF" w:rsidP="003059DF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 xml:space="preserve">Envio de ofício ao síndico do condomínio para solicitação de informações em denúncias de edifícios: o envio de ofício para a prefeitura nesses casos não possui efetividade, pois as reformas geralmente ocorrem sem aprovação. O ofício auxiliaria no atendimento de denúncias especialmente de Belo </w:t>
      </w:r>
      <w:r w:rsidRPr="00031D11">
        <w:rPr>
          <w:rFonts w:asciiTheme="majorHAnsi" w:hAnsiTheme="majorHAnsi"/>
          <w:sz w:val="21"/>
          <w:szCs w:val="21"/>
          <w:lang w:val="pt-BR"/>
        </w:rPr>
        <w:lastRenderedPageBreak/>
        <w:t>Horizonte, que possui maior demanda nesse sentido. Também seria um trabalho educativo, podendo p</w:t>
      </w:r>
      <w:r w:rsidR="008C7EB9" w:rsidRPr="00031D11">
        <w:rPr>
          <w:rFonts w:asciiTheme="majorHAnsi" w:hAnsiTheme="majorHAnsi"/>
          <w:sz w:val="21"/>
          <w:szCs w:val="21"/>
          <w:lang w:val="pt-BR"/>
        </w:rPr>
        <w:t xml:space="preserve">revenir futuras irregularidades </w:t>
      </w:r>
      <w:r w:rsidR="004414D3" w:rsidRPr="00031D11">
        <w:rPr>
          <w:rFonts w:asciiTheme="majorHAnsi" w:hAnsiTheme="majorHAnsi"/>
          <w:sz w:val="21"/>
          <w:szCs w:val="21"/>
          <w:lang w:val="pt-BR"/>
        </w:rPr>
        <w:t>–</w:t>
      </w:r>
      <w:r w:rsidR="008C7EB9" w:rsidRPr="00031D11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4414D3" w:rsidRPr="00031D11">
        <w:rPr>
          <w:rFonts w:asciiTheme="majorHAnsi" w:hAnsiTheme="majorHAnsi"/>
          <w:sz w:val="21"/>
          <w:szCs w:val="21"/>
          <w:lang w:val="pt-BR"/>
        </w:rPr>
        <w:t>aprovado.</w:t>
      </w:r>
    </w:p>
    <w:p w14:paraId="69B1DB9B" w14:textId="16EA0235" w:rsidR="003059DF" w:rsidRPr="00031D11" w:rsidRDefault="003059DF" w:rsidP="00E118AD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31D11">
        <w:rPr>
          <w:rFonts w:asciiTheme="majorHAnsi" w:hAnsiTheme="majorHAnsi"/>
          <w:sz w:val="21"/>
          <w:szCs w:val="21"/>
          <w:lang w:val="pt-BR"/>
        </w:rPr>
        <w:t xml:space="preserve"> Envio de pastas à CEP-CAU/MG somente em meio digital: com o </w:t>
      </w:r>
      <w:proofErr w:type="spellStart"/>
      <w:r w:rsidRPr="00031D11">
        <w:rPr>
          <w:rFonts w:asciiTheme="majorHAnsi" w:hAnsiTheme="majorHAnsi"/>
          <w:sz w:val="21"/>
          <w:szCs w:val="21"/>
          <w:lang w:val="pt-BR"/>
        </w:rPr>
        <w:t>teletrabalho</w:t>
      </w:r>
      <w:proofErr w:type="spellEnd"/>
      <w:r w:rsidRPr="00031D11">
        <w:rPr>
          <w:rFonts w:asciiTheme="majorHAnsi" w:hAnsiTheme="majorHAnsi"/>
          <w:sz w:val="21"/>
          <w:szCs w:val="21"/>
          <w:lang w:val="pt-BR"/>
        </w:rPr>
        <w:t xml:space="preserve"> verificamos que o meio digital é suficiente para a análise da comissão, além de agilizar os procedimentos da fiscalização e economizar com gastos de impressão e correi</w:t>
      </w:r>
      <w:r w:rsidR="008C7EB9" w:rsidRPr="00031D11">
        <w:rPr>
          <w:rFonts w:asciiTheme="majorHAnsi" w:hAnsiTheme="majorHAnsi"/>
          <w:sz w:val="21"/>
          <w:szCs w:val="21"/>
          <w:lang w:val="pt-BR"/>
        </w:rPr>
        <w:t xml:space="preserve">os para envio das mesmas à sede – consultar </w:t>
      </w:r>
      <w:r w:rsidR="004414D3" w:rsidRPr="00031D11">
        <w:rPr>
          <w:rFonts w:asciiTheme="majorHAnsi" w:hAnsiTheme="majorHAnsi"/>
          <w:sz w:val="21"/>
          <w:szCs w:val="21"/>
          <w:lang w:val="pt-BR"/>
        </w:rPr>
        <w:t>o jurídico e, se legal, aprovado.</w:t>
      </w:r>
      <w:bookmarkStart w:id="0" w:name="_GoBack"/>
      <w:bookmarkEnd w:id="0"/>
    </w:p>
    <w:sectPr w:rsidR="003059DF" w:rsidRPr="00031D11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62895" w14:textId="77777777" w:rsidR="007A653B" w:rsidRDefault="007A653B" w:rsidP="007E22C9">
      <w:r>
        <w:separator/>
      </w:r>
    </w:p>
  </w:endnote>
  <w:endnote w:type="continuationSeparator" w:id="0">
    <w:p w14:paraId="318410A0" w14:textId="77777777" w:rsidR="007A653B" w:rsidRDefault="007A653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3D001" w14:textId="77777777" w:rsidR="007A653B" w:rsidRDefault="007A653B" w:rsidP="007E22C9">
      <w:r>
        <w:separator/>
      </w:r>
    </w:p>
  </w:footnote>
  <w:footnote w:type="continuationSeparator" w:id="0">
    <w:p w14:paraId="7EB584EE" w14:textId="77777777" w:rsidR="007A653B" w:rsidRDefault="007A653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2"/>
  </w:num>
  <w:num w:numId="3">
    <w:abstractNumId w:val="22"/>
  </w:num>
  <w:num w:numId="4">
    <w:abstractNumId w:val="26"/>
  </w:num>
  <w:num w:numId="5">
    <w:abstractNumId w:val="12"/>
  </w:num>
  <w:num w:numId="6">
    <w:abstractNumId w:val="11"/>
  </w:num>
  <w:num w:numId="7">
    <w:abstractNumId w:val="17"/>
  </w:num>
  <w:num w:numId="8">
    <w:abstractNumId w:val="30"/>
  </w:num>
  <w:num w:numId="9">
    <w:abstractNumId w:val="0"/>
  </w:num>
  <w:num w:numId="10">
    <w:abstractNumId w:val="9"/>
  </w:num>
  <w:num w:numId="11">
    <w:abstractNumId w:val="19"/>
  </w:num>
  <w:num w:numId="12">
    <w:abstractNumId w:val="36"/>
  </w:num>
  <w:num w:numId="13">
    <w:abstractNumId w:val="3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5"/>
  </w:num>
  <w:num w:numId="20">
    <w:abstractNumId w:val="3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8"/>
  </w:num>
  <w:num w:numId="25">
    <w:abstractNumId w:val="24"/>
  </w:num>
  <w:num w:numId="26">
    <w:abstractNumId w:val="25"/>
  </w:num>
  <w:num w:numId="27">
    <w:abstractNumId w:val="14"/>
  </w:num>
  <w:num w:numId="28">
    <w:abstractNumId w:val="3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2"/>
  </w:num>
  <w:num w:numId="32">
    <w:abstractNumId w:val="15"/>
  </w:num>
  <w:num w:numId="33">
    <w:abstractNumId w:val="31"/>
  </w:num>
  <w:num w:numId="34">
    <w:abstractNumId w:val="2"/>
  </w:num>
  <w:num w:numId="35">
    <w:abstractNumId w:val="28"/>
  </w:num>
  <w:num w:numId="36">
    <w:abstractNumId w:val="10"/>
  </w:num>
  <w:num w:numId="37">
    <w:abstractNumId w:val="40"/>
  </w:num>
  <w:num w:numId="38">
    <w:abstractNumId w:val="39"/>
  </w:num>
  <w:num w:numId="39">
    <w:abstractNumId w:val="27"/>
  </w:num>
  <w:num w:numId="40">
    <w:abstractNumId w:val="18"/>
  </w:num>
  <w:num w:numId="41">
    <w:abstractNumId w:val="13"/>
  </w:num>
  <w:num w:numId="42">
    <w:abstractNumId w:val="5"/>
  </w:num>
  <w:num w:numId="43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8BDB-9BBA-4A43-8F37-8B4C323B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38</cp:revision>
  <cp:lastPrinted>2017-02-20T11:23:00Z</cp:lastPrinted>
  <dcterms:created xsi:type="dcterms:W3CDTF">2020-12-17T18:12:00Z</dcterms:created>
  <dcterms:modified xsi:type="dcterms:W3CDTF">2022-08-10T13:27:00Z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