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573"/>
        <w:gridCol w:w="4240"/>
      </w:tblGrid>
      <w:tr w:rsidR="002A57A5" w:rsidRPr="0040101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02976318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>SÚMULA DA 17</w:t>
            </w:r>
            <w:r w:rsidR="00074F63">
              <w:rPr>
                <w:rFonts w:asciiTheme="majorHAnsi" w:eastAsia="Calibri" w:hAnsiTheme="majorHAnsi" w:cs="Times New Roman"/>
                <w:b/>
                <w:lang w:val="pt-BR"/>
              </w:rPr>
              <w:t>4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40101C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0BC76124" w:rsidR="002A57A5" w:rsidRDefault="00BB53F0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15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março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B24B8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40101C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[</w:t>
            </w:r>
            <w:proofErr w:type="gramStart"/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reunião</w:t>
            </w:r>
            <w:proofErr w:type="gramEnd"/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realizada em ambiente virtual, através de videoconferência]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9h30min – 17h00min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376098D2" w14:textId="1DE731A3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0B24B8" w14:paraId="6BD75A28" w14:textId="7777777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696E6FC6" w14:textId="5165383F" w:rsidR="00074F63" w:rsidRPr="00B37AF7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4CC2E4FB" w14:textId="24A647A4" w:rsidR="00074F63" w:rsidRPr="00B37AF7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0B24B8" w14:paraId="78F1E921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0F4B7081" w14:textId="3D04BB17" w:rsidR="00074F63" w:rsidRPr="00B37AF7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Emmanuelle de Assis Silveira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C27ABAD" w14:textId="1A172EC1" w:rsidR="00074F63" w:rsidRPr="00B37AF7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Suplente</w:t>
            </w:r>
          </w:p>
        </w:tc>
      </w:tr>
      <w:tr w:rsidR="00074F63" w:rsidRPr="000B24B8" w14:paraId="6A528A5F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8EA4E07" w14:textId="439CA4DE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0B24B8" w14:paraId="10C51EDA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7904643" w14:textId="2E1C7788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Isabela Stiegert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14E42DFE" w14:textId="134D35B7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40101C" w:rsidRPr="0040101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074F63" w:rsidRPr="000B24B8" w14:paraId="72C747CB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EB6A74A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203CB340" w14:textId="213036F1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53B57145" w14:textId="1E89B705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de Fiscalização</w:t>
            </w:r>
          </w:p>
        </w:tc>
      </w:tr>
      <w:tr w:rsidR="00074F63" w:rsidRPr="000B24B8" w14:paraId="30B1400E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98E7D25" w14:textId="3DED59E4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40" w:type="dxa"/>
            <w:shd w:val="clear" w:color="auto" w:fill="auto"/>
            <w:vAlign w:val="center"/>
          </w:tcPr>
          <w:p w14:paraId="0A63C60B" w14:textId="58942B33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BB7825" w:rsidRPr="0040101C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59E3FBFE" w:rsidR="00BB7825" w:rsidRDefault="00BB7825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0B24B8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BB7825" w:rsidRPr="0040101C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40101C" w14:paraId="7D2F614A" w14:textId="77777777" w:rsidTr="003F238D">
        <w:trPr>
          <w:trHeight w:val="94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3FF38B2F" w14:textId="703C47F7" w:rsidR="00BB7825" w:rsidRPr="000B24B8" w:rsidRDefault="00BB7825" w:rsidP="00BB7825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Pr="004C4D4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09h4</w:t>
            </w:r>
            <w:r w:rsidR="00BB53F0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6</w:t>
            </w:r>
            <w:r w:rsidRPr="004C4D4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  <w:r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BB7825" w:rsidRPr="0040101C" w14:paraId="5DE43FC3" w14:textId="77777777" w:rsidTr="00A07397">
        <w:trPr>
          <w:trHeight w:val="3103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7777777" w:rsidR="00B37AF7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</w:p>
          <w:p w14:paraId="4B1CE3F7" w14:textId="0E250D46" w:rsidR="00B37AF7" w:rsidRDefault="00BB7825" w:rsidP="00BB7825">
            <w:pPr>
              <w:spacing w:line="25" w:lineRule="atLeast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B24B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B37AF7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</w:p>
          <w:p w14:paraId="0CE11EEB" w14:textId="77777777" w:rsidR="00B37AF7" w:rsidRDefault="00B37AF7" w:rsidP="00B37AF7">
            <w:pPr>
              <w:pStyle w:val="PargrafodaLista"/>
              <w:numPr>
                <w:ilvl w:val="0"/>
                <w:numId w:val="12"/>
              </w:numPr>
              <w:suppressAutoHyphens w:val="0"/>
              <w:spacing w:line="276" w:lineRule="auto"/>
              <w:ind w:left="306" w:hanging="30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177363AC" w14:textId="77777777" w:rsidR="00074F63" w:rsidRPr="00074F63" w:rsidRDefault="00074F63" w:rsidP="00074F63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5A21B6C" w14:textId="77777777" w:rsidR="00B37AF7" w:rsidRDefault="00B37AF7" w:rsidP="00B37AF7">
            <w:pPr>
              <w:pStyle w:val="PargrafodaLista"/>
              <w:numPr>
                <w:ilvl w:val="0"/>
                <w:numId w:val="12"/>
              </w:numPr>
              <w:suppressAutoHyphens w:val="0"/>
              <w:spacing w:line="276" w:lineRule="auto"/>
              <w:ind w:left="306" w:hanging="30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Análises Técnicas:</w:t>
            </w:r>
          </w:p>
          <w:p w14:paraId="571DC5B5" w14:textId="7B5DCBB3" w:rsidR="00B37AF7" w:rsidRDefault="00B37AF7" w:rsidP="00B37AF7">
            <w:pPr>
              <w:pStyle w:val="PargrafodaLista"/>
              <w:numPr>
                <w:ilvl w:val="1"/>
                <w:numId w:val="12"/>
              </w:numPr>
              <w:suppressAutoHyphens w:val="0"/>
              <w:spacing w:line="276" w:lineRule="auto"/>
              <w:ind w:left="731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>Protocolo 1273436/2021 (Vício processual).</w:t>
            </w:r>
          </w:p>
          <w:p w14:paraId="6D8EB617" w14:textId="77777777" w:rsidR="00074F63" w:rsidRPr="00074F63" w:rsidRDefault="00074F63" w:rsidP="00074F63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3F3F4F1" w14:textId="564ED072" w:rsidR="00B37AF7" w:rsidRPr="00074F63" w:rsidRDefault="00B37AF7" w:rsidP="00074F63">
            <w:pPr>
              <w:pStyle w:val="PargrafodaLista"/>
              <w:numPr>
                <w:ilvl w:val="0"/>
                <w:numId w:val="12"/>
              </w:numPr>
              <w:suppressAutoHyphens w:val="0"/>
              <w:spacing w:line="276" w:lineRule="auto"/>
              <w:ind w:left="306" w:hanging="30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4F6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Análises Técnicas:</w:t>
            </w:r>
          </w:p>
          <w:p w14:paraId="5EB04A6F" w14:textId="77777777" w:rsidR="00074F63" w:rsidRDefault="00B37AF7" w:rsidP="00074F63">
            <w:pPr>
              <w:pStyle w:val="PargrafodaLista"/>
              <w:numPr>
                <w:ilvl w:val="1"/>
                <w:numId w:val="12"/>
              </w:numPr>
              <w:suppressAutoHyphens w:val="0"/>
              <w:spacing w:line="276" w:lineRule="auto"/>
              <w:ind w:left="731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>Análise de RRT Extemporâneo elaborado para período antes do registro.</w:t>
            </w:r>
          </w:p>
          <w:p w14:paraId="428319E5" w14:textId="2C2476BE" w:rsidR="00B37AF7" w:rsidRPr="00074F63" w:rsidRDefault="00B37AF7" w:rsidP="00074F63">
            <w:pPr>
              <w:pStyle w:val="PargrafodaLista"/>
              <w:numPr>
                <w:ilvl w:val="1"/>
                <w:numId w:val="12"/>
              </w:numPr>
              <w:suppressAutoHyphens w:val="0"/>
              <w:spacing w:line="276" w:lineRule="auto"/>
              <w:ind w:left="731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74F63">
              <w:rPr>
                <w:rFonts w:asciiTheme="majorHAnsi" w:hAnsiTheme="majorHAnsi"/>
                <w:sz w:val="20"/>
                <w:szCs w:val="20"/>
                <w:lang w:val="pt-BR"/>
              </w:rPr>
              <w:t>Recurso às condições do deferimento de interrupção de registro.</w:t>
            </w:r>
          </w:p>
          <w:p w14:paraId="3A854FC4" w14:textId="1B56D586" w:rsidR="00B37AF7" w:rsidRDefault="00B37AF7" w:rsidP="00B37AF7">
            <w:pPr>
              <w:pStyle w:val="PargrafodaLista"/>
              <w:numPr>
                <w:ilvl w:val="1"/>
                <w:numId w:val="12"/>
              </w:numPr>
              <w:suppressAutoHyphens w:val="0"/>
              <w:spacing w:line="276" w:lineRule="auto"/>
              <w:ind w:left="731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>Parecer sobre anulação de CAT-A.</w:t>
            </w:r>
            <w:r w:rsidR="00074F6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(Retirado de Pauta)</w:t>
            </w:r>
          </w:p>
          <w:p w14:paraId="4DC8EABF" w14:textId="77777777" w:rsidR="00074F63" w:rsidRPr="00074F63" w:rsidRDefault="00074F63" w:rsidP="00074F63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3BF5E397" w14:textId="77777777" w:rsidR="00B37AF7" w:rsidRDefault="00B37AF7" w:rsidP="00B37AF7">
            <w:pPr>
              <w:pStyle w:val="PargrafodaLista"/>
              <w:numPr>
                <w:ilvl w:val="0"/>
                <w:numId w:val="12"/>
              </w:numPr>
              <w:suppressAutoHyphens w:val="0"/>
              <w:spacing w:line="276" w:lineRule="auto"/>
              <w:ind w:left="306" w:hanging="30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Manifestação:</w:t>
            </w:r>
          </w:p>
          <w:p w14:paraId="2FE4CF48" w14:textId="0ABDF038" w:rsidR="00B37AF7" w:rsidRDefault="00B37AF7" w:rsidP="00074F63">
            <w:pPr>
              <w:pStyle w:val="PargrafodaLista"/>
              <w:numPr>
                <w:ilvl w:val="1"/>
                <w:numId w:val="12"/>
              </w:numPr>
              <w:suppressAutoHyphens w:val="0"/>
              <w:spacing w:line="276" w:lineRule="auto"/>
              <w:ind w:left="731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Sobre mensagem do Ministério Público de Minas Gerais sobre inventários de Patrimônio Histórico. (DCEP 173.4); </w:t>
            </w:r>
            <w:r w:rsidR="00074F63" w:rsidRPr="00074F63">
              <w:rPr>
                <w:rFonts w:asciiTheme="majorHAnsi" w:hAnsiTheme="majorHAnsi"/>
                <w:sz w:val="20"/>
                <w:szCs w:val="20"/>
                <w:lang w:val="pt-BR"/>
              </w:rPr>
              <w:t>(Retirado de Pauta)</w:t>
            </w:r>
          </w:p>
          <w:p w14:paraId="029A69E0" w14:textId="77777777" w:rsidR="00074F63" w:rsidRPr="00074F63" w:rsidRDefault="00074F63" w:rsidP="00074F63">
            <w:pPr>
              <w:suppressAutoHyphens w:val="0"/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D31B638" w14:textId="1CB39195" w:rsidR="00B37AF7" w:rsidRPr="00B37AF7" w:rsidRDefault="00B37AF7" w:rsidP="00B37AF7">
            <w:pPr>
              <w:pStyle w:val="PargrafodaLista"/>
              <w:numPr>
                <w:ilvl w:val="0"/>
                <w:numId w:val="12"/>
              </w:numPr>
              <w:suppressAutoHyphens w:val="0"/>
              <w:spacing w:line="276" w:lineRule="auto"/>
              <w:ind w:left="306" w:hanging="306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07286627" w14:textId="7E9C31BE" w:rsidR="00B37AF7" w:rsidRPr="00B37AF7" w:rsidRDefault="00B37AF7" w:rsidP="00B37AF7">
            <w:pPr>
              <w:pStyle w:val="PargrafodaLista"/>
              <w:numPr>
                <w:ilvl w:val="1"/>
                <w:numId w:val="12"/>
              </w:numPr>
              <w:suppressAutoHyphens w:val="0"/>
              <w:spacing w:line="276" w:lineRule="auto"/>
              <w:ind w:left="731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Cons. Rafael </w:t>
            </w:r>
            <w:r w:rsidR="00074F63">
              <w:rPr>
                <w:rFonts w:asciiTheme="majorHAnsi" w:hAnsiTheme="majorHAnsi"/>
                <w:sz w:val="20"/>
                <w:szCs w:val="20"/>
                <w:lang w:val="pt-BR"/>
              </w:rPr>
              <w:t>Arantes</w:t>
            </w: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>: Posições dos Conselheiros sobre o processo de julgamento de pareceres;</w:t>
            </w:r>
          </w:p>
          <w:p w14:paraId="74998150" w14:textId="548914D1" w:rsidR="00B37AF7" w:rsidRDefault="00B37AF7" w:rsidP="00B37AF7">
            <w:pPr>
              <w:pStyle w:val="PargrafodaLista"/>
              <w:numPr>
                <w:ilvl w:val="1"/>
                <w:numId w:val="12"/>
              </w:numPr>
              <w:suppressAutoHyphens w:val="0"/>
              <w:spacing w:line="276" w:lineRule="auto"/>
              <w:ind w:left="731" w:hanging="425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Conselheiro Felipe </w:t>
            </w:r>
            <w:r w:rsidR="00074F63">
              <w:rPr>
                <w:rFonts w:asciiTheme="majorHAnsi" w:hAnsiTheme="majorHAnsi"/>
                <w:sz w:val="20"/>
                <w:szCs w:val="20"/>
                <w:lang w:val="pt-BR"/>
              </w:rPr>
              <w:t>Moura</w:t>
            </w:r>
            <w:r w:rsidRPr="00B37AF7">
              <w:rPr>
                <w:rFonts w:asciiTheme="majorHAnsi" w:hAnsiTheme="majorHAnsi"/>
                <w:sz w:val="20"/>
                <w:szCs w:val="20"/>
                <w:lang w:val="pt-BR"/>
              </w:rPr>
              <w:t>: manifestação do CAU/MG em apoio ao projeto de Lei de Inspeção Predial em Uberaba.</w:t>
            </w:r>
          </w:p>
          <w:p w14:paraId="32EA3446" w14:textId="39184EF3" w:rsidR="00B37AF7" w:rsidRPr="00B37AF7" w:rsidRDefault="00B37AF7" w:rsidP="00B37AF7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BB7825" w:rsidRPr="00B37AF7" w14:paraId="2C53EF2C" w14:textId="77777777" w:rsidTr="003F238D">
        <w:trPr>
          <w:trHeight w:val="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55B2181D" w14:textId="6678F4F7" w:rsidR="00BB7825" w:rsidRPr="003F238D" w:rsidRDefault="00B37AF7" w:rsidP="003F238D">
            <w:pPr>
              <w:suppressLineNumbers/>
              <w:spacing w:line="25" w:lineRule="atLeast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F238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Não houveram comunicados.</w:t>
            </w:r>
          </w:p>
        </w:tc>
      </w:tr>
      <w:tr w:rsidR="00BB7825" w:rsidRPr="0040101C" w14:paraId="38591EB0" w14:textId="77777777" w:rsidTr="003F238D">
        <w:trPr>
          <w:trHeight w:val="85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431FDC74" w14:textId="2F716F40" w:rsidR="00BB7825" w:rsidRDefault="00BB7825" w:rsidP="00BB7825">
            <w:pPr>
              <w:suppressLineNumbers/>
              <w:spacing w:line="25" w:lineRule="atLeast"/>
              <w:jc w:val="both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sessão foi encerrada às 1</w:t>
            </w:r>
            <w:r w:rsidR="0021250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8h16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</w:tc>
      </w:tr>
    </w:tbl>
    <w:p w14:paraId="4DFB29E4" w14:textId="77777777" w:rsidR="002A57A5" w:rsidRDefault="002A57A5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lastRenderedPageBreak/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40101C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14BE9549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8724F5" w:rsidRPr="00074F63" w14:paraId="3654850E" w14:textId="77777777" w:rsidTr="000D5801">
        <w:trPr>
          <w:trHeight w:val="116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BAD14F7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796EA0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01D8730" w14:textId="27A18BB5" w:rsidR="008724F5" w:rsidRP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2F89707C" w14:textId="77777777" w:rsidR="00A07397" w:rsidRPr="00A07397" w:rsidRDefault="00A07397" w:rsidP="00A07397">
            <w:pPr>
              <w:suppressAutoHyphens/>
              <w:spacing w:line="300" w:lineRule="auto"/>
              <w:jc w:val="both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4C454D7E" w14:textId="3B4E6697" w:rsidR="00A07397" w:rsidRDefault="00A07397" w:rsidP="00A07397">
            <w:pPr>
              <w:suppressAutoHyphens/>
              <w:spacing w:line="30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Foram apresentados os seguintes relativos de processos de fiscalização:</w:t>
            </w:r>
          </w:p>
          <w:p w14:paraId="539F1214" w14:textId="77777777" w:rsidR="00117E4A" w:rsidRPr="00117E4A" w:rsidRDefault="00117E4A" w:rsidP="00330D38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2C4AF66A" w14:textId="0294A59E" w:rsidR="00E203D1" w:rsidRDefault="00E203D1" w:rsidP="00E203D1">
            <w:pPr>
              <w:spacing w:line="30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0D3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Pelo Conselheiro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Ademir Nogueira</w:t>
            </w:r>
            <w:r w:rsidRPr="00330D3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</w:t>
            </w:r>
          </w:p>
          <w:p w14:paraId="7CC1FF49" w14:textId="68E73A86" w:rsidR="007C5270" w:rsidRDefault="00117E4A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1000006805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- </w:t>
            </w: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Auto;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 anuidades;</w:t>
            </w:r>
          </w:p>
          <w:p w14:paraId="71D3B104" w14:textId="77777777" w:rsidR="00204C0D" w:rsidRDefault="00117E4A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1000006811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- </w:t>
            </w: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Auto;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 anuidades;</w:t>
            </w:r>
          </w:p>
          <w:p w14:paraId="57730E86" w14:textId="13264C35" w:rsidR="00204C0D" w:rsidRDefault="00204C0D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04C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1000007051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- </w:t>
            </w: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Auto;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 anuidades;</w:t>
            </w:r>
          </w:p>
          <w:p w14:paraId="26C1D837" w14:textId="4B23951A" w:rsidR="00204C0D" w:rsidRDefault="00204C0D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17213 - </w:t>
            </w: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Auto;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 anuidades;</w:t>
            </w:r>
          </w:p>
          <w:p w14:paraId="75908327" w14:textId="5FC15F52" w:rsidR="00204C0D" w:rsidRDefault="00204C0D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17402 - </w:t>
            </w: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Auto;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 anuidades;</w:t>
            </w:r>
          </w:p>
          <w:p w14:paraId="440472D1" w14:textId="7876F32B" w:rsidR="00204C0D" w:rsidRDefault="00204C0D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17415 - </w:t>
            </w: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Auto;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 anuidades;</w:t>
            </w:r>
          </w:p>
          <w:p w14:paraId="79B59B4E" w14:textId="64FF3C7B" w:rsidR="00204C0D" w:rsidRDefault="00204C0D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17476 - </w:t>
            </w: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Auto;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 anuidades;</w:t>
            </w:r>
          </w:p>
          <w:p w14:paraId="6DEF773A" w14:textId="18DBB942" w:rsidR="00117E4A" w:rsidRDefault="00204C0D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 w:rsid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17481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- </w:t>
            </w:r>
            <w:r w:rsidRPr="00117E4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Manter Auto;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 anuidades;</w:t>
            </w:r>
          </w:p>
          <w:p w14:paraId="693A286C" w14:textId="77777777" w:rsidR="007C5270" w:rsidRPr="009C2FC9" w:rsidRDefault="007C5270" w:rsidP="007C5270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43FE42D" w14:textId="10101092" w:rsidR="007C5270" w:rsidRPr="000E60E2" w:rsidRDefault="007C5270" w:rsidP="007C5270">
            <w:pPr>
              <w:spacing w:line="30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30D3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Pelo </w:t>
            </w:r>
            <w:r w:rsidRPr="000E6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Conselheiro Felipe Moura:</w:t>
            </w:r>
          </w:p>
          <w:p w14:paraId="66656C3E" w14:textId="65BEAD47" w:rsidR="00720A3D" w:rsidRDefault="00192F7D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1000032050 </w:t>
            </w:r>
            <w:r w:rsidR="007C5270"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– </w:t>
            </w: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Manter Auto; multa de 7 anuidades</w:t>
            </w:r>
            <w:r w:rsidR="001104D7"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2BFAA765" w14:textId="67AF4EB2" w:rsidR="00726421" w:rsidRPr="000E60E2" w:rsidRDefault="00726421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31927</w:t>
            </w: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Manter Auto; multa de 7 anuidades;</w:t>
            </w:r>
          </w:p>
          <w:p w14:paraId="61854566" w14:textId="04D050BE" w:rsidR="00726421" w:rsidRDefault="00726421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31182</w:t>
            </w: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Manter Auto; multa de 7 anuidades;</w:t>
            </w:r>
          </w:p>
          <w:p w14:paraId="59699E97" w14:textId="4ECD4F64" w:rsidR="00726421" w:rsidRPr="000E60E2" w:rsidRDefault="00726421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31181</w:t>
            </w: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Manter Auto; multa de 7 anuidades;</w:t>
            </w:r>
          </w:p>
          <w:p w14:paraId="356B88F1" w14:textId="753A2213" w:rsidR="00726421" w:rsidRPr="000E60E2" w:rsidRDefault="00726421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30516</w:t>
            </w: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Manter Auto; multa de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3,8</w:t>
            </w: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anuidades;</w:t>
            </w:r>
          </w:p>
          <w:p w14:paraId="04ED845D" w14:textId="42BF30B5" w:rsidR="00C91F43" w:rsidRPr="000E60E2" w:rsidRDefault="00C91F43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24525</w:t>
            </w: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Manter Auto; multa de 7 anuidades;</w:t>
            </w:r>
          </w:p>
          <w:p w14:paraId="4485A29F" w14:textId="6F11CC69" w:rsidR="00C91F43" w:rsidRPr="000E60E2" w:rsidRDefault="00C91F43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10000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18</w:t>
            </w:r>
            <w:r w:rsidR="00B66C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961</w:t>
            </w:r>
            <w:r w:rsidRPr="00192F7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Manter Auto; multa de 7 anuidades</w:t>
            </w:r>
            <w:r w:rsidR="00B66C8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;</w:t>
            </w:r>
          </w:p>
          <w:p w14:paraId="46B6445E" w14:textId="77777777" w:rsidR="00726421" w:rsidRPr="00B66C82" w:rsidRDefault="00726421" w:rsidP="00726421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6C474C8" w14:textId="51311453" w:rsidR="004A5592" w:rsidRPr="000E60E2" w:rsidRDefault="004A5592" w:rsidP="004A5592">
            <w:pPr>
              <w:spacing w:line="30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E6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Pelo Conselheiro </w:t>
            </w:r>
            <w:r w:rsidR="00692726" w:rsidRPr="000E6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Rafael Arantes</w:t>
            </w:r>
            <w:r w:rsidR="0059476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segundo leitura do relatório pela Cons. Isabela</w:t>
            </w:r>
            <w:r w:rsidRPr="000E60E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</w:t>
            </w:r>
          </w:p>
          <w:p w14:paraId="332350D7" w14:textId="77777777" w:rsidR="008C6FE0" w:rsidRPr="002C216D" w:rsidRDefault="008C6FE0" w:rsidP="003F238D">
            <w:pPr>
              <w:spacing w:line="300" w:lineRule="auto"/>
              <w:ind w:left="318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2C216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1000082535</w:t>
            </w:r>
            <w:r w:rsidRPr="002C216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– Manter Auto; multa de 3,8 anuidades;</w:t>
            </w:r>
          </w:p>
          <w:p w14:paraId="77D80C15" w14:textId="739C7CF5" w:rsidR="005202A3" w:rsidRPr="005202A3" w:rsidRDefault="005202A3" w:rsidP="00074F63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8724F5" w:rsidRPr="00074F63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8134A3" w14:textId="77777777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</w:tc>
      </w:tr>
      <w:tr w:rsidR="008724F5" w:rsidRPr="00D1503A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056458A5" w:rsidR="008724F5" w:rsidRPr="00A07397" w:rsidRDefault="00D1503A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FISCALIZAÇÃO</w:t>
            </w:r>
          </w:p>
        </w:tc>
      </w:tr>
      <w:tr w:rsidR="00D1503A" w:rsidRPr="0040101C" w14:paraId="2D10FDF8" w14:textId="77777777" w:rsidTr="00074F63">
        <w:trPr>
          <w:trHeight w:val="803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9A3218" w14:textId="77777777" w:rsidR="00D1503A" w:rsidRDefault="00D1503A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1E80748C" w14:textId="77777777" w:rsidR="00D1503A" w:rsidRDefault="00D1503A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EE0CC04" w14:textId="4103F0AE" w:rsidR="00D1503A" w:rsidRPr="008724F5" w:rsidRDefault="00D1503A" w:rsidP="008724F5">
            <w:p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B58B" w14:textId="77777777" w:rsidR="003F238D" w:rsidRPr="003F238D" w:rsidRDefault="003F238D" w:rsidP="003F238D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3EA5FA20" w14:textId="77777777" w:rsidR="00D1503A" w:rsidRDefault="003F238D" w:rsidP="003F238D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3F238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Relativamente à Nota Técnica concernente a vício processual no processo 1000070644, recebida a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través do Protocolo 1273436/2021, alertando que não havia sido apensada defesa de Auto de Infração nos autos, foi decidido por </w:t>
            </w:r>
            <w:r w:rsidR="00D1503A" w:rsidRPr="003F238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reenviar o processo ao relator</w:t>
            </w:r>
            <w:r w:rsidR="00031ECC" w:rsidRPr="003F238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para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que </w:t>
            </w:r>
            <w:r w:rsidR="00031ECC" w:rsidRPr="003F238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consider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e a </w:t>
            </w:r>
            <w:r w:rsidR="00031ECC" w:rsidRPr="003F238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defesa no relatório.</w:t>
            </w:r>
          </w:p>
          <w:p w14:paraId="40FFB6B4" w14:textId="3570ACE7" w:rsidR="003F238D" w:rsidRPr="003F238D" w:rsidRDefault="003F238D" w:rsidP="003F238D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bookmarkEnd w:id="0"/>
      <w:tr w:rsidR="00A07397" w:rsidRPr="0040101C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10D5E" w14:textId="3C610F06" w:rsidR="001618BE" w:rsidRPr="008724F5" w:rsidRDefault="001618B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40101C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A5D0CAA" w:rsidR="009C2FC9" w:rsidRPr="00A07397" w:rsidRDefault="009C2FC9" w:rsidP="00B83CC5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 w:rsidR="00D1503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ANÁLISES TÉCNICAS</w:t>
            </w:r>
          </w:p>
        </w:tc>
      </w:tr>
      <w:tr w:rsidR="009C2FC9" w:rsidRPr="0040101C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B64B78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5B7A1388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54C398C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8489458" w14:textId="77777777" w:rsidR="009C2FC9" w:rsidRPr="00B30203" w:rsidRDefault="009C2FC9" w:rsidP="00B83CC5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AE28567" w14:textId="1EB8EDA8" w:rsidR="00BB53F0" w:rsidRPr="001B4C81" w:rsidRDefault="003F238D" w:rsidP="00C34289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 que se refere a a</w:t>
            </w:r>
            <w:r w:rsidR="00BB53F0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nálise</w:t>
            </w:r>
            <w:r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</w:t>
            </w:r>
            <w:r w:rsidR="00BB53F0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RRT</w:t>
            </w:r>
            <w:r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</w:t>
            </w:r>
            <w:r w:rsidR="00BB53F0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Extemporâneo</w:t>
            </w:r>
            <w:r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</w:t>
            </w:r>
            <w:r w:rsidR="00BB53F0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elaborado para período </w:t>
            </w:r>
            <w:r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anterior ao registro profissional do requerente, </w:t>
            </w:r>
            <w:r w:rsidR="00744EAA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com identificação da infração após o registro, </w:t>
            </w:r>
            <w:r w:rsidR="00BB29FA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deliberado </w:t>
            </w:r>
            <w:r w:rsidR="00744EAA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que os casos constatados devem ser informados à Equipe de Fiscalização do CAU/MG, que deverá </w:t>
            </w:r>
            <w:r w:rsidR="00BB29FA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iniciar processos</w:t>
            </w:r>
            <w:r w:rsidR="00744EAA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com capitulação a de Exercício Ilegal da Profissão, pela atividade realizada, sem possibilidade de regularização da atividade, apenas do registro, caso este não esteja regular quando da abertura do processo. Já no tocante a análises de RRTs Extemporâneos elaborado para período em que o registro profissional do requerente encontrava-se interrompido, foi deliberado que os casos constatados devem ser informados à Equipe de Fiscalização do CAU/MG, que deverá iniciar processos com a capitulação de Exercício Ilegal da Profissão</w:t>
            </w:r>
            <w:r w:rsidR="00D1503A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sem possibilidade de regularização para atividades intelectuais, e regularização de atividades de materialização com apresentação de RRT de Laudo/Vistoria, realizado em período do registro ativo.</w:t>
            </w:r>
            <w:r w:rsidR="00744EAA" w:rsidRPr="001B4C81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Decidiu-se ainda que a Deliberação deve ser encaminhada para apreciação do Plenário do CAU/MG, e posterior envio para avaliação do CAU/BR;</w:t>
            </w:r>
          </w:p>
          <w:p w14:paraId="710A0AD2" w14:textId="77777777" w:rsidR="00BB53F0" w:rsidRDefault="00BB53F0" w:rsidP="00BB53F0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67F3ACAD" w14:textId="77777777" w:rsidR="00744EAA" w:rsidRPr="00BB53F0" w:rsidRDefault="00744EAA" w:rsidP="00BB53F0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1B6792FD" w14:textId="06D5D8BE" w:rsidR="00BB53F0" w:rsidRPr="00D90689" w:rsidRDefault="00744EAA" w:rsidP="00BB53F0">
            <w:pPr>
              <w:pStyle w:val="PargrafodaLista"/>
              <w:numPr>
                <w:ilvl w:val="1"/>
                <w:numId w:val="5"/>
              </w:numPr>
              <w:spacing w:line="300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D906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Sobre o </w:t>
            </w:r>
            <w:r w:rsidR="00BB53F0" w:rsidRPr="00D906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Recurso às condições do deferim</w:t>
            </w:r>
            <w:r w:rsidRPr="00D906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ento de interrupção de registro, foi n</w:t>
            </w:r>
            <w:r w:rsidR="00AC55C8" w:rsidRPr="00D906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omeado o Cons. Ademir Nogueira, para apresentação de relatório </w:t>
            </w:r>
            <w:r w:rsidR="00D90689" w:rsidRPr="00D906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à esta Comissão, e posteriormente ao </w:t>
            </w:r>
            <w:r w:rsidR="00AC55C8" w:rsidRPr="00D90689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Plenário;</w:t>
            </w:r>
          </w:p>
          <w:p w14:paraId="07808CFE" w14:textId="77777777" w:rsidR="00BB53F0" w:rsidRPr="00D1503A" w:rsidRDefault="00BB53F0" w:rsidP="00BB53F0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  <w:p w14:paraId="2530C6CE" w14:textId="357B8714" w:rsidR="00BB53F0" w:rsidRPr="003F238D" w:rsidRDefault="003F238D" w:rsidP="003F238D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No tangente à análise do p</w:t>
            </w:r>
            <w:r w:rsidR="00BB53F0" w:rsidRPr="003F23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arecer sobre anulação de CAT-A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, o</w:t>
            </w:r>
            <w:r w:rsidRPr="003F23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sub</w:t>
            </w:r>
            <w:r w:rsidRPr="003F238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item foi retirado de pauta.</w:t>
            </w:r>
          </w:p>
          <w:p w14:paraId="4B106DC3" w14:textId="55EDF730" w:rsidR="00BB53F0" w:rsidRPr="00BB53F0" w:rsidRDefault="00BB53F0" w:rsidP="00BB53F0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C2FC9" w:rsidRPr="0040101C" w14:paraId="4ADE6724" w14:textId="77777777" w:rsidTr="00B83CC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189378" w14:textId="14F3CC5C" w:rsidR="009C2FC9" w:rsidRPr="008724F5" w:rsidRDefault="009C2FC9" w:rsidP="00B83CC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B53F0" w14:paraId="35691F3D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127B65B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B8B9892" w14:textId="6FF7AA33" w:rsidR="009C2FC9" w:rsidRPr="00A07397" w:rsidRDefault="009C2FC9" w:rsidP="00B83CC5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MANIFESTAÇÃO:</w:t>
            </w:r>
          </w:p>
        </w:tc>
      </w:tr>
      <w:tr w:rsidR="009C2FC9" w:rsidRPr="0040101C" w14:paraId="0BB12E91" w14:textId="77777777" w:rsidTr="00B83CC5">
        <w:trPr>
          <w:trHeight w:val="115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CE026ED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5E421BAD" w14:textId="77777777" w:rsidR="009C2FC9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292CA3E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B9C2BA" w14:textId="77777777" w:rsidR="00475E5D" w:rsidRPr="00475E5D" w:rsidRDefault="00475E5D" w:rsidP="00475E5D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14FDE0E6" w14:textId="140AC512" w:rsidR="00AC55C8" w:rsidRDefault="003F238D" w:rsidP="00D22E01">
            <w:pPr>
              <w:spacing w:line="300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 item foi r</w:t>
            </w:r>
            <w:r w:rsidR="00AC55C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etirado de pauta.</w:t>
            </w:r>
          </w:p>
          <w:p w14:paraId="0AEB9B4A" w14:textId="2C7045FE" w:rsidR="00475E5D" w:rsidRPr="00475E5D" w:rsidRDefault="00475E5D" w:rsidP="00AC55C8">
            <w:pPr>
              <w:spacing w:line="300" w:lineRule="auto"/>
              <w:jc w:val="both"/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40101C" w14:paraId="6315712A" w14:textId="77777777" w:rsidTr="00B83CC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542B7F" w14:textId="77777777" w:rsidR="009C2FC9" w:rsidRPr="008724F5" w:rsidRDefault="009C2FC9" w:rsidP="00B83CC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8724F5" w14:paraId="6083F5B3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8A343C8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A6C1C3C" w14:textId="77777777" w:rsidR="009C2FC9" w:rsidRPr="00A07397" w:rsidRDefault="009C2FC9" w:rsidP="00B83CC5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9C2FC9" w:rsidRPr="0040101C" w14:paraId="5FA6A8C0" w14:textId="77777777" w:rsidTr="00B83CC5">
        <w:trPr>
          <w:trHeight w:val="115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175ADF1" w14:textId="77777777" w:rsidR="009C2FC9" w:rsidRPr="00A760FF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760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5A9ECF31" w14:textId="77777777" w:rsidR="009C2FC9" w:rsidRPr="00A760FF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760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97F6012" w14:textId="77777777" w:rsidR="009C2FC9" w:rsidRPr="00A760FF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A760F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AFA1AFE" w14:textId="77777777" w:rsidR="005D26D2" w:rsidRPr="005D26D2" w:rsidRDefault="005D26D2" w:rsidP="005D26D2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8807D5C" w14:textId="075080D2" w:rsidR="00CA5EF6" w:rsidRPr="00317D68" w:rsidRDefault="005D26D2" w:rsidP="006B6454">
            <w:pPr>
              <w:pStyle w:val="PargrafodaLista"/>
              <w:numPr>
                <w:ilvl w:val="1"/>
                <w:numId w:val="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Do Cons. Rafael </w:t>
            </w:r>
            <w:r w:rsidR="00744EAA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Arantes</w:t>
            </w:r>
            <w:r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Posições dos Conselheiros sobre o processo de julgamento de pareceres</w:t>
            </w:r>
            <w:r w:rsidR="00744EAA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sem que houvesse aprofundamento do tema no que se refere à metodologia de elaboração de pareceres em processos pelos respectivos relatores, uma vez que o assunto será retomado quando cumpridas as solicitações realizadas na Deliberação</w:t>
            </w:r>
            <w:r w:rsidR="006F198E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173.5.5/2021, desta Comissão, foi decidido que, na organização do material à tramitar para análise da CEP, o agente de fiscalização deve ser </w:t>
            </w:r>
            <w:r w:rsidR="00AE4AA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observar</w:t>
            </w:r>
            <w:r w:rsidR="006F198E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que os arquivos</w:t>
            </w:r>
            <w:r w:rsidR="00AE4AA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processo para julgamento dever ser</w:t>
            </w:r>
            <w:r w:rsidR="006F198E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  <w:r w:rsidR="00AE4AA7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enviados </w:t>
            </w:r>
            <w:r w:rsidR="00B37AF7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em formato PDF com seleção de texto</w:t>
            </w:r>
            <w:r w:rsidR="006F198E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e ainda que t</w:t>
            </w:r>
            <w:r w:rsidR="00B37AF7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odos os documentos</w:t>
            </w:r>
            <w:r w:rsidR="006F198E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dos autos devem constar em </w:t>
            </w:r>
            <w:r w:rsidR="00B37AF7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um arquivo único</w:t>
            </w:r>
            <w:r w:rsidR="006F198E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, obedecendo a sequência dos fatos, sendo que a </w:t>
            </w:r>
            <w:r w:rsidR="00CA5EF6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lista de </w:t>
            </w:r>
            <w:r w:rsidR="006F198E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conferência dos </w:t>
            </w:r>
            <w:r w:rsidR="00CA5EF6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documentos</w:t>
            </w:r>
            <w:r w:rsidR="006F198E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deve estar em arquivo s</w:t>
            </w:r>
            <w:r w:rsidR="00B37AF7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eparado</w:t>
            </w:r>
            <w:r w:rsidR="006B6454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 Também deverão ser enviadas separadamente em pasta compactada as fotografias oriundas da fiscalização in loco, quando for o caso.</w:t>
            </w:r>
          </w:p>
          <w:p w14:paraId="5EC6D57B" w14:textId="77777777" w:rsidR="005D26D2" w:rsidRPr="00317D68" w:rsidRDefault="005D26D2" w:rsidP="005D26D2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38A7467" w14:textId="11CA8BA7" w:rsidR="005D26D2" w:rsidRPr="00317D68" w:rsidRDefault="005D26D2" w:rsidP="00F04481">
            <w:pPr>
              <w:pStyle w:val="PargrafodaLista"/>
              <w:numPr>
                <w:ilvl w:val="1"/>
                <w:numId w:val="5"/>
              </w:numP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Do Conselheiro Felipe </w:t>
            </w:r>
            <w:r w:rsidR="006F198E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Moura</w:t>
            </w:r>
            <w:r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: manifestação do CAU/MG em apoio ao projeto de Lei de Inspeção Predial em Uberaba:</w:t>
            </w:r>
            <w:r w:rsidR="001D1B93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após introdução do assunto, a Comissão decidiu que, depois que o texto do normativo for enviado pelo conselheiro proponente, o assunto será </w:t>
            </w:r>
            <w:r w:rsidR="00827AA5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debatido </w:t>
            </w:r>
            <w:r w:rsidR="001D1B93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virtualmente entre os membros da Comissão, que deverá aprovar o texto até o dia 26/03, para encaminhamento ao </w:t>
            </w:r>
            <w:r w:rsidR="00827AA5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Conselho Diretor</w:t>
            </w:r>
            <w:r w:rsidR="001D1B93" w:rsidRPr="00317D68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.</w:t>
            </w:r>
          </w:p>
          <w:p w14:paraId="225C4668" w14:textId="77777777" w:rsidR="001D1B93" w:rsidRPr="001D1B93" w:rsidRDefault="001D1B93" w:rsidP="001D1B93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42662BC" w14:textId="66AC0FDE" w:rsidR="00A760FF" w:rsidRPr="00AC55C8" w:rsidRDefault="00A760FF" w:rsidP="00AC55C8">
            <w:pP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17A4C184" w14:textId="4905DB39" w:rsidR="009C2FC9" w:rsidRPr="00792040" w:rsidRDefault="009C2FC9" w:rsidP="009C2FC9">
      <w:pPr>
        <w:rPr>
          <w:sz w:val="10"/>
          <w:szCs w:val="1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40101C" w14:paraId="7DAABB99" w14:textId="77777777" w:rsidTr="00B83CC5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D22E01" w:rsidRDefault="009C2FC9" w:rsidP="00B83CC5">
            <w:pPr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D22E01">
              <w:rPr>
                <w:rFonts w:asciiTheme="majorHAnsi" w:eastAsia="Calibri" w:hAnsiTheme="majorHAnsi" w:cs="Times New Roman"/>
                <w:b/>
                <w:sz w:val="24"/>
                <w:szCs w:val="24"/>
                <w:lang w:val="pt-BR"/>
              </w:rPr>
              <w:t>COMISSÃO DE EXERCÍCIO PROFISSIONAL DO CAU/MG</w:t>
            </w:r>
          </w:p>
        </w:tc>
      </w:tr>
      <w:tr w:rsidR="009C2FC9" w:rsidRPr="00035DCC" w14:paraId="45BC2D2B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B83CC5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B83CC5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40101C" w14:paraId="08A1B3B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0101C" w14:paraId="67D5CC77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B83CC5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77777777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26BE0">
              <w:rPr>
                <w:rFonts w:asciiTheme="majorHAnsi" w:hAnsiTheme="majorHAnsi" w:cs="Times New Roman"/>
                <w:sz w:val="20"/>
                <w:szCs w:val="20"/>
              </w:rPr>
              <w:sym w:font="Wingdings" w:char="F06E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0101C" w14:paraId="11273E33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C0A5249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5D26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0101C" w14:paraId="059E5B48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121EDC25" w:rsidR="009C2FC9" w:rsidRPr="00035DCC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40101C" w14:paraId="236BD3BA" w14:textId="77777777" w:rsidTr="00B83CC5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7E40AC4C" w:rsidR="009C2FC9" w:rsidRPr="00035DCC" w:rsidRDefault="00AC55C8" w:rsidP="00B83CC5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26BE0">
              <w:rPr>
                <w:rFonts w:asciiTheme="majorHAnsi" w:hAnsiTheme="majorHAnsi" w:cs="Times New Roman"/>
                <w:sz w:val="20"/>
                <w:szCs w:val="20"/>
              </w:rPr>
              <w:sym w:font="Wingdings" w:char="F06E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B83CC5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1BCE1F51" w14:textId="77777777" w:rsidR="00E8340F" w:rsidRDefault="00E8340F" w:rsidP="00E8340F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4D943806" w14:textId="77777777" w:rsidR="00E8340F" w:rsidRDefault="00E8340F" w:rsidP="00E8340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36109A" w14:textId="77777777" w:rsidR="00E8340F" w:rsidRDefault="00E8340F" w:rsidP="00E8340F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989269F" w14:textId="77777777" w:rsidR="00E8340F" w:rsidRDefault="00E8340F" w:rsidP="00E8340F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4D9B97A0" w14:textId="77777777" w:rsidR="00E8340F" w:rsidRDefault="00E8340F" w:rsidP="00E8340F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6514A43F" w14:textId="77777777" w:rsidR="00E8340F" w:rsidRDefault="00E8340F" w:rsidP="00E8340F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0DB8DB52" w14:textId="3C322171" w:rsidR="00792040" w:rsidRPr="00792040" w:rsidRDefault="00E8340F" w:rsidP="00E8340F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  <w:bookmarkStart w:id="1" w:name="_GoBack"/>
      <w:bookmarkEnd w:id="1"/>
    </w:p>
    <w:sectPr w:rsidR="00792040" w:rsidRPr="00792040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834A" w14:textId="77777777" w:rsidR="005E14A7" w:rsidRDefault="005E14A7">
      <w:r>
        <w:separator/>
      </w:r>
    </w:p>
  </w:endnote>
  <w:endnote w:type="continuationSeparator" w:id="0">
    <w:p w14:paraId="673E9B19" w14:textId="77777777" w:rsidR="005E14A7" w:rsidRDefault="005E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334D" w14:textId="77777777" w:rsidR="005E14A7" w:rsidRDefault="005E14A7">
      <w:r>
        <w:separator/>
      </w:r>
    </w:p>
  </w:footnote>
  <w:footnote w:type="continuationSeparator" w:id="0">
    <w:p w14:paraId="0B7ED5AF" w14:textId="77777777" w:rsidR="005E14A7" w:rsidRDefault="005E1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31ECC"/>
    <w:rsid w:val="00034EDE"/>
    <w:rsid w:val="00035DCC"/>
    <w:rsid w:val="00042ECB"/>
    <w:rsid w:val="000460D4"/>
    <w:rsid w:val="00074F63"/>
    <w:rsid w:val="000B24B8"/>
    <w:rsid w:val="000D5801"/>
    <w:rsid w:val="000E60E2"/>
    <w:rsid w:val="000F056F"/>
    <w:rsid w:val="001104D7"/>
    <w:rsid w:val="00117E4A"/>
    <w:rsid w:val="001318DD"/>
    <w:rsid w:val="001618BE"/>
    <w:rsid w:val="0017578F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A57A5"/>
    <w:rsid w:val="002C216D"/>
    <w:rsid w:val="002E6385"/>
    <w:rsid w:val="00317D68"/>
    <w:rsid w:val="00330D38"/>
    <w:rsid w:val="003403DC"/>
    <w:rsid w:val="00347790"/>
    <w:rsid w:val="003526E8"/>
    <w:rsid w:val="003574F9"/>
    <w:rsid w:val="0037114A"/>
    <w:rsid w:val="003C1025"/>
    <w:rsid w:val="003D67E5"/>
    <w:rsid w:val="003F238D"/>
    <w:rsid w:val="0040101C"/>
    <w:rsid w:val="004019BC"/>
    <w:rsid w:val="00475E5D"/>
    <w:rsid w:val="00481423"/>
    <w:rsid w:val="004A5592"/>
    <w:rsid w:val="004C4D47"/>
    <w:rsid w:val="005202A3"/>
    <w:rsid w:val="0055266E"/>
    <w:rsid w:val="00594763"/>
    <w:rsid w:val="005D26D2"/>
    <w:rsid w:val="005E14A7"/>
    <w:rsid w:val="0061502B"/>
    <w:rsid w:val="006232E4"/>
    <w:rsid w:val="00655AD6"/>
    <w:rsid w:val="0066517D"/>
    <w:rsid w:val="00686D15"/>
    <w:rsid w:val="00692726"/>
    <w:rsid w:val="006B1141"/>
    <w:rsid w:val="006B6454"/>
    <w:rsid w:val="006C0705"/>
    <w:rsid w:val="006C6F38"/>
    <w:rsid w:val="006D28CA"/>
    <w:rsid w:val="006E6D2D"/>
    <w:rsid w:val="006F198E"/>
    <w:rsid w:val="00720A3D"/>
    <w:rsid w:val="00726421"/>
    <w:rsid w:val="00744EAA"/>
    <w:rsid w:val="00761C87"/>
    <w:rsid w:val="007703A8"/>
    <w:rsid w:val="00792040"/>
    <w:rsid w:val="007958C6"/>
    <w:rsid w:val="007C5270"/>
    <w:rsid w:val="007F1BD0"/>
    <w:rsid w:val="00827AA5"/>
    <w:rsid w:val="00845619"/>
    <w:rsid w:val="0084790C"/>
    <w:rsid w:val="008724F5"/>
    <w:rsid w:val="008C6FE0"/>
    <w:rsid w:val="008D6C47"/>
    <w:rsid w:val="00941BF7"/>
    <w:rsid w:val="009A4258"/>
    <w:rsid w:val="009B3A08"/>
    <w:rsid w:val="009C1FAC"/>
    <w:rsid w:val="009C2FC9"/>
    <w:rsid w:val="009D124E"/>
    <w:rsid w:val="00A07397"/>
    <w:rsid w:val="00A56CA2"/>
    <w:rsid w:val="00A760FF"/>
    <w:rsid w:val="00AC55C8"/>
    <w:rsid w:val="00AE4AA7"/>
    <w:rsid w:val="00B26BE0"/>
    <w:rsid w:val="00B30203"/>
    <w:rsid w:val="00B37AF7"/>
    <w:rsid w:val="00B44E9E"/>
    <w:rsid w:val="00B66C82"/>
    <w:rsid w:val="00BB29FA"/>
    <w:rsid w:val="00BB53F0"/>
    <w:rsid w:val="00BB7825"/>
    <w:rsid w:val="00C22179"/>
    <w:rsid w:val="00C5259B"/>
    <w:rsid w:val="00C6352D"/>
    <w:rsid w:val="00C73715"/>
    <w:rsid w:val="00C91F43"/>
    <w:rsid w:val="00CA5EF6"/>
    <w:rsid w:val="00CF2C23"/>
    <w:rsid w:val="00D07860"/>
    <w:rsid w:val="00D1503A"/>
    <w:rsid w:val="00D15B06"/>
    <w:rsid w:val="00D22E01"/>
    <w:rsid w:val="00D90689"/>
    <w:rsid w:val="00DA7171"/>
    <w:rsid w:val="00DE447E"/>
    <w:rsid w:val="00E203D1"/>
    <w:rsid w:val="00E32874"/>
    <w:rsid w:val="00E8340F"/>
    <w:rsid w:val="00E9616C"/>
    <w:rsid w:val="00F00BA5"/>
    <w:rsid w:val="00F11E8A"/>
    <w:rsid w:val="00F17FA6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C8B5-2C27-4004-A79F-90BC62C4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3</Pages>
  <Words>1137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182</cp:revision>
  <cp:lastPrinted>2017-05-11T17:11:00Z</cp:lastPrinted>
  <dcterms:created xsi:type="dcterms:W3CDTF">2019-10-15T16:40:00Z</dcterms:created>
  <dcterms:modified xsi:type="dcterms:W3CDTF">2022-07-07T12:50:00Z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