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AC2C8D" w14:paraId="4EAD2C86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708C58A7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</w:p>
        </w:tc>
      </w:tr>
      <w:tr w:rsidR="00D673DB" w:rsidRPr="00AC2C8D" w14:paraId="698B0460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E5392E9" w:rsidR="003E22CE" w:rsidRPr="008B36A9" w:rsidRDefault="00D673DB" w:rsidP="0063417F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63417F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; </w:t>
            </w:r>
            <w:r w:rsidR="00AC2C8D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Conselho Diretor; Presidência</w:t>
            </w:r>
          </w:p>
        </w:tc>
      </w:tr>
      <w:tr w:rsidR="00D673DB" w:rsidRPr="00AC2C8D" w14:paraId="6C7AC6E9" w14:textId="77777777" w:rsidTr="0063417F">
        <w:trPr>
          <w:trHeight w:val="33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249465A9" w:rsidR="00D673DB" w:rsidRPr="008B36A9" w:rsidRDefault="005C4EF1" w:rsidP="00037BB2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MANIFESTAÇÃO DE APOIO A PROJETO DE LEI NA CIDADE UBERABA</w:t>
            </w:r>
          </w:p>
        </w:tc>
      </w:tr>
      <w:bookmarkEnd w:id="0"/>
      <w:tr w:rsidR="00D673DB" w:rsidRPr="00AC2C8D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AC2C8D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1D31984" w:rsidR="00D673DB" w:rsidRDefault="00D673DB" w:rsidP="00CA7815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4.</w:t>
            </w:r>
            <w:r w:rsidR="00CA7815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CCE5A32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E22CE">
        <w:rPr>
          <w:rFonts w:asciiTheme="majorHAnsi" w:hAnsiTheme="majorHAnsi" w:cs="Times New Roman"/>
          <w:lang w:val="pt-BR"/>
        </w:rPr>
        <w:t>15 de março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3C06C1">
        <w:rPr>
          <w:rFonts w:asciiTheme="majorHAnsi" w:hAnsiTheme="majorHAnsi" w:cs="Times New Roman"/>
          <w:lang w:val="pt-BR"/>
        </w:rPr>
        <w:t xml:space="preserve">normativas e regimentais, </w:t>
      </w:r>
      <w:r w:rsidRPr="008B36A9">
        <w:rPr>
          <w:rFonts w:asciiTheme="majorHAnsi" w:hAnsiTheme="majorHAnsi" w:cs="Times New Roman"/>
          <w:lang w:val="pt-BR"/>
        </w:rPr>
        <w:t>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1FA59516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312D68A3" w14:textId="0C94D7B3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92. Compete às comissões ordinárias e especiais:</w:t>
      </w:r>
    </w:p>
    <w:p w14:paraId="59C17EE3" w14:textId="77777777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30787A91" w14:textId="1C69A91F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AC68E36" w14:textId="0DE3166E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156. Compete ao Conselho Diretor:</w:t>
      </w:r>
    </w:p>
    <w:p w14:paraId="1902D31C" w14:textId="77B0EDC1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 - </w:t>
      </w:r>
      <w:proofErr w:type="gramStart"/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>apreciar e deliberar</w:t>
      </w:r>
      <w:proofErr w:type="gramEnd"/>
      <w:r w:rsidRPr="00A95079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sobre matérias de caráter legislativo, normativo ou contencioso em tramitação nos órgãos dos poderes Executivo, Legislativo e Judiciário, no âmbito de sua jurisdição, para envio à Presidência, podendo também ser encaminhadas para apreciação e deliberação de comissões pertinentes ou do Plenário;</w:t>
      </w:r>
    </w:p>
    <w:p w14:paraId="0519CAF8" w14:textId="77777777" w:rsidR="00A95079" w:rsidRDefault="00A95079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55272B05" w14:textId="73334DD5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4DDD6454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5B2A9B" w14:textId="1C7ACF3A" w:rsidR="00DE481A" w:rsidRDefault="00DE481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Manifestar apoio ao projeto de Lei de </w:t>
      </w:r>
      <w:r w:rsidRPr="00DE481A">
        <w:rPr>
          <w:rFonts w:asciiTheme="majorHAnsi" w:hAnsiTheme="majorHAnsi" w:cs="Times New Roman"/>
          <w:lang w:val="pt-BR"/>
        </w:rPr>
        <w:t xml:space="preserve">Inspeção Predial </w:t>
      </w:r>
      <w:r>
        <w:rPr>
          <w:rFonts w:asciiTheme="majorHAnsi" w:hAnsiTheme="majorHAnsi" w:cs="Times New Roman"/>
          <w:lang w:val="pt-BR"/>
        </w:rPr>
        <w:t>na Cidade de</w:t>
      </w:r>
      <w:r w:rsidRPr="00DE481A">
        <w:rPr>
          <w:rFonts w:asciiTheme="majorHAnsi" w:hAnsiTheme="majorHAnsi" w:cs="Times New Roman"/>
          <w:lang w:val="pt-BR"/>
        </w:rPr>
        <w:t xml:space="preserve"> Uberaba</w:t>
      </w:r>
      <w:r>
        <w:rPr>
          <w:rFonts w:asciiTheme="majorHAnsi" w:hAnsiTheme="majorHAnsi" w:cs="Times New Roman"/>
          <w:lang w:val="pt-BR"/>
        </w:rPr>
        <w:t>, apensad</w:t>
      </w:r>
      <w:r w:rsidR="00ED28C8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a esta deliberação em seu Anexo I, </w:t>
      </w:r>
      <w:r w:rsidR="00166CBA">
        <w:rPr>
          <w:rFonts w:asciiTheme="majorHAnsi" w:hAnsiTheme="majorHAnsi" w:cs="Times New Roman"/>
          <w:lang w:val="pt-BR"/>
        </w:rPr>
        <w:t>com os destaques necessários à observação da regulamentação profissional, nos</w:t>
      </w:r>
      <w:r>
        <w:rPr>
          <w:rFonts w:asciiTheme="majorHAnsi" w:hAnsiTheme="majorHAnsi" w:cs="Times New Roman"/>
          <w:lang w:val="pt-BR"/>
        </w:rPr>
        <w:t xml:space="preserve"> termos versados no Anexo II. </w:t>
      </w:r>
    </w:p>
    <w:p w14:paraId="0B4D96B6" w14:textId="77777777" w:rsidR="00DE481A" w:rsidRDefault="00DE481A" w:rsidP="00DE481A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077299B" w14:textId="77777777" w:rsidR="00DE481A" w:rsidRDefault="00DE481A" w:rsidP="00DE481A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o teor do Anexo II ao Conselho Diretor para considere manifestação do CAU/MG à matéria, a ser encaminhada à Municipalidade de Uberaba.</w:t>
      </w:r>
    </w:p>
    <w:p w14:paraId="6BF7C6A5" w14:textId="77777777" w:rsidR="00DE481A" w:rsidRPr="00DE481A" w:rsidRDefault="00DE481A" w:rsidP="00DE481A">
      <w:pPr>
        <w:pStyle w:val="PargrafodaLista"/>
        <w:rPr>
          <w:rFonts w:asciiTheme="majorHAnsi" w:hAnsiTheme="majorHAnsi" w:cs="Times New Roman"/>
          <w:lang w:val="pt-BR"/>
        </w:rPr>
      </w:pPr>
    </w:p>
    <w:p w14:paraId="3A981601" w14:textId="4D67F032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037BB2" w:rsidRPr="00037BB2">
        <w:rPr>
          <w:rFonts w:asciiTheme="majorHAnsi" w:hAnsiTheme="majorHAnsi" w:cs="Times New Roman"/>
          <w:lang w:val="pt-BR"/>
        </w:rPr>
        <w:t>15 de março de 2021</w:t>
      </w:r>
      <w:r>
        <w:rPr>
          <w:rFonts w:asciiTheme="majorHAnsi" w:hAnsiTheme="majorHAnsi" w:cs="Times New Roman"/>
          <w:lang w:val="pt-BR"/>
        </w:rPr>
        <w:t>.</w:t>
      </w:r>
    </w:p>
    <w:p w14:paraId="72D3347F" w14:textId="77777777" w:rsid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27767D84" w14:textId="77777777" w:rsidR="00037BB2" w:rsidRPr="002E570A" w:rsidRDefault="00037BB2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AC2C8D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AC2C8D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C2C8D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4F493DB" w:rsidR="009C2FC9" w:rsidRPr="00035DCC" w:rsidRDefault="00585814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C2C8D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C2C8D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AC2C8D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C31DA78" w:rsidR="009C2FC9" w:rsidRPr="00035DCC" w:rsidRDefault="00585814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5FAE2A0A" w:rsidR="00B0396E" w:rsidRDefault="00B0396E" w:rsidP="00B26BE0">
      <w:pPr>
        <w:rPr>
          <w:sz w:val="20"/>
          <w:szCs w:val="20"/>
          <w:lang w:val="pt-BR"/>
        </w:rPr>
      </w:pPr>
    </w:p>
    <w:p w14:paraId="367EF565" w14:textId="77777777" w:rsidR="00404878" w:rsidRDefault="00404878" w:rsidP="00B26BE0">
      <w:pPr>
        <w:rPr>
          <w:sz w:val="20"/>
          <w:szCs w:val="20"/>
          <w:lang w:val="pt-BR"/>
        </w:rPr>
      </w:pPr>
    </w:p>
    <w:p w14:paraId="2064AFF2" w14:textId="77777777" w:rsidR="00C641C2" w:rsidRDefault="00C641C2" w:rsidP="00C641C2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lastRenderedPageBreak/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1BE9E2C" w14:textId="77777777" w:rsidR="00C641C2" w:rsidRDefault="00C641C2" w:rsidP="00C641C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8C6CDDC" w14:textId="77777777" w:rsidR="00C641C2" w:rsidRDefault="00C641C2" w:rsidP="00C641C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DD43C87" w14:textId="77777777" w:rsidR="00C641C2" w:rsidRDefault="00C641C2" w:rsidP="00C641C2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222C515" w14:textId="77777777" w:rsidR="00C641C2" w:rsidRDefault="00C641C2" w:rsidP="00C641C2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AEF9FC1" w14:textId="77777777" w:rsidR="00C641C2" w:rsidRDefault="00C641C2" w:rsidP="00C641C2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15D082F6" w14:textId="77777777" w:rsidR="00C641C2" w:rsidRDefault="00C641C2" w:rsidP="00C641C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7B3CD4A8" w14:textId="77777777" w:rsidR="00C641C2" w:rsidRDefault="00C641C2" w:rsidP="00C641C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3F98E6C1" w14:textId="77777777" w:rsidR="00404878" w:rsidRDefault="00404878" w:rsidP="00B26BE0">
      <w:pPr>
        <w:rPr>
          <w:sz w:val="20"/>
          <w:szCs w:val="20"/>
          <w:lang w:val="pt-BR"/>
        </w:rPr>
      </w:pPr>
      <w:bookmarkStart w:id="1" w:name="_GoBack"/>
      <w:bookmarkEnd w:id="1"/>
    </w:p>
    <w:p w14:paraId="378F9F5E" w14:textId="77777777" w:rsidR="00B0396E" w:rsidRDefault="00B0396E">
      <w:pPr>
        <w:widowControl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</w:p>
    <w:p w14:paraId="13D14E1B" w14:textId="47E0A1CB" w:rsidR="009C2FC9" w:rsidRDefault="00B0396E" w:rsidP="00B26BE0">
      <w:pPr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lastRenderedPageBreak/>
        <w:t>ANEXO I – PROJETO DE LEI COM GRIFOS REALIZADOS PELA CEP-CAU/MG</w:t>
      </w:r>
    </w:p>
    <w:p w14:paraId="0FABB27B" w14:textId="77777777" w:rsidR="00A51740" w:rsidRDefault="00A51740" w:rsidP="00B26BE0">
      <w:pPr>
        <w:rPr>
          <w:rFonts w:asciiTheme="majorHAnsi" w:hAnsiTheme="majorHAnsi" w:cs="Times New Roman"/>
          <w:b/>
          <w:bCs/>
          <w:lang w:val="pt-BR"/>
        </w:rPr>
      </w:pPr>
    </w:p>
    <w:p w14:paraId="6A1DCA17" w14:textId="13DEB17F" w:rsidR="00B0396E" w:rsidRDefault="00B0396E" w:rsidP="00B26BE0">
      <w:pPr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1740" w14:paraId="3EA881E6" w14:textId="77777777" w:rsidTr="00A51740">
        <w:tc>
          <w:tcPr>
            <w:tcW w:w="10194" w:type="dxa"/>
          </w:tcPr>
          <w:p w14:paraId="7BA3296F" w14:textId="77777777" w:rsid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4572A77B" w14:textId="04623D91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LEI Nº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________ - _______</w:t>
            </w:r>
          </w:p>
          <w:p w14:paraId="5A8FEDD4" w14:textId="77777777" w:rsidR="00A51740" w:rsidRPr="00A51740" w:rsidRDefault="00A51740" w:rsidP="00AC2C8D">
            <w:pPr>
              <w:suppressLineNumbers/>
              <w:spacing w:after="240" w:line="276" w:lineRule="auto"/>
              <w:ind w:left="2880" w:right="457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Dispõe sobre a obrigatoriedade de vistoria técnica de inspeção predial para a manutenção preventiva e periódica das edificações e equipamentos públicos ou privados no âmbito do Município de Uberaba, e dá outras providências.</w:t>
            </w:r>
          </w:p>
          <w:p w14:paraId="482A289C" w14:textId="77777777" w:rsid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5EA3B72E" w14:textId="196EBBDF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povo do Município de Uberaba, Estado de Minas Gerais, por seus representantes na Câmara Municipal,</w:t>
            </w:r>
          </w:p>
          <w:p w14:paraId="49B73F65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que a vida humana tem na construção civil um dos parâmetros de avaliação de seu processo evolutivo;</w:t>
            </w:r>
          </w:p>
          <w:p w14:paraId="1607DDC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que que a cada dia novos empreendimentos são lançados no mercado imobiliário;</w:t>
            </w:r>
          </w:p>
          <w:p w14:paraId="46D5190D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que estruturas e mais estruturas são construídas diariamente para atender as necessidades básicas dessa imensa população, passando pelo seu direito de ir e vir, e pelas necessidades de se divertir e de consumir;</w:t>
            </w:r>
          </w:p>
          <w:p w14:paraId="782EF32B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ainda que essas necessidades básicas de viver, de se abrigar e de se movimentar necessitam cada vez mais de novos empreendimentos; e,</w:t>
            </w:r>
          </w:p>
          <w:p w14:paraId="3C33A49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Sabendo que o passar do tempo, as más condições de utilização desses empreendimentos, e as suas péssimas qualidades de manutenção, tem sido uma constante nas causas de acidentes em seus mais diversos níveis;</w:t>
            </w:r>
          </w:p>
          <w:p w14:paraId="243E2B52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aprova, e eu, Prefeita Municipal, em seu nome sanciono e promulgo a seguinte lei:</w:t>
            </w:r>
          </w:p>
          <w:p w14:paraId="0010A2F0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CAPÍTULO I – DA VISTORIA TÉCNICA</w:t>
            </w:r>
          </w:p>
          <w:p w14:paraId="194782DE" w14:textId="2B3D46ED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ART. 1º – Fica estabelecida a obrigatoriedade da realização de vistoria técnica de inspeção predial para a manutenção preventiva e periódica das edificações públicas ou privadas relacionadas no </w:t>
            </w:r>
            <w:r w:rsidRPr="00A517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Art. 6º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 xml:space="preserve">(texto original: 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“Art. 2º”)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desta lei, no âmbito do Município de Uberaba:</w:t>
            </w:r>
          </w:p>
          <w:p w14:paraId="6774428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1º – Esta obrigatoriedade ocupa a função de um exame clínico geral que avalia as condições globais da edificação por profissional habilitado, com formação nas áreas de conhecimento da engenharia ou arquitetura e urbanismo, com registro no respectivo conselho de classe, e consideradas suas atribuições profissionais, a fim de detectar a existência de anomalias de falhas de conservação ou funcionamento, bem como as condições técnicas de uso, operação, manutenção e funcionalidade da edificação, de seus componentes e de seus sistemas e subsistemas construtivos, com base em uma análise fundamentalmente sensorial (na data da vistoria), considerando os requisitos dos usuários e possibilitando a recuperação dessas anomalias antes que se tornem críticas.</w:t>
            </w:r>
          </w:p>
          <w:p w14:paraId="722958A1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2º – As atividades definidas por esta Lei deverão propiciar obrigatoriamente:</w:t>
            </w:r>
          </w:p>
          <w:p w14:paraId="3739FE77" w14:textId="3B5E30C6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– A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emissão de documento de responsabilidade técnica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(texto original: “</w:t>
            </w:r>
            <w:r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geração de uma Anotação de Responsabilidade Técnica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”)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devidamente registrada em Conselho Técnico específico e,</w:t>
            </w:r>
          </w:p>
          <w:p w14:paraId="46E3FD50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 – De um Laudo de Inspeção Técnica de Empreendimento (LITE) a ser elaborado com base nas prescrições da NBR 16.747 (elaborada pelo Comitê Brasileiro da Construção Civil (ABNT/CB-002), pela Comissão de Estudo Inspeção Predial (CE-002:140.002) e emitida pela Associação Brasileira de Normas Técnicas (ABNT) em 21 de maio de 2020).</w:t>
            </w:r>
          </w:p>
          <w:p w14:paraId="3379B6FC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ART. 2º – A avaliação de desempenho resultante desta vistoria/Inspeção deverá abranger e considerar, no mínimo, o 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seguinte subconjunto de requisitos dos usuários:</w:t>
            </w:r>
          </w:p>
          <w:p w14:paraId="5F6DC1FA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– Quanto à Segurança</w:t>
            </w:r>
          </w:p>
          <w:p w14:paraId="10B78B42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Segurança estrutural;</w:t>
            </w:r>
          </w:p>
          <w:p w14:paraId="6C662AFB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b) Segurança contra incêndio;</w:t>
            </w:r>
          </w:p>
          <w:p w14:paraId="268BCE61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c) Segurança no uso e operação</w:t>
            </w:r>
          </w:p>
          <w:p w14:paraId="5C7927FE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 – Quanto à Habitabilidade</w:t>
            </w:r>
          </w:p>
          <w:p w14:paraId="2F00236D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Estanqueidade</w:t>
            </w:r>
          </w:p>
          <w:p w14:paraId="335BD282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b) Saúde e Higiene do ar</w:t>
            </w:r>
          </w:p>
          <w:p w14:paraId="64A78AC2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c) Funcionalidade e Acessibilidade</w:t>
            </w:r>
          </w:p>
          <w:p w14:paraId="0A8323E6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III – Quanto à Sustentabilidade</w:t>
            </w:r>
          </w:p>
          <w:p w14:paraId="6404E5DA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Durabilidade</w:t>
            </w:r>
          </w:p>
          <w:p w14:paraId="2AF2B7FC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b) Manutenibilidade</w:t>
            </w:r>
          </w:p>
          <w:p w14:paraId="3C890594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3º – Deverão ser detalhados com especificidade no Laudo de Inspeção Técnica de Empreendimento (LITE), para cada um dos itens previstos no artigo anterior e em observação às Normas Técnicas pertinentes, os seguintes aspectos:</w:t>
            </w:r>
          </w:p>
          <w:p w14:paraId="6FA7E01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– O estado geral da edificação, levando-se em consideração sua estrutura, suas instalações e seus equipamentos;</w:t>
            </w:r>
          </w:p>
          <w:p w14:paraId="164CF70D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 – As características das anomalias encontradas e suas prováveis causas;</w:t>
            </w:r>
          </w:p>
          <w:p w14:paraId="21AE6ACB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III – A especificação dos pontos sujeitos a manutenções preventivas e/ou corretivas, bem como sua periodicidade</w:t>
            </w:r>
          </w:p>
          <w:p w14:paraId="3B43A2A5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IV – As medidas saneadoras a serem utilizadas;</w:t>
            </w:r>
          </w:p>
          <w:p w14:paraId="2CC376EC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 – Os prazos máximos para conclusão das medidas sugeridas</w:t>
            </w:r>
          </w:p>
          <w:p w14:paraId="61B6138C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4º – Para efeito de uma melhor conclusão este laudo poderá, se for o caso, recomendar a contratação de inspeções especializadas, ou outras ações específicas, para que se possa aprofundar e refinar o diagnóstico obtido.</w:t>
            </w:r>
          </w:p>
          <w:p w14:paraId="51F8D93E" w14:textId="6A36946A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Parágrafo único – Os sistemas mecânicos e/ou elétricos, instalações e equipamentos, tais como de elevadores, escadas rolantes, plataforma de elevação, esteiras rolantes, monta-cargas, subestações, grupos geradores, de prevenção e combate a incêndio, ar-condicionado,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gases, caldeiras, transformadores e outros que façam parte da edificação, deverão ser submetidos a vistorias e elaboração de laudos técnicos complementares por profissionais habilitados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966DA1" w:rsidRP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registrados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no conselho de fiscalização pertinente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(texto original: “</w:t>
            </w:r>
            <w:r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Conselho Regional de Engenharia e Agronomia</w:t>
            </w:r>
            <w:r w:rsid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”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)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conforme legislação específica.</w:t>
            </w:r>
          </w:p>
          <w:p w14:paraId="52B309F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5º – Por profissional habilitado entende-se aqueles devidamente registrados nos conselhos profissionais pertinentes e dentro das respectivas atribuições contempladas na legislação em vigor.</w:t>
            </w:r>
          </w:p>
          <w:p w14:paraId="399359B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CAPÍTULO II — DA ABRANGÊNCIA</w:t>
            </w:r>
          </w:p>
          <w:p w14:paraId="64E6D39E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6º – São abrangidas pela obrigatoriedade desta lei as seguintes edificações:</w:t>
            </w:r>
          </w:p>
          <w:p w14:paraId="06514F6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 xml:space="preserve">a) As </w:t>
            </w:r>
            <w:proofErr w:type="spellStart"/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multirresidenciais</w:t>
            </w:r>
            <w:proofErr w:type="spellEnd"/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3 (três) ou mais pavimentos;</w:t>
            </w:r>
          </w:p>
          <w:p w14:paraId="7861128A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b) As de uso comercial, industrial, educacional, recreativo, religioso e de uso misto;</w:t>
            </w:r>
          </w:p>
          <w:p w14:paraId="3F112155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c) As de uso coletivo, públicas ou privadas;</w:t>
            </w:r>
          </w:p>
          <w:p w14:paraId="0F38949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d) As de qualquer uso, desde que representem perigo à coletividade.</w:t>
            </w:r>
          </w:p>
          <w:p w14:paraId="08AA49F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CAPÍTULO III — DA PERIODICIDADE</w:t>
            </w:r>
          </w:p>
          <w:p w14:paraId="07E45709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7º – Cabe ao proprietário, ou responsável legal, de cada um desses empreendimentos, a contratação da vistoria técnica, da inspeção predial e da elaboração dos laudos técnicos de acordo com a seguinte periodicidade:</w:t>
            </w:r>
          </w:p>
          <w:p w14:paraId="5DEBA0A0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O primeiro laudo obrigatório deverá ser efetuado após 5 (cinco) anos da expedição do “habite-se” pelo Município, e, a partir daí;</w:t>
            </w:r>
          </w:p>
          <w:p w14:paraId="337E085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b) A cada 3 (três) anos, para edificações comerciais, industriais, privadas não residenciais, clubes de entretenimento e para edificações públicas que tenham até 30 (trinta) anos</w:t>
            </w:r>
          </w:p>
          <w:p w14:paraId="0512F93B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c) A cada 5(cinco) anos, para edificações com até 20 (vinte) anos</w:t>
            </w:r>
          </w:p>
          <w:p w14:paraId="43EFF711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d) A cada 3 (três) anos, para edificações entre 21 (vinte e um) e 30(trinta) anos</w:t>
            </w:r>
          </w:p>
          <w:p w14:paraId="67E62E93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e) A cada 2 (dois) anos, para edificações entre 31 (trinta e um) e 50 (cinquenta) anos, inclusive para as comerciais, industriais, privadas não residenciais, clubes de entretenimento e edificações públicas</w:t>
            </w:r>
          </w:p>
          <w:p w14:paraId="0495B0B9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f) Anualmente, para edificações com mais de 50 (cinquenta) anos, inclusive para as comerciais, industriais, privadas não residenciais, clubes de entretenimento e edificações públicas</w:t>
            </w:r>
          </w:p>
          <w:p w14:paraId="7DA94B39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8º – Para efeito desta lei a idade do imóvel será contada a partir da data de expedição da Carta de Habitação (habite-se) e, em sua falta, a contagem se dará a partir da matrícula no cartório de registro de imóveis em nome do primeiro proprietário ou, ainda, a partir de outra evidência que possibilite sua aferição.</w:t>
            </w:r>
          </w:p>
          <w:p w14:paraId="62B7B561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1º – O disposto neste dispositivo será aplicável às alterações construtivas, sem prejuízo dos prazos constantes neste artigo.</w:t>
            </w:r>
          </w:p>
          <w:p w14:paraId="3CB624D4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2º – Não se eximem da aplicação desta lei as obras inconclusas, incompletas, irregulares, abandonadas ou ocupadas, cuja idade será contada a partir da data de liberação do alvará de construção;</w:t>
            </w:r>
          </w:p>
          <w:p w14:paraId="32AFA3A5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3º – São consideradas exceções nesta lei as barragens e os estádios de futebol, por estarem abrangidos por legislação específica.</w:t>
            </w:r>
          </w:p>
          <w:p w14:paraId="1725C77D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CAPÍTULO IV — DOS EFEITOS DECORRENTES DO LAUDO DE INSPEÇÃO TÉCNICA DE EMPREENDIMENTOS (LITE)</w:t>
            </w:r>
          </w:p>
          <w:p w14:paraId="1F62B205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9º – Na hipótese da constatação de irregularidades, os responsáveis pelas edificações deverão providenciar, nos prazos definidos no laudo técnico, referido no caput deste artigo, a recuperação, a manutenção, a reforma ou o restauro necessário à recuperação das irregularidades.</w:t>
            </w:r>
          </w:p>
          <w:p w14:paraId="285438B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1º – A edificação somente será considerada regular quando um novo laudo atestar esta condição;</w:t>
            </w:r>
          </w:p>
          <w:p w14:paraId="4210A896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2º – Os responsáveis, proprietários ou gestores das edificações e equipamentos de que trata esta lei, deverão manter todos os relatórios e/ou laudos técnicos, das vistorias e das obras realizadas, em local franqueado ao acesso de seus usuários, da fiscalização municipal, da fiscalização dos Conselhos Regionais de Engenharia e Agronomia (CREA) e Conselho de Arquitetura e Urbanismo (CAU) e/ou, da Procuradoria Pública.</w:t>
            </w:r>
          </w:p>
          <w:p w14:paraId="1DB5E602" w14:textId="76C69C29" w:rsidR="00966DA1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 xml:space="preserve">ART. 10 – Fica, a Prefeitura Municipal de Uberaba, autorizada a regulamentar e a realizar convênios com 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os</w:t>
            </w:r>
            <w:r w:rsid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 xml:space="preserve">conselhos de fiscalização </w:t>
            </w:r>
            <w:r w:rsid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profissional</w:t>
            </w:r>
            <w:r w:rsidR="00966DA1"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(texto original: “Conselhos Regionais de Engenharia e Agronomia (CREA) e de Arquitetura e Urbanismo (CAU)</w:t>
            </w:r>
            <w:r w:rsid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”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)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966DA1"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fim de fiscalizar, acompanhar e emitir Certificados de Inspeção àqueles empreendimentos que apresentarem Laudos de Inspeção Técnica de Edificação (LITE) devidamente acompanhados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val="pt-BR"/>
              </w:rPr>
              <w:t>pelos respectivos documentos de responsabilidade técnica</w:t>
            </w:r>
            <w:r w:rsidR="00966D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66DA1" w:rsidRP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(texto original: “pelas Anotações legais</w:t>
            </w:r>
            <w:r w:rsidR="00966DA1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”)</w:t>
            </w:r>
          </w:p>
          <w:p w14:paraId="36A01047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§ 1º – Esta Certificação de Inspeção deverá ser afixada em local visível a todos os usuários do empreendimento, bem como aos agentes públicos responsáveis pela fiscalização do que determina esta Lei.</w:t>
            </w:r>
          </w:p>
          <w:p w14:paraId="359D4EFB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§ 2º – Fica a Prefeitura Municipal ainda, a título de incentivo, autorizada a promover descontos nos </w:t>
            </w:r>
            <w:proofErr w:type="spellStart"/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IPTUs</w:t>
            </w:r>
            <w:proofErr w:type="spellEnd"/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imóveis portadores desta Certificação, e a impedir a emissão de certidões públicas – sob sua responsabilidade – a imóveis que não a possuírem.</w:t>
            </w:r>
          </w:p>
          <w:p w14:paraId="6EEBCF31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11 – A falta do Laudo de Inspeção Técnica de Edificação (LITE) de que trata esta Lei, nos prazos previstos no Art.7º, bem como a não realização das obras e serviços de recuperação nele recomendadas com prazo estabelecido, será considerada infração grave, e o síndico, ou o gestor legal do empreendimento, será pessoalmente responsabilizado pelos danos que esta falta venha a causar a quaisquer pessoas, sejam físicas ou jurídicas.</w:t>
            </w:r>
          </w:p>
          <w:p w14:paraId="67788D19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12 – Os proprietários ou responsáveis legais das edificações constantes no art. 6º desta Lei deverão apresentar Laudo de Vistoria Técnica inicial no prazo de até 180 (cento e oitenta) dias da data de publicação da regulamentação de que trata o Art.13 desta Lei.</w:t>
            </w:r>
          </w:p>
          <w:p w14:paraId="16C9F37E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CAPÍTULO V — DAS DISPOSIÇÕES FINAIS</w:t>
            </w:r>
          </w:p>
          <w:p w14:paraId="5C8EE278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13 – Caberá ao Poder Executivo a regulamentação desta Lei no prazo de 90 (noventa) dias, após sua vigência.</w:t>
            </w:r>
          </w:p>
          <w:p w14:paraId="7092EA2F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14 – Revogam-se as disposições em contrário.</w:t>
            </w:r>
          </w:p>
          <w:p w14:paraId="4F2F100C" w14:textId="77777777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ART. 15 – Esta Lei entra em vigor na data de sua publicação.</w:t>
            </w:r>
          </w:p>
          <w:p w14:paraId="3D31E845" w14:textId="5B8789AE" w:rsidR="00A51740" w:rsidRPr="00A51740" w:rsidRDefault="00A51740" w:rsidP="00A51740">
            <w:pPr>
              <w:suppressLineNumbers/>
              <w:spacing w:after="240"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174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Uberaba, ---- de ------------------- de -----------</w:t>
            </w:r>
          </w:p>
        </w:tc>
      </w:tr>
    </w:tbl>
    <w:p w14:paraId="48E32B3F" w14:textId="77777777" w:rsidR="00A51740" w:rsidRPr="008B36A9" w:rsidRDefault="00A51740" w:rsidP="00B0396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4C0025" w14:textId="3BAE6F52" w:rsidR="00B0396E" w:rsidRDefault="00B0396E" w:rsidP="00B26BE0">
      <w:pPr>
        <w:rPr>
          <w:rFonts w:asciiTheme="majorHAnsi" w:hAnsiTheme="majorHAnsi" w:cs="Times New Roman"/>
          <w:b/>
          <w:bCs/>
          <w:lang w:val="pt-BR"/>
        </w:rPr>
      </w:pPr>
    </w:p>
    <w:p w14:paraId="2DF17B80" w14:textId="77777777" w:rsidR="00B0396E" w:rsidRDefault="00B0396E" w:rsidP="00B26BE0">
      <w:pPr>
        <w:rPr>
          <w:rFonts w:asciiTheme="majorHAnsi" w:hAnsiTheme="majorHAnsi" w:cs="Times New Roman"/>
          <w:b/>
          <w:bCs/>
          <w:lang w:val="pt-BR"/>
        </w:rPr>
      </w:pPr>
    </w:p>
    <w:p w14:paraId="41354DBD" w14:textId="34F427D3" w:rsidR="00B0396E" w:rsidRDefault="00B0396E" w:rsidP="00B26BE0">
      <w:pPr>
        <w:rPr>
          <w:rFonts w:asciiTheme="majorHAnsi" w:hAnsiTheme="majorHAnsi" w:cs="Times New Roman"/>
          <w:b/>
          <w:bCs/>
          <w:lang w:val="pt-BR"/>
        </w:rPr>
      </w:pPr>
    </w:p>
    <w:p w14:paraId="220074A6" w14:textId="77777777" w:rsidR="00744ECE" w:rsidRDefault="00744ECE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44BB3DF4" w14:textId="0687D1B6" w:rsidR="00B0396E" w:rsidRDefault="00B0396E" w:rsidP="00B0396E">
      <w:pPr>
        <w:jc w:val="center"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lastRenderedPageBreak/>
        <w:t>ANEXO II – MANIFESTAÇÃO DE APOIO PARA APRECIAÇÃO DO CONSELHO DIRETOR</w:t>
      </w:r>
    </w:p>
    <w:p w14:paraId="2384D895" w14:textId="77777777" w:rsidR="00744ECE" w:rsidRDefault="00744ECE" w:rsidP="00B0396E">
      <w:pPr>
        <w:jc w:val="center"/>
        <w:rPr>
          <w:rFonts w:asciiTheme="majorHAnsi" w:hAnsiTheme="majorHAnsi" w:cs="Times New Roman"/>
          <w:b/>
          <w:bCs/>
          <w:lang w:val="pt-BR"/>
        </w:rPr>
      </w:pPr>
    </w:p>
    <w:p w14:paraId="3C5D7CCB" w14:textId="77777777" w:rsidR="006F51B0" w:rsidRDefault="006F51B0" w:rsidP="006F51B0">
      <w:pPr>
        <w:ind w:firstLine="720"/>
        <w:jc w:val="both"/>
        <w:rPr>
          <w:rFonts w:asciiTheme="majorHAnsi" w:hAnsiTheme="majorHAnsi" w:cs="Times New Roman"/>
          <w:lang w:val="pt-BR"/>
        </w:rPr>
      </w:pPr>
    </w:p>
    <w:p w14:paraId="68F285FF" w14:textId="73C0893A" w:rsidR="006F51B0" w:rsidRDefault="00B0396E" w:rsidP="006F51B0">
      <w:pPr>
        <w:ind w:firstLine="720"/>
        <w:jc w:val="both"/>
        <w:rPr>
          <w:rFonts w:asciiTheme="majorHAnsi" w:hAnsiTheme="majorHAnsi" w:cs="Times New Roman"/>
          <w:lang w:val="pt-BR"/>
        </w:rPr>
      </w:pPr>
      <w:r w:rsidRPr="00B0396E">
        <w:rPr>
          <w:rFonts w:asciiTheme="majorHAnsi" w:hAnsiTheme="majorHAnsi" w:cs="Times New Roman"/>
          <w:lang w:val="pt-BR"/>
        </w:rPr>
        <w:t>O C</w:t>
      </w:r>
      <w:r>
        <w:rPr>
          <w:rFonts w:asciiTheme="majorHAnsi" w:hAnsiTheme="majorHAnsi" w:cs="Times New Roman"/>
          <w:lang w:val="pt-BR"/>
        </w:rPr>
        <w:t>onselho de Arquitetura e Urbanismo do Estado de Minas Gerais (C</w:t>
      </w:r>
      <w:r w:rsidRPr="00B0396E">
        <w:rPr>
          <w:rFonts w:asciiTheme="majorHAnsi" w:hAnsiTheme="majorHAnsi" w:cs="Times New Roman"/>
          <w:lang w:val="pt-BR"/>
        </w:rPr>
        <w:t>AU</w:t>
      </w:r>
      <w:r>
        <w:rPr>
          <w:rFonts w:asciiTheme="majorHAnsi" w:hAnsiTheme="majorHAnsi" w:cs="Times New Roman"/>
          <w:lang w:val="pt-BR"/>
        </w:rPr>
        <w:t>/</w:t>
      </w:r>
      <w:r w:rsidRPr="00B0396E">
        <w:rPr>
          <w:rFonts w:asciiTheme="majorHAnsi" w:hAnsiTheme="majorHAnsi" w:cs="Times New Roman"/>
          <w:lang w:val="pt-BR"/>
        </w:rPr>
        <w:t>MG</w:t>
      </w:r>
      <w:r>
        <w:rPr>
          <w:rFonts w:asciiTheme="majorHAnsi" w:hAnsiTheme="majorHAnsi" w:cs="Times New Roman"/>
          <w:lang w:val="pt-BR"/>
        </w:rPr>
        <w:t>) é uma Autarquia Pública Federal que tem como função</w:t>
      </w:r>
      <w:r w:rsidR="006F51B0">
        <w:rPr>
          <w:rFonts w:asciiTheme="majorHAnsi" w:hAnsiTheme="majorHAnsi" w:cs="Times New Roman"/>
          <w:lang w:val="pt-BR"/>
        </w:rPr>
        <w:t xml:space="preserve"> </w:t>
      </w:r>
      <w:r w:rsidR="006F51B0" w:rsidRPr="006F51B0">
        <w:rPr>
          <w:rFonts w:asciiTheme="majorHAnsi" w:hAnsiTheme="majorHAnsi" w:cs="Times New Roman"/>
          <w:lang w:val="pt-BR"/>
        </w:rPr>
        <w:t>regular o exercício da profissão de arquiteto e urbanista no Brasil, defendendo o interesse e a segurança da sociedade como um todo. Para cumprir sua missão, o CAU orienta, disciplina e fiscaliza o exercício da profissão de Arquitetura e Urbanismo no país e</w:t>
      </w:r>
      <w:r w:rsidR="006F51B0">
        <w:rPr>
          <w:rFonts w:asciiTheme="majorHAnsi" w:hAnsiTheme="majorHAnsi" w:cs="Times New Roman"/>
          <w:lang w:val="pt-BR"/>
        </w:rPr>
        <w:t xml:space="preserve"> </w:t>
      </w:r>
      <w:r w:rsidR="006F51B0" w:rsidRPr="006F51B0">
        <w:rPr>
          <w:rFonts w:asciiTheme="majorHAnsi" w:hAnsiTheme="majorHAnsi" w:cs="Times New Roman"/>
          <w:lang w:val="pt-BR"/>
        </w:rPr>
        <w:t xml:space="preserve">zela pela fiel observância dos princípios de ética e disciplina da classe, </w:t>
      </w:r>
      <w:r w:rsidR="006F51B0">
        <w:rPr>
          <w:rFonts w:asciiTheme="majorHAnsi" w:hAnsiTheme="majorHAnsi" w:cs="Times New Roman"/>
          <w:lang w:val="pt-BR"/>
        </w:rPr>
        <w:t>além de atuar</w:t>
      </w:r>
      <w:r w:rsidR="006F51B0" w:rsidRPr="006F51B0">
        <w:rPr>
          <w:rFonts w:asciiTheme="majorHAnsi" w:hAnsiTheme="majorHAnsi" w:cs="Times New Roman"/>
          <w:lang w:val="pt-BR"/>
        </w:rPr>
        <w:t xml:space="preserve"> pelo aperfeiçoamento do exercício da Arquitetura e Urbanismo</w:t>
      </w:r>
      <w:r w:rsidR="006F51B0">
        <w:rPr>
          <w:rFonts w:asciiTheme="majorHAnsi" w:hAnsiTheme="majorHAnsi" w:cs="Times New Roman"/>
          <w:lang w:val="pt-BR"/>
        </w:rPr>
        <w:t>.</w:t>
      </w:r>
    </w:p>
    <w:p w14:paraId="48C19A54" w14:textId="77777777" w:rsidR="006F51B0" w:rsidRPr="00B0396E" w:rsidRDefault="006F51B0" w:rsidP="00B0396E">
      <w:pPr>
        <w:jc w:val="both"/>
        <w:rPr>
          <w:rFonts w:asciiTheme="majorHAnsi" w:hAnsiTheme="majorHAnsi" w:cs="Times New Roman"/>
          <w:lang w:val="pt-BR"/>
        </w:rPr>
      </w:pPr>
    </w:p>
    <w:p w14:paraId="4FA0261E" w14:textId="5CF20666" w:rsidR="006F51B0" w:rsidRDefault="00B0396E" w:rsidP="006F51B0">
      <w:pPr>
        <w:ind w:firstLine="720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Mantendo seus objetivos legais em mente,</w:t>
      </w:r>
      <w:r w:rsidRPr="00B0396E">
        <w:rPr>
          <w:rFonts w:asciiTheme="majorHAnsi" w:hAnsiTheme="majorHAnsi" w:cs="Times New Roman"/>
          <w:lang w:val="pt-BR"/>
        </w:rPr>
        <w:t xml:space="preserve"> o C</w:t>
      </w:r>
      <w:r>
        <w:rPr>
          <w:rFonts w:asciiTheme="majorHAnsi" w:hAnsiTheme="majorHAnsi" w:cs="Times New Roman"/>
          <w:lang w:val="pt-BR"/>
        </w:rPr>
        <w:t>AU/M</w:t>
      </w:r>
      <w:r w:rsidRPr="00B0396E">
        <w:rPr>
          <w:rFonts w:asciiTheme="majorHAnsi" w:hAnsiTheme="majorHAnsi" w:cs="Times New Roman"/>
          <w:lang w:val="pt-BR"/>
        </w:rPr>
        <w:t xml:space="preserve">G vem a público manifestar apoio </w:t>
      </w:r>
      <w:r w:rsidR="006F51B0">
        <w:rPr>
          <w:rFonts w:asciiTheme="majorHAnsi" w:hAnsiTheme="majorHAnsi" w:cs="Times New Roman"/>
          <w:lang w:val="pt-BR"/>
        </w:rPr>
        <w:t xml:space="preserve">à aprovação da Lei Municipal que </w:t>
      </w:r>
      <w:r w:rsidR="006F51B0" w:rsidRPr="006F51B0">
        <w:rPr>
          <w:rFonts w:asciiTheme="majorHAnsi" w:hAnsiTheme="majorHAnsi" w:cs="Times New Roman"/>
          <w:i/>
          <w:iCs/>
          <w:lang w:val="pt-BR"/>
        </w:rPr>
        <w:t>dispõe sobre a obrigatoriedade de vistoria técnica de inspeção predial para a manutenção preventiva e periódica das edificações e equipamentos públicos ou privados no âmbito do Município de Uberaba, e dá outras providências</w:t>
      </w:r>
      <w:r w:rsidR="006F51B0">
        <w:rPr>
          <w:rFonts w:asciiTheme="majorHAnsi" w:hAnsiTheme="majorHAnsi" w:cs="Times New Roman"/>
          <w:lang w:val="pt-BR"/>
        </w:rPr>
        <w:t xml:space="preserve">, em tramitação </w:t>
      </w:r>
      <w:r w:rsidR="00F03D50">
        <w:rPr>
          <w:rFonts w:asciiTheme="majorHAnsi" w:hAnsiTheme="majorHAnsi" w:cs="Times New Roman"/>
          <w:lang w:val="pt-BR"/>
        </w:rPr>
        <w:t>na</w:t>
      </w:r>
      <w:r w:rsidR="006F51B0">
        <w:rPr>
          <w:rFonts w:asciiTheme="majorHAnsi" w:hAnsiTheme="majorHAnsi" w:cs="Times New Roman"/>
          <w:lang w:val="pt-BR"/>
        </w:rPr>
        <w:t xml:space="preserve"> </w:t>
      </w:r>
      <w:r w:rsidR="00F03D50">
        <w:rPr>
          <w:rFonts w:asciiTheme="majorHAnsi" w:hAnsiTheme="majorHAnsi" w:cs="Times New Roman"/>
          <w:lang w:val="pt-BR"/>
        </w:rPr>
        <w:t>Câmara de Vereadores</w:t>
      </w:r>
      <w:r w:rsidR="006F51B0">
        <w:rPr>
          <w:rFonts w:asciiTheme="majorHAnsi" w:hAnsiTheme="majorHAnsi" w:cs="Times New Roman"/>
          <w:lang w:val="pt-BR"/>
        </w:rPr>
        <w:t xml:space="preserve"> de Uberaba</w:t>
      </w:r>
      <w:r w:rsidR="00F03D50">
        <w:rPr>
          <w:rFonts w:asciiTheme="majorHAnsi" w:hAnsiTheme="majorHAnsi" w:cs="Times New Roman"/>
          <w:lang w:val="pt-BR"/>
        </w:rPr>
        <w:t xml:space="preserve">, ressaltando também os parâmetros estabelecido pela </w:t>
      </w:r>
      <w:r w:rsidR="00F03D50" w:rsidRPr="00F03D50">
        <w:rPr>
          <w:rFonts w:asciiTheme="majorHAnsi" w:hAnsiTheme="majorHAnsi" w:cs="Times New Roman"/>
          <w:lang w:val="pt-BR"/>
        </w:rPr>
        <w:t>NBR 16747/2020</w:t>
      </w:r>
      <w:r w:rsidR="00F03D50">
        <w:rPr>
          <w:rFonts w:asciiTheme="majorHAnsi" w:hAnsiTheme="majorHAnsi" w:cs="Times New Roman"/>
          <w:lang w:val="pt-BR"/>
        </w:rPr>
        <w:t>, publicada pela Associação Brasileira de Normas Técnicas, após ampla consulta de âmbito nacional, que por colaborar sobremaneira com as discussões legislativas.</w:t>
      </w:r>
    </w:p>
    <w:p w14:paraId="7CB9FBC2" w14:textId="05FC394A" w:rsidR="006F51B0" w:rsidRDefault="006F51B0" w:rsidP="00B0396E">
      <w:pPr>
        <w:jc w:val="both"/>
        <w:rPr>
          <w:rFonts w:asciiTheme="majorHAnsi" w:hAnsiTheme="majorHAnsi" w:cs="Times New Roman"/>
          <w:lang w:val="pt-BR"/>
        </w:rPr>
      </w:pPr>
    </w:p>
    <w:p w14:paraId="70F78E02" w14:textId="62F17F03" w:rsidR="006F51B0" w:rsidRDefault="00B0396E" w:rsidP="00F03D50">
      <w:pPr>
        <w:ind w:firstLine="720"/>
        <w:jc w:val="both"/>
        <w:rPr>
          <w:rFonts w:asciiTheme="majorHAnsi" w:hAnsiTheme="majorHAnsi" w:cs="Times New Roman"/>
          <w:lang w:val="pt-BR"/>
        </w:rPr>
      </w:pPr>
      <w:r w:rsidRPr="00B0396E">
        <w:rPr>
          <w:rFonts w:asciiTheme="majorHAnsi" w:hAnsiTheme="majorHAnsi" w:cs="Times New Roman"/>
          <w:lang w:val="pt-BR"/>
        </w:rPr>
        <w:t xml:space="preserve">A importância </w:t>
      </w:r>
      <w:r w:rsidR="006F51B0">
        <w:rPr>
          <w:rFonts w:asciiTheme="majorHAnsi" w:hAnsiTheme="majorHAnsi" w:cs="Times New Roman"/>
          <w:lang w:val="pt-BR"/>
        </w:rPr>
        <w:t xml:space="preserve">de tal aprovação não se apoia na consecução de </w:t>
      </w:r>
      <w:r w:rsidRPr="00B0396E">
        <w:rPr>
          <w:rFonts w:asciiTheme="majorHAnsi" w:hAnsiTheme="majorHAnsi" w:cs="Times New Roman"/>
          <w:lang w:val="pt-BR"/>
        </w:rPr>
        <w:t>interesse individual</w:t>
      </w:r>
      <w:r w:rsidR="006F51B0">
        <w:rPr>
          <w:rFonts w:asciiTheme="majorHAnsi" w:hAnsiTheme="majorHAnsi" w:cs="Times New Roman"/>
          <w:lang w:val="pt-BR"/>
        </w:rPr>
        <w:t xml:space="preserve"> ou benefício para categorias profissionais, uma vez que o maior beneficiado é povo uberabense</w:t>
      </w:r>
      <w:r w:rsidR="00F03D50">
        <w:rPr>
          <w:rFonts w:asciiTheme="majorHAnsi" w:hAnsiTheme="majorHAnsi" w:cs="Times New Roman"/>
          <w:lang w:val="pt-BR"/>
        </w:rPr>
        <w:t xml:space="preserve">, </w:t>
      </w:r>
      <w:r w:rsidR="00F03D50" w:rsidRPr="00F03D50">
        <w:rPr>
          <w:rFonts w:asciiTheme="majorHAnsi" w:hAnsiTheme="majorHAnsi" w:cs="Times New Roman"/>
          <w:lang w:val="pt-BR"/>
        </w:rPr>
        <w:t xml:space="preserve">que </w:t>
      </w:r>
      <w:r w:rsidR="00F03D50">
        <w:rPr>
          <w:rFonts w:asciiTheme="majorHAnsi" w:hAnsiTheme="majorHAnsi" w:cs="Times New Roman"/>
          <w:lang w:val="pt-BR"/>
        </w:rPr>
        <w:t xml:space="preserve">utilizar, para a moradia, o trabalho e o lazer, </w:t>
      </w:r>
      <w:r w:rsidR="00F03D50" w:rsidRPr="00F03D50">
        <w:rPr>
          <w:rFonts w:asciiTheme="majorHAnsi" w:hAnsiTheme="majorHAnsi" w:cs="Times New Roman"/>
          <w:lang w:val="pt-BR"/>
        </w:rPr>
        <w:t>as edificações da cidade</w:t>
      </w:r>
      <w:r w:rsidR="00F03D50">
        <w:rPr>
          <w:rFonts w:asciiTheme="majorHAnsi" w:hAnsiTheme="majorHAnsi" w:cs="Times New Roman"/>
          <w:lang w:val="pt-BR"/>
        </w:rPr>
        <w:t>. Como o avançar d</w:t>
      </w:r>
      <w:r w:rsidR="00F03D50" w:rsidRPr="00F03D50">
        <w:rPr>
          <w:rFonts w:asciiTheme="majorHAnsi" w:hAnsiTheme="majorHAnsi" w:cs="Times New Roman"/>
          <w:lang w:val="pt-BR"/>
        </w:rPr>
        <w:t xml:space="preserve">o tempo, </w:t>
      </w:r>
      <w:r w:rsidR="00F03D50">
        <w:rPr>
          <w:rFonts w:asciiTheme="majorHAnsi" w:hAnsiTheme="majorHAnsi" w:cs="Times New Roman"/>
          <w:lang w:val="pt-BR"/>
        </w:rPr>
        <w:t xml:space="preserve">as construções </w:t>
      </w:r>
      <w:r w:rsidR="00744ECE">
        <w:rPr>
          <w:rFonts w:asciiTheme="majorHAnsi" w:hAnsiTheme="majorHAnsi" w:cs="Times New Roman"/>
          <w:lang w:val="pt-BR"/>
        </w:rPr>
        <w:t xml:space="preserve">– sejam públicas ou privadas, de uso restrito ou amplo – </w:t>
      </w:r>
      <w:r w:rsidR="00F03D50">
        <w:rPr>
          <w:rFonts w:asciiTheme="majorHAnsi" w:hAnsiTheme="majorHAnsi" w:cs="Times New Roman"/>
          <w:lang w:val="pt-BR"/>
        </w:rPr>
        <w:t>inevitavelmente sofrem degradação</w:t>
      </w:r>
      <w:r w:rsidR="00744ECE">
        <w:rPr>
          <w:rFonts w:asciiTheme="majorHAnsi" w:hAnsiTheme="majorHAnsi" w:cs="Times New Roman"/>
          <w:lang w:val="pt-BR"/>
        </w:rPr>
        <w:t>, ação de intempéries climáticas e desgastes inerentes ao uso,</w:t>
      </w:r>
      <w:r w:rsidR="00F03D50">
        <w:rPr>
          <w:rFonts w:asciiTheme="majorHAnsi" w:hAnsiTheme="majorHAnsi" w:cs="Times New Roman"/>
          <w:lang w:val="pt-BR"/>
        </w:rPr>
        <w:t xml:space="preserve"> o que demanda </w:t>
      </w:r>
      <w:r w:rsidR="00F03D50" w:rsidRPr="00F03D50">
        <w:rPr>
          <w:rFonts w:asciiTheme="majorHAnsi" w:hAnsiTheme="majorHAnsi" w:cs="Times New Roman"/>
          <w:lang w:val="pt-BR"/>
        </w:rPr>
        <w:t xml:space="preserve">manutenções </w:t>
      </w:r>
      <w:r w:rsidR="00F03D50">
        <w:rPr>
          <w:rFonts w:asciiTheme="majorHAnsi" w:hAnsiTheme="majorHAnsi" w:cs="Times New Roman"/>
          <w:lang w:val="pt-BR"/>
        </w:rPr>
        <w:t xml:space="preserve">regulares. </w:t>
      </w:r>
      <w:r w:rsidR="00F03D50" w:rsidRPr="00F03D50">
        <w:rPr>
          <w:rFonts w:asciiTheme="majorHAnsi" w:hAnsiTheme="majorHAnsi" w:cs="Times New Roman"/>
          <w:lang w:val="pt-BR"/>
        </w:rPr>
        <w:t>A inspeção predial</w:t>
      </w:r>
      <w:r w:rsidR="00F03D50">
        <w:rPr>
          <w:rFonts w:asciiTheme="majorHAnsi" w:hAnsiTheme="majorHAnsi" w:cs="Times New Roman"/>
          <w:lang w:val="pt-BR"/>
        </w:rPr>
        <w:t xml:space="preserve">, realizada dentro de parâmetros técnicos e científicos, </w:t>
      </w:r>
      <w:r w:rsidR="00F03D50" w:rsidRPr="00F03D50">
        <w:rPr>
          <w:rFonts w:asciiTheme="majorHAnsi" w:hAnsiTheme="majorHAnsi" w:cs="Times New Roman"/>
          <w:lang w:val="pt-BR"/>
        </w:rPr>
        <w:t>é imprescindível para a efetividade da manutenção</w:t>
      </w:r>
      <w:r w:rsidR="00F03D50">
        <w:rPr>
          <w:rFonts w:asciiTheme="majorHAnsi" w:hAnsiTheme="majorHAnsi" w:cs="Times New Roman"/>
          <w:lang w:val="pt-BR"/>
        </w:rPr>
        <w:t xml:space="preserve"> e prolongamento da qualidade de uso desses espaços, </w:t>
      </w:r>
      <w:r w:rsidR="00F03D50" w:rsidRPr="00F03D50">
        <w:rPr>
          <w:rFonts w:asciiTheme="majorHAnsi" w:hAnsiTheme="majorHAnsi" w:cs="Times New Roman"/>
          <w:lang w:val="pt-BR"/>
        </w:rPr>
        <w:t>uma vez que o</w:t>
      </w:r>
      <w:r w:rsidR="00F03D50">
        <w:rPr>
          <w:rFonts w:asciiTheme="majorHAnsi" w:hAnsiTheme="majorHAnsi" w:cs="Times New Roman"/>
          <w:lang w:val="pt-BR"/>
        </w:rPr>
        <w:t>s</w:t>
      </w:r>
      <w:r w:rsidR="00F03D50" w:rsidRPr="00F03D50">
        <w:rPr>
          <w:rFonts w:asciiTheme="majorHAnsi" w:hAnsiTheme="majorHAnsi" w:cs="Times New Roman"/>
          <w:lang w:val="pt-BR"/>
        </w:rPr>
        <w:t xml:space="preserve"> profissiona</w:t>
      </w:r>
      <w:r w:rsidR="00F03D50">
        <w:rPr>
          <w:rFonts w:asciiTheme="majorHAnsi" w:hAnsiTheme="majorHAnsi" w:cs="Times New Roman"/>
          <w:lang w:val="pt-BR"/>
        </w:rPr>
        <w:t>is</w:t>
      </w:r>
      <w:r w:rsidR="00F03D50" w:rsidRPr="00F03D50">
        <w:rPr>
          <w:rFonts w:asciiTheme="majorHAnsi" w:hAnsiTheme="majorHAnsi" w:cs="Times New Roman"/>
          <w:lang w:val="pt-BR"/>
        </w:rPr>
        <w:t xml:space="preserve"> habilitado</w:t>
      </w:r>
      <w:r w:rsidR="00F03D50">
        <w:rPr>
          <w:rFonts w:asciiTheme="majorHAnsi" w:hAnsiTheme="majorHAnsi" w:cs="Times New Roman"/>
          <w:lang w:val="pt-BR"/>
        </w:rPr>
        <w:t>s</w:t>
      </w:r>
      <w:r w:rsidR="00F03D50" w:rsidRPr="00F03D50">
        <w:rPr>
          <w:rFonts w:asciiTheme="majorHAnsi" w:hAnsiTheme="majorHAnsi" w:cs="Times New Roman"/>
          <w:lang w:val="pt-BR"/>
        </w:rPr>
        <w:t xml:space="preserve"> </w:t>
      </w:r>
      <w:r w:rsidR="00F03D50">
        <w:rPr>
          <w:rFonts w:asciiTheme="majorHAnsi" w:hAnsiTheme="majorHAnsi" w:cs="Times New Roman"/>
          <w:lang w:val="pt-BR"/>
        </w:rPr>
        <w:t xml:space="preserve">possuem os </w:t>
      </w:r>
      <w:r w:rsidR="00F03D50" w:rsidRPr="00F03D50">
        <w:rPr>
          <w:rFonts w:asciiTheme="majorHAnsi" w:hAnsiTheme="majorHAnsi" w:cs="Times New Roman"/>
          <w:lang w:val="pt-BR"/>
        </w:rPr>
        <w:t>conhecimento</w:t>
      </w:r>
      <w:r w:rsidR="00F03D50">
        <w:rPr>
          <w:rFonts w:asciiTheme="majorHAnsi" w:hAnsiTheme="majorHAnsi" w:cs="Times New Roman"/>
          <w:lang w:val="pt-BR"/>
        </w:rPr>
        <w:t>s adequados</w:t>
      </w:r>
      <w:r w:rsidR="00F03D50" w:rsidRPr="00F03D50">
        <w:rPr>
          <w:rFonts w:asciiTheme="majorHAnsi" w:hAnsiTheme="majorHAnsi" w:cs="Times New Roman"/>
          <w:lang w:val="pt-BR"/>
        </w:rPr>
        <w:t xml:space="preserve"> para identificar possíveis geradores de acidentes às pessoas que </w:t>
      </w:r>
      <w:r w:rsidR="00F03D50">
        <w:rPr>
          <w:rFonts w:asciiTheme="majorHAnsi" w:hAnsiTheme="majorHAnsi" w:cs="Times New Roman"/>
          <w:lang w:val="pt-BR"/>
        </w:rPr>
        <w:t>utilizam</w:t>
      </w:r>
      <w:r w:rsidR="00F03D50" w:rsidRPr="00F03D50">
        <w:rPr>
          <w:rFonts w:asciiTheme="majorHAnsi" w:hAnsiTheme="majorHAnsi" w:cs="Times New Roman"/>
          <w:lang w:val="pt-BR"/>
        </w:rPr>
        <w:t xml:space="preserve"> o espaço</w:t>
      </w:r>
      <w:r w:rsidR="00F03D50">
        <w:rPr>
          <w:rFonts w:asciiTheme="majorHAnsi" w:hAnsiTheme="majorHAnsi" w:cs="Times New Roman"/>
          <w:lang w:val="pt-BR"/>
        </w:rPr>
        <w:t xml:space="preserve">, além de garantir que os edifícios </w:t>
      </w:r>
      <w:r w:rsidR="00F03D50" w:rsidRPr="00F03D50">
        <w:rPr>
          <w:rFonts w:asciiTheme="majorHAnsi" w:hAnsiTheme="majorHAnsi" w:cs="Times New Roman"/>
          <w:lang w:val="pt-BR"/>
        </w:rPr>
        <w:t>sustentam</w:t>
      </w:r>
      <w:r w:rsidR="00F03D50">
        <w:rPr>
          <w:rFonts w:asciiTheme="majorHAnsi" w:hAnsiTheme="majorHAnsi" w:cs="Times New Roman"/>
          <w:lang w:val="pt-BR"/>
        </w:rPr>
        <w:t xml:space="preserve"> </w:t>
      </w:r>
      <w:r w:rsidR="00744ECE">
        <w:rPr>
          <w:rFonts w:asciiTheme="majorHAnsi" w:hAnsiTheme="majorHAnsi" w:cs="Times New Roman"/>
          <w:lang w:val="pt-BR"/>
        </w:rPr>
        <w:t xml:space="preserve">o bom funcionamento, </w:t>
      </w:r>
      <w:r w:rsidR="00F03D50" w:rsidRPr="00F03D50">
        <w:rPr>
          <w:rFonts w:asciiTheme="majorHAnsi" w:hAnsiTheme="majorHAnsi" w:cs="Times New Roman"/>
          <w:lang w:val="pt-BR"/>
        </w:rPr>
        <w:t>garantindo</w:t>
      </w:r>
      <w:r w:rsidR="00744ECE">
        <w:rPr>
          <w:rFonts w:asciiTheme="majorHAnsi" w:hAnsiTheme="majorHAnsi" w:cs="Times New Roman"/>
          <w:lang w:val="pt-BR"/>
        </w:rPr>
        <w:t xml:space="preserve">, assim, </w:t>
      </w:r>
      <w:r w:rsidR="00F03D50" w:rsidRPr="00F03D50">
        <w:rPr>
          <w:rFonts w:asciiTheme="majorHAnsi" w:hAnsiTheme="majorHAnsi" w:cs="Times New Roman"/>
          <w:lang w:val="pt-BR"/>
        </w:rPr>
        <w:t>a segurança patrimonial e a proteção à vida.</w:t>
      </w:r>
    </w:p>
    <w:p w14:paraId="4E14B224" w14:textId="77777777" w:rsidR="006F51B0" w:rsidRDefault="006F51B0" w:rsidP="006F51B0">
      <w:pPr>
        <w:ind w:firstLine="720"/>
        <w:jc w:val="both"/>
        <w:rPr>
          <w:rFonts w:asciiTheme="majorHAnsi" w:hAnsiTheme="majorHAnsi" w:cs="Times New Roman"/>
          <w:lang w:val="pt-BR"/>
        </w:rPr>
      </w:pPr>
    </w:p>
    <w:p w14:paraId="39354E8A" w14:textId="19E47F12" w:rsidR="00744ECE" w:rsidRDefault="00744ECE" w:rsidP="00744ECE">
      <w:pPr>
        <w:ind w:firstLine="720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Desta forma, elaborar u</w:t>
      </w:r>
      <w:r w:rsidR="00B0396E" w:rsidRPr="00B0396E">
        <w:rPr>
          <w:rFonts w:asciiTheme="majorHAnsi" w:hAnsiTheme="majorHAnsi" w:cs="Times New Roman"/>
          <w:lang w:val="pt-BR"/>
        </w:rPr>
        <w:t xml:space="preserve">ma </w:t>
      </w:r>
      <w:r>
        <w:rPr>
          <w:rFonts w:asciiTheme="majorHAnsi" w:hAnsiTheme="majorHAnsi" w:cs="Times New Roman"/>
          <w:lang w:val="pt-BR"/>
        </w:rPr>
        <w:t>L</w:t>
      </w:r>
      <w:r w:rsidR="00B0396E" w:rsidRPr="00B0396E">
        <w:rPr>
          <w:rFonts w:asciiTheme="majorHAnsi" w:hAnsiTheme="majorHAnsi" w:cs="Times New Roman"/>
          <w:lang w:val="pt-BR"/>
        </w:rPr>
        <w:t xml:space="preserve">ei </w:t>
      </w:r>
      <w:r>
        <w:rPr>
          <w:rFonts w:asciiTheme="majorHAnsi" w:hAnsiTheme="majorHAnsi" w:cs="Times New Roman"/>
          <w:lang w:val="pt-BR"/>
        </w:rPr>
        <w:t>M</w:t>
      </w:r>
      <w:r w:rsidR="00B0396E" w:rsidRPr="00B0396E">
        <w:rPr>
          <w:rFonts w:asciiTheme="majorHAnsi" w:hAnsiTheme="majorHAnsi" w:cs="Times New Roman"/>
          <w:lang w:val="pt-BR"/>
        </w:rPr>
        <w:t xml:space="preserve">unicipal que estabeleça a inspeção predial no município é imprescindível para a segurança da população, bem como a consequente valorização dos edifícios e do aspecto urbano da cidade. </w:t>
      </w:r>
      <w:r>
        <w:rPr>
          <w:rFonts w:asciiTheme="majorHAnsi" w:hAnsiTheme="majorHAnsi" w:cs="Times New Roman"/>
          <w:lang w:val="pt-BR"/>
        </w:rPr>
        <w:t xml:space="preserve">Leis como esta já são </w:t>
      </w:r>
      <w:r w:rsidR="00B0396E" w:rsidRPr="00B0396E">
        <w:rPr>
          <w:rFonts w:asciiTheme="majorHAnsi" w:hAnsiTheme="majorHAnsi" w:cs="Times New Roman"/>
          <w:lang w:val="pt-BR"/>
        </w:rPr>
        <w:t>realidade em diversos municípios brasileiros</w:t>
      </w:r>
      <w:r>
        <w:rPr>
          <w:rFonts w:asciiTheme="majorHAnsi" w:hAnsiTheme="majorHAnsi" w:cs="Times New Roman"/>
          <w:lang w:val="pt-BR"/>
        </w:rPr>
        <w:t xml:space="preserve">, sendo um </w:t>
      </w:r>
      <w:r w:rsidRPr="00B0396E">
        <w:rPr>
          <w:rFonts w:asciiTheme="majorHAnsi" w:hAnsiTheme="majorHAnsi" w:cs="Times New Roman"/>
          <w:lang w:val="pt-BR"/>
        </w:rPr>
        <w:t>comportamento</w:t>
      </w:r>
      <w:r w:rsidR="00B0396E" w:rsidRPr="00B0396E">
        <w:rPr>
          <w:rFonts w:asciiTheme="majorHAnsi" w:hAnsiTheme="majorHAnsi" w:cs="Times New Roman"/>
          <w:lang w:val="pt-BR"/>
        </w:rPr>
        <w:t xml:space="preserve"> que deve ser espalhad</w:t>
      </w:r>
      <w:r>
        <w:rPr>
          <w:rFonts w:asciiTheme="majorHAnsi" w:hAnsiTheme="majorHAnsi" w:cs="Times New Roman"/>
          <w:lang w:val="pt-BR"/>
        </w:rPr>
        <w:t xml:space="preserve">o </w:t>
      </w:r>
      <w:r w:rsidR="00B0396E" w:rsidRPr="00B0396E">
        <w:rPr>
          <w:rFonts w:asciiTheme="majorHAnsi" w:hAnsiTheme="majorHAnsi" w:cs="Times New Roman"/>
          <w:lang w:val="pt-BR"/>
        </w:rPr>
        <w:t>para o bem das cidades</w:t>
      </w:r>
      <w:r>
        <w:rPr>
          <w:rFonts w:asciiTheme="majorHAnsi" w:hAnsiTheme="majorHAnsi" w:cs="Times New Roman"/>
          <w:lang w:val="pt-BR"/>
        </w:rPr>
        <w:t xml:space="preserve">, devendo </w:t>
      </w:r>
      <w:r w:rsidR="00B0396E" w:rsidRPr="00B0396E">
        <w:rPr>
          <w:rFonts w:asciiTheme="majorHAnsi" w:hAnsiTheme="majorHAnsi" w:cs="Times New Roman"/>
          <w:lang w:val="pt-BR"/>
        </w:rPr>
        <w:t>ser amplamente discutida com a sociedade</w:t>
      </w:r>
      <w:r>
        <w:rPr>
          <w:rFonts w:asciiTheme="majorHAnsi" w:hAnsiTheme="majorHAnsi" w:cs="Times New Roman"/>
          <w:lang w:val="pt-BR"/>
        </w:rPr>
        <w:t xml:space="preserve">, </w:t>
      </w:r>
      <w:r w:rsidR="00B0396E" w:rsidRPr="00B0396E">
        <w:rPr>
          <w:rFonts w:asciiTheme="majorHAnsi" w:hAnsiTheme="majorHAnsi" w:cs="Times New Roman"/>
          <w:lang w:val="pt-BR"/>
        </w:rPr>
        <w:t>objetivando sempre a eficácia d</w:t>
      </w:r>
      <w:r>
        <w:rPr>
          <w:rFonts w:asciiTheme="majorHAnsi" w:hAnsiTheme="majorHAnsi" w:cs="Times New Roman"/>
          <w:lang w:val="pt-BR"/>
        </w:rPr>
        <w:t>e sua aplicação. O dever de cuidar das edificações deve ser compartilhado por toda a sociedade, balizada pelo marco legal.</w:t>
      </w:r>
    </w:p>
    <w:p w14:paraId="0090C09B" w14:textId="77777777" w:rsidR="00744ECE" w:rsidRPr="00B0396E" w:rsidRDefault="00744ECE" w:rsidP="00B0396E">
      <w:pPr>
        <w:jc w:val="both"/>
        <w:rPr>
          <w:rFonts w:asciiTheme="majorHAnsi" w:hAnsiTheme="majorHAnsi" w:cs="Times New Roman"/>
          <w:lang w:val="pt-BR"/>
        </w:rPr>
      </w:pPr>
    </w:p>
    <w:p w14:paraId="07B45925" w14:textId="1E137C2B" w:rsidR="00B0396E" w:rsidRPr="00B0396E" w:rsidRDefault="00744ECE" w:rsidP="00A51740">
      <w:pPr>
        <w:ind w:firstLine="720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</w:t>
      </w:r>
      <w:r w:rsidR="00B0396E" w:rsidRPr="00B0396E">
        <w:rPr>
          <w:rFonts w:asciiTheme="majorHAnsi" w:hAnsiTheme="majorHAnsi" w:cs="Times New Roman"/>
          <w:lang w:val="pt-BR"/>
        </w:rPr>
        <w:t xml:space="preserve"> Conselho de Arquitetura e Urbanismo de Minas Gerais, representando os arquitetos e urbanistas</w:t>
      </w:r>
      <w:r>
        <w:rPr>
          <w:rFonts w:asciiTheme="majorHAnsi" w:hAnsiTheme="majorHAnsi" w:cs="Times New Roman"/>
          <w:lang w:val="pt-BR"/>
        </w:rPr>
        <w:t>, visando salvaguardar os</w:t>
      </w:r>
      <w:r w:rsidR="00B0396E" w:rsidRPr="00B0396E">
        <w:rPr>
          <w:rFonts w:asciiTheme="majorHAnsi" w:hAnsiTheme="majorHAnsi" w:cs="Times New Roman"/>
          <w:lang w:val="pt-BR"/>
        </w:rPr>
        <w:t xml:space="preserve"> interesses da população uberabense se posiciona de forma favorável a criação de uma Lei de Inspeção Predial para </w:t>
      </w:r>
      <w:r>
        <w:rPr>
          <w:rFonts w:asciiTheme="majorHAnsi" w:hAnsiTheme="majorHAnsi" w:cs="Times New Roman"/>
          <w:lang w:val="pt-BR"/>
        </w:rPr>
        <w:t>este</w:t>
      </w:r>
      <w:r w:rsidR="00B0396E" w:rsidRPr="00B0396E">
        <w:rPr>
          <w:rFonts w:asciiTheme="majorHAnsi" w:hAnsiTheme="majorHAnsi" w:cs="Times New Roman"/>
          <w:lang w:val="pt-BR"/>
        </w:rPr>
        <w:t xml:space="preserve"> município</w:t>
      </w:r>
      <w:r w:rsidR="00A51740">
        <w:rPr>
          <w:rFonts w:asciiTheme="majorHAnsi" w:hAnsiTheme="majorHAnsi" w:cs="Times New Roman"/>
          <w:lang w:val="pt-BR"/>
        </w:rPr>
        <w:t xml:space="preserve"> e, sempre visando </w:t>
      </w:r>
      <w:r w:rsidR="00B0396E" w:rsidRPr="00B0396E">
        <w:rPr>
          <w:rFonts w:asciiTheme="majorHAnsi" w:hAnsiTheme="majorHAnsi" w:cs="Times New Roman"/>
          <w:lang w:val="pt-BR"/>
        </w:rPr>
        <w:t>a democratização do conhecimento técnico e o debate intelectual acerca de importantes temas que abrangem nossas cidades</w:t>
      </w:r>
      <w:r w:rsidR="00A51740">
        <w:rPr>
          <w:rFonts w:asciiTheme="majorHAnsi" w:hAnsiTheme="majorHAnsi" w:cs="Times New Roman"/>
          <w:lang w:val="pt-BR"/>
        </w:rPr>
        <w:t xml:space="preserve">, </w:t>
      </w:r>
      <w:r w:rsidR="00B0396E" w:rsidRPr="00B0396E">
        <w:rPr>
          <w:rFonts w:asciiTheme="majorHAnsi" w:hAnsiTheme="majorHAnsi" w:cs="Times New Roman"/>
          <w:lang w:val="pt-BR"/>
        </w:rPr>
        <w:t>se coloca à disposição para qualquer esclarecimento técnico e parceria institucional.</w:t>
      </w:r>
    </w:p>
    <w:p w14:paraId="025E3453" w14:textId="77777777" w:rsidR="00744ECE" w:rsidRDefault="00744ECE" w:rsidP="00B0396E">
      <w:pPr>
        <w:jc w:val="both"/>
        <w:rPr>
          <w:rFonts w:asciiTheme="majorHAnsi" w:hAnsiTheme="majorHAnsi" w:cs="Times New Roman"/>
          <w:lang w:val="pt-BR"/>
        </w:rPr>
      </w:pPr>
    </w:p>
    <w:p w14:paraId="15A88D2A" w14:textId="64966FEC" w:rsidR="00B0396E" w:rsidRDefault="00B0396E" w:rsidP="00A51740">
      <w:pPr>
        <w:ind w:firstLine="720"/>
        <w:jc w:val="both"/>
        <w:rPr>
          <w:rFonts w:asciiTheme="majorHAnsi" w:hAnsiTheme="majorHAnsi" w:cs="Times New Roman"/>
          <w:lang w:val="pt-BR"/>
        </w:rPr>
      </w:pPr>
      <w:r w:rsidRPr="00B0396E">
        <w:rPr>
          <w:rFonts w:asciiTheme="majorHAnsi" w:hAnsiTheme="majorHAnsi" w:cs="Times New Roman"/>
          <w:lang w:val="pt-BR"/>
        </w:rPr>
        <w:t>Cordialmente,</w:t>
      </w:r>
    </w:p>
    <w:p w14:paraId="7A50AFE2" w14:textId="04787AAD" w:rsidR="001A3F23" w:rsidRDefault="001A3F23" w:rsidP="00A51740">
      <w:pPr>
        <w:ind w:firstLine="720"/>
        <w:jc w:val="both"/>
        <w:rPr>
          <w:rFonts w:asciiTheme="majorHAnsi" w:hAnsiTheme="majorHAnsi" w:cs="Times New Roman"/>
          <w:lang w:val="pt-BR"/>
        </w:rPr>
      </w:pPr>
    </w:p>
    <w:p w14:paraId="1D06DED8" w14:textId="04EEDE22" w:rsidR="001A3F23" w:rsidRDefault="001A3F23" w:rsidP="00A51740">
      <w:pPr>
        <w:ind w:firstLine="720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(inserir assinaturas dos membros do Conselho Diretor)</w:t>
      </w:r>
    </w:p>
    <w:p w14:paraId="62384425" w14:textId="239B2845" w:rsidR="00744ECE" w:rsidRDefault="00744ECE" w:rsidP="00B0396E">
      <w:pPr>
        <w:jc w:val="both"/>
        <w:rPr>
          <w:rFonts w:asciiTheme="majorHAnsi" w:hAnsiTheme="majorHAnsi" w:cs="Times New Roman"/>
          <w:lang w:val="pt-BR"/>
        </w:rPr>
      </w:pPr>
    </w:p>
    <w:sectPr w:rsidR="00744EC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3F80" w14:textId="77777777" w:rsidR="000A1E09" w:rsidRDefault="000A1E09">
      <w:r>
        <w:separator/>
      </w:r>
    </w:p>
  </w:endnote>
  <w:endnote w:type="continuationSeparator" w:id="0">
    <w:p w14:paraId="4F46C1FB" w14:textId="77777777" w:rsidR="000A1E09" w:rsidRDefault="000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138F5" w14:textId="77777777" w:rsidR="000A1E09" w:rsidRDefault="000A1E09">
      <w:r>
        <w:separator/>
      </w:r>
    </w:p>
  </w:footnote>
  <w:footnote w:type="continuationSeparator" w:id="0">
    <w:p w14:paraId="090EEF6D" w14:textId="77777777" w:rsidR="000A1E09" w:rsidRDefault="000A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907DD"/>
    <w:rsid w:val="000A1E09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C01D8"/>
    <w:rsid w:val="001E1C07"/>
    <w:rsid w:val="001F4D90"/>
    <w:rsid w:val="00207B52"/>
    <w:rsid w:val="00212507"/>
    <w:rsid w:val="00216FDA"/>
    <w:rsid w:val="002429D1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C06C1"/>
    <w:rsid w:val="003C1025"/>
    <w:rsid w:val="003D67E5"/>
    <w:rsid w:val="003E22CE"/>
    <w:rsid w:val="004019BC"/>
    <w:rsid w:val="00404878"/>
    <w:rsid w:val="00454C95"/>
    <w:rsid w:val="00455BEE"/>
    <w:rsid w:val="00475E5D"/>
    <w:rsid w:val="00481423"/>
    <w:rsid w:val="004A5592"/>
    <w:rsid w:val="004C4D47"/>
    <w:rsid w:val="004D1FF1"/>
    <w:rsid w:val="005202A3"/>
    <w:rsid w:val="00585814"/>
    <w:rsid w:val="005C19B3"/>
    <w:rsid w:val="005C4EF1"/>
    <w:rsid w:val="005C5290"/>
    <w:rsid w:val="005D3448"/>
    <w:rsid w:val="0061502B"/>
    <w:rsid w:val="006232E4"/>
    <w:rsid w:val="0063417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A69B2"/>
    <w:rsid w:val="007C5270"/>
    <w:rsid w:val="007F1BD0"/>
    <w:rsid w:val="00845619"/>
    <w:rsid w:val="008724F5"/>
    <w:rsid w:val="008B36A9"/>
    <w:rsid w:val="008D38A8"/>
    <w:rsid w:val="008D6C47"/>
    <w:rsid w:val="00945A0B"/>
    <w:rsid w:val="00966DA1"/>
    <w:rsid w:val="009A39AA"/>
    <w:rsid w:val="009B3A08"/>
    <w:rsid w:val="009C1FAC"/>
    <w:rsid w:val="009C2FC9"/>
    <w:rsid w:val="009D124E"/>
    <w:rsid w:val="00A07397"/>
    <w:rsid w:val="00A51740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95C06"/>
    <w:rsid w:val="00BB6B85"/>
    <w:rsid w:val="00BB7825"/>
    <w:rsid w:val="00C13373"/>
    <w:rsid w:val="00C13A87"/>
    <w:rsid w:val="00C22179"/>
    <w:rsid w:val="00C5259B"/>
    <w:rsid w:val="00C6352D"/>
    <w:rsid w:val="00C641C2"/>
    <w:rsid w:val="00C73715"/>
    <w:rsid w:val="00CA7815"/>
    <w:rsid w:val="00CF2C23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E07BC5"/>
    <w:rsid w:val="00E203D1"/>
    <w:rsid w:val="00E20A1C"/>
    <w:rsid w:val="00E32874"/>
    <w:rsid w:val="00E552B6"/>
    <w:rsid w:val="00E57BE2"/>
    <w:rsid w:val="00E77647"/>
    <w:rsid w:val="00ED28C8"/>
    <w:rsid w:val="00EE57BA"/>
    <w:rsid w:val="00F00BA5"/>
    <w:rsid w:val="00F03D50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F711-DE9F-4270-BBFC-A1426BB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2542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7</cp:revision>
  <cp:lastPrinted>2021-04-01T20:08:00Z</cp:lastPrinted>
  <dcterms:created xsi:type="dcterms:W3CDTF">2021-04-01T19:06:00Z</dcterms:created>
  <dcterms:modified xsi:type="dcterms:W3CDTF">2022-07-07T12:50:00Z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