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1A0C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u w:val="single"/>
          <w:lang w:val="pt-BR"/>
        </w:rPr>
      </w:pPr>
      <w:r w:rsidRPr="00453566">
        <w:rPr>
          <w:rFonts w:asciiTheme="majorHAnsi" w:hAnsiTheme="majorHAnsi"/>
          <w:b/>
          <w:u w:val="single"/>
          <w:lang w:val="pt-BR"/>
        </w:rPr>
        <w:t>COMISSÃO DE EXERCÍCIO PROFISSIONAL</w:t>
      </w:r>
    </w:p>
    <w:p w14:paraId="1BFD2158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lang w:val="pt-BR"/>
        </w:rPr>
      </w:pPr>
      <w:r w:rsidRPr="00453566">
        <w:rPr>
          <w:rFonts w:asciiTheme="majorHAnsi" w:hAnsiTheme="majorHAnsi"/>
          <w:b/>
          <w:lang w:val="pt-BR"/>
        </w:rPr>
        <w:t>CONSELHO DE ARQUITETURA E URBANISMO DE MINAS GERAIS</w:t>
      </w:r>
    </w:p>
    <w:p w14:paraId="58F4DE7F" w14:textId="77777777" w:rsidR="00A943BD" w:rsidRPr="00F82378" w:rsidRDefault="00A943BD" w:rsidP="00475A73">
      <w:pPr>
        <w:spacing w:line="276" w:lineRule="auto"/>
        <w:jc w:val="center"/>
        <w:rPr>
          <w:rFonts w:asciiTheme="majorHAnsi" w:hAnsiTheme="majorHAnsi"/>
          <w:sz w:val="10"/>
          <w:szCs w:val="10"/>
          <w:lang w:val="pt-BR"/>
        </w:rPr>
      </w:pPr>
    </w:p>
    <w:p w14:paraId="45088A73" w14:textId="375984F9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REUNIÃO ORDINÁRIA</w:t>
      </w:r>
      <w:r w:rsidR="003F6652" w:rsidRPr="00453566">
        <w:rPr>
          <w:rFonts w:asciiTheme="majorHAnsi" w:hAnsiTheme="majorHAnsi"/>
          <w:b/>
          <w:sz w:val="21"/>
          <w:szCs w:val="21"/>
          <w:lang w:val="pt-BR"/>
        </w:rPr>
        <w:t xml:space="preserve"> </w:t>
      </w:r>
      <w:r w:rsidR="003F6652" w:rsidRPr="003A5566">
        <w:rPr>
          <w:rFonts w:asciiTheme="majorHAnsi" w:hAnsiTheme="majorHAnsi"/>
          <w:b/>
          <w:sz w:val="21"/>
          <w:szCs w:val="21"/>
          <w:lang w:val="pt-BR"/>
        </w:rPr>
        <w:t xml:space="preserve">Nº </w:t>
      </w:r>
      <w:r w:rsidR="00FF1BB5" w:rsidRPr="003A5566">
        <w:rPr>
          <w:rFonts w:asciiTheme="majorHAnsi" w:hAnsiTheme="majorHAnsi"/>
          <w:b/>
          <w:sz w:val="21"/>
          <w:szCs w:val="21"/>
          <w:lang w:val="pt-BR"/>
        </w:rPr>
        <w:t>1</w:t>
      </w:r>
      <w:r w:rsidR="00AC64A2" w:rsidRPr="003A5566">
        <w:rPr>
          <w:rFonts w:asciiTheme="majorHAnsi" w:hAnsiTheme="majorHAnsi"/>
          <w:b/>
          <w:sz w:val="21"/>
          <w:szCs w:val="21"/>
          <w:lang w:val="pt-BR"/>
        </w:rPr>
        <w:t>8</w:t>
      </w:r>
      <w:r w:rsidR="003A5566" w:rsidRPr="003A5566">
        <w:rPr>
          <w:rFonts w:asciiTheme="majorHAnsi" w:hAnsiTheme="majorHAnsi"/>
          <w:b/>
          <w:sz w:val="21"/>
          <w:szCs w:val="21"/>
          <w:lang w:val="pt-BR"/>
        </w:rPr>
        <w:t>9</w:t>
      </w:r>
    </w:p>
    <w:p w14:paraId="73B42F39" w14:textId="77777777" w:rsidR="00646A59" w:rsidRPr="00F82378" w:rsidRDefault="00646A59" w:rsidP="00475A73">
      <w:pPr>
        <w:spacing w:line="276" w:lineRule="auto"/>
        <w:jc w:val="center"/>
        <w:rPr>
          <w:rFonts w:asciiTheme="majorHAnsi" w:hAnsiTheme="majorHAnsi"/>
          <w:b/>
          <w:sz w:val="10"/>
          <w:szCs w:val="10"/>
          <w:lang w:val="pt-BR"/>
        </w:rPr>
      </w:pPr>
    </w:p>
    <w:p w14:paraId="6284888E" w14:textId="0DDAE8E2" w:rsidR="00535CA4" w:rsidRPr="00453566" w:rsidRDefault="00535CA4" w:rsidP="01A51623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 w:rsidRPr="01A51623">
        <w:rPr>
          <w:rFonts w:asciiTheme="majorHAnsi" w:hAnsiTheme="majorHAnsi"/>
          <w:sz w:val="21"/>
          <w:szCs w:val="21"/>
          <w:lang w:val="pt-BR"/>
        </w:rPr>
        <w:t>Belo Horizonte/MG – 25</w:t>
      </w:r>
      <w:r w:rsidR="003A5566" w:rsidRPr="01A51623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0B0F41" w:rsidRPr="01A51623">
        <w:rPr>
          <w:rFonts w:asciiTheme="majorHAnsi" w:hAnsiTheme="majorHAnsi"/>
          <w:sz w:val="21"/>
          <w:szCs w:val="21"/>
          <w:lang w:val="pt-BR"/>
        </w:rPr>
        <w:t xml:space="preserve">de </w:t>
      </w:r>
      <w:r w:rsidR="003A5566" w:rsidRPr="01A51623">
        <w:rPr>
          <w:rFonts w:asciiTheme="majorHAnsi" w:hAnsiTheme="majorHAnsi"/>
          <w:sz w:val="21"/>
          <w:szCs w:val="21"/>
          <w:lang w:val="pt-BR"/>
        </w:rPr>
        <w:t>abril</w:t>
      </w:r>
      <w:r w:rsidR="000B0F41" w:rsidRPr="01A51623">
        <w:rPr>
          <w:rFonts w:asciiTheme="majorHAnsi" w:hAnsiTheme="majorHAnsi"/>
          <w:sz w:val="21"/>
          <w:szCs w:val="21"/>
          <w:lang w:val="pt-BR"/>
        </w:rPr>
        <w:t xml:space="preserve"> de</w:t>
      </w:r>
      <w:r w:rsidR="001756A4" w:rsidRPr="01A51623">
        <w:rPr>
          <w:rFonts w:asciiTheme="majorHAnsi" w:hAnsiTheme="majorHAnsi"/>
          <w:sz w:val="21"/>
          <w:szCs w:val="21"/>
          <w:lang w:val="pt-BR"/>
        </w:rPr>
        <w:t xml:space="preserve"> 202</w:t>
      </w:r>
      <w:r w:rsidR="002B4452" w:rsidRPr="01A51623">
        <w:rPr>
          <w:rFonts w:asciiTheme="majorHAnsi" w:hAnsiTheme="majorHAnsi"/>
          <w:sz w:val="21"/>
          <w:szCs w:val="21"/>
          <w:lang w:val="pt-BR"/>
        </w:rPr>
        <w:t>2</w:t>
      </w:r>
      <w:r w:rsidR="001756A4" w:rsidRPr="01A51623"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1A51623">
        <w:rPr>
          <w:rFonts w:asciiTheme="majorHAnsi" w:hAnsiTheme="majorHAnsi"/>
          <w:sz w:val="21"/>
          <w:szCs w:val="21"/>
          <w:lang w:val="pt-BR"/>
        </w:rPr>
        <w:t>[</w:t>
      </w:r>
      <w:r w:rsidR="00D50D33" w:rsidRPr="01A51623">
        <w:rPr>
          <w:rFonts w:asciiTheme="majorHAnsi" w:hAnsiTheme="majorHAnsi"/>
          <w:sz w:val="21"/>
          <w:szCs w:val="21"/>
          <w:lang w:val="pt-BR"/>
        </w:rPr>
        <w:t>Segunda</w:t>
      </w:r>
      <w:r w:rsidR="00ED2299" w:rsidRPr="01A51623">
        <w:rPr>
          <w:rFonts w:asciiTheme="majorHAnsi" w:hAnsiTheme="majorHAnsi"/>
          <w:sz w:val="21"/>
          <w:szCs w:val="21"/>
          <w:lang w:val="pt-BR"/>
        </w:rPr>
        <w:t>-Feira]</w:t>
      </w:r>
    </w:p>
    <w:p w14:paraId="11778A54" w14:textId="4B3739CF" w:rsidR="00B74776" w:rsidRPr="00453566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PAUTA:</w:t>
      </w:r>
    </w:p>
    <w:p w14:paraId="32026AB8" w14:textId="77777777" w:rsidR="00844AB6" w:rsidRPr="00453566" w:rsidRDefault="00844AB6" w:rsidP="0025705D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21C4E325" w14:textId="7692E978" w:rsidR="00535CA4" w:rsidRDefault="00535CA4" w:rsidP="0025705D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>Verificação de quórum</w:t>
      </w:r>
      <w:r w:rsidR="003C5BD4" w:rsidRPr="006D6CDA">
        <w:rPr>
          <w:rFonts w:asciiTheme="majorHAnsi" w:hAnsiTheme="majorHAnsi"/>
          <w:sz w:val="21"/>
          <w:szCs w:val="21"/>
          <w:lang w:val="pt-BR"/>
        </w:rPr>
        <w:t>.</w:t>
      </w:r>
    </w:p>
    <w:p w14:paraId="7D13A464" w14:textId="7A169FF9" w:rsidR="00971EB8" w:rsidRPr="006D6CDA" w:rsidRDefault="00971EB8" w:rsidP="0025705D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 xml:space="preserve">Aprovação de documentos referentes à Reunião Ordinária </w:t>
      </w:r>
      <w:r w:rsidRPr="003A5566">
        <w:rPr>
          <w:rFonts w:asciiTheme="majorHAnsi" w:hAnsiTheme="majorHAnsi"/>
          <w:sz w:val="21"/>
          <w:szCs w:val="21"/>
          <w:lang w:val="pt-BR"/>
        </w:rPr>
        <w:t>n° 18</w:t>
      </w:r>
      <w:r w:rsidR="003A5566" w:rsidRPr="003A5566">
        <w:rPr>
          <w:rFonts w:asciiTheme="majorHAnsi" w:hAnsiTheme="majorHAnsi"/>
          <w:sz w:val="21"/>
          <w:szCs w:val="21"/>
          <w:lang w:val="pt-BR"/>
        </w:rPr>
        <w:t>8</w:t>
      </w:r>
      <w:r w:rsidRPr="003A5566">
        <w:rPr>
          <w:rFonts w:asciiTheme="majorHAnsi" w:hAnsiTheme="majorHAnsi"/>
          <w:sz w:val="21"/>
          <w:szCs w:val="21"/>
          <w:lang w:val="pt-BR"/>
        </w:rPr>
        <w:t>/202</w:t>
      </w:r>
      <w:r w:rsidR="002B4452" w:rsidRPr="003A5566">
        <w:rPr>
          <w:rFonts w:asciiTheme="majorHAnsi" w:hAnsiTheme="majorHAnsi"/>
          <w:sz w:val="21"/>
          <w:szCs w:val="21"/>
          <w:lang w:val="pt-BR"/>
        </w:rPr>
        <w:t>2</w:t>
      </w:r>
      <w:r w:rsidRPr="003A5566">
        <w:rPr>
          <w:rFonts w:asciiTheme="majorHAnsi" w:hAnsiTheme="majorHAnsi"/>
          <w:sz w:val="21"/>
          <w:szCs w:val="21"/>
          <w:lang w:val="pt-BR"/>
        </w:rPr>
        <w:t xml:space="preserve">, de </w:t>
      </w:r>
      <w:r w:rsidR="003A5566" w:rsidRPr="003A5566">
        <w:rPr>
          <w:rFonts w:asciiTheme="majorHAnsi" w:hAnsiTheme="majorHAnsi"/>
          <w:sz w:val="21"/>
          <w:szCs w:val="21"/>
          <w:lang w:val="pt-BR"/>
        </w:rPr>
        <w:t>21</w:t>
      </w:r>
      <w:r w:rsidRPr="003A5566">
        <w:rPr>
          <w:rFonts w:asciiTheme="majorHAnsi" w:hAnsiTheme="majorHAnsi"/>
          <w:sz w:val="21"/>
          <w:szCs w:val="21"/>
          <w:lang w:val="pt-BR"/>
        </w:rPr>
        <w:t xml:space="preserve"> de </w:t>
      </w:r>
      <w:r w:rsidR="003A5566" w:rsidRPr="003A5566">
        <w:rPr>
          <w:rFonts w:asciiTheme="majorHAnsi" w:hAnsiTheme="majorHAnsi"/>
          <w:sz w:val="21"/>
          <w:szCs w:val="21"/>
          <w:lang w:val="pt-BR"/>
        </w:rPr>
        <w:t>março</w:t>
      </w:r>
      <w:r w:rsidRPr="003A5566">
        <w:rPr>
          <w:rFonts w:asciiTheme="majorHAnsi" w:hAnsiTheme="majorHAnsi"/>
          <w:sz w:val="21"/>
          <w:szCs w:val="21"/>
          <w:lang w:val="pt-BR"/>
        </w:rPr>
        <w:t xml:space="preserve"> de 202</w:t>
      </w:r>
      <w:r w:rsidR="002B4452" w:rsidRPr="003A5566">
        <w:rPr>
          <w:rFonts w:asciiTheme="majorHAnsi" w:hAnsiTheme="majorHAnsi"/>
          <w:sz w:val="21"/>
          <w:szCs w:val="21"/>
          <w:lang w:val="pt-BR"/>
        </w:rPr>
        <w:t>2</w:t>
      </w:r>
      <w:r w:rsidRPr="002B4452">
        <w:rPr>
          <w:rFonts w:asciiTheme="majorHAnsi" w:hAnsiTheme="majorHAnsi"/>
          <w:sz w:val="21"/>
          <w:szCs w:val="21"/>
          <w:lang w:val="pt-BR"/>
        </w:rPr>
        <w:t>.</w:t>
      </w:r>
    </w:p>
    <w:p w14:paraId="14143247" w14:textId="57277CE8" w:rsidR="00CC1E0A" w:rsidRDefault="00D45273" w:rsidP="00CC1E0A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>Comunicados</w:t>
      </w:r>
      <w:r w:rsidR="00182038" w:rsidRPr="006D6CDA">
        <w:rPr>
          <w:rFonts w:asciiTheme="majorHAnsi" w:hAnsiTheme="majorHAnsi"/>
          <w:sz w:val="21"/>
          <w:szCs w:val="21"/>
          <w:lang w:val="pt-BR"/>
        </w:rPr>
        <w:t>:</w:t>
      </w:r>
    </w:p>
    <w:p w14:paraId="20EFBD3B" w14:textId="7AEE3F86" w:rsidR="00CC1E0A" w:rsidRPr="00971EB8" w:rsidRDefault="00971EB8" w:rsidP="00E90C3C">
      <w:pPr>
        <w:pStyle w:val="PargrafodaLista"/>
        <w:numPr>
          <w:ilvl w:val="0"/>
          <w:numId w:val="3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971EB8">
        <w:rPr>
          <w:rFonts w:asciiTheme="majorHAnsi" w:hAnsiTheme="majorHAnsi"/>
          <w:sz w:val="21"/>
          <w:szCs w:val="21"/>
          <w:lang w:val="pt-BR"/>
        </w:rPr>
        <w:t>Do Coordenador;</w:t>
      </w:r>
    </w:p>
    <w:p w14:paraId="2107EBD2" w14:textId="2FF05ED4" w:rsidR="00971EB8" w:rsidRDefault="00971EB8" w:rsidP="00E90C3C">
      <w:pPr>
        <w:pStyle w:val="PargrafodaLista"/>
        <w:numPr>
          <w:ilvl w:val="0"/>
          <w:numId w:val="3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971EB8">
        <w:rPr>
          <w:rFonts w:asciiTheme="majorHAnsi" w:hAnsiTheme="majorHAnsi"/>
          <w:sz w:val="21"/>
          <w:szCs w:val="21"/>
          <w:lang w:val="pt-BR"/>
        </w:rPr>
        <w:t>Dos membros da Comissão</w:t>
      </w:r>
      <w:r w:rsidR="003A5CEF">
        <w:rPr>
          <w:rFonts w:asciiTheme="majorHAnsi" w:hAnsiTheme="majorHAnsi"/>
          <w:sz w:val="21"/>
          <w:szCs w:val="21"/>
          <w:lang w:val="pt-BR"/>
        </w:rPr>
        <w:t>;</w:t>
      </w:r>
    </w:p>
    <w:p w14:paraId="6C573BD5" w14:textId="77777777" w:rsidR="00F45A18" w:rsidRPr="00F45A18" w:rsidRDefault="00F45A18" w:rsidP="00F45A18">
      <w:pPr>
        <w:pStyle w:val="PargrafodaLista"/>
        <w:spacing w:line="276" w:lineRule="auto"/>
        <w:ind w:left="644"/>
        <w:rPr>
          <w:rFonts w:asciiTheme="majorHAnsi" w:hAnsiTheme="majorHAnsi"/>
          <w:sz w:val="21"/>
          <w:szCs w:val="21"/>
          <w:lang w:val="pt-BR"/>
        </w:rPr>
      </w:pPr>
    </w:p>
    <w:p w14:paraId="583D4B9E" w14:textId="5EFB6453" w:rsidR="00B74776" w:rsidRPr="00F82378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F82378">
        <w:rPr>
          <w:rFonts w:asciiTheme="majorHAnsi" w:hAnsiTheme="majorHAnsi"/>
          <w:b/>
          <w:sz w:val="21"/>
          <w:szCs w:val="21"/>
          <w:lang w:val="pt-BR"/>
        </w:rPr>
        <w:t>Ordem do Dia:</w:t>
      </w:r>
    </w:p>
    <w:p w14:paraId="428AC6E9" w14:textId="77777777" w:rsidR="00BE7DE8" w:rsidRPr="00CC1E0A" w:rsidRDefault="00BE7DE8" w:rsidP="0025705D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60FDC2AB" w14:textId="73BCCCED" w:rsidR="00F01969" w:rsidRPr="00F82378" w:rsidRDefault="00633ADA" w:rsidP="00E90C3C">
      <w:pPr>
        <w:pStyle w:val="PargrafodaLista"/>
        <w:numPr>
          <w:ilvl w:val="0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F82378">
        <w:rPr>
          <w:rFonts w:asciiTheme="majorHAnsi" w:hAnsiTheme="majorHAnsi"/>
          <w:sz w:val="21"/>
          <w:szCs w:val="21"/>
          <w:lang w:val="pt-BR"/>
        </w:rPr>
        <w:t>Apreciação e aprovação de Relatórios de Processos de</w:t>
      </w:r>
      <w:r w:rsidR="00F01969" w:rsidRPr="00F82378">
        <w:rPr>
          <w:rFonts w:asciiTheme="majorHAnsi" w:hAnsiTheme="majorHAnsi"/>
          <w:sz w:val="21"/>
          <w:szCs w:val="21"/>
          <w:lang w:val="pt-BR"/>
        </w:rPr>
        <w:t xml:space="preserve"> Fiscalização</w:t>
      </w:r>
      <w:r w:rsidR="003A5CEF">
        <w:rPr>
          <w:rFonts w:asciiTheme="majorHAnsi" w:hAnsiTheme="majorHAnsi"/>
          <w:sz w:val="21"/>
          <w:szCs w:val="21"/>
          <w:lang w:val="pt-BR"/>
        </w:rPr>
        <w:t>.</w:t>
      </w:r>
    </w:p>
    <w:p w14:paraId="20BD8B6B" w14:textId="77777777" w:rsidR="00F82378" w:rsidRPr="00CC1E0A" w:rsidRDefault="00F82378" w:rsidP="00CC1E0A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05E73861" w14:textId="77777777" w:rsidR="00F84995" w:rsidRDefault="00F82378" w:rsidP="00E90C3C">
      <w:pPr>
        <w:pStyle w:val="PargrafodaLista"/>
        <w:numPr>
          <w:ilvl w:val="0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CE4411">
        <w:rPr>
          <w:rFonts w:asciiTheme="majorHAnsi" w:hAnsiTheme="majorHAnsi"/>
          <w:sz w:val="21"/>
          <w:szCs w:val="21"/>
          <w:lang w:val="pt-BR"/>
        </w:rPr>
        <w:t>Nomeação de Relatores para Processos de Fiscalização</w:t>
      </w:r>
      <w:r w:rsidR="003A5566">
        <w:rPr>
          <w:rFonts w:asciiTheme="majorHAnsi" w:hAnsiTheme="majorHAnsi"/>
          <w:sz w:val="21"/>
          <w:szCs w:val="21"/>
          <w:lang w:val="pt-BR"/>
        </w:rPr>
        <w:t>.</w:t>
      </w:r>
    </w:p>
    <w:p w14:paraId="1176506D" w14:textId="77777777" w:rsidR="003A5566" w:rsidRDefault="003A5566" w:rsidP="003A5566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14:paraId="7FB7B08C" w14:textId="77777777" w:rsidR="003A5566" w:rsidRDefault="003A5566" w:rsidP="00E90C3C">
      <w:pPr>
        <w:widowControl/>
        <w:numPr>
          <w:ilvl w:val="0"/>
          <w:numId w:val="4"/>
        </w:numPr>
        <w:shd w:val="clear" w:color="auto" w:fill="FFFFFF"/>
        <w:rPr>
          <w:rFonts w:asciiTheme="majorHAnsi" w:eastAsia="Times New Roman" w:hAnsiTheme="majorHAnsi" w:cs="Arial"/>
          <w:color w:val="000000"/>
          <w:sz w:val="20"/>
          <w:szCs w:val="20"/>
          <w:bdr w:val="none" w:sz="0" w:space="0" w:color="auto" w:frame="1"/>
          <w:lang w:val="pt-BR" w:eastAsia="pt-BR"/>
        </w:rPr>
        <w:sectPr w:rsidR="003A5566" w:rsidSect="00326B39">
          <w:headerReference w:type="default" r:id="rId8"/>
          <w:footerReference w:type="default" r:id="rId9"/>
          <w:type w:val="continuous"/>
          <w:pgSz w:w="11900" w:h="16840"/>
          <w:pgMar w:top="1418" w:right="992" w:bottom="709" w:left="992" w:header="720" w:footer="720" w:gutter="0"/>
          <w:cols w:space="720"/>
          <w:docGrid w:linePitch="299"/>
        </w:sectPr>
      </w:pPr>
    </w:p>
    <w:p w14:paraId="246298B3" w14:textId="77777777" w:rsidR="003A5566" w:rsidRPr="003A5566" w:rsidRDefault="003A5566" w:rsidP="00E90C3C">
      <w:pPr>
        <w:widowControl/>
        <w:numPr>
          <w:ilvl w:val="0"/>
          <w:numId w:val="4"/>
        </w:numPr>
        <w:shd w:val="clear" w:color="auto" w:fill="FFFFFF"/>
        <w:rPr>
          <w:rFonts w:asciiTheme="majorHAnsi" w:eastAsia="Times New Roman" w:hAnsiTheme="majorHAnsi"/>
          <w:color w:val="000000"/>
          <w:sz w:val="24"/>
          <w:szCs w:val="24"/>
          <w:lang w:val="pt-BR" w:eastAsia="pt-BR"/>
        </w:rPr>
      </w:pPr>
      <w:r w:rsidRPr="003A5566">
        <w:rPr>
          <w:rFonts w:asciiTheme="majorHAnsi" w:eastAsia="Times New Roman" w:hAnsiTheme="majorHAnsi" w:cs="Arial"/>
          <w:color w:val="000000"/>
          <w:sz w:val="20"/>
          <w:szCs w:val="20"/>
          <w:bdr w:val="none" w:sz="0" w:space="0" w:color="auto" w:frame="1"/>
          <w:lang w:val="pt-BR" w:eastAsia="pt-BR"/>
        </w:rPr>
        <w:t>1000123740/2021;</w:t>
      </w:r>
    </w:p>
    <w:p w14:paraId="7588C0BF" w14:textId="77777777" w:rsidR="003A5566" w:rsidRPr="003A5566" w:rsidRDefault="003A5566" w:rsidP="00E90C3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3A5566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1000123711/2021;</w:t>
      </w:r>
    </w:p>
    <w:p w14:paraId="1A5768A8" w14:textId="77777777" w:rsidR="003A5566" w:rsidRPr="003A5566" w:rsidRDefault="003A5566" w:rsidP="00E90C3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3A5566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1000123724/2021;</w:t>
      </w:r>
    </w:p>
    <w:p w14:paraId="2656C5E1" w14:textId="77777777" w:rsidR="003A5566" w:rsidRPr="003A5566" w:rsidRDefault="003A5566" w:rsidP="00E90C3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3A5566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1000123757/2021;</w:t>
      </w:r>
    </w:p>
    <w:p w14:paraId="69F22233" w14:textId="77777777" w:rsidR="003A5566" w:rsidRPr="003A5566" w:rsidRDefault="003A5566" w:rsidP="00E90C3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3A5566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1000123820/2021;</w:t>
      </w:r>
    </w:p>
    <w:p w14:paraId="0916FA16" w14:textId="77777777" w:rsidR="003A5566" w:rsidRPr="003A5566" w:rsidRDefault="003A5566" w:rsidP="00E90C3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3A5566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1000079428/2019;</w:t>
      </w:r>
    </w:p>
    <w:p w14:paraId="5184E59F" w14:textId="77777777" w:rsidR="003A5566" w:rsidRPr="003A5566" w:rsidRDefault="003A5566" w:rsidP="00E90C3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3A5566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1000123899/2021;</w:t>
      </w:r>
    </w:p>
    <w:p w14:paraId="7269F779" w14:textId="77777777" w:rsidR="003A5566" w:rsidRPr="003A5566" w:rsidRDefault="003A5566" w:rsidP="00E90C3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3A5566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1000086551/2019;</w:t>
      </w:r>
    </w:p>
    <w:p w14:paraId="6647E0AE" w14:textId="77777777" w:rsidR="003A5566" w:rsidRPr="003A5566" w:rsidRDefault="003A5566" w:rsidP="00E90C3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3A5566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1000123914/2021;</w:t>
      </w:r>
    </w:p>
    <w:p w14:paraId="6E8359A3" w14:textId="77777777" w:rsidR="003A5566" w:rsidRPr="003A5566" w:rsidRDefault="003A5566" w:rsidP="00E90C3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3A5566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1000122827/2021;</w:t>
      </w:r>
    </w:p>
    <w:p w14:paraId="4012A7AB" w14:textId="77777777" w:rsidR="003A5566" w:rsidRPr="003A5566" w:rsidRDefault="003A5566" w:rsidP="00E90C3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3A5566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1000086947/2019;</w:t>
      </w:r>
    </w:p>
    <w:p w14:paraId="26B722DD" w14:textId="77777777" w:rsidR="003A5566" w:rsidRPr="003A5566" w:rsidRDefault="003A5566" w:rsidP="00E90C3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3A5566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1000123094/2021;</w:t>
      </w:r>
    </w:p>
    <w:p w14:paraId="5AC146A9" w14:textId="77777777" w:rsidR="003A5566" w:rsidRPr="003A5566" w:rsidRDefault="003A5566" w:rsidP="00E90C3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3A5566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1000091993/2019;</w:t>
      </w:r>
    </w:p>
    <w:p w14:paraId="43C09B15" w14:textId="77777777" w:rsidR="003A5566" w:rsidRPr="003A5566" w:rsidRDefault="003A5566" w:rsidP="00E90C3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3A5566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1000098095/2020;</w:t>
      </w:r>
    </w:p>
    <w:p w14:paraId="4F0A5EBA" w14:textId="77777777" w:rsidR="003A5566" w:rsidRPr="003A5566" w:rsidRDefault="003A5566" w:rsidP="00E90C3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3A5566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1000124204/2021;</w:t>
      </w:r>
    </w:p>
    <w:p w14:paraId="5BE0E733" w14:textId="77777777" w:rsidR="003A5566" w:rsidRPr="003A5566" w:rsidRDefault="003A5566" w:rsidP="00E90C3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3A5566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1000124291/2021;</w:t>
      </w:r>
    </w:p>
    <w:p w14:paraId="5E12835D" w14:textId="77777777" w:rsidR="003A5566" w:rsidRPr="003A5566" w:rsidRDefault="003A5566" w:rsidP="00E90C3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3A5566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1000082937/2019;</w:t>
      </w:r>
    </w:p>
    <w:p w14:paraId="07467FF3" w14:textId="77777777" w:rsidR="003A5566" w:rsidRPr="003A5566" w:rsidRDefault="003A5566" w:rsidP="00E90C3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3A5566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1000082937/2019;</w:t>
      </w:r>
    </w:p>
    <w:p w14:paraId="36A735BD" w14:textId="77777777" w:rsidR="003A5566" w:rsidRPr="003A5566" w:rsidRDefault="003A5566" w:rsidP="00E90C3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3A5566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1000124295/2021;</w:t>
      </w:r>
    </w:p>
    <w:p w14:paraId="47C570CC" w14:textId="77777777" w:rsidR="003A5566" w:rsidRPr="003A5566" w:rsidRDefault="003A5566" w:rsidP="00E90C3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3A5566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1000090484/2019;</w:t>
      </w:r>
    </w:p>
    <w:p w14:paraId="7C85137A" w14:textId="77777777" w:rsidR="003A5566" w:rsidRPr="003A5566" w:rsidRDefault="003A5566" w:rsidP="00E90C3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3A5566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1000121693/2022;</w:t>
      </w:r>
    </w:p>
    <w:p w14:paraId="18493991" w14:textId="77777777" w:rsidR="003A5566" w:rsidRPr="003A5566" w:rsidRDefault="003A5566" w:rsidP="00E90C3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3A5566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1000123249/2021;</w:t>
      </w:r>
    </w:p>
    <w:p w14:paraId="4C322819" w14:textId="77777777" w:rsidR="003A5566" w:rsidRPr="003A5566" w:rsidRDefault="003A5566" w:rsidP="00E90C3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3A5566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1000090581/2019;</w:t>
      </w:r>
    </w:p>
    <w:p w14:paraId="3B39184E" w14:textId="77777777" w:rsidR="003A5566" w:rsidRPr="003A5566" w:rsidRDefault="003A5566" w:rsidP="00E90C3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3A5566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1000127311/2021;</w:t>
      </w:r>
    </w:p>
    <w:p w14:paraId="18663E48" w14:textId="77777777" w:rsidR="003A5566" w:rsidRPr="003A5566" w:rsidRDefault="003A5566" w:rsidP="00E90C3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3A5566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1000127327/2021;</w:t>
      </w:r>
    </w:p>
    <w:p w14:paraId="257010BF" w14:textId="77777777" w:rsidR="003A5566" w:rsidRPr="003A5566" w:rsidRDefault="003A5566" w:rsidP="00E90C3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3A5566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1000114533/2020;</w:t>
      </w:r>
    </w:p>
    <w:p w14:paraId="573F38E4" w14:textId="77777777" w:rsidR="003A5566" w:rsidRPr="003A5566" w:rsidRDefault="003A5566" w:rsidP="00E90C3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3A5566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1000127328/2021;</w:t>
      </w:r>
    </w:p>
    <w:p w14:paraId="2F7663F0" w14:textId="77777777" w:rsidR="003A5566" w:rsidRPr="003A5566" w:rsidRDefault="003A5566" w:rsidP="00E90C3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3A5566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1000122822/2021;</w:t>
      </w:r>
    </w:p>
    <w:p w14:paraId="6BE4B13F" w14:textId="77777777" w:rsidR="003A5566" w:rsidRPr="003A5566" w:rsidRDefault="003A5566" w:rsidP="00E90C3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3A5566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1000018713/2015;</w:t>
      </w:r>
    </w:p>
    <w:p w14:paraId="3F70AD88" w14:textId="77777777" w:rsidR="003A5566" w:rsidRPr="003A5566" w:rsidRDefault="003A5566" w:rsidP="00E90C3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3A5566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1000127331/2021;</w:t>
      </w:r>
    </w:p>
    <w:p w14:paraId="60BE06C2" w14:textId="77777777" w:rsidR="003A5566" w:rsidRPr="003A5566" w:rsidRDefault="003A5566" w:rsidP="00E90C3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3A5566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1000128698/2021;</w:t>
      </w:r>
    </w:p>
    <w:p w14:paraId="75161DD6" w14:textId="77777777" w:rsidR="003A5566" w:rsidRPr="003A5566" w:rsidRDefault="003A5566" w:rsidP="00E90C3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3A5566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1000130428/2021;</w:t>
      </w:r>
    </w:p>
    <w:p w14:paraId="6C838104" w14:textId="77777777" w:rsidR="003A5566" w:rsidRPr="003A5566" w:rsidRDefault="003A5566" w:rsidP="00E90C3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3A5566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1000123720/2021;</w:t>
      </w:r>
    </w:p>
    <w:p w14:paraId="0BF97469" w14:textId="77777777" w:rsidR="003A5566" w:rsidRPr="003A5566" w:rsidRDefault="003A5566" w:rsidP="00E90C3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3A5566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1000124156/2021;</w:t>
      </w:r>
    </w:p>
    <w:p w14:paraId="7BF3A0A8" w14:textId="77777777" w:rsidR="003A5566" w:rsidRPr="003A5566" w:rsidRDefault="003A5566" w:rsidP="00E90C3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3A5566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1000125637/2021;</w:t>
      </w:r>
    </w:p>
    <w:p w14:paraId="4C6735EE" w14:textId="77777777" w:rsidR="003A5566" w:rsidRPr="003A5566" w:rsidRDefault="003A5566" w:rsidP="00E90C3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3A5566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1000137452/2021;</w:t>
      </w:r>
    </w:p>
    <w:p w14:paraId="2E8CD0B1" w14:textId="77777777" w:rsidR="003A5566" w:rsidRPr="003A5566" w:rsidRDefault="003A5566" w:rsidP="00E90C3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3A5566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1000137446/2021;</w:t>
      </w:r>
    </w:p>
    <w:p w14:paraId="6B2ED8FC" w14:textId="77777777" w:rsidR="003A5566" w:rsidRPr="003A5566" w:rsidRDefault="003A5566" w:rsidP="00E90C3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3A5566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1000137406/2021;</w:t>
      </w:r>
    </w:p>
    <w:p w14:paraId="7F472EB5" w14:textId="77777777" w:rsidR="003A5566" w:rsidRPr="003A5566" w:rsidRDefault="003A5566" w:rsidP="00E90C3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3A5566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1000087307/2019;</w:t>
      </w:r>
    </w:p>
    <w:p w14:paraId="68D7DCFF" w14:textId="77777777" w:rsidR="003A5566" w:rsidRPr="003A5566" w:rsidRDefault="003A5566" w:rsidP="00E90C3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3A5566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100094319/2019;</w:t>
      </w:r>
    </w:p>
    <w:p w14:paraId="3C461D98" w14:textId="77777777" w:rsidR="003A5566" w:rsidRPr="003A5566" w:rsidRDefault="003A5566" w:rsidP="00E90C3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3A5566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1000094815/2019;</w:t>
      </w:r>
    </w:p>
    <w:p w14:paraId="68EA2CD4" w14:textId="77777777" w:rsidR="003A5566" w:rsidRPr="003A5566" w:rsidRDefault="003A5566" w:rsidP="00E90C3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3A5566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1000098241/2020;</w:t>
      </w:r>
    </w:p>
    <w:p w14:paraId="7AC6AE55" w14:textId="77777777" w:rsidR="003A5566" w:rsidRPr="003A5566" w:rsidRDefault="003A5566" w:rsidP="00E90C3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</w:pPr>
      <w:r w:rsidRPr="003A5566">
        <w:rPr>
          <w:rFonts w:asciiTheme="majorHAnsi" w:eastAsia="Times New Roman" w:hAnsiTheme="majorHAnsi" w:cs="Arial"/>
          <w:color w:val="000000"/>
          <w:sz w:val="20"/>
          <w:szCs w:val="20"/>
          <w:lang w:val="pt-BR" w:eastAsia="pt-BR"/>
        </w:rPr>
        <w:t>1000100786/2020.</w:t>
      </w:r>
    </w:p>
    <w:p w14:paraId="7FB4FBAB" w14:textId="3A6A0CB5" w:rsidR="003A5566" w:rsidRPr="003A5566" w:rsidRDefault="003A5566" w:rsidP="003A5566">
      <w:pPr>
        <w:spacing w:line="276" w:lineRule="auto"/>
        <w:rPr>
          <w:rFonts w:asciiTheme="majorHAnsi" w:hAnsiTheme="majorHAnsi"/>
          <w:sz w:val="21"/>
          <w:szCs w:val="21"/>
          <w:lang w:val="pt-BR"/>
        </w:rPr>
        <w:sectPr w:rsidR="003A5566" w:rsidRPr="003A5566" w:rsidSect="003A5566">
          <w:type w:val="continuous"/>
          <w:pgSz w:w="11900" w:h="16840"/>
          <w:pgMar w:top="1418" w:right="992" w:bottom="709" w:left="992" w:header="720" w:footer="720" w:gutter="0"/>
          <w:cols w:num="3" w:space="720"/>
          <w:docGrid w:linePitch="299"/>
        </w:sectPr>
      </w:pPr>
    </w:p>
    <w:p w14:paraId="55CE1D71" w14:textId="77777777" w:rsidR="00F82378" w:rsidRPr="00CC1E0A" w:rsidRDefault="00F82378" w:rsidP="00AC64A2">
      <w:pPr>
        <w:spacing w:line="276" w:lineRule="auto"/>
        <w:rPr>
          <w:rFonts w:asciiTheme="majorHAnsi" w:hAnsiTheme="majorHAnsi"/>
          <w:sz w:val="10"/>
          <w:szCs w:val="10"/>
          <w:lang w:val="pt-BR"/>
        </w:rPr>
        <w:sectPr w:rsidR="00F82378" w:rsidRPr="00CC1E0A" w:rsidSect="00326B39">
          <w:type w:val="continuous"/>
          <w:pgSz w:w="11900" w:h="16840"/>
          <w:pgMar w:top="1418" w:right="992" w:bottom="709" w:left="992" w:header="720" w:footer="720" w:gutter="0"/>
          <w:cols w:space="720"/>
          <w:docGrid w:linePitch="299"/>
        </w:sectPr>
      </w:pPr>
    </w:p>
    <w:p w14:paraId="6A5938FD" w14:textId="6E603D34" w:rsidR="001F230E" w:rsidRDefault="009916CD" w:rsidP="00E90C3C">
      <w:pPr>
        <w:pStyle w:val="PargrafodaLista"/>
        <w:numPr>
          <w:ilvl w:val="0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F82378">
        <w:rPr>
          <w:rFonts w:asciiTheme="majorHAnsi" w:hAnsiTheme="majorHAnsi"/>
          <w:sz w:val="21"/>
          <w:szCs w:val="21"/>
          <w:lang w:val="pt-BR"/>
        </w:rPr>
        <w:t xml:space="preserve">Assuntos relacionados à </w:t>
      </w:r>
      <w:r w:rsidR="0075087E" w:rsidRPr="00F82378">
        <w:rPr>
          <w:rFonts w:asciiTheme="majorHAnsi" w:hAnsiTheme="majorHAnsi"/>
          <w:sz w:val="21"/>
          <w:szCs w:val="21"/>
          <w:lang w:val="pt-BR"/>
        </w:rPr>
        <w:t>Fiscalizaçã</w:t>
      </w:r>
      <w:r w:rsidR="002B4452">
        <w:rPr>
          <w:rFonts w:asciiTheme="majorHAnsi" w:hAnsiTheme="majorHAnsi"/>
          <w:sz w:val="21"/>
          <w:szCs w:val="21"/>
          <w:lang w:val="pt-BR"/>
        </w:rPr>
        <w:t>o:</w:t>
      </w:r>
    </w:p>
    <w:p w14:paraId="2883F831" w14:textId="0024448F" w:rsidR="002B4452" w:rsidRPr="005F673F" w:rsidRDefault="005F673F" w:rsidP="005F673F">
      <w:pPr>
        <w:pStyle w:val="PargrafodaLista"/>
        <w:numPr>
          <w:ilvl w:val="1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3D79E5">
        <w:rPr>
          <w:rFonts w:asciiTheme="majorHAnsi" w:hAnsiTheme="majorHAnsi"/>
          <w:sz w:val="21"/>
          <w:szCs w:val="21"/>
          <w:lang w:val="pt-BR"/>
        </w:rPr>
        <w:t>Placa de obra: solicitação CREA-MG</w:t>
      </w:r>
      <w:r w:rsidRPr="003D79E5">
        <w:rPr>
          <w:rFonts w:asciiTheme="majorHAnsi" w:hAnsiTheme="majorHAnsi"/>
          <w:sz w:val="21"/>
          <w:szCs w:val="21"/>
          <w:lang w:val="pt-BR"/>
        </w:rPr>
        <w:t>;</w:t>
      </w:r>
    </w:p>
    <w:p w14:paraId="0A66D7E7" w14:textId="5610A85A" w:rsidR="005F673F" w:rsidRPr="005F673F" w:rsidRDefault="005F673F" w:rsidP="005F673F">
      <w:pPr>
        <w:pStyle w:val="PargrafodaLista"/>
        <w:numPr>
          <w:ilvl w:val="1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3D79E5">
        <w:rPr>
          <w:rFonts w:asciiTheme="majorHAnsi" w:hAnsiTheme="majorHAnsi"/>
          <w:sz w:val="21"/>
          <w:szCs w:val="21"/>
          <w:lang w:val="pt-BR"/>
        </w:rPr>
        <w:t>Atendimento técnico por pessoa não habilitada: assunto relacionado à Deliberação DCEP-CAUMG n° 187.6.1/2022.</w:t>
      </w:r>
    </w:p>
    <w:p w14:paraId="12834937" w14:textId="77777777" w:rsidR="006D6CDA" w:rsidRPr="00CC1E0A" w:rsidRDefault="006D6CDA" w:rsidP="00CC1E0A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6E340AB5" w14:textId="583E1322" w:rsidR="00C07FF6" w:rsidRDefault="00C07FF6" w:rsidP="00E90C3C">
      <w:pPr>
        <w:pStyle w:val="PargrafodaLista"/>
        <w:numPr>
          <w:ilvl w:val="0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Assuntos relacionados a Análises Técnicas</w:t>
      </w:r>
      <w:r w:rsidRPr="00F82378">
        <w:rPr>
          <w:rFonts w:asciiTheme="majorHAnsi" w:hAnsiTheme="majorHAnsi"/>
          <w:sz w:val="21"/>
          <w:szCs w:val="21"/>
          <w:lang w:val="pt-BR"/>
        </w:rPr>
        <w:t>:</w:t>
      </w:r>
    </w:p>
    <w:p w14:paraId="59F825EB" w14:textId="43A19912" w:rsidR="003A5566" w:rsidRPr="003A5566" w:rsidRDefault="697CB2D3" w:rsidP="697CB2D3">
      <w:pPr>
        <w:pStyle w:val="PargrafodaLista"/>
        <w:numPr>
          <w:ilvl w:val="1"/>
          <w:numId w:val="2"/>
        </w:numPr>
        <w:spacing w:line="276" w:lineRule="auto"/>
        <w:rPr>
          <w:rFonts w:asciiTheme="majorHAnsi" w:eastAsiaTheme="majorEastAsia" w:hAnsiTheme="majorHAnsi" w:cstheme="majorBidi"/>
          <w:sz w:val="21"/>
          <w:szCs w:val="21"/>
          <w:lang w:val="pt-BR"/>
        </w:rPr>
      </w:pPr>
      <w:r w:rsidRPr="697CB2D3">
        <w:rPr>
          <w:rFonts w:asciiTheme="majorHAnsi" w:hAnsiTheme="majorHAnsi"/>
          <w:sz w:val="21"/>
          <w:szCs w:val="21"/>
          <w:lang w:val="pt-BR"/>
        </w:rPr>
        <w:t>Protocolo 226035 - Recurso em Interrupção de Registro;</w:t>
      </w:r>
    </w:p>
    <w:p w14:paraId="6DF4CBC2" w14:textId="5339C868" w:rsidR="697CB2D3" w:rsidRDefault="697CB2D3" w:rsidP="056B960C">
      <w:pPr>
        <w:pStyle w:val="PargrafodaLista"/>
        <w:numPr>
          <w:ilvl w:val="1"/>
          <w:numId w:val="2"/>
        </w:numPr>
        <w:spacing w:line="276" w:lineRule="auto"/>
        <w:rPr>
          <w:rFonts w:asciiTheme="majorHAnsi" w:eastAsiaTheme="majorEastAsia" w:hAnsiTheme="majorHAnsi" w:cstheme="majorBidi"/>
          <w:sz w:val="21"/>
          <w:szCs w:val="21"/>
          <w:lang w:val="pt-BR"/>
        </w:rPr>
      </w:pPr>
      <w:r w:rsidRPr="056B960C">
        <w:rPr>
          <w:rFonts w:asciiTheme="majorHAnsi" w:hAnsiTheme="majorHAnsi"/>
          <w:sz w:val="21"/>
          <w:szCs w:val="21"/>
          <w:lang w:val="pt-BR"/>
        </w:rPr>
        <w:t>Protocolo 1508436 - Prorrogação de Registro Provisório vencido;</w:t>
      </w:r>
    </w:p>
    <w:p w14:paraId="139BD824" w14:textId="621193AC" w:rsidR="056B960C" w:rsidRDefault="056B960C" w:rsidP="056B960C">
      <w:pPr>
        <w:pStyle w:val="PargrafodaLista"/>
        <w:numPr>
          <w:ilvl w:val="1"/>
          <w:numId w:val="2"/>
        </w:numPr>
        <w:spacing w:line="276" w:lineRule="auto"/>
        <w:rPr>
          <w:rFonts w:asciiTheme="majorHAnsi" w:eastAsiaTheme="majorEastAsia" w:hAnsiTheme="majorHAnsi" w:cstheme="majorBidi"/>
          <w:sz w:val="21"/>
          <w:szCs w:val="21"/>
          <w:lang w:val="pt-BR"/>
        </w:rPr>
      </w:pPr>
      <w:r w:rsidRPr="056B960C">
        <w:rPr>
          <w:rFonts w:asciiTheme="majorHAnsi" w:hAnsiTheme="majorHAnsi"/>
          <w:sz w:val="21"/>
          <w:szCs w:val="21"/>
          <w:lang w:val="pt-BR"/>
        </w:rPr>
        <w:t>Protocolo 944970 - Recurso em Interrupção de Registro.</w:t>
      </w:r>
    </w:p>
    <w:p w14:paraId="33780C3D" w14:textId="77777777" w:rsidR="000F3FC2" w:rsidRPr="000F3FC2" w:rsidRDefault="000F3FC2" w:rsidP="000F3FC2">
      <w:pPr>
        <w:pStyle w:val="PargrafodaLista"/>
        <w:spacing w:line="276" w:lineRule="auto"/>
        <w:ind w:left="792"/>
        <w:rPr>
          <w:rFonts w:asciiTheme="majorHAnsi" w:hAnsiTheme="majorHAnsi"/>
          <w:sz w:val="10"/>
          <w:szCs w:val="10"/>
          <w:lang w:val="pt-BR"/>
        </w:rPr>
      </w:pPr>
    </w:p>
    <w:p w14:paraId="551D2D82" w14:textId="6822A7EB" w:rsidR="000F3FC2" w:rsidRPr="00BA3238" w:rsidRDefault="000F3FC2" w:rsidP="00E90C3C">
      <w:pPr>
        <w:pStyle w:val="PargrafodaLista"/>
        <w:numPr>
          <w:ilvl w:val="0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Solicitação de manifestações</w:t>
      </w:r>
      <w:r w:rsidR="00BA3238" w:rsidRPr="00BA3238">
        <w:rPr>
          <w:rFonts w:asciiTheme="majorHAnsi" w:hAnsiTheme="majorHAnsi"/>
          <w:sz w:val="21"/>
          <w:szCs w:val="21"/>
          <w:lang w:val="pt-BR"/>
        </w:rPr>
        <w:t>:</w:t>
      </w:r>
    </w:p>
    <w:p w14:paraId="1425D4B6" w14:textId="15B9BDA9" w:rsidR="003A5566" w:rsidRPr="003A5566" w:rsidRDefault="003A5566" w:rsidP="00E90C3C">
      <w:pPr>
        <w:pStyle w:val="PargrafodaLista"/>
        <w:numPr>
          <w:ilvl w:val="1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 xml:space="preserve">Apreciação de relatório e voto sobre atribuições profissionais: demanda da Secretaria de Meio Ambiente de Uberaba, OFÍCIO Nº 43/2021, Protocolo SICCAU n° </w:t>
      </w:r>
      <w:r w:rsidRPr="00A4001D">
        <w:rPr>
          <w:rFonts w:asciiTheme="majorHAnsi" w:hAnsiTheme="majorHAnsi"/>
          <w:sz w:val="21"/>
          <w:szCs w:val="21"/>
          <w:lang w:val="pt-BR"/>
        </w:rPr>
        <w:t>1282892/2021;</w:t>
      </w:r>
    </w:p>
    <w:p w14:paraId="678792E4" w14:textId="26A0097F" w:rsidR="003A5566" w:rsidRDefault="00A4001D" w:rsidP="00E90C3C">
      <w:pPr>
        <w:pStyle w:val="PargrafodaLista"/>
        <w:numPr>
          <w:ilvl w:val="1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 xml:space="preserve">Apreciação de relatório e voto sobre atribuições profissionais: </w:t>
      </w:r>
      <w:r w:rsidR="003A5566">
        <w:rPr>
          <w:rFonts w:asciiTheme="majorHAnsi" w:hAnsiTheme="majorHAnsi"/>
          <w:sz w:val="21"/>
          <w:szCs w:val="21"/>
          <w:lang w:val="pt-BR"/>
        </w:rPr>
        <w:t xml:space="preserve">demanda da Autopista Fernão Dias, Protocolo SICCAU n° </w:t>
      </w:r>
      <w:r w:rsidR="003A5566" w:rsidRPr="00A4001D">
        <w:rPr>
          <w:rFonts w:asciiTheme="majorHAnsi" w:hAnsiTheme="majorHAnsi"/>
          <w:sz w:val="21"/>
          <w:szCs w:val="21"/>
          <w:lang w:val="pt-BR"/>
        </w:rPr>
        <w:t>1276271/2021;</w:t>
      </w:r>
    </w:p>
    <w:p w14:paraId="1C46A91F" w14:textId="60BE6A68" w:rsidR="003A5566" w:rsidRDefault="00A4001D" w:rsidP="6B55E39B">
      <w:pPr>
        <w:pStyle w:val="PargrafodaLista"/>
        <w:numPr>
          <w:ilvl w:val="1"/>
          <w:numId w:val="2"/>
        </w:numPr>
        <w:spacing w:line="276" w:lineRule="auto"/>
        <w:rPr>
          <w:rFonts w:asciiTheme="majorHAnsi" w:eastAsiaTheme="majorEastAsia" w:hAnsiTheme="majorHAnsi" w:cstheme="majorBidi"/>
          <w:sz w:val="21"/>
          <w:szCs w:val="21"/>
          <w:lang w:val="pt-BR"/>
        </w:rPr>
      </w:pPr>
      <w:r w:rsidRPr="6B55E39B">
        <w:rPr>
          <w:rFonts w:asciiTheme="majorHAnsi" w:hAnsiTheme="majorHAnsi"/>
          <w:sz w:val="21"/>
          <w:szCs w:val="21"/>
          <w:lang w:val="pt-BR"/>
        </w:rPr>
        <w:t xml:space="preserve">Apreciação de relatório e voto sobre atribuições profissionais: </w:t>
      </w:r>
      <w:r w:rsidR="003A5566" w:rsidRPr="6B55E39B">
        <w:rPr>
          <w:rFonts w:asciiTheme="majorHAnsi" w:hAnsiTheme="majorHAnsi"/>
          <w:sz w:val="21"/>
          <w:szCs w:val="21"/>
          <w:lang w:val="pt-BR"/>
        </w:rPr>
        <w:t>questionamento sobre atribuição para estudo de emissão de poluentes para propostas do Plano de Mobilidade, Protocolo SICCAU n° 1312144/2021</w:t>
      </w:r>
      <w:r w:rsidRPr="6B55E39B">
        <w:rPr>
          <w:rFonts w:asciiTheme="majorHAnsi" w:hAnsiTheme="majorHAnsi"/>
          <w:sz w:val="21"/>
          <w:szCs w:val="21"/>
          <w:lang w:val="pt-BR"/>
        </w:rPr>
        <w:t>;</w:t>
      </w:r>
    </w:p>
    <w:p w14:paraId="1D1D9A72" w14:textId="7F04CC01" w:rsidR="6B55E39B" w:rsidRDefault="6B55E39B" w:rsidP="6B55E39B">
      <w:pPr>
        <w:pStyle w:val="PargrafodaLista"/>
        <w:numPr>
          <w:ilvl w:val="1"/>
          <w:numId w:val="2"/>
        </w:numPr>
        <w:spacing w:line="276" w:lineRule="auto"/>
        <w:rPr>
          <w:rFonts w:asciiTheme="majorHAnsi" w:eastAsiaTheme="majorEastAsia" w:hAnsiTheme="majorHAnsi" w:cstheme="majorBidi"/>
          <w:sz w:val="21"/>
          <w:szCs w:val="21"/>
          <w:lang w:val="pt-BR"/>
        </w:rPr>
      </w:pPr>
      <w:r w:rsidRPr="6B55E39B">
        <w:rPr>
          <w:rFonts w:asciiTheme="majorHAnsi" w:hAnsiTheme="majorHAnsi"/>
          <w:sz w:val="21"/>
          <w:szCs w:val="21"/>
          <w:lang w:val="pt-BR"/>
        </w:rPr>
        <w:t>Protocolo 1491395: Manifestação sobre atribuições profissionais.</w:t>
      </w:r>
    </w:p>
    <w:p w14:paraId="5FB93B54" w14:textId="6E591215" w:rsidR="6B55E39B" w:rsidRDefault="6B55E39B" w:rsidP="6B55E39B">
      <w:pPr>
        <w:pStyle w:val="PargrafodaLista"/>
        <w:numPr>
          <w:ilvl w:val="1"/>
          <w:numId w:val="2"/>
        </w:numPr>
        <w:spacing w:line="276" w:lineRule="auto"/>
        <w:rPr>
          <w:rFonts w:asciiTheme="majorHAnsi" w:eastAsiaTheme="majorEastAsia" w:hAnsiTheme="majorHAnsi" w:cstheme="majorBidi"/>
          <w:sz w:val="21"/>
          <w:szCs w:val="21"/>
          <w:lang w:val="pt-BR"/>
        </w:rPr>
      </w:pPr>
      <w:r w:rsidRPr="6B55E39B">
        <w:rPr>
          <w:rFonts w:asciiTheme="majorHAnsi" w:hAnsiTheme="majorHAnsi"/>
          <w:sz w:val="21"/>
          <w:szCs w:val="21"/>
          <w:lang w:val="pt-BR"/>
        </w:rPr>
        <w:t>Protocolo 1510227: Segunda Avaliação e Revisão do Plano de Ação do CAU/MG 2021-2023</w:t>
      </w:r>
    </w:p>
    <w:p w14:paraId="31A81D05" w14:textId="77777777" w:rsidR="000F3FC2" w:rsidRPr="000F3FC2" w:rsidRDefault="000F3FC2" w:rsidP="000F3FC2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6B67DE50" w14:textId="3C298CD5" w:rsidR="00971EB8" w:rsidRPr="003D79E5" w:rsidRDefault="00290D43" w:rsidP="006B0BF5">
      <w:pPr>
        <w:pStyle w:val="PargrafodaLista"/>
        <w:numPr>
          <w:ilvl w:val="0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3D79E5">
        <w:rPr>
          <w:rFonts w:asciiTheme="majorHAnsi" w:hAnsiTheme="majorHAnsi"/>
          <w:sz w:val="21"/>
          <w:szCs w:val="21"/>
          <w:lang w:val="pt-BR"/>
        </w:rPr>
        <w:t>Outros Assuntos</w:t>
      </w:r>
      <w:r w:rsidR="00BA3238" w:rsidRPr="003D79E5">
        <w:rPr>
          <w:rFonts w:asciiTheme="majorHAnsi" w:hAnsiTheme="majorHAnsi"/>
          <w:sz w:val="21"/>
          <w:szCs w:val="21"/>
          <w:lang w:val="pt-BR"/>
        </w:rPr>
        <w:t>:</w:t>
      </w:r>
    </w:p>
    <w:sectPr w:rsidR="00971EB8" w:rsidRPr="003D79E5" w:rsidSect="00326B39"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B0578" w14:textId="77777777" w:rsidR="00C83FED" w:rsidRDefault="00C83FED" w:rsidP="007E22C9">
      <w:r>
        <w:separator/>
      </w:r>
    </w:p>
  </w:endnote>
  <w:endnote w:type="continuationSeparator" w:id="0">
    <w:p w14:paraId="01707B7A" w14:textId="77777777" w:rsidR="00C83FED" w:rsidRDefault="00C83FE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63CCE" w14:textId="77777777" w:rsidR="00C83FED" w:rsidRDefault="00C83FED" w:rsidP="007E22C9">
      <w:r>
        <w:separator/>
      </w:r>
    </w:p>
  </w:footnote>
  <w:footnote w:type="continuationSeparator" w:id="0">
    <w:p w14:paraId="5865EA72" w14:textId="77777777" w:rsidR="00C83FED" w:rsidRDefault="00C83FE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24A74"/>
    <w:multiLevelType w:val="multilevel"/>
    <w:tmpl w:val="1116F63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E440DF"/>
    <w:multiLevelType w:val="hybridMultilevel"/>
    <w:tmpl w:val="3C9698F4"/>
    <w:lvl w:ilvl="0" w:tplc="7C08A3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9117405"/>
    <w:multiLevelType w:val="multilevel"/>
    <w:tmpl w:val="67EC43E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659626338">
    <w:abstractNumId w:val="1"/>
  </w:num>
  <w:num w:numId="2" w16cid:durableId="1791700693">
    <w:abstractNumId w:val="2"/>
  </w:num>
  <w:num w:numId="3" w16cid:durableId="1302467644">
    <w:abstractNumId w:val="3"/>
  </w:num>
  <w:num w:numId="4" w16cid:durableId="279801911">
    <w:abstractNumId w:val="4"/>
  </w:num>
  <w:num w:numId="5" w16cid:durableId="7024416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16734"/>
    <w:rsid w:val="000207A7"/>
    <w:rsid w:val="00022E71"/>
    <w:rsid w:val="00024133"/>
    <w:rsid w:val="00024F70"/>
    <w:rsid w:val="00025625"/>
    <w:rsid w:val="00032796"/>
    <w:rsid w:val="00034E07"/>
    <w:rsid w:val="0003790A"/>
    <w:rsid w:val="000379AA"/>
    <w:rsid w:val="00037EE2"/>
    <w:rsid w:val="00041D12"/>
    <w:rsid w:val="00047DD5"/>
    <w:rsid w:val="00050B86"/>
    <w:rsid w:val="00052F03"/>
    <w:rsid w:val="00054997"/>
    <w:rsid w:val="00054A68"/>
    <w:rsid w:val="00057FE3"/>
    <w:rsid w:val="0006258B"/>
    <w:rsid w:val="00064223"/>
    <w:rsid w:val="00067178"/>
    <w:rsid w:val="00071FCB"/>
    <w:rsid w:val="00074020"/>
    <w:rsid w:val="0008080C"/>
    <w:rsid w:val="00083FAA"/>
    <w:rsid w:val="00087B31"/>
    <w:rsid w:val="000904B8"/>
    <w:rsid w:val="0009533E"/>
    <w:rsid w:val="000A0F92"/>
    <w:rsid w:val="000A5C5B"/>
    <w:rsid w:val="000B0219"/>
    <w:rsid w:val="000B0760"/>
    <w:rsid w:val="000B0F41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3FC2"/>
    <w:rsid w:val="000F4CB3"/>
    <w:rsid w:val="000F538A"/>
    <w:rsid w:val="001003C5"/>
    <w:rsid w:val="00100510"/>
    <w:rsid w:val="00100864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279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227"/>
    <w:rsid w:val="001E790A"/>
    <w:rsid w:val="001F0C87"/>
    <w:rsid w:val="001F2047"/>
    <w:rsid w:val="001F230E"/>
    <w:rsid w:val="001F3AA1"/>
    <w:rsid w:val="001F4E3A"/>
    <w:rsid w:val="00202CC4"/>
    <w:rsid w:val="00207398"/>
    <w:rsid w:val="002078D9"/>
    <w:rsid w:val="002127EE"/>
    <w:rsid w:val="002130F1"/>
    <w:rsid w:val="00213E1D"/>
    <w:rsid w:val="00215E19"/>
    <w:rsid w:val="00220BDE"/>
    <w:rsid w:val="00223142"/>
    <w:rsid w:val="00233844"/>
    <w:rsid w:val="0023385C"/>
    <w:rsid w:val="00234981"/>
    <w:rsid w:val="002376C4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5959"/>
    <w:rsid w:val="00296B8E"/>
    <w:rsid w:val="002A0525"/>
    <w:rsid w:val="002A222B"/>
    <w:rsid w:val="002A2D92"/>
    <w:rsid w:val="002A4644"/>
    <w:rsid w:val="002B1053"/>
    <w:rsid w:val="002B2DCB"/>
    <w:rsid w:val="002B32A1"/>
    <w:rsid w:val="002B4452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005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A5566"/>
    <w:rsid w:val="003A5CEF"/>
    <w:rsid w:val="003B2D7B"/>
    <w:rsid w:val="003B3C06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D79E5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64670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09B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0241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5F673F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D6CDA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5B54"/>
    <w:rsid w:val="0095707D"/>
    <w:rsid w:val="0095754C"/>
    <w:rsid w:val="00957606"/>
    <w:rsid w:val="00957CBC"/>
    <w:rsid w:val="00965C78"/>
    <w:rsid w:val="00971403"/>
    <w:rsid w:val="00971EB8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001D"/>
    <w:rsid w:val="00A41FB7"/>
    <w:rsid w:val="00A42C13"/>
    <w:rsid w:val="00A5174C"/>
    <w:rsid w:val="00A5210A"/>
    <w:rsid w:val="00A53A39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1C90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757"/>
    <w:rsid w:val="00AB5FB3"/>
    <w:rsid w:val="00AB6035"/>
    <w:rsid w:val="00AB6451"/>
    <w:rsid w:val="00AB6759"/>
    <w:rsid w:val="00AB767B"/>
    <w:rsid w:val="00AC0919"/>
    <w:rsid w:val="00AC15DA"/>
    <w:rsid w:val="00AC64A2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3238"/>
    <w:rsid w:val="00BA6F62"/>
    <w:rsid w:val="00BA7BFA"/>
    <w:rsid w:val="00BB4FA1"/>
    <w:rsid w:val="00BC0830"/>
    <w:rsid w:val="00BC09BA"/>
    <w:rsid w:val="00BC238B"/>
    <w:rsid w:val="00BC500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07FF6"/>
    <w:rsid w:val="00C10803"/>
    <w:rsid w:val="00C12F26"/>
    <w:rsid w:val="00C14508"/>
    <w:rsid w:val="00C16CB5"/>
    <w:rsid w:val="00C22A86"/>
    <w:rsid w:val="00C2734C"/>
    <w:rsid w:val="00C3432C"/>
    <w:rsid w:val="00C412E4"/>
    <w:rsid w:val="00C43E80"/>
    <w:rsid w:val="00C4473B"/>
    <w:rsid w:val="00C551DE"/>
    <w:rsid w:val="00C55A21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3FED"/>
    <w:rsid w:val="00C847C4"/>
    <w:rsid w:val="00C852F6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C1E0A"/>
    <w:rsid w:val="00CD1685"/>
    <w:rsid w:val="00CD5787"/>
    <w:rsid w:val="00CD5FF3"/>
    <w:rsid w:val="00CD6EF5"/>
    <w:rsid w:val="00CD7AFB"/>
    <w:rsid w:val="00CE0D0C"/>
    <w:rsid w:val="00CE1440"/>
    <w:rsid w:val="00CE415B"/>
    <w:rsid w:val="00CE4411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32ED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4ABA"/>
    <w:rsid w:val="00DC7FD3"/>
    <w:rsid w:val="00DD0C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3B32"/>
    <w:rsid w:val="00E24DB5"/>
    <w:rsid w:val="00E30E43"/>
    <w:rsid w:val="00E32B12"/>
    <w:rsid w:val="00E3453B"/>
    <w:rsid w:val="00E42373"/>
    <w:rsid w:val="00E429BD"/>
    <w:rsid w:val="00E45375"/>
    <w:rsid w:val="00E45A09"/>
    <w:rsid w:val="00E45B29"/>
    <w:rsid w:val="00E47FAC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0C3C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A6852"/>
    <w:rsid w:val="00EB12C7"/>
    <w:rsid w:val="00EB2452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403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45A18"/>
    <w:rsid w:val="00F52557"/>
    <w:rsid w:val="00F55C45"/>
    <w:rsid w:val="00F56884"/>
    <w:rsid w:val="00F604D3"/>
    <w:rsid w:val="00F62DF1"/>
    <w:rsid w:val="00F63860"/>
    <w:rsid w:val="00F64066"/>
    <w:rsid w:val="00F655A2"/>
    <w:rsid w:val="00F6609E"/>
    <w:rsid w:val="00F66E82"/>
    <w:rsid w:val="00F751EA"/>
    <w:rsid w:val="00F76112"/>
    <w:rsid w:val="00F80AFC"/>
    <w:rsid w:val="00F82378"/>
    <w:rsid w:val="00F84995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1A51623"/>
    <w:rsid w:val="03FDAD2A"/>
    <w:rsid w:val="056B960C"/>
    <w:rsid w:val="4AA0861B"/>
    <w:rsid w:val="571D45C1"/>
    <w:rsid w:val="612DD8EF"/>
    <w:rsid w:val="697CB2D3"/>
    <w:rsid w:val="6B55E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464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3A2D-C707-4350-A909-28746D01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Darlan Oliveira</cp:lastModifiedBy>
  <cp:revision>9</cp:revision>
  <cp:lastPrinted>2017-02-20T11:23:00Z</cp:lastPrinted>
  <dcterms:created xsi:type="dcterms:W3CDTF">2021-11-19T12:43:00Z</dcterms:created>
  <dcterms:modified xsi:type="dcterms:W3CDTF">2022-04-20T16:35:00Z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