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A0E69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291E5895" w:rsidR="00113CE6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A97B5B" w:rsidRPr="00A97B5B">
              <w:rPr>
                <w:rFonts w:asciiTheme="majorHAnsi" w:hAnsiTheme="majorHAnsi" w:cs="Times New Roman"/>
              </w:rPr>
              <w:t>1</w:t>
            </w:r>
            <w:r w:rsidR="005274E6">
              <w:rPr>
                <w:rFonts w:asciiTheme="majorHAnsi" w:hAnsiTheme="majorHAnsi" w:cs="Times New Roman"/>
              </w:rPr>
              <w:t>524323</w:t>
            </w:r>
            <w:r w:rsidR="00C51920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CA0E69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1E07ED48" w:rsidR="00B8018D" w:rsidRPr="00E61C23" w:rsidRDefault="0020549C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</w:t>
            </w:r>
            <w:r w:rsidR="00B72A52" w:rsidRPr="00345109">
              <w:rPr>
                <w:rFonts w:asciiTheme="majorHAnsi" w:hAnsiTheme="majorHAnsi" w:cs="Times New Roman"/>
              </w:rPr>
              <w:t xml:space="preserve"> do CAU/MG</w:t>
            </w:r>
          </w:p>
        </w:tc>
      </w:tr>
      <w:tr w:rsidR="00113CE6" w:rsidRPr="00CA0E69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4A6AD294" w:rsidR="00113CE6" w:rsidRPr="003D5BAC" w:rsidRDefault="0020549C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ORIENTAÇÕES PARA A FISCALIZAÇÃO</w:t>
            </w:r>
            <w:r w:rsidR="00A0325C">
              <w:rPr>
                <w:rFonts w:asciiTheme="majorHAnsi" w:hAnsiTheme="majorHAnsi" w:cs="Times New Roman"/>
                <w:b/>
              </w:rPr>
              <w:t>: ATENDIMENTO TÉCNICO REALIZADO POR PESSOAS NÃO HABILITADAS</w:t>
            </w:r>
          </w:p>
        </w:tc>
      </w:tr>
      <w:tr w:rsidR="00113CE6" w:rsidRPr="00CA0E69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A0E69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7583638E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20549C">
              <w:rPr>
                <w:rFonts w:asciiTheme="majorHAnsi" w:hAnsiTheme="majorHAnsi" w:cs="Times New Roman"/>
                <w:b/>
              </w:rPr>
              <w:t>3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274E6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F0FA923" w14:textId="77777777" w:rsidR="008E6154" w:rsidRDefault="008E6154" w:rsidP="008E6154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76D87AEE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69F0E6C8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59D27D44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7B1C8825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109FE99B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61D1A404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428E1CF2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60F9548B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582D3029" w14:textId="77777777" w:rsidR="008E6154" w:rsidRDefault="008E6154" w:rsidP="008E6154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a) fiscalização;</w:t>
      </w:r>
    </w:p>
    <w:p w14:paraId="480CDDFE" w14:textId="498408A2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2B6E2ACD" w14:textId="0474353D" w:rsidR="00A0325C" w:rsidRDefault="00A0325C" w:rsidP="00586B4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Deliberação n° 187.6.1/2022 – CEP-CAU/BR, que solicita </w:t>
      </w:r>
      <w:r w:rsidRPr="00A0325C">
        <w:rPr>
          <w:rFonts w:asciiTheme="majorHAnsi" w:hAnsiTheme="majorHAnsi" w:cs="Times New Roman"/>
          <w:lang w:val="pt-BR"/>
        </w:rPr>
        <w:t xml:space="preserve">parecer jurídico acerca da obrigatoriedade da contratação, por órgãos públicos, de profissionais com formação técnica para ocupar a função de fiscal de atividades técnicas, a fim de subsidiar o encaminhamento de denúncia para apuração pelo Ministério Público do Estado de Minas Gerais; </w:t>
      </w:r>
    </w:p>
    <w:p w14:paraId="792B1EA1" w14:textId="0642EC8B" w:rsidR="00586B4A" w:rsidRDefault="00586B4A" w:rsidP="00586B4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0795342" w14:textId="40E07D83" w:rsidR="00586B4A" w:rsidRPr="00A0325C" w:rsidRDefault="00586B4A" w:rsidP="00586B4A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denúncia encaminhada via mensagem eletrônica enviada por profissional arquiteto e urbanista, conforme apresentado pela Gerente Técnica e de Fiscalização do CAU/MG  e registrado ao item 3.2 da Súmula n° 189/2022 da Comissão de Exercício Profissional – CEP-CAU/MG, que trata sobre a realização de atendimento técnico realizado por pessoa não habilitada na Prefeitura Municipal de Itaúna, Minas Gerais</w:t>
      </w:r>
    </w:p>
    <w:p w14:paraId="1B0340BA" w14:textId="66D6F13D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EF1B0E9" w14:textId="791CCF3B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6146FC8C" w14:textId="7B537946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4C605A48" w14:textId="27744CB5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89CAD36" w14:textId="316C200C" w:rsidR="00052475" w:rsidRDefault="00B72A52" w:rsidP="00052475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Solicitar </w:t>
      </w:r>
      <w:r w:rsidR="00052475">
        <w:rPr>
          <w:rFonts w:asciiTheme="majorHAnsi" w:hAnsiTheme="majorHAnsi" w:cs="Times New Roman"/>
          <w:lang w:val="pt-BR"/>
        </w:rPr>
        <w:t>o encaminhamento de Ofício à Prefeitura Municipal de Itaúna, requerendo informações sobre os cargos de atendimento de dúvidas técnicas no âmbito da Secretaria de Regulação Urbana</w:t>
      </w:r>
      <w:r w:rsidR="007D4A4D">
        <w:rPr>
          <w:rFonts w:asciiTheme="majorHAnsi" w:hAnsiTheme="majorHAnsi" w:cs="Times New Roman"/>
          <w:lang w:val="pt-BR"/>
        </w:rPr>
        <w:t xml:space="preserve"> e o respectivo normativo que contenha a descrição desses e de quaisquer cargos técnicos desta Secretaria,</w:t>
      </w:r>
      <w:r w:rsidR="00052475">
        <w:rPr>
          <w:rFonts w:asciiTheme="majorHAnsi" w:hAnsiTheme="majorHAnsi" w:cs="Times New Roman"/>
          <w:lang w:val="pt-BR"/>
        </w:rPr>
        <w:t xml:space="preserve"> bem como</w:t>
      </w:r>
      <w:r w:rsidR="007D4A4D">
        <w:rPr>
          <w:rFonts w:asciiTheme="majorHAnsi" w:hAnsiTheme="majorHAnsi" w:cs="Times New Roman"/>
          <w:lang w:val="pt-BR"/>
        </w:rPr>
        <w:t xml:space="preserve"> solicitar ainda</w:t>
      </w:r>
      <w:r w:rsidR="00052475">
        <w:rPr>
          <w:rFonts w:asciiTheme="majorHAnsi" w:hAnsiTheme="majorHAnsi" w:cs="Times New Roman"/>
          <w:lang w:val="pt-BR"/>
        </w:rPr>
        <w:t xml:space="preserve"> as informações </w:t>
      </w:r>
      <w:r w:rsidR="007D4A4D">
        <w:rPr>
          <w:rFonts w:asciiTheme="majorHAnsi" w:hAnsiTheme="majorHAnsi" w:cs="Times New Roman"/>
          <w:lang w:val="pt-BR"/>
        </w:rPr>
        <w:t>d</w:t>
      </w:r>
      <w:r w:rsidR="00052475">
        <w:rPr>
          <w:rFonts w:asciiTheme="majorHAnsi" w:hAnsiTheme="majorHAnsi" w:cs="Times New Roman"/>
          <w:lang w:val="pt-BR"/>
        </w:rPr>
        <w:t>os funcionários contratados para ocupar estes cargos</w:t>
      </w:r>
      <w:r w:rsidR="007D4A4D">
        <w:rPr>
          <w:rFonts w:asciiTheme="majorHAnsi" w:hAnsiTheme="majorHAnsi" w:cs="Times New Roman"/>
          <w:lang w:val="pt-BR"/>
        </w:rPr>
        <w:t>, para verificação de sua habilitação profissional</w:t>
      </w:r>
      <w:r w:rsidR="00052475">
        <w:rPr>
          <w:rFonts w:asciiTheme="majorHAnsi" w:hAnsiTheme="majorHAnsi" w:cs="Times New Roman"/>
          <w:lang w:val="pt-BR"/>
        </w:rPr>
        <w:t>;</w:t>
      </w:r>
    </w:p>
    <w:p w14:paraId="2ABD11D2" w14:textId="77777777" w:rsidR="00565BA2" w:rsidRDefault="00565BA2" w:rsidP="00565BA2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15CECEE4" w14:textId="326161E8" w:rsidR="00052475" w:rsidRDefault="00052475" w:rsidP="00052475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De posse das informações encaminhadas pela Prefeitura Municipal de Itaúna, encaminha-las à Gerência Técnica e de Fiscalização do CAUMG, para apuração sobre</w:t>
      </w:r>
      <w:r w:rsidR="00565BA2">
        <w:rPr>
          <w:rFonts w:asciiTheme="majorHAnsi" w:hAnsiTheme="majorHAnsi" w:cs="Times New Roman"/>
          <w:lang w:val="pt-BR"/>
        </w:rPr>
        <w:t xml:space="preserve"> a procedência das denúncias de atuação de pessoas não habilitadas nos referidos cargos;</w:t>
      </w:r>
    </w:p>
    <w:p w14:paraId="5E96696C" w14:textId="77777777" w:rsidR="00565BA2" w:rsidRPr="00565BA2" w:rsidRDefault="00565BA2" w:rsidP="00565BA2">
      <w:pPr>
        <w:pStyle w:val="PargrafodaLista"/>
        <w:rPr>
          <w:rFonts w:asciiTheme="majorHAnsi" w:hAnsiTheme="majorHAnsi" w:cs="Times New Roman"/>
          <w:lang w:val="pt-BR"/>
        </w:rPr>
      </w:pPr>
    </w:p>
    <w:p w14:paraId="3E90019F" w14:textId="76BBB634" w:rsidR="00565BA2" w:rsidRPr="00052475" w:rsidRDefault="00565BA2" w:rsidP="00565BA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Caso confirmadas as irregularidades, solicitar</w:t>
      </w:r>
      <w:r w:rsidR="00F1509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da Gerência Técnica e de Fiscalização do CAUMG que tanto a Prefeitura Municipal quanto os servidores em situação </w:t>
      </w:r>
      <w:r w:rsidR="00F15090">
        <w:rPr>
          <w:rFonts w:asciiTheme="majorHAnsi" w:hAnsiTheme="majorHAnsi" w:cs="Times New Roman"/>
          <w:lang w:val="pt-BR"/>
        </w:rPr>
        <w:t>irregular</w:t>
      </w:r>
      <w:r>
        <w:rPr>
          <w:rFonts w:asciiTheme="majorHAnsi" w:hAnsiTheme="majorHAnsi" w:cs="Times New Roman"/>
          <w:lang w:val="pt-BR"/>
        </w:rPr>
        <w:t>, sejam informados sobre as irregularidades, e que sejam tomadas as medidas administrativas cabíveis ao caso;</w:t>
      </w:r>
    </w:p>
    <w:p w14:paraId="78731913" w14:textId="77777777" w:rsidR="00565BA2" w:rsidRPr="00565BA2" w:rsidRDefault="00565BA2" w:rsidP="00565BA2">
      <w:pPr>
        <w:pStyle w:val="PargrafodaLista"/>
        <w:rPr>
          <w:rFonts w:asciiTheme="majorHAnsi" w:hAnsiTheme="majorHAnsi" w:cs="Times New Roman"/>
          <w:lang w:val="pt-BR"/>
        </w:rPr>
      </w:pPr>
    </w:p>
    <w:p w14:paraId="5CF5D919" w14:textId="1957AA98" w:rsidR="00565BA2" w:rsidRDefault="00565BA2" w:rsidP="00052475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Ainda no caso de confirmação das irregularidades, solicitar o encaminhamento das informações à Gerência Jurídica do CAU/MG, para verificação sobre a possibilidade de acionamento do Ministério Público para tomada de medidas cabíveis;</w:t>
      </w:r>
    </w:p>
    <w:p w14:paraId="332C1FEB" w14:textId="77777777" w:rsidR="00565BA2" w:rsidRPr="00565BA2" w:rsidRDefault="00565BA2" w:rsidP="00565BA2">
      <w:pPr>
        <w:pStyle w:val="PargrafodaLista"/>
        <w:ind w:left="102"/>
        <w:rPr>
          <w:rFonts w:asciiTheme="majorHAnsi" w:hAnsiTheme="majorHAnsi" w:cs="Times New Roman"/>
          <w:lang w:val="pt-BR"/>
        </w:rPr>
      </w:pPr>
    </w:p>
    <w:p w14:paraId="7DA40ED3" w14:textId="77777777" w:rsidR="00565BA2" w:rsidRDefault="00565BA2" w:rsidP="00565BA2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>
        <w:rPr>
          <w:rFonts w:asciiTheme="majorHAnsi" w:hAnsiTheme="majorHAnsi" w:cs="Arial"/>
          <w:color w:val="000000"/>
          <w:lang w:val="pt-BR"/>
        </w:rPr>
        <w:t>encaminhamentos.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0D98F1F1" w14:textId="7CEEFFE3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77DB9E13" w14:textId="77777777" w:rsidR="00B72A52" w:rsidRPr="008C59E1" w:rsidRDefault="00B72A5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17A535A7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736154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="007A2CC1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736154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C82D7E" w14:textId="77777777" w:rsidR="00B72A52" w:rsidRPr="008C59E1" w:rsidRDefault="00B72A5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D54267E" w14:textId="63D9FFE6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3130FDB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5D705D3" w14:textId="65073B54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7BF0E3" w14:textId="6AD519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C3EE4BE" w14:textId="777777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FB4B" w14:textId="77777777" w:rsidR="008F1B95" w:rsidRDefault="008F1B95" w:rsidP="007E22C9">
      <w:r>
        <w:separator/>
      </w:r>
    </w:p>
  </w:endnote>
  <w:endnote w:type="continuationSeparator" w:id="0">
    <w:p w14:paraId="3B2DE0EF" w14:textId="77777777" w:rsidR="008F1B95" w:rsidRDefault="008F1B9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143E" w14:textId="77777777" w:rsidR="008F1B95" w:rsidRDefault="008F1B95" w:rsidP="007E22C9">
      <w:r>
        <w:separator/>
      </w:r>
    </w:p>
  </w:footnote>
  <w:footnote w:type="continuationSeparator" w:id="0">
    <w:p w14:paraId="56476D94" w14:textId="77777777" w:rsidR="008F1B95" w:rsidRDefault="008F1B9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247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549C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1DA8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5E2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274E6"/>
    <w:rsid w:val="005325EA"/>
    <w:rsid w:val="00534EF8"/>
    <w:rsid w:val="00542E03"/>
    <w:rsid w:val="00543310"/>
    <w:rsid w:val="005514F9"/>
    <w:rsid w:val="00553288"/>
    <w:rsid w:val="00561BF8"/>
    <w:rsid w:val="005632AD"/>
    <w:rsid w:val="00565BA2"/>
    <w:rsid w:val="0056620D"/>
    <w:rsid w:val="0057329D"/>
    <w:rsid w:val="0058380F"/>
    <w:rsid w:val="00584354"/>
    <w:rsid w:val="00586B4A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36154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4A4D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E6154"/>
    <w:rsid w:val="008F1B95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325C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2751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A0E69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090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C3633"/>
    <w:rsid w:val="00FD538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Default">
    <w:name w:val="Default"/>
    <w:rsid w:val="00A0325C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783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8</cp:revision>
  <cp:lastPrinted>2022-05-25T11:39:00Z</cp:lastPrinted>
  <dcterms:created xsi:type="dcterms:W3CDTF">2022-05-04T12:00:00Z</dcterms:created>
  <dcterms:modified xsi:type="dcterms:W3CDTF">2022-05-25T11:42:00Z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