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114FB49E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73427819" w:rsidR="00810059" w:rsidRPr="001F4C2C" w:rsidRDefault="00810059" w:rsidP="000A07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2614E4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9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33C85306" w:rsidR="00810059" w:rsidRPr="00A46C95" w:rsidRDefault="002614E4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27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4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</w:p>
        </w:tc>
      </w:tr>
      <w:tr w:rsidR="00810059" w:rsidRPr="00A46C95" w14:paraId="5E3F111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70A44473" w:rsidR="00810059" w:rsidRPr="00A46C95" w:rsidRDefault="00E337A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2614E4">
              <w:rPr>
                <w:rFonts w:ascii="Calibri" w:eastAsia="Times New Roman" w:hAnsi="Calibri"/>
                <w:color w:val="000000"/>
                <w:lang w:eastAsia="pt-BR"/>
              </w:rPr>
              <w:t>8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7h00</w:t>
            </w:r>
            <w:r w:rsidR="00E7416F">
              <w:rPr>
                <w:rFonts w:ascii="Calibri" w:eastAsia="Times New Roman" w:hAnsi="Calibri"/>
                <w:color w:val="000000"/>
                <w:lang w:eastAsia="pt-BR"/>
              </w:rPr>
              <w:t xml:space="preserve"> (convocação)</w:t>
            </w:r>
          </w:p>
        </w:tc>
      </w:tr>
      <w:tr w:rsidR="00810059" w:rsidRPr="00A46C95" w14:paraId="5831B84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19C2AA9" w:rsidR="00810059" w:rsidRPr="00A46C95" w:rsidRDefault="00753A7C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2C4F26C9" w:rsidR="00810059" w:rsidRPr="00A46C95" w:rsidRDefault="00753A7C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07E16CA9" w:rsidR="00810059" w:rsidRPr="00A46C95" w:rsidRDefault="000A079D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Marcus Cesar Martins da Cruz</w:t>
            </w:r>
          </w:p>
        </w:tc>
      </w:tr>
      <w:tr w:rsidR="006D65EA" w:rsidRPr="00A46C95" w14:paraId="712F8BCA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EE4E5" w14:textId="1D4967B7" w:rsidR="006D65EA" w:rsidRPr="00A46C95" w:rsidRDefault="006D65E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6D65EA" w:rsidRPr="00A46C95" w14:paraId="495083D4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12A9C3" w14:textId="77777777" w:rsidR="006D65EA" w:rsidRPr="00A46C95" w:rsidRDefault="006D65EA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7CE5C2D" w:rsidR="006D65EA" w:rsidRPr="00A46C95" w:rsidRDefault="006D65EA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14BE41BF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DE4CE3">
              <w:rPr>
                <w:rFonts w:ascii="Calibri" w:eastAsia="Times New Roman" w:hAnsi="Calibri"/>
                <w:color w:val="000000"/>
                <w:lang w:eastAsia="pt-BR"/>
              </w:rPr>
              <w:t xml:space="preserve">Coordenadora da COA-CAU/MG                                                 </w:t>
            </w:r>
          </w:p>
        </w:tc>
      </w:tr>
      <w:tr w:rsidR="006D65EA" w:rsidRPr="00A46C95" w14:paraId="5421D01D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BEEBDF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20DC1EEB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 xml:space="preserve">Maria Carolina Nassif de Paula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2E3E6DDA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highlight w:val="yellow"/>
                <w:lang w:eastAsia="pt-BR"/>
              </w:rPr>
            </w:pP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>Coordenadora-adjunt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a</w:t>
            </w: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da COA-CAU/MG                                                 </w:t>
            </w:r>
          </w:p>
        </w:tc>
      </w:tr>
      <w:tr w:rsidR="006D65EA" w:rsidRPr="00A46C95" w14:paraId="1987AA6C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AF198D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790F61F6" w:rsidR="006D65EA" w:rsidRPr="00A46C95" w:rsidRDefault="004C242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Claudia Bernadeth Ribeiro</w:t>
            </w:r>
            <w:r w:rsidR="006D65EA" w:rsidRPr="006D65EA">
              <w:rPr>
                <w:rFonts w:ascii="Calibri" w:eastAsia="Times New Roman" w:hAnsi="Calibri"/>
                <w:color w:val="000000"/>
                <w:lang w:eastAsia="pt-BR"/>
              </w:rPr>
              <w:t xml:space="preserve">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7850EB17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Membro </w:t>
            </w:r>
            <w:r w:rsidR="004C2420">
              <w:rPr>
                <w:rFonts w:asciiTheme="minorHAnsi" w:eastAsia="Times New Roman" w:hAnsiTheme="minorHAnsi"/>
                <w:color w:val="000000"/>
                <w:lang w:eastAsia="pt-BR"/>
              </w:rPr>
              <w:t>Suplente</w:t>
            </w: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COA-CAU/MG</w:t>
            </w:r>
          </w:p>
        </w:tc>
      </w:tr>
      <w:tr w:rsidR="006D65EA" w:rsidRPr="00A46C95" w14:paraId="58070AD4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8BE562" w14:textId="77777777" w:rsidR="006D65EA" w:rsidRPr="00A46C95" w:rsidRDefault="006D65EA" w:rsidP="006D65E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CA8D" w14:textId="62F2AB1A" w:rsidR="006D65EA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5711" w14:textId="7D8B4568" w:rsidR="006D65EA" w:rsidRPr="00DE4CE3" w:rsidRDefault="006D65EA" w:rsidP="006D65EA">
            <w:pPr>
              <w:rPr>
                <w:rFonts w:asciiTheme="minorHAnsi" w:hAnsiTheme="minorHAnsi"/>
              </w:rPr>
            </w:pPr>
          </w:p>
        </w:tc>
      </w:tr>
      <w:tr w:rsidR="006D65EA" w:rsidRPr="00A46C95" w14:paraId="04A6227E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F0BE5D" w14:textId="72AA4DF6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50ECCCBD" w:rsidR="006D65EA" w:rsidRPr="00DE4CE3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62863003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6D65EA" w:rsidRPr="00A46C95" w14:paraId="39A19EBF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AE8CC" w14:textId="6B1289FC" w:rsidR="006D65EA" w:rsidRPr="005C25FF" w:rsidRDefault="006D65EA" w:rsidP="006D65EA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6D65EA" w:rsidRPr="00A46C95" w14:paraId="5AD7EDF6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6D65EA" w:rsidRPr="00BE3DF0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111B2E9D" w14:textId="11072DC2" w:rsidR="006D65EA" w:rsidRPr="00BE3DF0" w:rsidRDefault="006D65EA" w:rsidP="00A941EC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participação por meio de correspondência eletrônica ao Secretário do Plenário do CAU/MG.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 xml:space="preserve"> A reunião se deu apenas </w:t>
            </w:r>
            <w:r w:rsidR="009740A5">
              <w:rPr>
                <w:rFonts w:ascii="Calibri" w:eastAsia="Times New Roman" w:hAnsi="Calibri"/>
                <w:color w:val="000000"/>
                <w:lang w:eastAsia="pt-BR"/>
              </w:rPr>
              <w:t>no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 xml:space="preserve"> período da manhã, devido a i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>ndisponibilidade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>de um dos membros de participar na parte da tarde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>, compreensivelmente justificada por motivos profissionais.</w:t>
            </w:r>
          </w:p>
        </w:tc>
      </w:tr>
      <w:tr w:rsidR="006D65EA" w:rsidRPr="00A46C95" w14:paraId="4CA0F7A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29055C59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22</w:t>
            </w:r>
            <w:r w:rsidR="002614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ordinária fo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apreciada e aprovada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pelos membros da COA-CAU/MG </w:t>
            </w:r>
            <w:r w:rsidR="00650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 item 3.1 da pauta).</w:t>
            </w:r>
            <w:r w:rsidR="002614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Não houve registro em Súmula da 228ª reunião ordinária, pois esta foi cancelada por ter configurado quórum.</w:t>
            </w:r>
          </w:p>
          <w:p w14:paraId="70D8EA49" w14:textId="79DA2F6D" w:rsidR="006D65EA" w:rsidRPr="00A46C95" w:rsidRDefault="006D65EA" w:rsidP="006D65EA">
            <w:pPr>
              <w:pStyle w:val="HTMLPreformatted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D65EA" w:rsidRPr="00A46C95" w14:paraId="32D5B111" w14:textId="77777777" w:rsidTr="114FB49E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42BCBBC1" w14:textId="55839D4A" w:rsidR="00F359CB" w:rsidRPr="00F359CB" w:rsidRDefault="00F359CB" w:rsidP="00F359C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Pr="00F359CB">
              <w:rPr>
                <w:rFonts w:asciiTheme="minorHAnsi" w:hAnsiTheme="minorHAnsi" w:cstheme="minorHAnsi"/>
              </w:rPr>
              <w:t xml:space="preserve">Cons. Claudia Ribeiro está providenciando a gravação de </w:t>
            </w:r>
            <w:r w:rsidRPr="00F359CB">
              <w:rPr>
                <w:rFonts w:asciiTheme="minorHAnsi" w:hAnsiTheme="minorHAnsi" w:cstheme="minorHAnsi"/>
                <w:i/>
                <w:iCs/>
              </w:rPr>
              <w:t>podcast</w:t>
            </w:r>
            <w:r w:rsidRPr="00F359CB">
              <w:rPr>
                <w:rFonts w:asciiTheme="minorHAnsi" w:hAnsiTheme="minorHAnsi" w:cstheme="minorHAnsi"/>
              </w:rPr>
              <w:t xml:space="preserve"> que abordará o uso de EPI por arquitetos(as) e urbanistas </w:t>
            </w:r>
            <w:r>
              <w:rPr>
                <w:rFonts w:asciiTheme="minorHAnsi" w:hAnsiTheme="minorHAnsi" w:cstheme="minorHAnsi"/>
              </w:rPr>
              <w:t xml:space="preserve">em obras, observando </w:t>
            </w:r>
            <w:r w:rsidRPr="00F359CB">
              <w:rPr>
                <w:rFonts w:asciiTheme="minorHAnsi" w:hAnsiTheme="minorHAnsi" w:cstheme="minorHAnsi"/>
              </w:rPr>
              <w:t>normativo respeitante,</w:t>
            </w:r>
            <w:r>
              <w:rPr>
                <w:rFonts w:asciiTheme="minorHAnsi" w:hAnsiTheme="minorHAnsi" w:cstheme="minorHAnsi"/>
              </w:rPr>
              <w:t xml:space="preserve"> já</w:t>
            </w:r>
            <w:r w:rsidRPr="00F359CB">
              <w:rPr>
                <w:rFonts w:asciiTheme="minorHAnsi" w:hAnsiTheme="minorHAnsi" w:cstheme="minorHAnsi"/>
              </w:rPr>
              <w:t xml:space="preserve"> tendo sido enviada instruções iniciais pela Assessoria de Comunicação do CAU/MG</w:t>
            </w:r>
            <w:r>
              <w:rPr>
                <w:rFonts w:asciiTheme="minorHAnsi" w:hAnsiTheme="minorHAnsi" w:cstheme="minorHAnsi"/>
              </w:rPr>
              <w:t>, por meio de correspondência eletrônica</w:t>
            </w:r>
            <w:r w:rsidRPr="00F359CB">
              <w:rPr>
                <w:rFonts w:asciiTheme="minorHAnsi" w:hAnsiTheme="minorHAnsi" w:cstheme="minorHAnsi"/>
              </w:rPr>
              <w:t>.</w:t>
            </w:r>
          </w:p>
          <w:p w14:paraId="56D7E0BE" w14:textId="35D30E08" w:rsidR="00411D10" w:rsidRPr="00A941EC" w:rsidRDefault="00F359CB" w:rsidP="00F359C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F359CB">
              <w:rPr>
                <w:rFonts w:asciiTheme="minorHAnsi" w:hAnsiTheme="minorHAnsi" w:cstheme="minorHAnsi"/>
              </w:rPr>
              <w:t>Além disso, a Cons. Claudia teve retorno da Gerência Geral a respeito de questionamento que recebeu de grupo de arquitetos(as) e urbanistas sobre a emissão e pagamento de RRTs desvantajosa para o profissional, conforme dispõe normativo do CAU/BR, em vigor, se comparada com a prática de outro Conselho Regional. Na resposta, a Gerência Geral do CAU/MG deu ciência de ter sido encaminhado pelo Plenário do CAU/MG, simultaneamente, para o Plenário do CAU/BR e para o Fórum dos Presidentes, propostas de revisão de normativos respeitantes a emissão de RRT no âmbito do CAU que abordam, em parte, o questionamento manifestado, cujo conteúdo foi disponibilizado para que seja compartilhado para a apreciação deste grupo de profissionais.</w:t>
            </w:r>
          </w:p>
        </w:tc>
      </w:tr>
      <w:tr w:rsidR="006D65EA" w:rsidRPr="00A46C95" w14:paraId="5316461F" w14:textId="77777777" w:rsidTr="114FB49E">
        <w:trPr>
          <w:trHeight w:val="69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6D65EA" w:rsidRPr="003A35F9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ORDEM DO DIA:</w:t>
            </w:r>
          </w:p>
          <w:p w14:paraId="50C50C64" w14:textId="77777777" w:rsidR="007072E7" w:rsidRPr="007072E7" w:rsidRDefault="007072E7" w:rsidP="007072E7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3.1. 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e aprovação da Súmula da 227ª reunião ordinária;</w:t>
            </w:r>
          </w:p>
          <w:p w14:paraId="32793371" w14:textId="77777777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3.2. 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Formatação do Edital de Patrocínio na modalidade ATHIS, ano 2022 (ref. Protocolo SICCAU Nº 1478621/2022);</w:t>
            </w:r>
          </w:p>
          <w:p w14:paraId="6EB74B18" w14:textId="77777777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lastRenderedPageBreak/>
              <w:t xml:space="preserve">3.3. 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Tratativas para a deliberação sobre o Plano de Trabalho da COA-CAU/MG para o exercício de 2022 (ref. Protocolo SICCAU Nº 1510239/2022);</w:t>
            </w:r>
          </w:p>
          <w:p w14:paraId="08C8B7C8" w14:textId="77777777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3.4. 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Criação de procedimento para o pagamento de verbas indenizatórias para participações em reuniões da autarquia de forma remota (ref. Protocolo SICCAU Nº 1479153/2022);</w:t>
            </w:r>
          </w:p>
          <w:p w14:paraId="173F220A" w14:textId="77777777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3.5. 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Normatização das Representações Institucionais do CAU/MG (ref. Protocolo Siccau Nº 1476205/2022);</w:t>
            </w:r>
          </w:p>
          <w:p w14:paraId="6C099DD1" w14:textId="77777777" w:rsidR="007072E7" w:rsidRPr="007072E7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3.6. 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da proposta de planilha-modelo para a elaboração e monitoramento do Plano de Trabalho das unidades organizacionais e órgãos colegiados;</w:t>
            </w:r>
          </w:p>
          <w:p w14:paraId="4C32C758" w14:textId="47F84001" w:rsidR="008367DA" w:rsidRPr="008367DA" w:rsidRDefault="007072E7" w:rsidP="007072E7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7072E7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3.7. </w:t>
            </w:r>
            <w:r w:rsidRPr="007072E7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de respostas à deliberação DCOA Nº 219.3.6.2021 que propôs levantamento e análise sobre participações de entidades no CEAU-MG (ref. Protocolo SICCAU Nº 1361758.2021).</w:t>
            </w:r>
          </w:p>
        </w:tc>
      </w:tr>
      <w:tr w:rsidR="006D65EA" w:rsidRPr="00A46C95" w14:paraId="7B41F8C9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E4AA" w14:textId="77777777" w:rsidR="0065091B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ENCERRAMENTO:</w:t>
            </w:r>
          </w:p>
          <w:p w14:paraId="3E346636" w14:textId="1E4B577A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 22</w:t>
            </w:r>
            <w:r w:rsidR="00F07A6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9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ª reunião 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teve início às 9h25min e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encerrada às 1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h</w:t>
            </w:r>
            <w:r w:rsidR="008B268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4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1min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  <w:r w:rsidR="009740A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Sua retomada, no período da tarde, ocorreu às 13h34min, não configurando quórum necessário para a reinstalação e funcionamento da reunião, teve seu encerramento às 14h26min.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114FB49E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114FB49E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0E79C5FF" w:rsidR="008750CF" w:rsidRPr="00EE1B28" w:rsidRDefault="0065091B" w:rsidP="00411D1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3.1. </w:t>
            </w:r>
            <w:r w:rsidR="007072E7" w:rsidRPr="007072E7">
              <w:rPr>
                <w:rFonts w:ascii="Calibri" w:eastAsia="Times New Roman" w:hAnsi="Calibri"/>
                <w:b/>
                <w:bCs/>
                <w:color w:val="000000"/>
              </w:rPr>
              <w:t>Apreciação e aprovação da Súmula da 227ª reunião ordinária;</w:t>
            </w:r>
          </w:p>
        </w:tc>
      </w:tr>
      <w:tr w:rsidR="006D43AE" w:rsidRPr="00A46C95" w14:paraId="4F6C936C" w14:textId="77777777" w:rsidTr="114FB49E">
        <w:trPr>
          <w:trHeight w:val="7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32989E1" w14:textId="22A63355" w:rsidR="006D43AE" w:rsidRPr="00FB3270" w:rsidRDefault="00761A00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3B9B49D7" w14:textId="0E74BA79" w:rsidR="00DB125A" w:rsidRPr="00FB3270" w:rsidRDefault="0016740B" w:rsidP="00411D10">
            <w:pPr>
              <w:jc w:val="both"/>
              <w:rPr>
                <w:rFonts w:asciiTheme="minorHAnsi" w:hAnsiTheme="minorHAnsi" w:cs="Arial"/>
              </w:rPr>
            </w:pPr>
            <w:r w:rsidRPr="00FB3270">
              <w:rPr>
                <w:rFonts w:asciiTheme="minorHAnsi" w:hAnsiTheme="minorHAnsi" w:cs="Arial"/>
              </w:rPr>
              <w:t>A súmula em tela foi aprovada por unanimidade.</w:t>
            </w:r>
          </w:p>
        </w:tc>
      </w:tr>
      <w:tr w:rsidR="006D43AE" w:rsidRPr="00A46C95" w14:paraId="0A6F16D0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23FE147" w14:textId="092B116B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4B41AEBB" w:rsidR="006D43AE" w:rsidRPr="00FB3270" w:rsidRDefault="00754FE6" w:rsidP="00411D10">
            <w:pPr>
              <w:jc w:val="both"/>
              <w:rPr>
                <w:rFonts w:asciiTheme="minorHAnsi" w:hAnsiTheme="minorHAnsi" w:cs="Arial"/>
              </w:rPr>
            </w:pPr>
            <w:r w:rsidRPr="00FB3270">
              <w:rPr>
                <w:rFonts w:asciiTheme="minorHAnsi" w:hAnsiTheme="minorHAnsi" w:cs="Arial"/>
              </w:rPr>
              <w:t>A</w:t>
            </w:r>
            <w:r w:rsidR="00C4432D" w:rsidRPr="00FB3270">
              <w:rPr>
                <w:rFonts w:asciiTheme="minorHAnsi" w:hAnsiTheme="minorHAnsi" w:cs="Arial"/>
              </w:rPr>
              <w:t xml:space="preserve"> publicação da súmula</w:t>
            </w:r>
            <w:r w:rsidRPr="00FB3270">
              <w:rPr>
                <w:rFonts w:asciiTheme="minorHAnsi" w:hAnsiTheme="minorHAnsi" w:cs="Arial"/>
              </w:rPr>
              <w:t xml:space="preserve"> 22</w:t>
            </w:r>
            <w:r w:rsidR="007072E7">
              <w:rPr>
                <w:rFonts w:asciiTheme="minorHAnsi" w:hAnsiTheme="minorHAnsi" w:cs="Arial"/>
              </w:rPr>
              <w:t>7</w:t>
            </w:r>
            <w:r w:rsidRPr="00FB3270">
              <w:rPr>
                <w:rFonts w:asciiTheme="minorHAnsi" w:hAnsiTheme="minorHAnsi" w:cs="Arial"/>
              </w:rPr>
              <w:t xml:space="preserve"> </w:t>
            </w:r>
            <w:r w:rsidR="000D2BDB" w:rsidRPr="00FB3270">
              <w:rPr>
                <w:rFonts w:asciiTheme="minorHAnsi" w:hAnsiTheme="minorHAnsi" w:cs="Arial"/>
              </w:rPr>
              <w:t xml:space="preserve">no Portal </w:t>
            </w:r>
            <w:r w:rsidR="0065091B" w:rsidRPr="00FB3270">
              <w:rPr>
                <w:rFonts w:asciiTheme="minorHAnsi" w:hAnsiTheme="minorHAnsi" w:cs="Arial"/>
              </w:rPr>
              <w:t>d</w:t>
            </w:r>
            <w:r w:rsidR="000D2BDB" w:rsidRPr="00FB3270">
              <w:rPr>
                <w:rFonts w:asciiTheme="minorHAnsi" w:hAnsiTheme="minorHAnsi" w:cs="Arial"/>
              </w:rPr>
              <w:t xml:space="preserve">a Transparência </w:t>
            </w:r>
            <w:r w:rsidR="00FB3270" w:rsidRPr="00FB3270">
              <w:rPr>
                <w:rFonts w:asciiTheme="minorHAnsi" w:hAnsiTheme="minorHAnsi" w:cs="Arial"/>
              </w:rPr>
              <w:t>do CAU/MG será providenciada pela Assessoria da COA, com a devida certificação digital.</w:t>
            </w:r>
          </w:p>
        </w:tc>
      </w:tr>
      <w:tr w:rsidR="73041EA0" w14:paraId="5AFCD76F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3802C22" w14:textId="6F17ACD8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t-BR"/>
              </w:rPr>
              <w:t>ITEM DE PAUTA</w:t>
            </w:r>
          </w:p>
          <w:p w14:paraId="09E0A839" w14:textId="7122EAA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88661AD" w14:textId="0F3D33E0" w:rsidR="4AFF5CDE" w:rsidRDefault="0065091B" w:rsidP="00411D1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5091B">
              <w:rPr>
                <w:rFonts w:asciiTheme="minorHAnsi" w:hAnsiTheme="minorHAnsi" w:cs="Arial"/>
                <w:b/>
                <w:bCs/>
              </w:rPr>
              <w:t xml:space="preserve">3.2. </w:t>
            </w:r>
            <w:r w:rsidR="007072E7" w:rsidRPr="007072E7">
              <w:rPr>
                <w:rFonts w:asciiTheme="minorHAnsi" w:hAnsiTheme="minorHAnsi" w:cs="Arial"/>
                <w:b/>
                <w:bCs/>
              </w:rPr>
              <w:t>Formatação do Edital de Patrocínio na modalidade ATHIS, ano 2022 (ref. Protocolo SICCAU Nº 1478621/2022)</w:t>
            </w:r>
          </w:p>
        </w:tc>
      </w:tr>
      <w:tr w:rsidR="73041EA0" w14:paraId="3F5B819C" w14:textId="77777777" w:rsidTr="00411D10">
        <w:trPr>
          <w:trHeight w:val="278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00AFF3A" w14:textId="0842E1BE" w:rsidR="73041EA0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43460435" w14:textId="7B7E46AE" w:rsidR="007072E7" w:rsidRDefault="007072E7" w:rsidP="007072E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 considerações adicionais, as diretrizes aprovadas nos órgãos colegiados competentes do CAU/MG foram</w:t>
            </w:r>
            <w:r w:rsidR="009740A5">
              <w:rPr>
                <w:rFonts w:asciiTheme="minorHAnsi" w:hAnsiTheme="minorHAnsi" w:cs="Arial"/>
              </w:rPr>
              <w:t xml:space="preserve"> devidamente</w:t>
            </w:r>
            <w:r>
              <w:rPr>
                <w:rFonts w:asciiTheme="minorHAnsi" w:hAnsiTheme="minorHAnsi" w:cs="Arial"/>
              </w:rPr>
              <w:t xml:space="preserve"> integradas</w:t>
            </w:r>
            <w:r w:rsidR="00B63642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</w:t>
            </w:r>
            <w:r w:rsidR="009740A5">
              <w:rPr>
                <w:rFonts w:asciiTheme="minorHAnsi" w:hAnsiTheme="minorHAnsi" w:cs="Arial"/>
              </w:rPr>
              <w:t xml:space="preserve">com </w:t>
            </w:r>
            <w:r w:rsidR="009740A5" w:rsidRPr="009740A5">
              <w:rPr>
                <w:rFonts w:asciiTheme="minorHAnsi" w:hAnsiTheme="minorHAnsi" w:cs="Arial"/>
                <w:i/>
                <w:iCs/>
              </w:rPr>
              <w:t>Font</w:t>
            </w:r>
            <w:r w:rsidR="009740A5">
              <w:rPr>
                <w:rFonts w:asciiTheme="minorHAnsi" w:hAnsiTheme="minorHAnsi" w:cs="Arial"/>
              </w:rPr>
              <w:t xml:space="preserve"> na cor vermelho</w:t>
            </w:r>
            <w:r w:rsidR="00B63642">
              <w:rPr>
                <w:rFonts w:asciiTheme="minorHAnsi" w:hAnsiTheme="minorHAnsi" w:cs="Arial"/>
              </w:rPr>
              <w:t>,</w:t>
            </w:r>
            <w:r w:rsidR="009740A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ao texto-base do Chamamento como </w:t>
            </w:r>
            <w:r w:rsidRPr="007072E7">
              <w:rPr>
                <w:rFonts w:asciiTheme="minorHAnsi" w:hAnsiTheme="minorHAnsi" w:cs="Arial"/>
              </w:rPr>
              <w:t>praticad</w:t>
            </w:r>
            <w:r>
              <w:rPr>
                <w:rFonts w:asciiTheme="minorHAnsi" w:hAnsiTheme="minorHAnsi" w:cs="Arial"/>
              </w:rPr>
              <w:t>o</w:t>
            </w:r>
            <w:r w:rsidRPr="007072E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no</w:t>
            </w:r>
            <w:r w:rsidRPr="007072E7">
              <w:rPr>
                <w:rFonts w:asciiTheme="minorHAnsi" w:hAnsiTheme="minorHAnsi" w:cs="Arial"/>
              </w:rPr>
              <w:t xml:space="preserve"> Chamamento Público do exercício de 2021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5E0289B6" w14:textId="68A453E9" w:rsidR="00F07A68" w:rsidRDefault="006E67D2" w:rsidP="007072E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Perante as recomendações recuperadas da </w:t>
            </w:r>
            <w:r w:rsidRPr="006E67D2">
              <w:rPr>
                <w:rFonts w:asciiTheme="minorHAnsi" w:hAnsiTheme="minorHAnsi" w:cs="Arial"/>
              </w:rPr>
              <w:t xml:space="preserve">Ata da 1ª reunião da Comissão Temporária </w:t>
            </w:r>
            <w:r w:rsidR="00F37D0C">
              <w:rPr>
                <w:rFonts w:asciiTheme="minorHAnsi" w:hAnsiTheme="minorHAnsi" w:cs="Arial"/>
              </w:rPr>
              <w:t xml:space="preserve">instalada no âmbito da </w:t>
            </w:r>
            <w:r w:rsidRPr="006E67D2">
              <w:rPr>
                <w:rFonts w:asciiTheme="minorHAnsi" w:hAnsiTheme="minorHAnsi" w:cs="Arial"/>
              </w:rPr>
              <w:t>Chamada Pública para Patrocínio</w:t>
            </w:r>
            <w:r w:rsidR="00F37D0C">
              <w:rPr>
                <w:rFonts w:asciiTheme="minorHAnsi" w:hAnsiTheme="minorHAnsi" w:cs="Arial"/>
              </w:rPr>
              <w:t xml:space="preserve"> </w:t>
            </w:r>
            <w:r w:rsidR="00F37D0C" w:rsidRPr="006E67D2">
              <w:rPr>
                <w:rFonts w:asciiTheme="minorHAnsi" w:hAnsiTheme="minorHAnsi" w:cs="Arial"/>
              </w:rPr>
              <w:t>Athis</w:t>
            </w:r>
            <w:r w:rsidRPr="006E67D2">
              <w:rPr>
                <w:rFonts w:asciiTheme="minorHAnsi" w:hAnsiTheme="minorHAnsi" w:cs="Arial"/>
              </w:rPr>
              <w:t xml:space="preserve"> nº 001/2021</w:t>
            </w:r>
            <w:r>
              <w:rPr>
                <w:rFonts w:asciiTheme="minorHAnsi" w:hAnsiTheme="minorHAnsi" w:cs="Arial"/>
              </w:rPr>
              <w:t xml:space="preserve">, avaliou-se que a sugerida separação de “contrapartida de projeto" e “contrapartida institucional”, já constava do quadro de critérios de avaliação das propostas submetidas ao Edital, pois, observados os conceitos de contrapartida e resultado institucional como estabelecido na Resolução CAU/BR Nº 94/2014, </w:t>
            </w:r>
            <w:r w:rsidR="00F07A68">
              <w:rPr>
                <w:rFonts w:asciiTheme="minorHAnsi" w:hAnsiTheme="minorHAnsi" w:cs="Arial"/>
              </w:rPr>
              <w:t>tais aspectos da proposta já tinham representações e graduações em critérios separados.</w:t>
            </w:r>
          </w:p>
          <w:p w14:paraId="392E7904" w14:textId="15308416" w:rsidR="00F07A68" w:rsidRDefault="00F07A68" w:rsidP="007072E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Noutro giro, avaliou-se como oportuno juntar em um só formulário, como recomendado pela referia Ata, a Proposta e o Plano de Trabalho, visto que algumas das informações se repetiam em ambos os documentos anexos do Edital. Neste tocante, foram sugeridos limites de caracteres, onde cabível.</w:t>
            </w:r>
          </w:p>
          <w:p w14:paraId="34554192" w14:textId="539574D4" w:rsidR="007072E7" w:rsidRPr="007072E7" w:rsidRDefault="00F07A68" w:rsidP="007072E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Entretanto, algumas outras definições de mérito </w:t>
            </w:r>
            <w:r w:rsidR="00B63642">
              <w:rPr>
                <w:rFonts w:asciiTheme="minorHAnsi" w:hAnsiTheme="minorHAnsi" w:cs="Arial"/>
              </w:rPr>
              <w:t xml:space="preserve">e recomendações da referida Ata, </w:t>
            </w:r>
            <w:r>
              <w:rPr>
                <w:rFonts w:asciiTheme="minorHAnsi" w:hAnsiTheme="minorHAnsi" w:cs="Arial"/>
              </w:rPr>
              <w:t xml:space="preserve">que escapam das competências da COA, tiveram </w:t>
            </w:r>
            <w:r w:rsidR="00B63642">
              <w:rPr>
                <w:rFonts w:asciiTheme="minorHAnsi" w:hAnsiTheme="minorHAnsi" w:cs="Arial"/>
              </w:rPr>
              <w:t>encaminhamento</w:t>
            </w:r>
            <w:r>
              <w:rPr>
                <w:rFonts w:asciiTheme="minorHAnsi" w:hAnsiTheme="minorHAnsi" w:cs="Arial"/>
              </w:rPr>
              <w:t xml:space="preserve"> </w:t>
            </w:r>
            <w:r w:rsidR="00B63642">
              <w:rPr>
                <w:rFonts w:asciiTheme="minorHAnsi" w:hAnsiTheme="minorHAnsi" w:cs="Arial"/>
              </w:rPr>
              <w:t xml:space="preserve">manifestado </w:t>
            </w:r>
            <w:r>
              <w:rPr>
                <w:rFonts w:asciiTheme="minorHAnsi" w:hAnsiTheme="minorHAnsi" w:cs="Arial"/>
              </w:rPr>
              <w:t xml:space="preserve">para a apreciação de outras </w:t>
            </w:r>
            <w:r w:rsidR="00B63642">
              <w:rPr>
                <w:rFonts w:asciiTheme="minorHAnsi" w:hAnsiTheme="minorHAnsi" w:cs="Arial"/>
              </w:rPr>
              <w:t>instâncias do CAU/MG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3D837D21" w14:textId="75505378" w:rsidR="4488AA23" w:rsidRPr="00D64808" w:rsidRDefault="007072E7" w:rsidP="007072E7">
            <w:pPr>
              <w:jc w:val="both"/>
              <w:rPr>
                <w:rFonts w:asciiTheme="minorHAnsi" w:hAnsiTheme="minorHAnsi" w:cs="Arial"/>
              </w:rPr>
            </w:pPr>
            <w:r w:rsidRPr="007072E7">
              <w:rPr>
                <w:rFonts w:asciiTheme="minorHAnsi" w:hAnsiTheme="minorHAnsi" w:cs="Arial"/>
              </w:rPr>
              <w:t xml:space="preserve">Referências. </w:t>
            </w:r>
            <w:r w:rsidR="00B63642" w:rsidRPr="00B63642">
              <w:rPr>
                <w:rFonts w:asciiTheme="minorHAnsi" w:hAnsiTheme="minorHAnsi" w:cs="Arial"/>
              </w:rPr>
              <w:t>Chamada Pública para Patrocínio nº 001/2021 na modalidade Assistência Técnica para Habitação de Interesse Social (Athis) do CAU/MG</w:t>
            </w:r>
            <w:r w:rsidRPr="007072E7">
              <w:rPr>
                <w:rFonts w:asciiTheme="minorHAnsi" w:hAnsiTheme="minorHAnsi" w:cs="Arial"/>
              </w:rPr>
              <w:t xml:space="preserve">; Resolução Nº </w:t>
            </w:r>
            <w:r w:rsidR="00B63642">
              <w:rPr>
                <w:rFonts w:asciiTheme="minorHAnsi" w:hAnsiTheme="minorHAnsi" w:cs="Arial"/>
              </w:rPr>
              <w:t>94</w:t>
            </w:r>
            <w:r w:rsidRPr="007072E7">
              <w:rPr>
                <w:rFonts w:asciiTheme="minorHAnsi" w:hAnsiTheme="minorHAnsi" w:cs="Arial"/>
              </w:rPr>
              <w:t xml:space="preserve"> do CAU/BR, de 7 de novembro de 2014</w:t>
            </w:r>
            <w:r w:rsidR="00F37D0C">
              <w:rPr>
                <w:rFonts w:asciiTheme="minorHAnsi" w:hAnsiTheme="minorHAnsi" w:cs="Arial"/>
              </w:rPr>
              <w:t xml:space="preserve">; </w:t>
            </w:r>
            <w:r w:rsidR="00F37D0C" w:rsidRPr="00F37D0C">
              <w:rPr>
                <w:rFonts w:asciiTheme="minorHAnsi" w:hAnsiTheme="minorHAnsi" w:cs="Arial"/>
              </w:rPr>
              <w:t xml:space="preserve">Ata da 1ª reunião da Comissão Temporária para a análise, seleção e classificação das propostas habilitadas da Chamada Pública para Patrocínio nº 001/2021 na modalidade </w:t>
            </w:r>
            <w:r w:rsidR="00F37D0C" w:rsidRPr="00F37D0C">
              <w:rPr>
                <w:rFonts w:asciiTheme="minorHAnsi" w:hAnsiTheme="minorHAnsi" w:cs="Arial"/>
              </w:rPr>
              <w:lastRenderedPageBreak/>
              <w:t>Assistência Técnica para Habitação de Interesse Social (Athis) do CAU/MG, de 14 de setembro de 2021</w:t>
            </w:r>
          </w:p>
        </w:tc>
      </w:tr>
      <w:tr w:rsidR="73041EA0" w14:paraId="734808AA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8699760" w14:textId="33238A65" w:rsidR="73041EA0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3CB8EE82" w14:textId="6C79121B" w:rsidR="3AC1318A" w:rsidRPr="00D64808" w:rsidRDefault="00F37D0C" w:rsidP="00411D10">
            <w:pPr>
              <w:jc w:val="both"/>
              <w:rPr>
                <w:rFonts w:asciiTheme="minorHAnsi" w:hAnsiTheme="minorHAnsi" w:cs="Arial"/>
              </w:rPr>
            </w:pPr>
            <w:r w:rsidRPr="00F37D0C">
              <w:rPr>
                <w:rFonts w:asciiTheme="minorHAnsi" w:hAnsiTheme="minorHAnsi" w:cs="Arial"/>
              </w:rPr>
              <w:t>Aprovada a deliberação DCOA-CAU/MG Nº 22</w:t>
            </w:r>
            <w:r>
              <w:rPr>
                <w:rFonts w:asciiTheme="minorHAnsi" w:hAnsiTheme="minorHAnsi" w:cs="Arial"/>
              </w:rPr>
              <w:t>9</w:t>
            </w:r>
            <w:r w:rsidRPr="00F37D0C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2</w:t>
            </w:r>
            <w:r w:rsidRPr="00F37D0C">
              <w:rPr>
                <w:rFonts w:asciiTheme="minorHAnsi" w:hAnsiTheme="minorHAnsi" w:cs="Arial"/>
              </w:rPr>
              <w:t xml:space="preserve">/2022 que dá ciência à Presidência do CAU/MG </w:t>
            </w:r>
            <w:r>
              <w:rPr>
                <w:rFonts w:asciiTheme="minorHAnsi" w:hAnsiTheme="minorHAnsi" w:cs="Arial"/>
              </w:rPr>
              <w:t>da formatação de</w:t>
            </w:r>
            <w:r w:rsidRPr="00F37D0C">
              <w:rPr>
                <w:rFonts w:asciiTheme="minorHAnsi" w:hAnsiTheme="minorHAnsi" w:cs="Arial"/>
              </w:rPr>
              <w:t xml:space="preserve"> minuta de Edital de Patrocínio na modalidade </w:t>
            </w:r>
            <w:r>
              <w:rPr>
                <w:rFonts w:asciiTheme="minorHAnsi" w:hAnsiTheme="minorHAnsi" w:cs="Arial"/>
              </w:rPr>
              <w:t xml:space="preserve">ATHIS e </w:t>
            </w:r>
            <w:r w:rsidR="00DB5C9F">
              <w:rPr>
                <w:rFonts w:asciiTheme="minorHAnsi" w:hAnsiTheme="minorHAnsi" w:cs="Arial"/>
              </w:rPr>
              <w:t xml:space="preserve">solicita </w:t>
            </w:r>
            <w:r>
              <w:rPr>
                <w:rFonts w:asciiTheme="minorHAnsi" w:hAnsiTheme="minorHAnsi" w:cs="Arial"/>
              </w:rPr>
              <w:t>outras providências.</w:t>
            </w:r>
          </w:p>
        </w:tc>
      </w:tr>
      <w:tr w:rsidR="004D4328" w:rsidRPr="00A46C95" w14:paraId="6734FD5C" w14:textId="77777777" w:rsidTr="114FB49E">
        <w:trPr>
          <w:trHeight w:val="473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D11A62" w14:textId="00845A2E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2CA7E635" w:rsidR="004D4328" w:rsidRPr="0065091B" w:rsidRDefault="00DB5C9F" w:rsidP="00411D10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DB5C9F">
              <w:rPr>
                <w:rFonts w:ascii="Calibri" w:eastAsia="Times New Roman" w:hAnsi="Calibri"/>
                <w:b/>
                <w:bCs/>
                <w:color w:val="000000" w:themeColor="text1"/>
              </w:rPr>
              <w:t>3.3. Tratativas para a deliberação sobre o Plano de Trabalho da COA-CAU/MG para o exercício de 2022 (ref. Protocolo SICCAU Nº 1510239/2022);</w:t>
            </w:r>
          </w:p>
        </w:tc>
      </w:tr>
      <w:tr w:rsidR="004D4328" w:rsidRPr="00A46C95" w14:paraId="4B5ACF51" w14:textId="77777777" w:rsidTr="008D2BFC">
        <w:trPr>
          <w:trHeight w:val="25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3BD7724" w14:textId="71844919" w:rsidR="004D4328" w:rsidRPr="00A46C95" w:rsidRDefault="004D4328" w:rsidP="008D2BFC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66905D5E" w14:textId="03E74A54" w:rsidR="004D4328" w:rsidRPr="004C2918" w:rsidRDefault="00DB5C9F" w:rsidP="009C6E63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4D4328" w:rsidRPr="00A46C95" w14:paraId="6E794F3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AD4DD0A" w14:textId="24736149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4E3EFDAB" w:rsidR="004D4328" w:rsidRPr="004C2918" w:rsidRDefault="00DB5C9F" w:rsidP="00E7054D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DB5C9F">
              <w:rPr>
                <w:rFonts w:asciiTheme="minorHAnsi" w:hAnsiTheme="minorHAnsi" w:cs="Arial"/>
              </w:rPr>
              <w:t>Considerando a necessidade de atender o Memorando Geplan Nº 04/2022, de 8 de abril de 2022,  que solicitou informações para a 2ª revisão do Plano de Ação do CAU/MG para o triênio 2021-2023, até o dia 6 de maio de 2022 (sexta-feira)</w:t>
            </w:r>
            <w:r>
              <w:rPr>
                <w:rFonts w:asciiTheme="minorHAnsi" w:hAnsiTheme="minorHAnsi" w:cs="Arial"/>
              </w:rPr>
              <w:t>, a Assessoria da COA-MG c</w:t>
            </w:r>
            <w:r w:rsidRPr="00DB5C9F">
              <w:rPr>
                <w:rFonts w:asciiTheme="minorHAnsi" w:hAnsiTheme="minorHAnsi" w:cs="Arial"/>
              </w:rPr>
              <w:t>ompartilhar</w:t>
            </w:r>
            <w:r>
              <w:rPr>
                <w:rFonts w:asciiTheme="minorHAnsi" w:hAnsiTheme="minorHAnsi" w:cs="Arial"/>
              </w:rPr>
              <w:t>á</w:t>
            </w:r>
            <w:r w:rsidRPr="00DB5C9F">
              <w:rPr>
                <w:rFonts w:asciiTheme="minorHAnsi" w:hAnsiTheme="minorHAnsi" w:cs="Arial"/>
              </w:rPr>
              <w:t xml:space="preserve"> planilha de Excel que contém as 20 (vinte) ações propostas pela COA-CAU/MG no Plano de Ação do CAU/MG para o triênio 2021-2023</w:t>
            </w:r>
            <w:r>
              <w:rPr>
                <w:rFonts w:asciiTheme="minorHAnsi" w:hAnsiTheme="minorHAnsi" w:cs="Arial"/>
              </w:rPr>
              <w:t>,</w:t>
            </w:r>
            <w:r w:rsidRPr="00DB5C9F">
              <w:rPr>
                <w:rFonts w:asciiTheme="minorHAnsi" w:hAnsiTheme="minorHAnsi" w:cs="Arial"/>
              </w:rPr>
              <w:t xml:space="preserve"> para que todos(as) os membros da COA possam fazer</w:t>
            </w:r>
            <w:r>
              <w:rPr>
                <w:rFonts w:asciiTheme="minorHAnsi" w:hAnsiTheme="minorHAnsi" w:cs="Arial"/>
              </w:rPr>
              <w:t>,</w:t>
            </w:r>
            <w:r w:rsidRPr="00DB5C9F">
              <w:rPr>
                <w:rFonts w:asciiTheme="minorHAnsi" w:hAnsiTheme="minorHAnsi" w:cs="Arial"/>
              </w:rPr>
              <w:t xml:space="preserve"> online</w:t>
            </w:r>
            <w:r>
              <w:rPr>
                <w:rFonts w:asciiTheme="minorHAnsi" w:hAnsiTheme="minorHAnsi" w:cs="Arial"/>
              </w:rPr>
              <w:t xml:space="preserve"> e no prazo, </w:t>
            </w:r>
            <w:r w:rsidRPr="00DB5C9F">
              <w:rPr>
                <w:rFonts w:asciiTheme="minorHAnsi" w:hAnsiTheme="minorHAnsi" w:cs="Arial"/>
              </w:rPr>
              <w:t>os ajustes ou validações necessárias dos destaques em vermelho em cada aba/ação da Planilha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112242C6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C0F6BF5" w14:textId="6001F7C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16AD4AFB" w14:textId="09AB05EE" w:rsidR="004D4328" w:rsidRPr="0065091B" w:rsidRDefault="00DB5C9F" w:rsidP="00E7054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DB5C9F">
              <w:rPr>
                <w:rFonts w:asciiTheme="minorHAnsi" w:hAnsiTheme="minorHAnsi" w:cs="Arial"/>
                <w:b/>
                <w:bCs/>
              </w:rPr>
              <w:t>3.4. Criação de procedimento para o pagamento de verbas indenizatórias para participações em reuniões da autarquia de forma remota (ref. Protocolo SICCAU Nº 1479153/2022);</w:t>
            </w:r>
          </w:p>
        </w:tc>
      </w:tr>
      <w:tr w:rsidR="00D64808" w:rsidRPr="00A46C95" w14:paraId="1406C1FA" w14:textId="77777777" w:rsidTr="00E7054D">
        <w:trPr>
          <w:trHeight w:val="305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D6FF82A" w14:textId="0B01EFB8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6B9025CB" w14:textId="660C1F45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64808" w:rsidRPr="00A46C95" w14:paraId="47F57289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FEE9678" w14:textId="5440649C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F0F45CC" w14:textId="1C4AC198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4D4328" w:rsidRPr="00A46C95" w14:paraId="66B7DC7B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48FDBFB" w14:textId="0F878CCD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5DF6F8E9" w14:textId="5244D0F7" w:rsidR="004D4328" w:rsidRPr="00536AE0" w:rsidRDefault="00DB5C9F" w:rsidP="00DB5C9F">
            <w:pPr>
              <w:jc w:val="both"/>
              <w:rPr>
                <w:rFonts w:asciiTheme="minorHAnsi" w:hAnsiTheme="minorHAnsi" w:cs="Arial"/>
                <w:b/>
              </w:rPr>
            </w:pPr>
            <w:r w:rsidRPr="00DB5C9F">
              <w:rPr>
                <w:rFonts w:asciiTheme="minorHAnsi" w:hAnsiTheme="minorHAnsi" w:cs="Arial"/>
                <w:b/>
              </w:rPr>
              <w:t>3.5. Normatização das Representações Institucionais do CAU/MG (ref. Protocolo Siccau Nº 1476205/2022);</w:t>
            </w:r>
          </w:p>
        </w:tc>
      </w:tr>
      <w:tr w:rsidR="00D64808" w:rsidRPr="00A46C95" w14:paraId="617D5D2C" w14:textId="77777777" w:rsidTr="00E7054D">
        <w:trPr>
          <w:trHeight w:val="215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140F4AA" w14:textId="28A7E7C2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73F6E35D" w14:textId="571E2FE4" w:rsidR="00D64808" w:rsidRPr="004C2918" w:rsidRDefault="00D64808" w:rsidP="00E7054D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64808" w:rsidRPr="00A46C95" w14:paraId="78F1076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F7B10D6" w14:textId="222977E5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5F41C35F" w14:textId="353EB80C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4C2918" w:rsidRPr="00A46C95" w14:paraId="4F240F78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2976127E" w14:textId="4B6F812F" w:rsidR="004C2918" w:rsidRPr="00A46C95" w:rsidRDefault="004C2918" w:rsidP="004C291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1B02FBC" w14:textId="55CE7D60" w:rsidR="004C2918" w:rsidRPr="00DB5C9F" w:rsidRDefault="00DB5C9F" w:rsidP="00DB5C9F">
            <w:pPr>
              <w:jc w:val="both"/>
              <w:rPr>
                <w:rFonts w:asciiTheme="minorHAnsi" w:hAnsiTheme="minorHAnsi" w:cs="Arial"/>
                <w:b/>
              </w:rPr>
            </w:pPr>
            <w:r w:rsidRPr="00DB5C9F">
              <w:rPr>
                <w:rFonts w:asciiTheme="minorHAnsi" w:hAnsiTheme="minorHAnsi" w:cs="Arial"/>
                <w:b/>
              </w:rPr>
              <w:t>3.6. Apreciação da proposta de planilha-modelo para a elaboração e monitoramento do Plano de Trabalho das unidades organizacionais e órgãos colegiados;</w:t>
            </w:r>
          </w:p>
        </w:tc>
      </w:tr>
      <w:tr w:rsidR="00DB5C9F" w:rsidRPr="00A46C95" w14:paraId="4D01489A" w14:textId="77777777" w:rsidTr="008D2BFC">
        <w:trPr>
          <w:trHeight w:val="296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5F5A34" w14:textId="6983BC4D" w:rsidR="00DB5C9F" w:rsidRPr="00A46C95" w:rsidRDefault="00DB5C9F" w:rsidP="008D2BFC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2B148363" w14:textId="3A8DF78B" w:rsidR="00DB5C9F" w:rsidRPr="00336473" w:rsidRDefault="00DB5C9F" w:rsidP="00DB5C9F">
            <w:pPr>
              <w:jc w:val="both"/>
              <w:rPr>
                <w:rFonts w:asciiTheme="minorHAnsi" w:hAnsiTheme="minorHAnsi" w:cs="Arial"/>
                <w:bCs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B5C9F" w:rsidRPr="00A46C95" w14:paraId="2739E2DD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B5CB0AE" w14:textId="3089A580" w:rsidR="00DB5C9F" w:rsidRPr="00A46C95" w:rsidRDefault="00DB5C9F" w:rsidP="00DB5C9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DF2D09D" w14:textId="0497C0F9" w:rsidR="00DB5C9F" w:rsidRPr="00336473" w:rsidRDefault="00DB5C9F" w:rsidP="00DB5C9F">
            <w:pPr>
              <w:jc w:val="both"/>
              <w:rPr>
                <w:rFonts w:asciiTheme="minorHAnsi" w:hAnsiTheme="minorHAnsi" w:cs="Arial"/>
                <w:bCs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FB3270" w:rsidRPr="00A46C95" w14:paraId="047DA46F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2CC6D69F" w14:textId="5D18006A" w:rsidR="00FB3270" w:rsidRPr="00A46C95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6324592B" w14:textId="7BE95986" w:rsidR="00FB3270" w:rsidRPr="004C2918" w:rsidRDefault="00DB5C9F" w:rsidP="000F2C2B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B5C9F">
              <w:rPr>
                <w:rFonts w:asciiTheme="minorHAnsi" w:hAnsiTheme="minorHAnsi" w:cs="Arial"/>
                <w:b/>
              </w:rPr>
              <w:t>3.7. Apreciação de respostas à deliberação DCOA Nº 219.3.6.2021 que propôs levantamento e análise sobre participações de entidades no CEAU-MG (ref. Protocolo SICCAU Nº 1361758.2021).</w:t>
            </w:r>
          </w:p>
        </w:tc>
      </w:tr>
      <w:tr w:rsidR="00DB5C9F" w:rsidRPr="00A46C95" w14:paraId="0082F80C" w14:textId="77777777" w:rsidTr="008D2BFC">
        <w:trPr>
          <w:trHeight w:val="278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BC3E1FA" w14:textId="66F89547" w:rsidR="00DB5C9F" w:rsidRPr="00A46C95" w:rsidRDefault="00DB5C9F" w:rsidP="008D2BFC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04C123B1" w14:textId="57B25CAF" w:rsidR="00DB5C9F" w:rsidRPr="004C2918" w:rsidRDefault="00DB5C9F" w:rsidP="00DB5C9F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B5C9F" w:rsidRPr="00A46C95" w14:paraId="29BEA525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1952F16" w14:textId="0BB44CB1" w:rsidR="00DB5C9F" w:rsidRPr="00A46C95" w:rsidRDefault="00DB5C9F" w:rsidP="00DB5C9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C420C" w14:textId="71A99C17" w:rsidR="00DB5C9F" w:rsidRPr="004C2918" w:rsidRDefault="00DB5C9F" w:rsidP="00DB5C9F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FB3270" w:rsidRPr="00A46C95" w14:paraId="35419138" w14:textId="77777777" w:rsidTr="114FB49E">
        <w:trPr>
          <w:trHeight w:val="30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AB60DEF" w14:textId="77777777" w:rsidR="00FB3270" w:rsidRPr="00A46C95" w:rsidRDefault="00FB3270" w:rsidP="00FB327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8D2BFC" w:rsidRPr="00A46C95" w14:paraId="01D4ACC0" w14:textId="77777777" w:rsidTr="00BA1FD1">
        <w:trPr>
          <w:trHeight w:val="1182"/>
        </w:trPr>
        <w:tc>
          <w:tcPr>
            <w:tcW w:w="10490" w:type="dxa"/>
            <w:gridSpan w:val="2"/>
            <w:shd w:val="clear" w:color="auto" w:fill="auto"/>
          </w:tcPr>
          <w:p w14:paraId="479178F6" w14:textId="77777777" w:rsidR="008D2BFC" w:rsidRDefault="008D2BFC" w:rsidP="00FB3270">
            <w:pPr>
              <w:jc w:val="both"/>
              <w:rPr>
                <w:rFonts w:asciiTheme="minorHAnsi" w:hAnsiTheme="minorHAnsi" w:cs="Arial"/>
              </w:rPr>
            </w:pPr>
          </w:p>
          <w:p w14:paraId="32DA622A" w14:textId="77777777" w:rsidR="008D2BFC" w:rsidRDefault="008D2BFC" w:rsidP="00FB3270">
            <w:pPr>
              <w:jc w:val="both"/>
              <w:rPr>
                <w:rFonts w:asciiTheme="minorHAnsi" w:hAnsiTheme="minorHAnsi" w:cs="Arial"/>
              </w:rPr>
            </w:pPr>
          </w:p>
          <w:p w14:paraId="2F6CF3E0" w14:textId="05E85BB4" w:rsidR="008D2BFC" w:rsidRPr="008750CF" w:rsidRDefault="008D2BFC" w:rsidP="00FB3270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2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15B65" w:rsidRPr="00A46C95" w14:paraId="578D2A45" w14:textId="77777777" w:rsidTr="00315B65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56A7" w14:textId="77777777" w:rsidR="00315B65" w:rsidRPr="00A46C95" w:rsidRDefault="00315B65" w:rsidP="00315B65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 xml:space="preserve">6. </w:t>
            </w: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315B65" w:rsidRPr="00A46C95" w14:paraId="31546BC8" w14:textId="77777777" w:rsidTr="00315B65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7E98" w14:textId="30F7C872" w:rsidR="00315B65" w:rsidRPr="00A46C95" w:rsidRDefault="00315B65" w:rsidP="008A59B2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DE217D">
              <w:rPr>
                <w:rFonts w:asciiTheme="minorHAnsi" w:hAnsiTheme="minorHAnsi" w:cs="Arial"/>
              </w:rPr>
              <w:t>Às 1</w:t>
            </w:r>
            <w:r w:rsidR="00DB5C9F">
              <w:rPr>
                <w:rFonts w:asciiTheme="minorHAnsi" w:hAnsiTheme="minorHAnsi" w:cs="Arial"/>
              </w:rPr>
              <w:t>4</w:t>
            </w:r>
            <w:r w:rsidRPr="00DE217D">
              <w:rPr>
                <w:rFonts w:asciiTheme="minorHAnsi" w:hAnsiTheme="minorHAnsi" w:cs="Arial"/>
              </w:rPr>
              <w:t>h</w:t>
            </w:r>
            <w:r w:rsidR="00DB5C9F">
              <w:rPr>
                <w:rFonts w:asciiTheme="minorHAnsi" w:hAnsiTheme="minorHAnsi" w:cs="Arial"/>
              </w:rPr>
              <w:t>26</w:t>
            </w:r>
            <w:r w:rsidRPr="00DE217D">
              <w:rPr>
                <w:rFonts w:asciiTheme="minorHAnsi" w:hAnsiTheme="minorHAnsi" w:cs="Arial"/>
              </w:rPr>
              <w:t>min</w:t>
            </w:r>
            <w:r w:rsidRPr="009901F5">
              <w:rPr>
                <w:rFonts w:asciiTheme="minorHAnsi" w:hAnsiTheme="minorHAnsi" w:cs="Arial"/>
              </w:rPr>
              <w:t>,</w:t>
            </w:r>
            <w:r w:rsidRPr="00A46C95">
              <w:rPr>
                <w:rFonts w:asciiTheme="minorHAnsi" w:hAnsiTheme="minorHAnsi" w:cs="Arial"/>
              </w:rPr>
              <w:t xml:space="preserve"> tendo sido o que havia a ser tratado, a Coordenadora</w:t>
            </w:r>
            <w:r w:rsidR="008D2BFC">
              <w:rPr>
                <w:rFonts w:asciiTheme="minorHAnsi" w:hAnsiTheme="minorHAnsi" w:cs="Arial"/>
              </w:rPr>
              <w:t>-adjunta</w:t>
            </w:r>
            <w:r w:rsidR="008D2BFC">
              <w:t xml:space="preserve"> </w:t>
            </w:r>
            <w:r w:rsidR="008D2BFC" w:rsidRPr="008D2BFC">
              <w:rPr>
                <w:rFonts w:asciiTheme="minorHAnsi" w:hAnsiTheme="minorHAnsi" w:cs="Arial"/>
                <w:b/>
                <w:bCs/>
              </w:rPr>
              <w:t xml:space="preserve">Maria Carolina Nassif de </w:t>
            </w:r>
            <w:r w:rsidR="000464C7" w:rsidRPr="008D2BFC">
              <w:rPr>
                <w:rFonts w:asciiTheme="minorHAnsi" w:hAnsiTheme="minorHAnsi" w:cs="Arial"/>
                <w:b/>
                <w:bCs/>
              </w:rPr>
              <w:t xml:space="preserve">Paula </w:t>
            </w:r>
            <w:r w:rsidR="000464C7" w:rsidRPr="000464C7">
              <w:rPr>
                <w:rFonts w:asciiTheme="minorHAnsi" w:hAnsiTheme="minorHAnsi" w:cs="Arial"/>
              </w:rPr>
              <w:t>encerrou</w:t>
            </w:r>
            <w:r>
              <w:rPr>
                <w:rFonts w:asciiTheme="minorHAnsi" w:hAnsiTheme="minorHAnsi" w:cs="Arial"/>
              </w:rPr>
              <w:t xml:space="preserve"> a 22</w:t>
            </w:r>
            <w:r w:rsidR="008D2BFC">
              <w:rPr>
                <w:rFonts w:asciiTheme="minorHAnsi" w:hAnsiTheme="minorHAnsi" w:cs="Arial"/>
              </w:rPr>
              <w:t>9</w:t>
            </w:r>
            <w:r w:rsidRPr="00A46C95">
              <w:rPr>
                <w:rFonts w:asciiTheme="minorHAnsi" w:hAnsiTheme="minorHAnsi" w:cs="Arial"/>
              </w:rPr>
              <w:t xml:space="preserve">ª Reunião </w:t>
            </w:r>
            <w:r>
              <w:rPr>
                <w:rFonts w:asciiTheme="minorHAnsi" w:hAnsiTheme="minorHAnsi" w:cs="Arial"/>
              </w:rPr>
              <w:t xml:space="preserve">Ordinária </w:t>
            </w:r>
            <w:r w:rsidRPr="00A46C95">
              <w:rPr>
                <w:rFonts w:asciiTheme="minorHAnsi" w:hAnsiTheme="minorHAnsi" w:cs="Arial"/>
              </w:rPr>
              <w:t>da Comissão de Organização e Administração do CAU/MG. Para os devidos fins, foi lavrada esta Súmula que segue assinada pelos participant</w:t>
            </w:r>
            <w:r>
              <w:rPr>
                <w:rFonts w:asciiTheme="minorHAnsi" w:hAnsiTheme="minorHAnsi" w:cs="Arial"/>
              </w:rPr>
              <w:t>es convocados da reunião, e pelo</w:t>
            </w:r>
            <w:r w:rsidRPr="00A46C95">
              <w:rPr>
                <w:rFonts w:asciiTheme="minorHAnsi" w:hAnsiTheme="minorHAnsi" w:cs="Arial"/>
              </w:rPr>
              <w:t xml:space="preserve"> assessor </w:t>
            </w:r>
            <w:r>
              <w:rPr>
                <w:rFonts w:asciiTheme="minorHAnsi" w:hAnsiTheme="minorHAnsi" w:cs="Arial"/>
              </w:rPr>
              <w:t>Marcus Cesar Martins da Cruz</w:t>
            </w:r>
            <w:r w:rsidRPr="00A46C95">
              <w:rPr>
                <w:rFonts w:asciiTheme="minorHAnsi" w:hAnsiTheme="minorHAnsi" w:cs="Arial"/>
              </w:rPr>
              <w:t>.</w:t>
            </w:r>
          </w:p>
        </w:tc>
      </w:tr>
    </w:tbl>
    <w:p w14:paraId="7EB307C8" w14:textId="0B25A72C" w:rsidR="00753A7C" w:rsidRPr="002A75C6" w:rsidRDefault="00753A7C" w:rsidP="008D2BFC">
      <w:pPr>
        <w:spacing w:before="851"/>
        <w:rPr>
          <w:rFonts w:ascii="Arial" w:hAnsi="Arial" w:cs="Arial"/>
          <w:b/>
          <w:sz w:val="20"/>
          <w:szCs w:val="20"/>
        </w:rPr>
      </w:pPr>
      <w:r w:rsidRPr="00753A7C">
        <w:rPr>
          <w:rFonts w:asciiTheme="minorHAnsi" w:hAnsiTheme="minorHAnsi" w:cstheme="minorHAnsi"/>
          <w:b/>
        </w:rPr>
        <w:t>Elaine Saraiva Calderari</w:t>
      </w:r>
      <w:r>
        <w:rPr>
          <w:rFonts w:asciiTheme="minorHAnsi" w:hAnsiTheme="minorHAnsi" w:cstheme="minorHAnsi"/>
          <w:b/>
        </w:rPr>
        <w:t xml:space="preserve">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353E8AD4" w14:textId="1233447F" w:rsidR="00753A7C" w:rsidRPr="00B357FB" w:rsidRDefault="00753A7C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</w:t>
      </w:r>
      <w:r>
        <w:rPr>
          <w:rFonts w:asciiTheme="minorHAnsi" w:hAnsiTheme="minorHAnsi" w:cstheme="minorHAnsi"/>
        </w:rPr>
        <w:t xml:space="preserve"> </w:t>
      </w:r>
      <w:r w:rsidRPr="00B357FB">
        <w:rPr>
          <w:rFonts w:asciiTheme="minorHAnsi" w:hAnsiTheme="minorHAnsi" w:cstheme="minorHAnsi"/>
        </w:rPr>
        <w:t xml:space="preserve">                           </w:t>
      </w:r>
    </w:p>
    <w:p w14:paraId="2078925D" w14:textId="58DE66B4" w:rsidR="00B357FB" w:rsidRPr="002A75C6" w:rsidRDefault="00B55138" w:rsidP="008D2BFC">
      <w:pPr>
        <w:spacing w:before="851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Maria Carolina Nassif de Paula        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1264B5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sz w:val="20"/>
          <w:szCs w:val="20"/>
        </w:rPr>
        <w:t>____________________________________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59689798" w14:textId="0A386CF8" w:rsidR="00761A00" w:rsidRDefault="00B357FB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Coordenadora</w:t>
      </w:r>
      <w:r w:rsidR="00B55138">
        <w:rPr>
          <w:rFonts w:asciiTheme="minorHAnsi" w:hAnsiTheme="minorHAnsi" w:cstheme="minorHAnsi"/>
        </w:rPr>
        <w:t>-adjunto</w:t>
      </w:r>
      <w:r w:rsidRPr="00B357FB">
        <w:rPr>
          <w:rFonts w:asciiTheme="minorHAnsi" w:hAnsiTheme="minorHAnsi" w:cstheme="minorHAnsi"/>
        </w:rPr>
        <w:t xml:space="preserve"> da COA-CAU/MG                      </w:t>
      </w:r>
      <w:r w:rsidR="001264B5">
        <w:rPr>
          <w:rFonts w:asciiTheme="minorHAnsi" w:hAnsiTheme="minorHAnsi" w:cstheme="minorHAnsi"/>
        </w:rPr>
        <w:t xml:space="preserve"> </w:t>
      </w:r>
      <w:r w:rsidR="00C3053C">
        <w:rPr>
          <w:rFonts w:asciiTheme="minorHAnsi" w:hAnsiTheme="minorHAnsi" w:cstheme="minorHAnsi"/>
        </w:rPr>
        <w:t xml:space="preserve">                           </w:t>
      </w:r>
    </w:p>
    <w:p w14:paraId="7277F14C" w14:textId="3E189A1E" w:rsidR="00303A23" w:rsidRPr="002A75C6" w:rsidRDefault="00536AE0" w:rsidP="008D2BFC">
      <w:pPr>
        <w:spacing w:before="851"/>
        <w:rPr>
          <w:rFonts w:ascii="Arial" w:hAnsi="Arial" w:cs="Arial"/>
          <w:b/>
          <w:sz w:val="20"/>
          <w:szCs w:val="20"/>
        </w:rPr>
      </w:pPr>
      <w:r w:rsidRPr="00536AE0">
        <w:rPr>
          <w:rFonts w:asciiTheme="minorHAnsi" w:hAnsiTheme="minorHAnsi" w:cstheme="minorHAnsi"/>
          <w:b/>
        </w:rPr>
        <w:t>C</w:t>
      </w:r>
      <w:r w:rsidR="00EE6B62">
        <w:rPr>
          <w:rFonts w:asciiTheme="minorHAnsi" w:hAnsiTheme="minorHAnsi" w:cstheme="minorHAnsi"/>
          <w:b/>
        </w:rPr>
        <w:t xml:space="preserve">laudia Bernadeth Ribeiro            </w:t>
      </w:r>
      <w:r w:rsidRPr="00536AE0">
        <w:rPr>
          <w:rFonts w:asciiTheme="minorHAnsi" w:hAnsiTheme="minorHAnsi" w:cstheme="minorHAnsi"/>
          <w:b/>
        </w:rPr>
        <w:t xml:space="preserve">                             </w:t>
      </w:r>
      <w:r w:rsidR="003A1B23">
        <w:rPr>
          <w:rFonts w:asciiTheme="minorHAnsi" w:hAnsiTheme="minorHAnsi" w:cstheme="minorHAnsi"/>
          <w:b/>
        </w:rPr>
        <w:t xml:space="preserve"> </w:t>
      </w:r>
      <w:r w:rsidR="00761A00" w:rsidRPr="00761A00">
        <w:rPr>
          <w:rFonts w:asciiTheme="minorHAnsi" w:hAnsiTheme="minorHAnsi" w:cstheme="minorHAnsi"/>
          <w:b/>
        </w:rPr>
        <w:t xml:space="preserve">  </w:t>
      </w:r>
      <w:r w:rsidR="00303A23"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42D99A04" w14:textId="77777777" w:rsidR="00C57A74" w:rsidRPr="00B357FB" w:rsidRDefault="00C57A74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62694CD4" w14:textId="77777777" w:rsidR="00CE28B5" w:rsidRDefault="00CE28B5" w:rsidP="008A5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bookmarkStart w:id="0" w:name="_Hlk79412899"/>
    </w:p>
    <w:p w14:paraId="4F988E0E" w14:textId="009154A7" w:rsidR="00761A00" w:rsidRDefault="006C4F35" w:rsidP="008A5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Arial Narrow" w:hAnsi="Arial Narrow" w:cs="Calibri"/>
          <w:sz w:val="18"/>
          <w:szCs w:val="18"/>
        </w:rPr>
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</w:r>
      <w:bookmarkEnd w:id="0"/>
    </w:p>
    <w:p w14:paraId="047C284F" w14:textId="2A231D44" w:rsidR="00E141B5" w:rsidRDefault="00E141B5" w:rsidP="0008309D">
      <w:pPr>
        <w:rPr>
          <w:rFonts w:asciiTheme="minorHAnsi" w:hAnsiTheme="minorHAnsi" w:cstheme="minorHAnsi"/>
          <w:b/>
        </w:rPr>
      </w:pPr>
    </w:p>
    <w:p w14:paraId="202686E2" w14:textId="77777777" w:rsidR="00E141B5" w:rsidRDefault="00E141B5" w:rsidP="0008309D">
      <w:pPr>
        <w:rPr>
          <w:rFonts w:asciiTheme="minorHAnsi" w:hAnsiTheme="minorHAnsi" w:cstheme="minorHAnsi"/>
          <w:b/>
        </w:rPr>
      </w:pPr>
    </w:p>
    <w:p w14:paraId="0B137031" w14:textId="77777777" w:rsidR="005A4C14" w:rsidRPr="00A46C95" w:rsidRDefault="005A4C14" w:rsidP="0008309D">
      <w:pPr>
        <w:rPr>
          <w:rFonts w:asciiTheme="minorHAnsi" w:hAnsiTheme="minorHAnsi" w:cstheme="minorHAnsi"/>
          <w:b/>
        </w:rPr>
      </w:pPr>
    </w:p>
    <w:p w14:paraId="59136199" w14:textId="77777777" w:rsidR="003A1B23" w:rsidRDefault="003A1B23" w:rsidP="00F055BF">
      <w:pPr>
        <w:rPr>
          <w:rFonts w:asciiTheme="minorHAnsi" w:hAnsiTheme="minorHAnsi" w:cstheme="minorHAnsi"/>
          <w:b/>
        </w:rPr>
      </w:pPr>
    </w:p>
    <w:p w14:paraId="59AB800A" w14:textId="7EAAD074" w:rsidR="00BA40B0" w:rsidRPr="00A46C95" w:rsidRDefault="0008309D" w:rsidP="008D2BFC">
      <w:pPr>
        <w:spacing w:before="851"/>
        <w:jc w:val="center"/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>Assessoria COA-CAU/MG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5F59" w14:textId="77777777" w:rsidR="0056033E" w:rsidRDefault="0056033E" w:rsidP="00EE4FDD">
      <w:r>
        <w:separator/>
      </w:r>
    </w:p>
  </w:endnote>
  <w:endnote w:type="continuationSeparator" w:id="0">
    <w:p w14:paraId="19BD39A8" w14:textId="77777777" w:rsidR="0056033E" w:rsidRDefault="0056033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5A4C14" w:rsidRDefault="005A4C14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</w:p>
  <w:p w14:paraId="678A88B8" w14:textId="77777777" w:rsidR="005A4C14" w:rsidRDefault="005A4C14" w:rsidP="004754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520C" w14:textId="77777777" w:rsidR="0056033E" w:rsidRDefault="0056033E" w:rsidP="00EE4FDD">
      <w:r>
        <w:separator/>
      </w:r>
    </w:p>
  </w:footnote>
  <w:footnote w:type="continuationSeparator" w:id="0">
    <w:p w14:paraId="73B0825E" w14:textId="77777777" w:rsidR="0056033E" w:rsidRDefault="0056033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5A4C14" w:rsidRDefault="0056033E">
    <w:pPr>
      <w:pStyle w:val="Header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5A4C14" w:rsidRPr="00FC6636" w:rsidRDefault="005A4C14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5A4C14" w:rsidRDefault="0056033E">
    <w:pPr>
      <w:pStyle w:val="Header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3D64"/>
    <w:multiLevelType w:val="hybridMultilevel"/>
    <w:tmpl w:val="D3A4DA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029"/>
    <w:multiLevelType w:val="hybridMultilevel"/>
    <w:tmpl w:val="A9E8D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687345">
    <w:abstractNumId w:val="14"/>
  </w:num>
  <w:num w:numId="2" w16cid:durableId="307133074">
    <w:abstractNumId w:val="20"/>
  </w:num>
  <w:num w:numId="3" w16cid:durableId="1445883826">
    <w:abstractNumId w:val="15"/>
  </w:num>
  <w:num w:numId="4" w16cid:durableId="740760899">
    <w:abstractNumId w:val="5"/>
  </w:num>
  <w:num w:numId="5" w16cid:durableId="305283785">
    <w:abstractNumId w:val="4"/>
  </w:num>
  <w:num w:numId="6" w16cid:durableId="1522433114">
    <w:abstractNumId w:val="22"/>
  </w:num>
  <w:num w:numId="7" w16cid:durableId="147328574">
    <w:abstractNumId w:val="17"/>
  </w:num>
  <w:num w:numId="8" w16cid:durableId="795677367">
    <w:abstractNumId w:val="2"/>
  </w:num>
  <w:num w:numId="9" w16cid:durableId="700781997">
    <w:abstractNumId w:val="13"/>
  </w:num>
  <w:num w:numId="10" w16cid:durableId="1643192275">
    <w:abstractNumId w:val="18"/>
  </w:num>
  <w:num w:numId="11" w16cid:durableId="391463039">
    <w:abstractNumId w:val="16"/>
  </w:num>
  <w:num w:numId="12" w16cid:durableId="2102947150">
    <w:abstractNumId w:val="11"/>
  </w:num>
  <w:num w:numId="13" w16cid:durableId="1977025881">
    <w:abstractNumId w:val="3"/>
  </w:num>
  <w:num w:numId="14" w16cid:durableId="2026246337">
    <w:abstractNumId w:val="21"/>
  </w:num>
  <w:num w:numId="15" w16cid:durableId="2036613817">
    <w:abstractNumId w:val="9"/>
  </w:num>
  <w:num w:numId="16" w16cid:durableId="1026564360">
    <w:abstractNumId w:val="6"/>
  </w:num>
  <w:num w:numId="17" w16cid:durableId="1680497794">
    <w:abstractNumId w:val="19"/>
  </w:num>
  <w:num w:numId="18" w16cid:durableId="299308492">
    <w:abstractNumId w:val="10"/>
  </w:num>
  <w:num w:numId="19" w16cid:durableId="758405131">
    <w:abstractNumId w:val="12"/>
  </w:num>
  <w:num w:numId="20" w16cid:durableId="867792965">
    <w:abstractNumId w:val="7"/>
  </w:num>
  <w:num w:numId="21" w16cid:durableId="1578631281">
    <w:abstractNumId w:val="8"/>
  </w:num>
  <w:num w:numId="22" w16cid:durableId="831028074">
    <w:abstractNumId w:val="1"/>
  </w:num>
  <w:num w:numId="23" w16cid:durableId="14058195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8C3"/>
    <w:rsid w:val="000011D2"/>
    <w:rsid w:val="00001F3E"/>
    <w:rsid w:val="000022C9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668E"/>
    <w:rsid w:val="00037F61"/>
    <w:rsid w:val="00040B2A"/>
    <w:rsid w:val="00040F9A"/>
    <w:rsid w:val="00041C2E"/>
    <w:rsid w:val="00042B4E"/>
    <w:rsid w:val="00043933"/>
    <w:rsid w:val="00043DC1"/>
    <w:rsid w:val="000464C7"/>
    <w:rsid w:val="00053324"/>
    <w:rsid w:val="00055C54"/>
    <w:rsid w:val="00057240"/>
    <w:rsid w:val="00060451"/>
    <w:rsid w:val="000607C0"/>
    <w:rsid w:val="00061693"/>
    <w:rsid w:val="000640EC"/>
    <w:rsid w:val="00065E52"/>
    <w:rsid w:val="00066661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3E26"/>
    <w:rsid w:val="00096E50"/>
    <w:rsid w:val="00097E4F"/>
    <w:rsid w:val="000A03EB"/>
    <w:rsid w:val="000A06E2"/>
    <w:rsid w:val="000A079D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3A2B"/>
    <w:rsid w:val="000C4722"/>
    <w:rsid w:val="000C4AF0"/>
    <w:rsid w:val="000C515A"/>
    <w:rsid w:val="000C5D72"/>
    <w:rsid w:val="000C68CA"/>
    <w:rsid w:val="000C6B68"/>
    <w:rsid w:val="000C6C6B"/>
    <w:rsid w:val="000D0ECD"/>
    <w:rsid w:val="000D2A7B"/>
    <w:rsid w:val="000D2BDB"/>
    <w:rsid w:val="000D41D0"/>
    <w:rsid w:val="000D6298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570A"/>
    <w:rsid w:val="000E7151"/>
    <w:rsid w:val="000F18AC"/>
    <w:rsid w:val="000F2C2B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E00"/>
    <w:rsid w:val="00114218"/>
    <w:rsid w:val="0011493D"/>
    <w:rsid w:val="00116A7F"/>
    <w:rsid w:val="00117498"/>
    <w:rsid w:val="00117D26"/>
    <w:rsid w:val="00123C99"/>
    <w:rsid w:val="00124503"/>
    <w:rsid w:val="0012477A"/>
    <w:rsid w:val="00124A36"/>
    <w:rsid w:val="0012522D"/>
    <w:rsid w:val="001264B5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4AB7"/>
    <w:rsid w:val="0015673C"/>
    <w:rsid w:val="00161F55"/>
    <w:rsid w:val="00161F58"/>
    <w:rsid w:val="00162517"/>
    <w:rsid w:val="0016264C"/>
    <w:rsid w:val="00162AB0"/>
    <w:rsid w:val="00164036"/>
    <w:rsid w:val="0016597F"/>
    <w:rsid w:val="0016740B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4DE9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2510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310"/>
    <w:rsid w:val="001E1465"/>
    <w:rsid w:val="001E1A62"/>
    <w:rsid w:val="001E358D"/>
    <w:rsid w:val="001E654E"/>
    <w:rsid w:val="001E682D"/>
    <w:rsid w:val="001E69A8"/>
    <w:rsid w:val="001E6EC7"/>
    <w:rsid w:val="001E76EC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1F7521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2E69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14E4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6877"/>
    <w:rsid w:val="0027748A"/>
    <w:rsid w:val="00281654"/>
    <w:rsid w:val="0028246E"/>
    <w:rsid w:val="00282E2B"/>
    <w:rsid w:val="00282F1D"/>
    <w:rsid w:val="002839B1"/>
    <w:rsid w:val="00283B66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4BAE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4D19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01C5"/>
    <w:rsid w:val="002F2D0F"/>
    <w:rsid w:val="002F3386"/>
    <w:rsid w:val="002F3940"/>
    <w:rsid w:val="002F3DBC"/>
    <w:rsid w:val="002F5348"/>
    <w:rsid w:val="002F6054"/>
    <w:rsid w:val="002F66AB"/>
    <w:rsid w:val="002F6B88"/>
    <w:rsid w:val="002F7D25"/>
    <w:rsid w:val="003020FC"/>
    <w:rsid w:val="00303A23"/>
    <w:rsid w:val="00303B5A"/>
    <w:rsid w:val="00303FC1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5B65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48D0"/>
    <w:rsid w:val="003250D5"/>
    <w:rsid w:val="00326B35"/>
    <w:rsid w:val="003307B5"/>
    <w:rsid w:val="00331151"/>
    <w:rsid w:val="003312EA"/>
    <w:rsid w:val="0033191C"/>
    <w:rsid w:val="00331E90"/>
    <w:rsid w:val="0033242E"/>
    <w:rsid w:val="003325EF"/>
    <w:rsid w:val="00333C9B"/>
    <w:rsid w:val="00334E16"/>
    <w:rsid w:val="00336473"/>
    <w:rsid w:val="003368C8"/>
    <w:rsid w:val="00337183"/>
    <w:rsid w:val="00337B9B"/>
    <w:rsid w:val="0034011E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0B81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5794C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4C1"/>
    <w:rsid w:val="003809EA"/>
    <w:rsid w:val="003824DF"/>
    <w:rsid w:val="003831AC"/>
    <w:rsid w:val="00384442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1B23"/>
    <w:rsid w:val="003A238A"/>
    <w:rsid w:val="003A35F9"/>
    <w:rsid w:val="003A384A"/>
    <w:rsid w:val="003A3C1D"/>
    <w:rsid w:val="003A4191"/>
    <w:rsid w:val="003A5B30"/>
    <w:rsid w:val="003A6C04"/>
    <w:rsid w:val="003A7323"/>
    <w:rsid w:val="003B04BC"/>
    <w:rsid w:val="003B0604"/>
    <w:rsid w:val="003B08FA"/>
    <w:rsid w:val="003B0F4E"/>
    <w:rsid w:val="003B1BBD"/>
    <w:rsid w:val="003B47D4"/>
    <w:rsid w:val="003B4E32"/>
    <w:rsid w:val="003B58B0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E7D00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1D10"/>
    <w:rsid w:val="00412031"/>
    <w:rsid w:val="00412913"/>
    <w:rsid w:val="00412A4E"/>
    <w:rsid w:val="00412E8C"/>
    <w:rsid w:val="004131C2"/>
    <w:rsid w:val="00413529"/>
    <w:rsid w:val="0041438F"/>
    <w:rsid w:val="004149FA"/>
    <w:rsid w:val="0041552B"/>
    <w:rsid w:val="00416E02"/>
    <w:rsid w:val="004213A9"/>
    <w:rsid w:val="00421699"/>
    <w:rsid w:val="00421D1D"/>
    <w:rsid w:val="004234CA"/>
    <w:rsid w:val="004237A3"/>
    <w:rsid w:val="00423D98"/>
    <w:rsid w:val="00423EE0"/>
    <w:rsid w:val="0042456E"/>
    <w:rsid w:val="00427387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33D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5D18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420"/>
    <w:rsid w:val="004C2570"/>
    <w:rsid w:val="004C2819"/>
    <w:rsid w:val="004C2918"/>
    <w:rsid w:val="004C5787"/>
    <w:rsid w:val="004C7351"/>
    <w:rsid w:val="004D01CE"/>
    <w:rsid w:val="004D0520"/>
    <w:rsid w:val="004D257A"/>
    <w:rsid w:val="004D3200"/>
    <w:rsid w:val="004D38BE"/>
    <w:rsid w:val="004D4328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4F77DC"/>
    <w:rsid w:val="0050106E"/>
    <w:rsid w:val="0050434D"/>
    <w:rsid w:val="005043A8"/>
    <w:rsid w:val="00504B5A"/>
    <w:rsid w:val="005075D6"/>
    <w:rsid w:val="00511960"/>
    <w:rsid w:val="00511BE7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6AE0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033E"/>
    <w:rsid w:val="005608DF"/>
    <w:rsid w:val="00561248"/>
    <w:rsid w:val="00561BC2"/>
    <w:rsid w:val="005622A6"/>
    <w:rsid w:val="00563AA6"/>
    <w:rsid w:val="00565C67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0878"/>
    <w:rsid w:val="0059199F"/>
    <w:rsid w:val="00593F65"/>
    <w:rsid w:val="005959F8"/>
    <w:rsid w:val="00597992"/>
    <w:rsid w:val="005A0F67"/>
    <w:rsid w:val="005A25BE"/>
    <w:rsid w:val="005A44E6"/>
    <w:rsid w:val="005A4C14"/>
    <w:rsid w:val="005A4C4B"/>
    <w:rsid w:val="005A54A7"/>
    <w:rsid w:val="005A59DB"/>
    <w:rsid w:val="005B0B3A"/>
    <w:rsid w:val="005B0F41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66FC"/>
    <w:rsid w:val="005C7F40"/>
    <w:rsid w:val="005D02A2"/>
    <w:rsid w:val="005D189B"/>
    <w:rsid w:val="005D2EAE"/>
    <w:rsid w:val="005D3A1A"/>
    <w:rsid w:val="005E0A31"/>
    <w:rsid w:val="005E18D3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993"/>
    <w:rsid w:val="00606F7B"/>
    <w:rsid w:val="00607A65"/>
    <w:rsid w:val="00607BB1"/>
    <w:rsid w:val="00610029"/>
    <w:rsid w:val="00612252"/>
    <w:rsid w:val="0061254D"/>
    <w:rsid w:val="00614281"/>
    <w:rsid w:val="00614571"/>
    <w:rsid w:val="00615447"/>
    <w:rsid w:val="0061544F"/>
    <w:rsid w:val="00615759"/>
    <w:rsid w:val="006169B1"/>
    <w:rsid w:val="00620D49"/>
    <w:rsid w:val="00622800"/>
    <w:rsid w:val="00623365"/>
    <w:rsid w:val="00626748"/>
    <w:rsid w:val="00631A59"/>
    <w:rsid w:val="00633E4B"/>
    <w:rsid w:val="0063510E"/>
    <w:rsid w:val="00636959"/>
    <w:rsid w:val="00637323"/>
    <w:rsid w:val="00641C7C"/>
    <w:rsid w:val="00641EC4"/>
    <w:rsid w:val="006451F9"/>
    <w:rsid w:val="00645EAD"/>
    <w:rsid w:val="0064600D"/>
    <w:rsid w:val="0064627A"/>
    <w:rsid w:val="006464E3"/>
    <w:rsid w:val="00647622"/>
    <w:rsid w:val="0065091B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77200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4F35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3AE"/>
    <w:rsid w:val="006D48FF"/>
    <w:rsid w:val="006D4AE0"/>
    <w:rsid w:val="006D5B49"/>
    <w:rsid w:val="006D65EA"/>
    <w:rsid w:val="006D7058"/>
    <w:rsid w:val="006E01DB"/>
    <w:rsid w:val="006E2F2F"/>
    <w:rsid w:val="006E40E5"/>
    <w:rsid w:val="006E67D2"/>
    <w:rsid w:val="006E6927"/>
    <w:rsid w:val="006F0A78"/>
    <w:rsid w:val="006F168B"/>
    <w:rsid w:val="006F2C95"/>
    <w:rsid w:val="006F3AB3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5BF2"/>
    <w:rsid w:val="00706800"/>
    <w:rsid w:val="00706FA7"/>
    <w:rsid w:val="007072E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4707"/>
    <w:rsid w:val="0074599D"/>
    <w:rsid w:val="00745CAB"/>
    <w:rsid w:val="007479F6"/>
    <w:rsid w:val="007503AA"/>
    <w:rsid w:val="00750E7A"/>
    <w:rsid w:val="00750FFB"/>
    <w:rsid w:val="00753535"/>
    <w:rsid w:val="00753A7C"/>
    <w:rsid w:val="00754277"/>
    <w:rsid w:val="007549AB"/>
    <w:rsid w:val="00754FE6"/>
    <w:rsid w:val="00755583"/>
    <w:rsid w:val="00755888"/>
    <w:rsid w:val="00760BAA"/>
    <w:rsid w:val="00761A00"/>
    <w:rsid w:val="00763556"/>
    <w:rsid w:val="00763DA4"/>
    <w:rsid w:val="00765068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60E3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59"/>
    <w:rsid w:val="007B72AA"/>
    <w:rsid w:val="007B7411"/>
    <w:rsid w:val="007B7BE7"/>
    <w:rsid w:val="007C2B21"/>
    <w:rsid w:val="007C4EE9"/>
    <w:rsid w:val="007C6670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D7E4E"/>
    <w:rsid w:val="007E0D6F"/>
    <w:rsid w:val="007E209E"/>
    <w:rsid w:val="007E2CED"/>
    <w:rsid w:val="007E44BD"/>
    <w:rsid w:val="007E57E8"/>
    <w:rsid w:val="007E6E3A"/>
    <w:rsid w:val="007E726C"/>
    <w:rsid w:val="007E7449"/>
    <w:rsid w:val="007F0A43"/>
    <w:rsid w:val="007F117F"/>
    <w:rsid w:val="007F2B80"/>
    <w:rsid w:val="007F395B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171F2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1CDF"/>
    <w:rsid w:val="008321A5"/>
    <w:rsid w:val="00833542"/>
    <w:rsid w:val="00833768"/>
    <w:rsid w:val="00833C15"/>
    <w:rsid w:val="00833FF2"/>
    <w:rsid w:val="00834606"/>
    <w:rsid w:val="00834C81"/>
    <w:rsid w:val="00834E5F"/>
    <w:rsid w:val="0083573E"/>
    <w:rsid w:val="00835788"/>
    <w:rsid w:val="008367DA"/>
    <w:rsid w:val="00836B85"/>
    <w:rsid w:val="00836DC5"/>
    <w:rsid w:val="00837DCA"/>
    <w:rsid w:val="0084077A"/>
    <w:rsid w:val="008415EE"/>
    <w:rsid w:val="008429A0"/>
    <w:rsid w:val="00842AB1"/>
    <w:rsid w:val="008462B9"/>
    <w:rsid w:val="00846948"/>
    <w:rsid w:val="00847593"/>
    <w:rsid w:val="0085065C"/>
    <w:rsid w:val="00850F9E"/>
    <w:rsid w:val="008559A5"/>
    <w:rsid w:val="0085626A"/>
    <w:rsid w:val="008574E6"/>
    <w:rsid w:val="008579A5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75723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9B2"/>
    <w:rsid w:val="008A5C72"/>
    <w:rsid w:val="008A6E1B"/>
    <w:rsid w:val="008A7D04"/>
    <w:rsid w:val="008B00DF"/>
    <w:rsid w:val="008B0BCF"/>
    <w:rsid w:val="008B2682"/>
    <w:rsid w:val="008B2CD1"/>
    <w:rsid w:val="008B335B"/>
    <w:rsid w:val="008B36B4"/>
    <w:rsid w:val="008B4394"/>
    <w:rsid w:val="008B61F3"/>
    <w:rsid w:val="008B6680"/>
    <w:rsid w:val="008B6F32"/>
    <w:rsid w:val="008C0A9B"/>
    <w:rsid w:val="008C241D"/>
    <w:rsid w:val="008C3059"/>
    <w:rsid w:val="008C463C"/>
    <w:rsid w:val="008C4C02"/>
    <w:rsid w:val="008C6050"/>
    <w:rsid w:val="008C73EE"/>
    <w:rsid w:val="008C7FA9"/>
    <w:rsid w:val="008D079F"/>
    <w:rsid w:val="008D2471"/>
    <w:rsid w:val="008D24D9"/>
    <w:rsid w:val="008D2632"/>
    <w:rsid w:val="008D2BFC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2C16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1D5E"/>
    <w:rsid w:val="009323BE"/>
    <w:rsid w:val="00932BCD"/>
    <w:rsid w:val="00935761"/>
    <w:rsid w:val="00937444"/>
    <w:rsid w:val="009401BC"/>
    <w:rsid w:val="00941D36"/>
    <w:rsid w:val="00941DEE"/>
    <w:rsid w:val="009425B8"/>
    <w:rsid w:val="00943470"/>
    <w:rsid w:val="009456CC"/>
    <w:rsid w:val="00952183"/>
    <w:rsid w:val="00954771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0A5"/>
    <w:rsid w:val="00974644"/>
    <w:rsid w:val="00977705"/>
    <w:rsid w:val="00980482"/>
    <w:rsid w:val="00981D71"/>
    <w:rsid w:val="00984448"/>
    <w:rsid w:val="00984834"/>
    <w:rsid w:val="00986F0D"/>
    <w:rsid w:val="009901DA"/>
    <w:rsid w:val="009901F5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028"/>
    <w:rsid w:val="009B1A55"/>
    <w:rsid w:val="009B3E73"/>
    <w:rsid w:val="009B4AB7"/>
    <w:rsid w:val="009B72C3"/>
    <w:rsid w:val="009C1966"/>
    <w:rsid w:val="009C38E1"/>
    <w:rsid w:val="009C5171"/>
    <w:rsid w:val="009C5F18"/>
    <w:rsid w:val="009C60BD"/>
    <w:rsid w:val="009C613B"/>
    <w:rsid w:val="009C6D42"/>
    <w:rsid w:val="009C6E63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6240"/>
    <w:rsid w:val="00A17B4B"/>
    <w:rsid w:val="00A17F9C"/>
    <w:rsid w:val="00A2149A"/>
    <w:rsid w:val="00A21B5B"/>
    <w:rsid w:val="00A22A2E"/>
    <w:rsid w:val="00A22A40"/>
    <w:rsid w:val="00A22E63"/>
    <w:rsid w:val="00A23CE9"/>
    <w:rsid w:val="00A2450E"/>
    <w:rsid w:val="00A24562"/>
    <w:rsid w:val="00A2462C"/>
    <w:rsid w:val="00A2482F"/>
    <w:rsid w:val="00A253BB"/>
    <w:rsid w:val="00A26410"/>
    <w:rsid w:val="00A27140"/>
    <w:rsid w:val="00A27393"/>
    <w:rsid w:val="00A273F8"/>
    <w:rsid w:val="00A309A1"/>
    <w:rsid w:val="00A31896"/>
    <w:rsid w:val="00A31D21"/>
    <w:rsid w:val="00A32404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67658"/>
    <w:rsid w:val="00A7056B"/>
    <w:rsid w:val="00A70B15"/>
    <w:rsid w:val="00A73051"/>
    <w:rsid w:val="00A730F3"/>
    <w:rsid w:val="00A7392F"/>
    <w:rsid w:val="00A73D17"/>
    <w:rsid w:val="00A76166"/>
    <w:rsid w:val="00A76299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2EE2"/>
    <w:rsid w:val="00A94024"/>
    <w:rsid w:val="00A941EC"/>
    <w:rsid w:val="00A951F2"/>
    <w:rsid w:val="00A9557D"/>
    <w:rsid w:val="00A95871"/>
    <w:rsid w:val="00A96222"/>
    <w:rsid w:val="00A967DA"/>
    <w:rsid w:val="00A97338"/>
    <w:rsid w:val="00A97D32"/>
    <w:rsid w:val="00AA0BDE"/>
    <w:rsid w:val="00AA0BE9"/>
    <w:rsid w:val="00AA1124"/>
    <w:rsid w:val="00AA2D1D"/>
    <w:rsid w:val="00AA3E3A"/>
    <w:rsid w:val="00AA4952"/>
    <w:rsid w:val="00AA5269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463"/>
    <w:rsid w:val="00AB38C8"/>
    <w:rsid w:val="00AB53D3"/>
    <w:rsid w:val="00AB5B24"/>
    <w:rsid w:val="00AB6830"/>
    <w:rsid w:val="00AB68F1"/>
    <w:rsid w:val="00AB6DF8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2C45"/>
    <w:rsid w:val="00AE3F95"/>
    <w:rsid w:val="00AE4158"/>
    <w:rsid w:val="00AE4896"/>
    <w:rsid w:val="00AE4AD8"/>
    <w:rsid w:val="00AE71B9"/>
    <w:rsid w:val="00AF4FE8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372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17C"/>
    <w:rsid w:val="00B26AD6"/>
    <w:rsid w:val="00B26D27"/>
    <w:rsid w:val="00B27108"/>
    <w:rsid w:val="00B30A51"/>
    <w:rsid w:val="00B31921"/>
    <w:rsid w:val="00B32B34"/>
    <w:rsid w:val="00B3343B"/>
    <w:rsid w:val="00B33C3C"/>
    <w:rsid w:val="00B34DD1"/>
    <w:rsid w:val="00B35428"/>
    <w:rsid w:val="00B357FB"/>
    <w:rsid w:val="00B36AE6"/>
    <w:rsid w:val="00B36F78"/>
    <w:rsid w:val="00B37A89"/>
    <w:rsid w:val="00B37F7E"/>
    <w:rsid w:val="00B42B4F"/>
    <w:rsid w:val="00B42CAB"/>
    <w:rsid w:val="00B42E61"/>
    <w:rsid w:val="00B44706"/>
    <w:rsid w:val="00B45716"/>
    <w:rsid w:val="00B46064"/>
    <w:rsid w:val="00B471C8"/>
    <w:rsid w:val="00B47E14"/>
    <w:rsid w:val="00B51168"/>
    <w:rsid w:val="00B51ECC"/>
    <w:rsid w:val="00B531A3"/>
    <w:rsid w:val="00B53A76"/>
    <w:rsid w:val="00B55138"/>
    <w:rsid w:val="00B57FC0"/>
    <w:rsid w:val="00B607CB"/>
    <w:rsid w:val="00B61E47"/>
    <w:rsid w:val="00B63642"/>
    <w:rsid w:val="00B63CC7"/>
    <w:rsid w:val="00B64C34"/>
    <w:rsid w:val="00B64D42"/>
    <w:rsid w:val="00B668AA"/>
    <w:rsid w:val="00B701A5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03DB"/>
    <w:rsid w:val="00B95EB3"/>
    <w:rsid w:val="00B95EDD"/>
    <w:rsid w:val="00BA0E7F"/>
    <w:rsid w:val="00BA1814"/>
    <w:rsid w:val="00BA1BCC"/>
    <w:rsid w:val="00BA26B3"/>
    <w:rsid w:val="00BA288F"/>
    <w:rsid w:val="00BA2F29"/>
    <w:rsid w:val="00BA40B0"/>
    <w:rsid w:val="00BA5CC6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4CD2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053C"/>
    <w:rsid w:val="00C32E0F"/>
    <w:rsid w:val="00C32EF6"/>
    <w:rsid w:val="00C33872"/>
    <w:rsid w:val="00C33CFF"/>
    <w:rsid w:val="00C34A36"/>
    <w:rsid w:val="00C358BD"/>
    <w:rsid w:val="00C37968"/>
    <w:rsid w:val="00C40645"/>
    <w:rsid w:val="00C43377"/>
    <w:rsid w:val="00C43977"/>
    <w:rsid w:val="00C4432D"/>
    <w:rsid w:val="00C4457B"/>
    <w:rsid w:val="00C46141"/>
    <w:rsid w:val="00C46F66"/>
    <w:rsid w:val="00C5132A"/>
    <w:rsid w:val="00C53C0B"/>
    <w:rsid w:val="00C54009"/>
    <w:rsid w:val="00C54195"/>
    <w:rsid w:val="00C57A74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0C0"/>
    <w:rsid w:val="00C866D8"/>
    <w:rsid w:val="00C867D9"/>
    <w:rsid w:val="00C86AE5"/>
    <w:rsid w:val="00C87119"/>
    <w:rsid w:val="00C87789"/>
    <w:rsid w:val="00C901DD"/>
    <w:rsid w:val="00C91B28"/>
    <w:rsid w:val="00C9291C"/>
    <w:rsid w:val="00C93144"/>
    <w:rsid w:val="00C9492C"/>
    <w:rsid w:val="00C95B8F"/>
    <w:rsid w:val="00C95C77"/>
    <w:rsid w:val="00CA1D06"/>
    <w:rsid w:val="00CA2675"/>
    <w:rsid w:val="00CA3591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C6B9B"/>
    <w:rsid w:val="00CD25DD"/>
    <w:rsid w:val="00CD39FC"/>
    <w:rsid w:val="00CD5FDD"/>
    <w:rsid w:val="00CD668E"/>
    <w:rsid w:val="00CD6C66"/>
    <w:rsid w:val="00CD79CD"/>
    <w:rsid w:val="00CE03C8"/>
    <w:rsid w:val="00CE28B5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43C5"/>
    <w:rsid w:val="00D052E8"/>
    <w:rsid w:val="00D055C4"/>
    <w:rsid w:val="00D05BA5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228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5E4B"/>
    <w:rsid w:val="00D57A78"/>
    <w:rsid w:val="00D60355"/>
    <w:rsid w:val="00D62082"/>
    <w:rsid w:val="00D62903"/>
    <w:rsid w:val="00D63392"/>
    <w:rsid w:val="00D64808"/>
    <w:rsid w:val="00D664FE"/>
    <w:rsid w:val="00D66CB1"/>
    <w:rsid w:val="00D719C3"/>
    <w:rsid w:val="00D7267A"/>
    <w:rsid w:val="00D7275C"/>
    <w:rsid w:val="00D81ED9"/>
    <w:rsid w:val="00D81F33"/>
    <w:rsid w:val="00D833EA"/>
    <w:rsid w:val="00D83779"/>
    <w:rsid w:val="00D83B2D"/>
    <w:rsid w:val="00D83C9B"/>
    <w:rsid w:val="00D8496D"/>
    <w:rsid w:val="00D85EC0"/>
    <w:rsid w:val="00D86C6D"/>
    <w:rsid w:val="00D87897"/>
    <w:rsid w:val="00D90441"/>
    <w:rsid w:val="00D906EB"/>
    <w:rsid w:val="00D92791"/>
    <w:rsid w:val="00D9434F"/>
    <w:rsid w:val="00D954B0"/>
    <w:rsid w:val="00D9553C"/>
    <w:rsid w:val="00D961B6"/>
    <w:rsid w:val="00D969CC"/>
    <w:rsid w:val="00D96C9D"/>
    <w:rsid w:val="00DA017C"/>
    <w:rsid w:val="00DA099E"/>
    <w:rsid w:val="00DA0E51"/>
    <w:rsid w:val="00DA12B9"/>
    <w:rsid w:val="00DA175E"/>
    <w:rsid w:val="00DA2793"/>
    <w:rsid w:val="00DA283C"/>
    <w:rsid w:val="00DA2C9C"/>
    <w:rsid w:val="00DA30A5"/>
    <w:rsid w:val="00DA7ACF"/>
    <w:rsid w:val="00DB06E6"/>
    <w:rsid w:val="00DB08B0"/>
    <w:rsid w:val="00DB125A"/>
    <w:rsid w:val="00DB2129"/>
    <w:rsid w:val="00DB238A"/>
    <w:rsid w:val="00DB2D4E"/>
    <w:rsid w:val="00DB386A"/>
    <w:rsid w:val="00DB5C9F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D7BEB"/>
    <w:rsid w:val="00DE0DC0"/>
    <w:rsid w:val="00DE10C6"/>
    <w:rsid w:val="00DE1CA1"/>
    <w:rsid w:val="00DE217D"/>
    <w:rsid w:val="00DE220B"/>
    <w:rsid w:val="00DE3048"/>
    <w:rsid w:val="00DE40B4"/>
    <w:rsid w:val="00DE4B18"/>
    <w:rsid w:val="00DE4CE3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1B5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AA9"/>
    <w:rsid w:val="00E45B54"/>
    <w:rsid w:val="00E51645"/>
    <w:rsid w:val="00E52D3A"/>
    <w:rsid w:val="00E54629"/>
    <w:rsid w:val="00E54AA5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3C"/>
    <w:rsid w:val="00E678A9"/>
    <w:rsid w:val="00E7054D"/>
    <w:rsid w:val="00E70932"/>
    <w:rsid w:val="00E70BD5"/>
    <w:rsid w:val="00E7114C"/>
    <w:rsid w:val="00E719C6"/>
    <w:rsid w:val="00E729D6"/>
    <w:rsid w:val="00E73048"/>
    <w:rsid w:val="00E73363"/>
    <w:rsid w:val="00E7416F"/>
    <w:rsid w:val="00E75337"/>
    <w:rsid w:val="00E75C95"/>
    <w:rsid w:val="00E8112E"/>
    <w:rsid w:val="00E81F31"/>
    <w:rsid w:val="00E84168"/>
    <w:rsid w:val="00E85384"/>
    <w:rsid w:val="00E86794"/>
    <w:rsid w:val="00E86FB3"/>
    <w:rsid w:val="00E87A15"/>
    <w:rsid w:val="00E87F3A"/>
    <w:rsid w:val="00E928C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684A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1A6"/>
    <w:rsid w:val="00ED63F0"/>
    <w:rsid w:val="00ED6876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6B6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68"/>
    <w:rsid w:val="00F07AED"/>
    <w:rsid w:val="00F07C13"/>
    <w:rsid w:val="00F105B3"/>
    <w:rsid w:val="00F1227E"/>
    <w:rsid w:val="00F16AE7"/>
    <w:rsid w:val="00F171A2"/>
    <w:rsid w:val="00F17F4B"/>
    <w:rsid w:val="00F2084A"/>
    <w:rsid w:val="00F21725"/>
    <w:rsid w:val="00F2512E"/>
    <w:rsid w:val="00F251F2"/>
    <w:rsid w:val="00F2603A"/>
    <w:rsid w:val="00F261FA"/>
    <w:rsid w:val="00F26357"/>
    <w:rsid w:val="00F3135E"/>
    <w:rsid w:val="00F33DB2"/>
    <w:rsid w:val="00F34F9C"/>
    <w:rsid w:val="00F359CB"/>
    <w:rsid w:val="00F37D0C"/>
    <w:rsid w:val="00F37FCF"/>
    <w:rsid w:val="00F41645"/>
    <w:rsid w:val="00F41881"/>
    <w:rsid w:val="00F4237F"/>
    <w:rsid w:val="00F4579C"/>
    <w:rsid w:val="00F45B70"/>
    <w:rsid w:val="00F465CC"/>
    <w:rsid w:val="00F47D72"/>
    <w:rsid w:val="00F52433"/>
    <w:rsid w:val="00F53FE6"/>
    <w:rsid w:val="00F54A56"/>
    <w:rsid w:val="00F56C27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75"/>
    <w:rsid w:val="00F70CBB"/>
    <w:rsid w:val="00F72C29"/>
    <w:rsid w:val="00F734BF"/>
    <w:rsid w:val="00F73F73"/>
    <w:rsid w:val="00F76A94"/>
    <w:rsid w:val="00F76E05"/>
    <w:rsid w:val="00F81B0B"/>
    <w:rsid w:val="00F81EDE"/>
    <w:rsid w:val="00F82ABD"/>
    <w:rsid w:val="00F83D25"/>
    <w:rsid w:val="00F85ED5"/>
    <w:rsid w:val="00F9328F"/>
    <w:rsid w:val="00F9354A"/>
    <w:rsid w:val="00F95183"/>
    <w:rsid w:val="00F953F5"/>
    <w:rsid w:val="00F97156"/>
    <w:rsid w:val="00F9763C"/>
    <w:rsid w:val="00FA118C"/>
    <w:rsid w:val="00FA1F1E"/>
    <w:rsid w:val="00FA37C5"/>
    <w:rsid w:val="00FA3E89"/>
    <w:rsid w:val="00FA6713"/>
    <w:rsid w:val="00FB3270"/>
    <w:rsid w:val="00FB3DF5"/>
    <w:rsid w:val="00FB4374"/>
    <w:rsid w:val="00FB5F52"/>
    <w:rsid w:val="00FB6785"/>
    <w:rsid w:val="00FB687C"/>
    <w:rsid w:val="00FB69D0"/>
    <w:rsid w:val="00FB7FD9"/>
    <w:rsid w:val="00FC0C28"/>
    <w:rsid w:val="00FC1074"/>
    <w:rsid w:val="00FC1495"/>
    <w:rsid w:val="00FC151E"/>
    <w:rsid w:val="00FC1B58"/>
    <w:rsid w:val="00FC274C"/>
    <w:rsid w:val="00FC2D00"/>
    <w:rsid w:val="00FC3E24"/>
    <w:rsid w:val="00FC6636"/>
    <w:rsid w:val="00FC6BB7"/>
    <w:rsid w:val="00FD1425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5832"/>
    <w:rsid w:val="00FE6FD1"/>
    <w:rsid w:val="00FF00B8"/>
    <w:rsid w:val="00FF219F"/>
    <w:rsid w:val="00FF4AB9"/>
    <w:rsid w:val="00FF7FEB"/>
    <w:rsid w:val="0338FB46"/>
    <w:rsid w:val="0473C862"/>
    <w:rsid w:val="04A6EB23"/>
    <w:rsid w:val="06E3EB45"/>
    <w:rsid w:val="0762F4A7"/>
    <w:rsid w:val="07A4D9AC"/>
    <w:rsid w:val="0BBBF68D"/>
    <w:rsid w:val="0BC4FE4B"/>
    <w:rsid w:val="0C812D60"/>
    <w:rsid w:val="0C85ADD3"/>
    <w:rsid w:val="0C962D02"/>
    <w:rsid w:val="0CF92A96"/>
    <w:rsid w:val="0E6BE14A"/>
    <w:rsid w:val="0FC5BD2E"/>
    <w:rsid w:val="114FB49E"/>
    <w:rsid w:val="143B5C1E"/>
    <w:rsid w:val="185E318F"/>
    <w:rsid w:val="18A47713"/>
    <w:rsid w:val="19680AB8"/>
    <w:rsid w:val="1B45508D"/>
    <w:rsid w:val="1BB8DFAB"/>
    <w:rsid w:val="1BCA7D83"/>
    <w:rsid w:val="1D0465D9"/>
    <w:rsid w:val="1F6A3F6B"/>
    <w:rsid w:val="1F7EDF62"/>
    <w:rsid w:val="214BE1DE"/>
    <w:rsid w:val="21B60AC0"/>
    <w:rsid w:val="230ADA85"/>
    <w:rsid w:val="23BD990C"/>
    <w:rsid w:val="23C6B485"/>
    <w:rsid w:val="24704C41"/>
    <w:rsid w:val="247F533F"/>
    <w:rsid w:val="25D69B66"/>
    <w:rsid w:val="2664434B"/>
    <w:rsid w:val="2822ED1B"/>
    <w:rsid w:val="2C840335"/>
    <w:rsid w:val="2D9156EF"/>
    <w:rsid w:val="31EF7205"/>
    <w:rsid w:val="320FF689"/>
    <w:rsid w:val="36004913"/>
    <w:rsid w:val="37C4CC93"/>
    <w:rsid w:val="3961C1A5"/>
    <w:rsid w:val="39648F65"/>
    <w:rsid w:val="3A09B096"/>
    <w:rsid w:val="3AC1318A"/>
    <w:rsid w:val="3BC924F1"/>
    <w:rsid w:val="3F428048"/>
    <w:rsid w:val="40E58D98"/>
    <w:rsid w:val="41A7DD33"/>
    <w:rsid w:val="429ECD5A"/>
    <w:rsid w:val="433C2415"/>
    <w:rsid w:val="4488AA23"/>
    <w:rsid w:val="478FF7EA"/>
    <w:rsid w:val="4AFF5CDE"/>
    <w:rsid w:val="4BBBC1C2"/>
    <w:rsid w:val="4C2EB4C9"/>
    <w:rsid w:val="4CA7972F"/>
    <w:rsid w:val="4CF41602"/>
    <w:rsid w:val="4DBD3953"/>
    <w:rsid w:val="4FA5D990"/>
    <w:rsid w:val="5327176B"/>
    <w:rsid w:val="55542E6E"/>
    <w:rsid w:val="55B2D525"/>
    <w:rsid w:val="560C6FF4"/>
    <w:rsid w:val="56129EFC"/>
    <w:rsid w:val="571DBDF5"/>
    <w:rsid w:val="57CFAAC5"/>
    <w:rsid w:val="57E8AE62"/>
    <w:rsid w:val="587259FA"/>
    <w:rsid w:val="58888DED"/>
    <w:rsid w:val="589CB5EB"/>
    <w:rsid w:val="5AB7B0DC"/>
    <w:rsid w:val="5C53813D"/>
    <w:rsid w:val="5E5D30F6"/>
    <w:rsid w:val="5E6178E0"/>
    <w:rsid w:val="60696731"/>
    <w:rsid w:val="61CBA846"/>
    <w:rsid w:val="631BC1A6"/>
    <w:rsid w:val="65342976"/>
    <w:rsid w:val="65B3C4B6"/>
    <w:rsid w:val="66416D12"/>
    <w:rsid w:val="66FF4AE4"/>
    <w:rsid w:val="67035D5C"/>
    <w:rsid w:val="6744D410"/>
    <w:rsid w:val="67D7D15D"/>
    <w:rsid w:val="6B21B868"/>
    <w:rsid w:val="6CDE4B8E"/>
    <w:rsid w:val="6DA80D68"/>
    <w:rsid w:val="6DAB6A74"/>
    <w:rsid w:val="6F489FF3"/>
    <w:rsid w:val="7046C381"/>
    <w:rsid w:val="7169178D"/>
    <w:rsid w:val="72B33F17"/>
    <w:rsid w:val="72C0AFD0"/>
    <w:rsid w:val="73041EA0"/>
    <w:rsid w:val="74989B6A"/>
    <w:rsid w:val="77619672"/>
    <w:rsid w:val="78A6DB3B"/>
    <w:rsid w:val="7983763C"/>
    <w:rsid w:val="7D517ABD"/>
    <w:rsid w:val="7E200418"/>
    <w:rsid w:val="7F2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ListParagraph">
    <w:name w:val="List Paragraph"/>
    <w:basedOn w:val="Normal"/>
    <w:uiPriority w:val="34"/>
    <w:qFormat/>
    <w:rsid w:val="008249A4"/>
    <w:pPr>
      <w:ind w:left="708"/>
    </w:pPr>
  </w:style>
  <w:style w:type="paragraph" w:styleId="Revision">
    <w:name w:val="Revision"/>
    <w:hidden/>
    <w:uiPriority w:val="71"/>
    <w:rsid w:val="00F37FCF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37FCF"/>
  </w:style>
  <w:style w:type="paragraph" w:styleId="BalloonText">
    <w:name w:val="Balloon Text"/>
    <w:basedOn w:val="Normal"/>
    <w:link w:val="BalloonText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leGrid">
    <w:name w:val="Table Grid"/>
    <w:basedOn w:val="Table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4331-934E-46C5-BA3C-7A06EF7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3</cp:revision>
  <cp:lastPrinted>2020-03-05T12:47:00Z</cp:lastPrinted>
  <dcterms:created xsi:type="dcterms:W3CDTF">2022-05-18T11:52:00Z</dcterms:created>
  <dcterms:modified xsi:type="dcterms:W3CDTF">2022-05-18T16:04:00Z</dcterms:modified>
</cp:coreProperties>
</file>