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6DAE" w14:textId="5B84D466" w:rsidR="00CB51B7" w:rsidRPr="002A71C5" w:rsidRDefault="00CB51B7" w:rsidP="00147558">
      <w:pPr>
        <w:pBdr>
          <w:top w:val="nil"/>
          <w:left w:val="nil"/>
          <w:bottom w:val="nil"/>
          <w:right w:val="nil"/>
          <w:between w:val="nil"/>
        </w:pBdr>
        <w:rPr>
          <w:rFonts w:ascii="Times New Roman" w:eastAsia="Arial" w:hAnsi="Times New Roman" w:cs="Times New Roman"/>
          <w:color w:val="808080" w:themeColor="background1" w:themeShade="80"/>
          <w:sz w:val="20"/>
          <w:szCs w:val="20"/>
        </w:rPr>
      </w:pPr>
    </w:p>
    <w:tbl>
      <w:tblPr>
        <w:tblW w:w="101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64"/>
        <w:gridCol w:w="3829"/>
        <w:gridCol w:w="4395"/>
      </w:tblGrid>
      <w:tr w:rsidR="00F14D2F" w:rsidRPr="002A71C5" w14:paraId="2CE2938F" w14:textId="77777777" w:rsidTr="5881743A">
        <w:trPr>
          <w:trHeight w:val="692"/>
        </w:trPr>
        <w:tc>
          <w:tcPr>
            <w:tcW w:w="10188" w:type="dxa"/>
            <w:gridSpan w:val="3"/>
            <w:tcBorders>
              <w:bottom w:val="single" w:sz="4" w:space="0" w:color="000000" w:themeColor="text1"/>
            </w:tcBorders>
            <w:shd w:val="clear" w:color="auto" w:fill="D9D9D9" w:themeFill="background1" w:themeFillShade="D9"/>
            <w:vAlign w:val="center"/>
          </w:tcPr>
          <w:p w14:paraId="45AD8560" w14:textId="1F976424" w:rsidR="00CB51B7" w:rsidRPr="002A71C5" w:rsidRDefault="00355750" w:rsidP="00147558">
            <w:pPr>
              <w:jc w:val="both"/>
              <w:rPr>
                <w:rFonts w:ascii="Times New Roman" w:eastAsia="Times New Roman" w:hAnsi="Times New Roman" w:cs="Times New Roman"/>
                <w:b/>
                <w:color w:val="000000" w:themeColor="text1"/>
                <w:sz w:val="20"/>
                <w:szCs w:val="20"/>
              </w:rPr>
            </w:pPr>
            <w:bookmarkStart w:id="0" w:name="_Hlk93407132"/>
            <w:r w:rsidRPr="002A71C5">
              <w:rPr>
                <w:rFonts w:ascii="Times New Roman" w:eastAsia="Times New Roman" w:hAnsi="Times New Roman" w:cs="Times New Roman"/>
                <w:b/>
                <w:color w:val="000000" w:themeColor="text1"/>
                <w:sz w:val="20"/>
                <w:szCs w:val="20"/>
              </w:rPr>
              <w:t xml:space="preserve">SÚMULA DA </w:t>
            </w:r>
            <w:bookmarkStart w:id="1" w:name="_Hlk85628467"/>
            <w:bookmarkStart w:id="2" w:name="_Hlk93480233"/>
            <w:r w:rsidRPr="002A71C5">
              <w:rPr>
                <w:rFonts w:ascii="Times New Roman" w:eastAsia="Times New Roman" w:hAnsi="Times New Roman" w:cs="Times New Roman"/>
                <w:b/>
                <w:color w:val="000000" w:themeColor="text1"/>
                <w:sz w:val="20"/>
                <w:szCs w:val="20"/>
              </w:rPr>
              <w:t>1</w:t>
            </w:r>
            <w:r w:rsidR="00F14D2F" w:rsidRPr="002A71C5">
              <w:rPr>
                <w:rFonts w:ascii="Times New Roman" w:eastAsia="Times New Roman" w:hAnsi="Times New Roman" w:cs="Times New Roman"/>
                <w:b/>
                <w:color w:val="000000" w:themeColor="text1"/>
                <w:sz w:val="20"/>
                <w:szCs w:val="20"/>
              </w:rPr>
              <w:t>9</w:t>
            </w:r>
            <w:r w:rsidR="00C65140">
              <w:rPr>
                <w:rFonts w:ascii="Times New Roman" w:eastAsia="Times New Roman" w:hAnsi="Times New Roman" w:cs="Times New Roman"/>
                <w:b/>
                <w:color w:val="000000" w:themeColor="text1"/>
                <w:sz w:val="20"/>
                <w:szCs w:val="20"/>
              </w:rPr>
              <w:t>8</w:t>
            </w:r>
            <w:r w:rsidRPr="002A71C5">
              <w:rPr>
                <w:rFonts w:ascii="Times New Roman" w:eastAsia="Times New Roman" w:hAnsi="Times New Roman" w:cs="Times New Roman"/>
                <w:b/>
                <w:color w:val="000000" w:themeColor="text1"/>
                <w:sz w:val="20"/>
                <w:szCs w:val="20"/>
              </w:rPr>
              <w:t xml:space="preserve">ª REUNIÃO (ORDINÁRIA) DA COMISSÃO DE ÉTICA E DISCIPLINA DO CAU/MG </w:t>
            </w:r>
            <w:bookmarkEnd w:id="1"/>
            <w:r w:rsidRPr="002A71C5">
              <w:rPr>
                <w:rFonts w:ascii="Times New Roman" w:eastAsia="Times New Roman" w:hAnsi="Times New Roman" w:cs="Times New Roman"/>
                <w:b/>
                <w:color w:val="000000" w:themeColor="text1"/>
                <w:sz w:val="20"/>
                <w:szCs w:val="20"/>
              </w:rPr>
              <w:t>[CED-CAU/MG]</w:t>
            </w:r>
            <w:bookmarkEnd w:id="0"/>
            <w:bookmarkEnd w:id="2"/>
          </w:p>
        </w:tc>
      </w:tr>
      <w:tr w:rsidR="00F14D2F" w:rsidRPr="002A71C5" w14:paraId="3E533008" w14:textId="77777777" w:rsidTr="5881743A">
        <w:trPr>
          <w:trHeight w:val="70"/>
        </w:trPr>
        <w:tc>
          <w:tcPr>
            <w:tcW w:w="10188" w:type="dxa"/>
            <w:gridSpan w:val="3"/>
            <w:tcBorders>
              <w:top w:val="single" w:sz="4" w:space="0" w:color="000000" w:themeColor="text1"/>
              <w:left w:val="nil"/>
              <w:bottom w:val="single" w:sz="4" w:space="0" w:color="000000" w:themeColor="text1"/>
              <w:right w:val="nil"/>
            </w:tcBorders>
            <w:shd w:val="clear" w:color="auto" w:fill="auto"/>
            <w:vAlign w:val="center"/>
          </w:tcPr>
          <w:p w14:paraId="0B43AD12" w14:textId="77777777" w:rsidR="00CB51B7" w:rsidRPr="002A71C5" w:rsidRDefault="00CB51B7" w:rsidP="00147558">
            <w:pPr>
              <w:jc w:val="both"/>
              <w:rPr>
                <w:rFonts w:ascii="Times New Roman" w:eastAsia="Times New Roman" w:hAnsi="Times New Roman" w:cs="Times New Roman"/>
                <w:color w:val="000000" w:themeColor="text1"/>
                <w:sz w:val="20"/>
                <w:szCs w:val="20"/>
              </w:rPr>
            </w:pPr>
          </w:p>
        </w:tc>
      </w:tr>
      <w:tr w:rsidR="00F14D2F" w:rsidRPr="002A71C5" w14:paraId="2BB040E2" w14:textId="77777777" w:rsidTr="5881743A">
        <w:trPr>
          <w:trHeight w:val="330"/>
        </w:trPr>
        <w:tc>
          <w:tcPr>
            <w:tcW w:w="1018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186667FE" w14:textId="77777777" w:rsidR="00CB51B7" w:rsidRPr="002A71C5" w:rsidRDefault="00355750" w:rsidP="00147558">
            <w:pP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1. LOCAL E DATA:</w:t>
            </w:r>
          </w:p>
        </w:tc>
      </w:tr>
      <w:tr w:rsidR="00F14D2F" w:rsidRPr="002A71C5" w14:paraId="7B87F66B" w14:textId="77777777" w:rsidTr="5881743A">
        <w:trPr>
          <w:trHeight w:val="330"/>
        </w:trPr>
        <w:tc>
          <w:tcPr>
            <w:tcW w:w="1964" w:type="dxa"/>
            <w:shd w:val="clear" w:color="auto" w:fill="D9D9D9" w:themeFill="background1" w:themeFillShade="D9"/>
            <w:vAlign w:val="center"/>
          </w:tcPr>
          <w:p w14:paraId="23B5EE21"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DATA:</w:t>
            </w:r>
          </w:p>
        </w:tc>
        <w:tc>
          <w:tcPr>
            <w:tcW w:w="8224" w:type="dxa"/>
            <w:gridSpan w:val="2"/>
            <w:vAlign w:val="center"/>
          </w:tcPr>
          <w:p w14:paraId="157D1B2B" w14:textId="148B1246" w:rsidR="00CB51B7" w:rsidRPr="002A71C5" w:rsidRDefault="00C52212" w:rsidP="00147558">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w:t>
            </w:r>
            <w:r w:rsidR="00355750" w:rsidRPr="002A71C5">
              <w:rPr>
                <w:rFonts w:ascii="Times New Roman" w:eastAsia="Times New Roman" w:hAnsi="Times New Roman" w:cs="Times New Roman"/>
                <w:color w:val="000000" w:themeColor="text1"/>
                <w:sz w:val="20"/>
                <w:szCs w:val="20"/>
              </w:rPr>
              <w:t xml:space="preserve"> de </w:t>
            </w:r>
            <w:r>
              <w:rPr>
                <w:rFonts w:ascii="Times New Roman" w:eastAsia="Times New Roman" w:hAnsi="Times New Roman" w:cs="Times New Roman"/>
                <w:color w:val="000000" w:themeColor="text1"/>
                <w:sz w:val="20"/>
                <w:szCs w:val="20"/>
              </w:rPr>
              <w:t>fevereiro</w:t>
            </w:r>
            <w:r w:rsidR="00355750" w:rsidRPr="002A71C5">
              <w:rPr>
                <w:rFonts w:ascii="Times New Roman" w:eastAsia="Times New Roman" w:hAnsi="Times New Roman" w:cs="Times New Roman"/>
                <w:color w:val="000000" w:themeColor="text1"/>
                <w:sz w:val="20"/>
                <w:szCs w:val="20"/>
              </w:rPr>
              <w:t xml:space="preserve"> de 202</w:t>
            </w:r>
            <w:r w:rsidR="001162AF" w:rsidRPr="002A71C5">
              <w:rPr>
                <w:rFonts w:ascii="Times New Roman" w:eastAsia="Times New Roman" w:hAnsi="Times New Roman" w:cs="Times New Roman"/>
                <w:color w:val="000000" w:themeColor="text1"/>
                <w:sz w:val="20"/>
                <w:szCs w:val="20"/>
              </w:rPr>
              <w:t>2</w:t>
            </w:r>
          </w:p>
        </w:tc>
      </w:tr>
      <w:tr w:rsidR="00F14D2F" w:rsidRPr="002A71C5" w14:paraId="39641E3F" w14:textId="77777777" w:rsidTr="5881743A">
        <w:trPr>
          <w:trHeight w:val="330"/>
        </w:trPr>
        <w:tc>
          <w:tcPr>
            <w:tcW w:w="1964" w:type="dxa"/>
            <w:shd w:val="clear" w:color="auto" w:fill="D9D9D9" w:themeFill="background1" w:themeFillShade="D9"/>
            <w:vAlign w:val="center"/>
          </w:tcPr>
          <w:p w14:paraId="2A0550BF"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LOCAL:</w:t>
            </w:r>
          </w:p>
        </w:tc>
        <w:tc>
          <w:tcPr>
            <w:tcW w:w="8224" w:type="dxa"/>
            <w:gridSpan w:val="2"/>
            <w:vAlign w:val="center"/>
          </w:tcPr>
          <w:p w14:paraId="28F77C31"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Videoconferência</w:t>
            </w:r>
          </w:p>
        </w:tc>
      </w:tr>
      <w:tr w:rsidR="00F14D2F" w:rsidRPr="002A71C5" w14:paraId="5D8F4AD8" w14:textId="77777777" w:rsidTr="5881743A">
        <w:trPr>
          <w:trHeight w:val="330"/>
        </w:trPr>
        <w:tc>
          <w:tcPr>
            <w:tcW w:w="1964" w:type="dxa"/>
            <w:tcBorders>
              <w:bottom w:val="single" w:sz="4" w:space="0" w:color="000000" w:themeColor="text1"/>
            </w:tcBorders>
            <w:shd w:val="clear" w:color="auto" w:fill="D9D9D9" w:themeFill="background1" w:themeFillShade="D9"/>
            <w:vAlign w:val="center"/>
          </w:tcPr>
          <w:p w14:paraId="50E92470" w14:textId="74502FAC"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HORÁRIO</w:t>
            </w:r>
            <w:r w:rsidR="00B06B80" w:rsidRPr="002A71C5">
              <w:rPr>
                <w:rFonts w:ascii="Times New Roman" w:eastAsia="Times New Roman" w:hAnsi="Times New Roman" w:cs="Times New Roman"/>
                <w:color w:val="000000" w:themeColor="text1"/>
                <w:sz w:val="20"/>
                <w:szCs w:val="20"/>
              </w:rPr>
              <w:t xml:space="preserve"> PREVISTO</w:t>
            </w:r>
            <w:r w:rsidRPr="002A71C5">
              <w:rPr>
                <w:rFonts w:ascii="Times New Roman" w:eastAsia="Times New Roman" w:hAnsi="Times New Roman" w:cs="Times New Roman"/>
                <w:color w:val="000000" w:themeColor="text1"/>
                <w:sz w:val="20"/>
                <w:szCs w:val="20"/>
              </w:rPr>
              <w:t>:</w:t>
            </w:r>
          </w:p>
        </w:tc>
        <w:tc>
          <w:tcPr>
            <w:tcW w:w="8224" w:type="dxa"/>
            <w:gridSpan w:val="2"/>
            <w:tcBorders>
              <w:bottom w:val="single" w:sz="4" w:space="0" w:color="000000" w:themeColor="text1"/>
            </w:tcBorders>
            <w:vAlign w:val="center"/>
          </w:tcPr>
          <w:p w14:paraId="1B27B674" w14:textId="4BEEE2C3" w:rsidR="00CB51B7" w:rsidRPr="002A71C5" w:rsidRDefault="009877EB" w:rsidP="00147558">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r w:rsidR="00355750" w:rsidRPr="002A71C5">
              <w:rPr>
                <w:rFonts w:ascii="Times New Roman" w:eastAsia="Times New Roman" w:hAnsi="Times New Roman" w:cs="Times New Roman"/>
                <w:color w:val="000000" w:themeColor="text1"/>
                <w:sz w:val="20"/>
                <w:szCs w:val="20"/>
              </w:rPr>
              <w:t>h</w:t>
            </w:r>
            <w:r>
              <w:rPr>
                <w:rFonts w:ascii="Times New Roman" w:eastAsia="Times New Roman" w:hAnsi="Times New Roman" w:cs="Times New Roman"/>
                <w:color w:val="000000" w:themeColor="text1"/>
                <w:sz w:val="20"/>
                <w:szCs w:val="20"/>
              </w:rPr>
              <w:t>0</w:t>
            </w:r>
            <w:r w:rsidR="00355750" w:rsidRPr="002A71C5">
              <w:rPr>
                <w:rFonts w:ascii="Times New Roman" w:eastAsia="Times New Roman" w:hAnsi="Times New Roman" w:cs="Times New Roman"/>
                <w:color w:val="000000" w:themeColor="text1"/>
                <w:sz w:val="20"/>
                <w:szCs w:val="20"/>
              </w:rPr>
              <w:t>0min às 1</w:t>
            </w:r>
            <w:r>
              <w:rPr>
                <w:rFonts w:ascii="Times New Roman" w:eastAsia="Times New Roman" w:hAnsi="Times New Roman" w:cs="Times New Roman"/>
                <w:color w:val="000000" w:themeColor="text1"/>
                <w:sz w:val="20"/>
                <w:szCs w:val="20"/>
              </w:rPr>
              <w:t>8</w:t>
            </w:r>
            <w:r w:rsidR="00355750" w:rsidRPr="002A71C5">
              <w:rPr>
                <w:rFonts w:ascii="Times New Roman" w:eastAsia="Times New Roman" w:hAnsi="Times New Roman" w:cs="Times New Roman"/>
                <w:color w:val="000000" w:themeColor="text1"/>
                <w:sz w:val="20"/>
                <w:szCs w:val="20"/>
              </w:rPr>
              <w:t>h</w:t>
            </w:r>
            <w:r>
              <w:rPr>
                <w:rFonts w:ascii="Times New Roman" w:eastAsia="Times New Roman" w:hAnsi="Times New Roman" w:cs="Times New Roman"/>
                <w:color w:val="000000" w:themeColor="text1"/>
                <w:sz w:val="20"/>
                <w:szCs w:val="20"/>
              </w:rPr>
              <w:t>3</w:t>
            </w:r>
            <w:r w:rsidR="00355750" w:rsidRPr="002A71C5">
              <w:rPr>
                <w:rFonts w:ascii="Times New Roman" w:eastAsia="Times New Roman" w:hAnsi="Times New Roman" w:cs="Times New Roman"/>
                <w:color w:val="000000" w:themeColor="text1"/>
                <w:sz w:val="20"/>
                <w:szCs w:val="20"/>
              </w:rPr>
              <w:t>0min</w:t>
            </w:r>
          </w:p>
        </w:tc>
      </w:tr>
      <w:tr w:rsidR="00F14D2F" w:rsidRPr="002A71C5" w14:paraId="2685F409" w14:textId="77777777" w:rsidTr="5881743A">
        <w:trPr>
          <w:trHeight w:val="85"/>
        </w:trPr>
        <w:tc>
          <w:tcPr>
            <w:tcW w:w="10188" w:type="dxa"/>
            <w:gridSpan w:val="3"/>
            <w:tcBorders>
              <w:top w:val="single" w:sz="4" w:space="0" w:color="000000" w:themeColor="text1"/>
              <w:left w:val="nil"/>
              <w:bottom w:val="single" w:sz="4" w:space="0" w:color="000000" w:themeColor="text1"/>
              <w:right w:val="nil"/>
            </w:tcBorders>
            <w:vAlign w:val="center"/>
          </w:tcPr>
          <w:p w14:paraId="5D371DFA" w14:textId="77777777" w:rsidR="00CB51B7" w:rsidRPr="002A71C5" w:rsidRDefault="00CB51B7" w:rsidP="00147558">
            <w:pPr>
              <w:jc w:val="both"/>
              <w:rPr>
                <w:rFonts w:ascii="Times New Roman" w:eastAsia="Times New Roman" w:hAnsi="Times New Roman" w:cs="Times New Roman"/>
                <w:color w:val="808080" w:themeColor="background1" w:themeShade="80"/>
                <w:sz w:val="20"/>
                <w:szCs w:val="20"/>
              </w:rPr>
            </w:pPr>
          </w:p>
        </w:tc>
      </w:tr>
      <w:tr w:rsidR="00F14D2F" w:rsidRPr="002A71C5" w14:paraId="3986D114" w14:textId="77777777" w:rsidTr="5881743A">
        <w:trPr>
          <w:trHeight w:val="330"/>
        </w:trPr>
        <w:tc>
          <w:tcPr>
            <w:tcW w:w="10188" w:type="dxa"/>
            <w:gridSpan w:val="3"/>
            <w:tcBorders>
              <w:top w:val="single" w:sz="4" w:space="0" w:color="000000" w:themeColor="text1"/>
            </w:tcBorders>
            <w:shd w:val="clear" w:color="auto" w:fill="D9D9D9" w:themeFill="background1" w:themeFillShade="D9"/>
            <w:vAlign w:val="center"/>
          </w:tcPr>
          <w:p w14:paraId="7BEFCC8A" w14:textId="77777777" w:rsidR="00CB51B7" w:rsidRPr="002A71C5" w:rsidRDefault="00355750" w:rsidP="00147558">
            <w:pP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2. PARTICIPAÇÃO:</w:t>
            </w:r>
          </w:p>
        </w:tc>
      </w:tr>
      <w:tr w:rsidR="00F14D2F" w:rsidRPr="002A71C5" w14:paraId="30602066" w14:textId="77777777" w:rsidTr="5881743A">
        <w:trPr>
          <w:trHeight w:val="330"/>
        </w:trPr>
        <w:tc>
          <w:tcPr>
            <w:tcW w:w="1964" w:type="dxa"/>
            <w:tcBorders>
              <w:bottom w:val="single" w:sz="4" w:space="0" w:color="000000" w:themeColor="text1"/>
            </w:tcBorders>
            <w:shd w:val="clear" w:color="auto" w:fill="D9D9D9" w:themeFill="background1" w:themeFillShade="D9"/>
            <w:vAlign w:val="center"/>
          </w:tcPr>
          <w:p w14:paraId="040FCB5B"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PRESIDIDA POR:</w:t>
            </w:r>
          </w:p>
        </w:tc>
        <w:tc>
          <w:tcPr>
            <w:tcW w:w="3829" w:type="dxa"/>
            <w:tcBorders>
              <w:bottom w:val="single" w:sz="4" w:space="0" w:color="000000" w:themeColor="text1"/>
            </w:tcBorders>
            <w:vAlign w:val="center"/>
          </w:tcPr>
          <w:p w14:paraId="6CF9026D" w14:textId="7DF42CA1" w:rsidR="00CB51B7" w:rsidRPr="002A71C5" w:rsidRDefault="008E5793" w:rsidP="00147558">
            <w:pPr>
              <w:jc w:val="both"/>
              <w:rPr>
                <w:rFonts w:ascii="Times New Roman" w:eastAsia="Times New Roman" w:hAnsi="Times New Roman" w:cs="Times New Roman"/>
                <w:color w:val="000000" w:themeColor="text1"/>
                <w:sz w:val="20"/>
                <w:szCs w:val="20"/>
              </w:rPr>
            </w:pPr>
            <w:r w:rsidRPr="008E5793">
              <w:rPr>
                <w:rFonts w:ascii="Times New Roman" w:eastAsia="Times New Roman" w:hAnsi="Times New Roman" w:cs="Times New Roman"/>
                <w:color w:val="000000" w:themeColor="text1"/>
                <w:sz w:val="20"/>
                <w:szCs w:val="20"/>
              </w:rPr>
              <w:t>Fernanda Basques Moura Quint</w:t>
            </w:r>
            <w:r w:rsidR="001F5AF5">
              <w:rPr>
                <w:rFonts w:ascii="Times New Roman" w:eastAsia="Times New Roman" w:hAnsi="Times New Roman" w:cs="Times New Roman"/>
                <w:color w:val="000000" w:themeColor="text1"/>
                <w:sz w:val="20"/>
                <w:szCs w:val="20"/>
              </w:rPr>
              <w:t>ã</w:t>
            </w:r>
            <w:r w:rsidRPr="008E5793">
              <w:rPr>
                <w:rFonts w:ascii="Times New Roman" w:eastAsia="Times New Roman" w:hAnsi="Times New Roman" w:cs="Times New Roman"/>
                <w:color w:val="000000" w:themeColor="text1"/>
                <w:sz w:val="20"/>
                <w:szCs w:val="20"/>
              </w:rPr>
              <w:t>o</w:t>
            </w:r>
            <w:r w:rsidRPr="002A71C5">
              <w:rPr>
                <w:rFonts w:ascii="Times New Roman" w:eastAsia="Times New Roman" w:hAnsi="Times New Roman" w:cs="Times New Roman"/>
                <w:color w:val="000000" w:themeColor="text1"/>
                <w:sz w:val="20"/>
                <w:szCs w:val="20"/>
              </w:rPr>
              <w:t xml:space="preserve"> </w:t>
            </w:r>
          </w:p>
        </w:tc>
        <w:tc>
          <w:tcPr>
            <w:tcW w:w="4395" w:type="dxa"/>
            <w:tcBorders>
              <w:bottom w:val="single" w:sz="4" w:space="0" w:color="000000" w:themeColor="text1"/>
            </w:tcBorders>
            <w:vAlign w:val="center"/>
          </w:tcPr>
          <w:p w14:paraId="27DEFB6C"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Coordenadora da CED-CAU/MG</w:t>
            </w:r>
          </w:p>
        </w:tc>
      </w:tr>
      <w:tr w:rsidR="00F14D2F" w:rsidRPr="002A71C5" w14:paraId="6C4CC98E" w14:textId="77777777" w:rsidTr="5881743A">
        <w:trPr>
          <w:trHeight w:val="330"/>
        </w:trPr>
        <w:tc>
          <w:tcPr>
            <w:tcW w:w="1964" w:type="dxa"/>
            <w:vMerge w:val="restart"/>
            <w:shd w:val="clear" w:color="auto" w:fill="D9D9D9" w:themeFill="background1" w:themeFillShade="D9"/>
            <w:vAlign w:val="center"/>
          </w:tcPr>
          <w:p w14:paraId="06D550D3" w14:textId="51BF793D" w:rsidR="00DB138B" w:rsidRPr="002A71C5" w:rsidRDefault="00DB138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PARTICIPANTES</w:t>
            </w:r>
          </w:p>
        </w:tc>
        <w:tc>
          <w:tcPr>
            <w:tcW w:w="3829" w:type="dxa"/>
            <w:vAlign w:val="center"/>
          </w:tcPr>
          <w:p w14:paraId="7E4CE45D" w14:textId="4236345F" w:rsidR="00DB138B" w:rsidRPr="002A71C5" w:rsidRDefault="008E5793"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Cecília Maria Rabelo Geraldo</w:t>
            </w:r>
          </w:p>
        </w:tc>
        <w:tc>
          <w:tcPr>
            <w:tcW w:w="4395" w:type="dxa"/>
            <w:vAlign w:val="center"/>
          </w:tcPr>
          <w:p w14:paraId="7A977DFC" w14:textId="4426F3ED" w:rsidR="00DB138B" w:rsidRPr="002A71C5" w:rsidRDefault="00DB138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Membro titular da CED-CAU/MG</w:t>
            </w:r>
          </w:p>
        </w:tc>
      </w:tr>
      <w:tr w:rsidR="00F14D2F" w:rsidRPr="002A71C5" w14:paraId="03673CA2" w14:textId="77777777" w:rsidTr="5881743A">
        <w:trPr>
          <w:trHeight w:val="330"/>
        </w:trPr>
        <w:tc>
          <w:tcPr>
            <w:tcW w:w="1964" w:type="dxa"/>
            <w:vMerge/>
            <w:vAlign w:val="center"/>
          </w:tcPr>
          <w:p w14:paraId="4F9685FF" w14:textId="77777777" w:rsidR="00DB138B" w:rsidRPr="002A71C5" w:rsidRDefault="00DB138B" w:rsidP="00147558">
            <w:pPr>
              <w:pBdr>
                <w:top w:val="nil"/>
                <w:left w:val="nil"/>
                <w:bottom w:val="nil"/>
                <w:right w:val="nil"/>
                <w:between w:val="nil"/>
              </w:pBdr>
              <w:rPr>
                <w:rFonts w:ascii="Times New Roman" w:eastAsia="Times New Roman" w:hAnsi="Times New Roman" w:cs="Times New Roman"/>
                <w:color w:val="000000" w:themeColor="text1"/>
                <w:sz w:val="20"/>
                <w:szCs w:val="20"/>
              </w:rPr>
            </w:pPr>
          </w:p>
        </w:tc>
        <w:tc>
          <w:tcPr>
            <w:tcW w:w="3829" w:type="dxa"/>
            <w:shd w:val="clear" w:color="auto" w:fill="auto"/>
            <w:vAlign w:val="center"/>
          </w:tcPr>
          <w:p w14:paraId="5C9F5B55" w14:textId="57A90485" w:rsidR="00DB138B" w:rsidRPr="002A71C5" w:rsidRDefault="00275B4B" w:rsidP="00147558">
            <w:pPr>
              <w:jc w:val="both"/>
              <w:rPr>
                <w:rFonts w:ascii="Times New Roman" w:eastAsia="MS Mincho" w:hAnsi="Times New Roman" w:cs="Times New Roman"/>
                <w:color w:val="000000" w:themeColor="text1"/>
                <w:sz w:val="20"/>
                <w:szCs w:val="20"/>
              </w:rPr>
            </w:pPr>
            <w:r w:rsidRPr="00275B4B">
              <w:rPr>
                <w:rFonts w:ascii="Times New Roman" w:eastAsia="MS Mincho" w:hAnsi="Times New Roman" w:cs="Times New Roman"/>
                <w:color w:val="000000" w:themeColor="text1"/>
                <w:sz w:val="20"/>
                <w:szCs w:val="20"/>
              </w:rPr>
              <w:t xml:space="preserve">Isabela Stiegert                                                       </w:t>
            </w:r>
          </w:p>
        </w:tc>
        <w:tc>
          <w:tcPr>
            <w:tcW w:w="4395" w:type="dxa"/>
            <w:vAlign w:val="center"/>
          </w:tcPr>
          <w:p w14:paraId="687FA198" w14:textId="2331DE7D" w:rsidR="00DB138B" w:rsidRPr="002A71C5" w:rsidRDefault="00DB138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Membro </w:t>
            </w:r>
            <w:r w:rsidR="00275B4B">
              <w:rPr>
                <w:rFonts w:ascii="Times New Roman" w:eastAsia="Times New Roman" w:hAnsi="Times New Roman" w:cs="Times New Roman"/>
                <w:color w:val="000000" w:themeColor="text1"/>
                <w:sz w:val="20"/>
                <w:szCs w:val="20"/>
              </w:rPr>
              <w:t>suplente</w:t>
            </w:r>
            <w:r w:rsidRPr="002A71C5">
              <w:rPr>
                <w:rFonts w:ascii="Times New Roman" w:eastAsia="Times New Roman" w:hAnsi="Times New Roman" w:cs="Times New Roman"/>
                <w:color w:val="000000" w:themeColor="text1"/>
                <w:sz w:val="20"/>
                <w:szCs w:val="20"/>
              </w:rPr>
              <w:t xml:space="preserve"> da CED-CAU/MG</w:t>
            </w:r>
          </w:p>
        </w:tc>
      </w:tr>
      <w:tr w:rsidR="00F14D2F" w:rsidRPr="002A71C5" w14:paraId="32A95C9F" w14:textId="77777777" w:rsidTr="5881743A">
        <w:trPr>
          <w:trHeight w:val="330"/>
        </w:trPr>
        <w:tc>
          <w:tcPr>
            <w:tcW w:w="1964" w:type="dxa"/>
            <w:tcBorders>
              <w:bottom w:val="single" w:sz="4" w:space="0" w:color="000000" w:themeColor="text1"/>
            </w:tcBorders>
            <w:shd w:val="clear" w:color="auto" w:fill="D9D9D9" w:themeFill="background1" w:themeFillShade="D9"/>
            <w:vAlign w:val="center"/>
          </w:tcPr>
          <w:p w14:paraId="2A8DC25C"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ASSESSORIA:</w:t>
            </w:r>
          </w:p>
        </w:tc>
        <w:tc>
          <w:tcPr>
            <w:tcW w:w="8224" w:type="dxa"/>
            <w:gridSpan w:val="2"/>
            <w:tcBorders>
              <w:bottom w:val="single" w:sz="4" w:space="0" w:color="000000" w:themeColor="text1"/>
            </w:tcBorders>
            <w:vAlign w:val="center"/>
          </w:tcPr>
          <w:p w14:paraId="1B65FD0B" w14:textId="65C4BA22" w:rsidR="00CB51B7" w:rsidRPr="002A71C5" w:rsidRDefault="00D33C01" w:rsidP="009B06FF">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Carolina Martins de Oliveira Barbosa</w:t>
            </w:r>
            <w:r w:rsidR="00355750" w:rsidRPr="002A71C5">
              <w:rPr>
                <w:rFonts w:ascii="Times New Roman" w:eastAsia="Times New Roman" w:hAnsi="Times New Roman" w:cs="Times New Roman"/>
                <w:color w:val="000000" w:themeColor="text1"/>
                <w:sz w:val="20"/>
                <w:szCs w:val="20"/>
              </w:rPr>
              <w:t xml:space="preserve"> – </w:t>
            </w:r>
            <w:r w:rsidR="00E77C6A" w:rsidRPr="002A71C5">
              <w:rPr>
                <w:rFonts w:ascii="Times New Roman" w:eastAsia="Times New Roman" w:hAnsi="Times New Roman" w:cs="Times New Roman"/>
                <w:color w:val="000000" w:themeColor="text1"/>
                <w:sz w:val="20"/>
                <w:szCs w:val="20"/>
              </w:rPr>
              <w:t>Arquitet</w:t>
            </w:r>
            <w:r w:rsidRPr="002A71C5">
              <w:rPr>
                <w:rFonts w:ascii="Times New Roman" w:eastAsia="Times New Roman" w:hAnsi="Times New Roman" w:cs="Times New Roman"/>
                <w:color w:val="000000" w:themeColor="text1"/>
                <w:sz w:val="20"/>
                <w:szCs w:val="20"/>
              </w:rPr>
              <w:t>a</w:t>
            </w:r>
            <w:r w:rsidR="00E77C6A" w:rsidRPr="002A71C5">
              <w:rPr>
                <w:rFonts w:ascii="Times New Roman" w:eastAsia="Times New Roman" w:hAnsi="Times New Roman" w:cs="Times New Roman"/>
                <w:color w:val="000000" w:themeColor="text1"/>
                <w:sz w:val="20"/>
                <w:szCs w:val="20"/>
              </w:rPr>
              <w:t xml:space="preserve"> </w:t>
            </w:r>
            <w:r w:rsidRPr="002A71C5">
              <w:rPr>
                <w:rFonts w:ascii="Times New Roman" w:eastAsia="Times New Roman" w:hAnsi="Times New Roman" w:cs="Times New Roman"/>
                <w:color w:val="000000" w:themeColor="text1"/>
                <w:sz w:val="20"/>
                <w:szCs w:val="20"/>
              </w:rPr>
              <w:t>urbanista</w:t>
            </w:r>
            <w:r w:rsidR="00E77C6A" w:rsidRPr="002A71C5">
              <w:rPr>
                <w:rFonts w:ascii="Times New Roman" w:eastAsia="Times New Roman" w:hAnsi="Times New Roman" w:cs="Times New Roman"/>
                <w:color w:val="000000" w:themeColor="text1"/>
                <w:sz w:val="20"/>
                <w:szCs w:val="20"/>
              </w:rPr>
              <w:t xml:space="preserve"> assesso</w:t>
            </w:r>
            <w:r w:rsidRPr="002A71C5">
              <w:rPr>
                <w:rFonts w:ascii="Times New Roman" w:eastAsia="Times New Roman" w:hAnsi="Times New Roman" w:cs="Times New Roman"/>
                <w:color w:val="000000" w:themeColor="text1"/>
                <w:sz w:val="20"/>
                <w:szCs w:val="20"/>
              </w:rPr>
              <w:t>ra</w:t>
            </w:r>
            <w:r w:rsidR="00E77C6A" w:rsidRPr="002A71C5">
              <w:rPr>
                <w:rFonts w:ascii="Times New Roman" w:eastAsia="Times New Roman" w:hAnsi="Times New Roman" w:cs="Times New Roman"/>
                <w:color w:val="000000" w:themeColor="text1"/>
                <w:sz w:val="20"/>
                <w:szCs w:val="20"/>
              </w:rPr>
              <w:t xml:space="preserve"> da CED/MG</w:t>
            </w:r>
          </w:p>
        </w:tc>
      </w:tr>
      <w:tr w:rsidR="00F14D2F" w:rsidRPr="002A71C5" w14:paraId="5E126EB8" w14:textId="77777777" w:rsidTr="5881743A">
        <w:trPr>
          <w:trHeight w:val="85"/>
        </w:trPr>
        <w:tc>
          <w:tcPr>
            <w:tcW w:w="10188" w:type="dxa"/>
            <w:gridSpan w:val="3"/>
            <w:tcBorders>
              <w:top w:val="single" w:sz="4" w:space="0" w:color="000000" w:themeColor="text1"/>
              <w:left w:val="nil"/>
              <w:bottom w:val="single" w:sz="4" w:space="0" w:color="000000" w:themeColor="text1"/>
              <w:right w:val="nil"/>
            </w:tcBorders>
            <w:shd w:val="clear" w:color="auto" w:fill="auto"/>
            <w:vAlign w:val="center"/>
          </w:tcPr>
          <w:p w14:paraId="2653207F" w14:textId="77777777" w:rsidR="00CB51B7" w:rsidRPr="002A71C5" w:rsidRDefault="00CB51B7" w:rsidP="00147558">
            <w:pPr>
              <w:jc w:val="both"/>
              <w:rPr>
                <w:rFonts w:ascii="Times New Roman" w:eastAsia="Times New Roman" w:hAnsi="Times New Roman" w:cs="Times New Roman"/>
                <w:color w:val="808080" w:themeColor="background1" w:themeShade="80"/>
                <w:sz w:val="20"/>
                <w:szCs w:val="20"/>
              </w:rPr>
            </w:pPr>
          </w:p>
        </w:tc>
      </w:tr>
      <w:tr w:rsidR="00F14D2F" w:rsidRPr="002A71C5" w14:paraId="0327DE44" w14:textId="77777777" w:rsidTr="5881743A">
        <w:trPr>
          <w:trHeight w:val="330"/>
        </w:trPr>
        <w:tc>
          <w:tcPr>
            <w:tcW w:w="10188" w:type="dxa"/>
            <w:gridSpan w:val="3"/>
            <w:tcBorders>
              <w:top w:val="single" w:sz="4" w:space="0" w:color="000000" w:themeColor="text1"/>
            </w:tcBorders>
            <w:shd w:val="clear" w:color="auto" w:fill="D9D9D9" w:themeFill="background1" w:themeFillShade="D9"/>
            <w:vAlign w:val="center"/>
          </w:tcPr>
          <w:p w14:paraId="042E66BC" w14:textId="77777777" w:rsidR="00CB51B7" w:rsidRPr="002A71C5" w:rsidRDefault="00355750" w:rsidP="00147558">
            <w:pP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3. PAUTA:</w:t>
            </w:r>
          </w:p>
        </w:tc>
      </w:tr>
      <w:tr w:rsidR="00F14D2F" w:rsidRPr="002A71C5" w14:paraId="6483CBF8" w14:textId="77777777" w:rsidTr="5881743A">
        <w:trPr>
          <w:trHeight w:val="330"/>
        </w:trPr>
        <w:tc>
          <w:tcPr>
            <w:tcW w:w="10188" w:type="dxa"/>
            <w:gridSpan w:val="3"/>
            <w:vAlign w:val="center"/>
          </w:tcPr>
          <w:p w14:paraId="2B869160" w14:textId="77777777" w:rsidR="00CB51B7" w:rsidRPr="002A71C5" w:rsidRDefault="00355750" w:rsidP="00147558">
            <w:pPr>
              <w:numPr>
                <w:ilvl w:val="0"/>
                <w:numId w:val="4"/>
              </w:numPr>
              <w:pBdr>
                <w:top w:val="nil"/>
                <w:left w:val="nil"/>
                <w:bottom w:val="nil"/>
                <w:right w:val="nil"/>
                <w:between w:val="nil"/>
              </w:pBdr>
              <w:jc w:val="both"/>
              <w:rPr>
                <w:rFonts w:ascii="Times New Roman" w:eastAsia="Times New Roman" w:hAnsi="Times New Roman" w:cs="Times New Roman"/>
                <w:b/>
                <w:bCs/>
                <w:color w:val="808080" w:themeColor="background1" w:themeShade="80"/>
                <w:sz w:val="20"/>
                <w:szCs w:val="20"/>
              </w:rPr>
            </w:pPr>
            <w:r w:rsidRPr="002A71C5">
              <w:rPr>
                <w:rFonts w:ascii="Times New Roman" w:eastAsia="Times New Roman" w:hAnsi="Times New Roman" w:cs="Times New Roman"/>
                <w:b/>
                <w:bCs/>
                <w:color w:val="000000" w:themeColor="text1"/>
                <w:sz w:val="20"/>
                <w:szCs w:val="20"/>
              </w:rPr>
              <w:t>Verificação do quórum;</w:t>
            </w:r>
          </w:p>
        </w:tc>
      </w:tr>
      <w:tr w:rsidR="00F14D2F" w:rsidRPr="002A71C5" w14:paraId="3245601C" w14:textId="77777777" w:rsidTr="5881743A">
        <w:trPr>
          <w:trHeight w:val="330"/>
        </w:trPr>
        <w:tc>
          <w:tcPr>
            <w:tcW w:w="10188" w:type="dxa"/>
            <w:gridSpan w:val="3"/>
            <w:vAlign w:val="center"/>
          </w:tcPr>
          <w:p w14:paraId="2F478C0B" w14:textId="2CD952E7" w:rsidR="00E258C0" w:rsidRPr="002A71C5" w:rsidRDefault="00355750" w:rsidP="00F67CC5">
            <w:pPr>
              <w:numPr>
                <w:ilvl w:val="0"/>
                <w:numId w:val="4"/>
              </w:numPr>
              <w:pBdr>
                <w:top w:val="nil"/>
                <w:left w:val="nil"/>
                <w:bottom w:val="nil"/>
                <w:right w:val="nil"/>
                <w:between w:val="nil"/>
              </w:pBdr>
              <w:jc w:val="both"/>
              <w:rPr>
                <w:rFonts w:ascii="Times New Roman" w:hAnsi="Times New Roman" w:cs="Times New Roman"/>
                <w:bCs/>
                <w:sz w:val="20"/>
                <w:szCs w:val="20"/>
              </w:rPr>
            </w:pPr>
            <w:r w:rsidRPr="002A71C5">
              <w:rPr>
                <w:rFonts w:ascii="Times New Roman" w:eastAsia="Times New Roman" w:hAnsi="Times New Roman" w:cs="Times New Roman"/>
                <w:b/>
                <w:bCs/>
                <w:color w:val="000000" w:themeColor="text1"/>
                <w:sz w:val="20"/>
                <w:szCs w:val="20"/>
              </w:rPr>
              <w:t>Comunicados;</w:t>
            </w:r>
          </w:p>
          <w:p w14:paraId="17BC6A44" w14:textId="3BF8B12A" w:rsidR="00F117FF" w:rsidRPr="002A71C5" w:rsidRDefault="00F117FF" w:rsidP="006D0848">
            <w:pPr>
              <w:pBdr>
                <w:top w:val="nil"/>
                <w:left w:val="nil"/>
                <w:bottom w:val="nil"/>
                <w:right w:val="nil"/>
                <w:between w:val="nil"/>
              </w:pBdr>
              <w:ind w:left="720"/>
              <w:jc w:val="both"/>
              <w:rPr>
                <w:rFonts w:ascii="Times New Roman" w:hAnsi="Times New Roman" w:cs="Times New Roman"/>
                <w:bCs/>
                <w:color w:val="808080" w:themeColor="background1" w:themeShade="80"/>
                <w:sz w:val="20"/>
                <w:szCs w:val="20"/>
              </w:rPr>
            </w:pPr>
          </w:p>
        </w:tc>
      </w:tr>
      <w:tr w:rsidR="00AF47BF" w:rsidRPr="002A71C5" w14:paraId="7591155E" w14:textId="77777777" w:rsidTr="5881743A">
        <w:trPr>
          <w:trHeight w:val="330"/>
        </w:trPr>
        <w:tc>
          <w:tcPr>
            <w:tcW w:w="10188" w:type="dxa"/>
            <w:gridSpan w:val="3"/>
            <w:vAlign w:val="center"/>
          </w:tcPr>
          <w:p w14:paraId="1EB2593D" w14:textId="0AA366A1" w:rsidR="00E258C0" w:rsidRPr="002A71C5" w:rsidRDefault="00AF47BF" w:rsidP="00A91B2B">
            <w:pPr>
              <w:pStyle w:val="PargrafodaLista"/>
              <w:widowControl/>
              <w:numPr>
                <w:ilvl w:val="0"/>
                <w:numId w:val="4"/>
              </w:numPr>
              <w:rPr>
                <w:rFonts w:ascii="Times New Roman" w:hAnsi="Times New Roman" w:cs="Times New Roman"/>
                <w:bCs/>
                <w:sz w:val="20"/>
                <w:szCs w:val="20"/>
              </w:rPr>
            </w:pPr>
            <w:r w:rsidRPr="002A71C5">
              <w:rPr>
                <w:rFonts w:ascii="Times New Roman" w:eastAsia="Times New Roman" w:hAnsi="Times New Roman" w:cs="Times New Roman"/>
                <w:b/>
                <w:bCs/>
                <w:color w:val="000000" w:themeColor="text1"/>
                <w:sz w:val="20"/>
                <w:szCs w:val="20"/>
              </w:rPr>
              <w:t xml:space="preserve">Plano de Ação da Comissão de Ética e disciplina do CAU/MG para o triênio 2021-2023; </w:t>
            </w:r>
          </w:p>
          <w:p w14:paraId="22BC8C5A" w14:textId="0AA366A1" w:rsidR="00AF47BF" w:rsidRPr="002A71C5" w:rsidRDefault="00AF47BF" w:rsidP="5881743A">
            <w:pPr>
              <w:widowControl/>
              <w:ind w:left="720"/>
              <w:jc w:val="both"/>
              <w:rPr>
                <w:rFonts w:ascii="Times New Roman" w:hAnsi="Times New Roman" w:cs="Times New Roman"/>
                <w:sz w:val="20"/>
                <w:szCs w:val="20"/>
              </w:rPr>
            </w:pPr>
            <w:r w:rsidRPr="002A71C5">
              <w:rPr>
                <w:rFonts w:ascii="Times New Roman" w:hAnsi="Times New Roman" w:cs="Times New Roman"/>
                <w:sz w:val="20"/>
                <w:szCs w:val="20"/>
              </w:rPr>
              <w:t>3.1</w:t>
            </w:r>
            <w:r w:rsidR="0263AC0D" w:rsidRPr="002A71C5">
              <w:rPr>
                <w:rFonts w:ascii="Times New Roman" w:hAnsi="Times New Roman" w:cs="Times New Roman"/>
                <w:sz w:val="20"/>
                <w:szCs w:val="20"/>
              </w:rPr>
              <w:t xml:space="preserve">  </w:t>
            </w:r>
            <w:r w:rsidRPr="002A71C5">
              <w:rPr>
                <w:rFonts w:ascii="Times New Roman" w:hAnsi="Times New Roman" w:cs="Times New Roman"/>
                <w:sz w:val="20"/>
                <w:szCs w:val="20"/>
              </w:rPr>
              <w:t xml:space="preserve"> Estudo sobre alteração das DELIBERAÇÕES n° 02 /2019 e 08/2018 – CED – CAU/MG.</w:t>
            </w:r>
          </w:p>
          <w:p w14:paraId="54A4FD49" w14:textId="77777777" w:rsidR="00AF47BF" w:rsidRPr="002A71C5" w:rsidRDefault="00AF47BF" w:rsidP="00AF47BF">
            <w:pPr>
              <w:pStyle w:val="PargrafodaLista"/>
              <w:widowControl/>
              <w:numPr>
                <w:ilvl w:val="1"/>
                <w:numId w:val="28"/>
              </w:numPr>
              <w:rPr>
                <w:rFonts w:ascii="Times New Roman" w:hAnsi="Times New Roman" w:cs="Times New Roman"/>
                <w:bCs/>
                <w:sz w:val="20"/>
                <w:szCs w:val="20"/>
              </w:rPr>
            </w:pPr>
            <w:r w:rsidRPr="002A71C5">
              <w:rPr>
                <w:rFonts w:ascii="Times New Roman" w:hAnsi="Times New Roman" w:cs="Times New Roman"/>
                <w:bCs/>
                <w:sz w:val="20"/>
                <w:szCs w:val="20"/>
              </w:rPr>
              <w:t>Proposta e execução de Campanha de Ética Profissional.</w:t>
            </w:r>
          </w:p>
          <w:p w14:paraId="3135BC99" w14:textId="57182735" w:rsidR="00AF47BF" w:rsidRPr="002A71C5" w:rsidRDefault="00AF47BF" w:rsidP="00AF47BF">
            <w:pPr>
              <w:pStyle w:val="PargrafodaLista"/>
              <w:widowControl/>
              <w:ind w:left="1080"/>
              <w:rPr>
                <w:rFonts w:ascii="Times New Roman" w:hAnsi="Times New Roman" w:cs="Times New Roman"/>
                <w:bCs/>
                <w:sz w:val="20"/>
                <w:szCs w:val="20"/>
              </w:rPr>
            </w:pPr>
          </w:p>
        </w:tc>
      </w:tr>
      <w:tr w:rsidR="00F14D2F" w:rsidRPr="002A71C5" w14:paraId="5E20CA13" w14:textId="77777777" w:rsidTr="5881743A">
        <w:trPr>
          <w:trHeight w:val="330"/>
        </w:trPr>
        <w:tc>
          <w:tcPr>
            <w:tcW w:w="10188" w:type="dxa"/>
            <w:gridSpan w:val="3"/>
            <w:vAlign w:val="center"/>
          </w:tcPr>
          <w:p w14:paraId="6CDFDF49" w14:textId="73447980" w:rsidR="00C61FFA" w:rsidRPr="005C198C" w:rsidRDefault="00AF47BF" w:rsidP="00306B81">
            <w:pPr>
              <w:pStyle w:val="PargrafodaLista"/>
              <w:widowControl/>
              <w:numPr>
                <w:ilvl w:val="0"/>
                <w:numId w:val="4"/>
              </w:numPr>
              <w:textAlignment w:val="baseline"/>
              <w:rPr>
                <w:rFonts w:ascii="Times New Roman" w:hAnsi="Times New Roman" w:cs="Times New Roman"/>
                <w:sz w:val="20"/>
                <w:szCs w:val="20"/>
              </w:rPr>
            </w:pPr>
            <w:r w:rsidRPr="002A71C5">
              <w:rPr>
                <w:b/>
                <w:bCs/>
                <w:color w:val="000000" w:themeColor="text1"/>
                <w:sz w:val="20"/>
                <w:szCs w:val="20"/>
              </w:rPr>
              <w:t xml:space="preserve"> </w:t>
            </w:r>
            <w:r w:rsidR="00DE6A80" w:rsidRPr="002A71C5">
              <w:rPr>
                <w:rFonts w:ascii="Times New Roman" w:eastAsia="Times New Roman" w:hAnsi="Times New Roman" w:cs="Times New Roman"/>
                <w:b/>
                <w:bCs/>
                <w:color w:val="000000" w:themeColor="text1"/>
                <w:sz w:val="20"/>
                <w:szCs w:val="20"/>
              </w:rPr>
              <w:t>O</w:t>
            </w:r>
            <w:r w:rsidRPr="002A71C5">
              <w:rPr>
                <w:rFonts w:ascii="Times New Roman" w:eastAsia="Times New Roman" w:hAnsi="Times New Roman" w:cs="Times New Roman"/>
                <w:b/>
                <w:bCs/>
                <w:color w:val="000000" w:themeColor="text1"/>
                <w:sz w:val="20"/>
                <w:szCs w:val="20"/>
              </w:rPr>
              <w:t>utras demandas</w:t>
            </w:r>
            <w:r w:rsidR="00DE6A80" w:rsidRPr="002A71C5">
              <w:rPr>
                <w:rFonts w:ascii="Times New Roman" w:eastAsia="Times New Roman" w:hAnsi="Times New Roman" w:cs="Times New Roman"/>
                <w:b/>
                <w:bCs/>
                <w:color w:val="000000" w:themeColor="text1"/>
                <w:sz w:val="20"/>
                <w:szCs w:val="20"/>
              </w:rPr>
              <w:t>;</w:t>
            </w:r>
          </w:p>
          <w:p w14:paraId="0BBC8CFD" w14:textId="02530B76" w:rsidR="00A10B73" w:rsidRPr="00A10B73" w:rsidRDefault="00A10B73" w:rsidP="00A10B73">
            <w:pPr>
              <w:pStyle w:val="PargrafodaLista"/>
              <w:widowControl/>
              <w:numPr>
                <w:ilvl w:val="1"/>
                <w:numId w:val="4"/>
              </w:numPr>
              <w:textAlignment w:val="baseline"/>
              <w:rPr>
                <w:rFonts w:ascii="Times New Roman" w:hAnsi="Times New Roman" w:cs="Times New Roman"/>
                <w:sz w:val="20"/>
                <w:szCs w:val="20"/>
              </w:rPr>
            </w:pPr>
            <w:r w:rsidRPr="00A10B73">
              <w:rPr>
                <w:rFonts w:ascii="Times New Roman" w:hAnsi="Times New Roman" w:cs="Times New Roman"/>
                <w:sz w:val="20"/>
                <w:szCs w:val="20"/>
              </w:rPr>
              <w:t>Análise sobre proposta de alteração da RESOLUÇÃO N° 143, DE 23 DE JUNHO DE 2017. Conforme solicitação da CED-CAU/MG, foi enviada pela assessoria técnica do CAU/BR a nota técnica da situação atual da revisão da RESOLUÇÃO N° 143, DE 23 DE JUNHO DE 2017 e as deliberações CED-CAU/BR 41/2020 e 10/2021.</w:t>
            </w:r>
          </w:p>
          <w:p w14:paraId="234F3403" w14:textId="77777777" w:rsidR="00794CAD" w:rsidRPr="00130DB5" w:rsidRDefault="00A10B73" w:rsidP="00A10B73">
            <w:pPr>
              <w:widowControl/>
              <w:numPr>
                <w:ilvl w:val="1"/>
                <w:numId w:val="4"/>
              </w:numPr>
              <w:textAlignment w:val="baseline"/>
              <w:rPr>
                <w:rFonts w:ascii="Times New Roman" w:hAnsi="Times New Roman" w:cs="Times New Roman"/>
                <w:sz w:val="20"/>
                <w:szCs w:val="20"/>
              </w:rPr>
            </w:pPr>
            <w:r w:rsidRPr="00A10B73">
              <w:rPr>
                <w:rFonts w:ascii="Times New Roman" w:hAnsi="Times New Roman" w:cs="Times New Roman"/>
                <w:sz w:val="20"/>
                <w:szCs w:val="20"/>
              </w:rPr>
              <w:t>Análise sobre Memorando da GEPLAN 05/2021 que trata sobre os encaminhamentos necessários para a elaboração do Relatório de Gestão 2021 (Protocolo 1425256/2021) a ser apresentado até 25 de fevereiro de 2022.</w:t>
            </w:r>
          </w:p>
          <w:p w14:paraId="70CFEC86" w14:textId="77777777" w:rsidR="00130DB5" w:rsidRPr="00130DB5" w:rsidRDefault="00130DB5" w:rsidP="00A10B73">
            <w:pPr>
              <w:widowControl/>
              <w:numPr>
                <w:ilvl w:val="1"/>
                <w:numId w:val="4"/>
              </w:numPr>
              <w:textAlignment w:val="baseline"/>
              <w:rPr>
                <w:rFonts w:ascii="Times New Roman" w:hAnsi="Times New Roman" w:cs="Times New Roman"/>
                <w:sz w:val="20"/>
                <w:szCs w:val="20"/>
              </w:rPr>
            </w:pPr>
            <w:r w:rsidRPr="00130DB5">
              <w:rPr>
                <w:rFonts w:ascii="Times New Roman" w:hAnsi="Times New Roman" w:cs="Times New Roman"/>
                <w:sz w:val="20"/>
                <w:szCs w:val="20"/>
              </w:rPr>
              <w:t>Análise sobre o calendário das reuniões ordinárias da CED-CAU/MG</w:t>
            </w:r>
          </w:p>
          <w:p w14:paraId="3FF98964" w14:textId="77777777" w:rsidR="00130DB5" w:rsidRPr="00130DB5" w:rsidRDefault="00130DB5" w:rsidP="00A10B73">
            <w:pPr>
              <w:widowControl/>
              <w:numPr>
                <w:ilvl w:val="1"/>
                <w:numId w:val="4"/>
              </w:numPr>
              <w:textAlignment w:val="baseline"/>
              <w:rPr>
                <w:rFonts w:ascii="Times New Roman" w:hAnsi="Times New Roman" w:cs="Times New Roman"/>
                <w:bCs/>
                <w:color w:val="808080" w:themeColor="background1" w:themeShade="80"/>
                <w:sz w:val="20"/>
                <w:szCs w:val="20"/>
              </w:rPr>
            </w:pPr>
            <w:r w:rsidRPr="00130DB5">
              <w:rPr>
                <w:rFonts w:ascii="Times New Roman" w:hAnsi="Times New Roman" w:cs="Times New Roman"/>
                <w:sz w:val="20"/>
                <w:szCs w:val="20"/>
              </w:rPr>
              <w:t>Discussão sobre alinhamento das comissões CED-CAU/MG e CEP-CAU/MG sobre conduta da falta do Registro de Responsabilidade Técnica (RRT) quando obrigatório.</w:t>
            </w:r>
          </w:p>
          <w:p w14:paraId="48CC3BD9" w14:textId="5338AAB3" w:rsidR="00130DB5" w:rsidRPr="004249D8" w:rsidRDefault="00130DB5" w:rsidP="00130DB5">
            <w:pPr>
              <w:widowControl/>
              <w:ind w:left="1080"/>
              <w:textAlignment w:val="baseline"/>
              <w:rPr>
                <w:rFonts w:ascii="Times New Roman" w:hAnsi="Times New Roman" w:cs="Times New Roman"/>
                <w:bCs/>
                <w:color w:val="808080" w:themeColor="background1" w:themeShade="80"/>
                <w:sz w:val="20"/>
                <w:szCs w:val="20"/>
              </w:rPr>
            </w:pPr>
          </w:p>
        </w:tc>
      </w:tr>
      <w:tr w:rsidR="008110D4" w:rsidRPr="002A71C5" w14:paraId="1D341BE3" w14:textId="77777777" w:rsidTr="5881743A">
        <w:trPr>
          <w:trHeight w:val="330"/>
        </w:trPr>
        <w:tc>
          <w:tcPr>
            <w:tcW w:w="10188" w:type="dxa"/>
            <w:gridSpan w:val="3"/>
            <w:tcBorders>
              <w:bottom w:val="single" w:sz="4" w:space="0" w:color="000000" w:themeColor="text1"/>
            </w:tcBorders>
            <w:vAlign w:val="center"/>
          </w:tcPr>
          <w:p w14:paraId="73288C7C" w14:textId="100EDD8A" w:rsidR="008110D4" w:rsidRPr="002A71C5" w:rsidRDefault="00D80B1A" w:rsidP="00AF47BF">
            <w:pPr>
              <w:pStyle w:val="PargrafodaLista"/>
              <w:widowControl/>
              <w:numPr>
                <w:ilvl w:val="0"/>
                <w:numId w:val="4"/>
              </w:numPr>
              <w:rPr>
                <w:rFonts w:ascii="Times New Roman" w:eastAsia="Times New Roman" w:hAnsi="Times New Roman" w:cs="Times New Roman"/>
                <w:b/>
                <w:bCs/>
                <w:color w:val="000000" w:themeColor="text1"/>
                <w:sz w:val="20"/>
                <w:szCs w:val="20"/>
              </w:rPr>
            </w:pPr>
            <w:r w:rsidRPr="002A71C5">
              <w:rPr>
                <w:rFonts w:ascii="Times New Roman" w:eastAsia="Times New Roman" w:hAnsi="Times New Roman" w:cs="Times New Roman"/>
                <w:b/>
                <w:bCs/>
                <w:color w:val="000000" w:themeColor="text1"/>
                <w:sz w:val="20"/>
                <w:szCs w:val="20"/>
              </w:rPr>
              <w:t>Análise e revisão geral dos processos em tramitação na CED-CAU/MG;</w:t>
            </w:r>
          </w:p>
          <w:p w14:paraId="0359333A" w14:textId="77777777" w:rsidR="00AF47BF" w:rsidRPr="002A71C5" w:rsidRDefault="00AF47BF" w:rsidP="00AF47BF">
            <w:pPr>
              <w:pStyle w:val="PargrafodaLista"/>
              <w:widowControl/>
              <w:ind w:left="720"/>
              <w:rPr>
                <w:rFonts w:ascii="Times New Roman" w:hAnsi="Times New Roman" w:cs="Times New Roman"/>
                <w:b/>
                <w:sz w:val="20"/>
                <w:szCs w:val="20"/>
              </w:rPr>
            </w:pPr>
          </w:p>
          <w:p w14:paraId="21D936EE"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5.1 [PROT. Nº 1002010-2019] (Relator: Sergio Myssior)</w:t>
            </w:r>
          </w:p>
          <w:p w14:paraId="251D1CC2"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5.2 [PROT. Nº 1048548-2020] (Relator: Cecília Maria rabelo Geraldo.) </w:t>
            </w:r>
          </w:p>
          <w:p w14:paraId="68E51637"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5.3 [PROT. Nº 1048544-2020] (Relator: Cecília Maria rabelo Geraldo.) </w:t>
            </w:r>
          </w:p>
          <w:p w14:paraId="379230B8"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5.4 [PROT. N° 1237739-2021] (Relator: </w:t>
            </w:r>
            <w:bookmarkStart w:id="3" w:name="_Hlk95726519"/>
            <w:r w:rsidRPr="00672688">
              <w:rPr>
                <w:rFonts w:ascii="Times New Roman" w:hAnsi="Times New Roman" w:cs="Times New Roman"/>
                <w:bCs/>
                <w:sz w:val="20"/>
                <w:szCs w:val="20"/>
              </w:rPr>
              <w:t>Rafael Decina Arantes</w:t>
            </w:r>
            <w:bookmarkEnd w:id="3"/>
            <w:r w:rsidRPr="00672688">
              <w:rPr>
                <w:rFonts w:ascii="Times New Roman" w:hAnsi="Times New Roman" w:cs="Times New Roman"/>
                <w:bCs/>
                <w:sz w:val="20"/>
                <w:szCs w:val="20"/>
              </w:rPr>
              <w:t xml:space="preserve">) </w:t>
            </w:r>
          </w:p>
          <w:p w14:paraId="7E63DC88"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5.5 [PROT. N° 1275971-2021] (Relator: Cecília Maria Rabelo Geraldo)</w:t>
            </w:r>
          </w:p>
          <w:p w14:paraId="58103781"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5.6 [PROT. N° 1313036-2021] (Relator: Cecília Maria Rabelo Geraldo) </w:t>
            </w:r>
          </w:p>
          <w:p w14:paraId="012E3180"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5.7 [PROT. N° 1328480-2021] (Relator: Fernanda Basques Moura Quintão) </w:t>
            </w:r>
          </w:p>
          <w:p w14:paraId="642DA29C"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5.8 [PROT. N° 1336506-2021] (Relator: Cecília Maria Rabelo Geraldo.) </w:t>
            </w:r>
          </w:p>
          <w:p w14:paraId="45C433D5"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5.9 [PROT. N° 1336521-2021] (Relator: Fernanda Basques Moura Quintão) </w:t>
            </w:r>
          </w:p>
          <w:p w14:paraId="13054CAC"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5.10[PROT. N° 1345271-2021] (Relator: Rafael Decina Arantes) </w:t>
            </w:r>
          </w:p>
          <w:p w14:paraId="4D5B113D"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5.11[PROT. Nº 1357535-2021] (Relator: Sergio Myssior)</w:t>
            </w:r>
          </w:p>
          <w:p w14:paraId="39B13830"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5.12[PROT. Nº 1362519-2021] (Relator: Rafael Decina Arantes) </w:t>
            </w:r>
          </w:p>
          <w:p w14:paraId="5EC559E9"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5.13[PROT. Nº 1370663-2021] (Relator: Cecília Maria Rabelo Geraldo) </w:t>
            </w:r>
          </w:p>
          <w:p w14:paraId="54171CA1"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5.14[PROT. Nº 1370678 -2021] (Relator: Fernanda Basques Moura Quintão) </w:t>
            </w:r>
          </w:p>
          <w:p w14:paraId="15B2364A"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5.15[PROT. Nº 1383871-2021] (Relator: Sergio Myssior) </w:t>
            </w:r>
          </w:p>
          <w:p w14:paraId="70D97AA3"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5.16[PROT. Nº 1396467-2021] (Relator: Fernanda Basques Moura Quintão) </w:t>
            </w:r>
          </w:p>
          <w:p w14:paraId="6242C389"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lastRenderedPageBreak/>
              <w:t>5.17[PROT. Nº 1402683/2021] (Relator: Sergio Myssior)</w:t>
            </w:r>
          </w:p>
          <w:p w14:paraId="36545695"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5.18[PROT. Nº 1411763/2021] (Relator: Sergio Myssior)</w:t>
            </w:r>
          </w:p>
          <w:p w14:paraId="5C8A569D"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5.19[PROT. Nº 1437692/2021] (Relator: Fernanda Basques Moura Quintão) </w:t>
            </w:r>
          </w:p>
          <w:p w14:paraId="42299FA0"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5.20[PROT. Nº 1438928/2021] (Relator: Rafael Decina Arantes) </w:t>
            </w:r>
          </w:p>
          <w:p w14:paraId="51DD87C1"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5.21[PROT. Nº 1439739/2021] (Relator: Rafael Decina Arantes) </w:t>
            </w:r>
          </w:p>
          <w:p w14:paraId="3AADCDA8" w14:textId="77777777" w:rsidR="00672688" w:rsidRPr="00672688" w:rsidRDefault="00672688" w:rsidP="00672688">
            <w:pPr>
              <w:pStyle w:val="PargrafodaLista"/>
              <w:widowControl/>
              <w:ind w:left="1080"/>
              <w:rPr>
                <w:rFonts w:ascii="Times New Roman" w:hAnsi="Times New Roman" w:cs="Times New Roman"/>
                <w:bCs/>
                <w:sz w:val="20"/>
                <w:szCs w:val="20"/>
              </w:rPr>
            </w:pPr>
            <w:r w:rsidRPr="00672688">
              <w:rPr>
                <w:rFonts w:ascii="Times New Roman" w:hAnsi="Times New Roman" w:cs="Times New Roman"/>
                <w:bCs/>
                <w:sz w:val="20"/>
                <w:szCs w:val="20"/>
              </w:rPr>
              <w:t xml:space="preserve">5.22[PROT. Nº 1441669/2021] (Relator: Rafael Decina Arantes) </w:t>
            </w:r>
          </w:p>
          <w:p w14:paraId="1409F096" w14:textId="77777777" w:rsidR="00A82F29" w:rsidRPr="00A82F29" w:rsidRDefault="00A82F29" w:rsidP="00A82F29">
            <w:pPr>
              <w:pStyle w:val="PargrafodaLista"/>
              <w:widowControl/>
              <w:ind w:left="1080"/>
              <w:rPr>
                <w:rFonts w:ascii="Times New Roman" w:hAnsi="Times New Roman" w:cs="Times New Roman"/>
                <w:bCs/>
                <w:sz w:val="20"/>
                <w:szCs w:val="20"/>
              </w:rPr>
            </w:pPr>
            <w:r w:rsidRPr="00A82F29">
              <w:rPr>
                <w:rFonts w:ascii="Times New Roman" w:hAnsi="Times New Roman" w:cs="Times New Roman"/>
                <w:bCs/>
                <w:sz w:val="20"/>
                <w:szCs w:val="20"/>
              </w:rPr>
              <w:t xml:space="preserve">5.23[PROT. Nº 1472006/2022] (Relator: a nomear.) </w:t>
            </w:r>
          </w:p>
          <w:p w14:paraId="5C5F58CC" w14:textId="77777777" w:rsidR="00A82F29" w:rsidRPr="00A82F29" w:rsidRDefault="00A82F29" w:rsidP="00A82F29">
            <w:pPr>
              <w:pStyle w:val="PargrafodaLista"/>
              <w:widowControl/>
              <w:ind w:left="1080"/>
              <w:rPr>
                <w:rFonts w:ascii="Times New Roman" w:hAnsi="Times New Roman" w:cs="Times New Roman"/>
                <w:bCs/>
                <w:sz w:val="20"/>
                <w:szCs w:val="20"/>
              </w:rPr>
            </w:pPr>
            <w:r w:rsidRPr="00A82F29">
              <w:rPr>
                <w:rFonts w:ascii="Times New Roman" w:hAnsi="Times New Roman" w:cs="Times New Roman"/>
                <w:bCs/>
                <w:sz w:val="20"/>
                <w:szCs w:val="20"/>
              </w:rPr>
              <w:t xml:space="preserve">5.24[PROT. Nº 1475968/2022] (Relator: a nomear.) </w:t>
            </w:r>
          </w:p>
          <w:p w14:paraId="554A3374" w14:textId="77777777" w:rsidR="00721321" w:rsidRDefault="00A82F29" w:rsidP="00A82F29">
            <w:pPr>
              <w:widowControl/>
              <w:ind w:left="1080"/>
              <w:rPr>
                <w:rFonts w:ascii="Times New Roman" w:hAnsi="Times New Roman" w:cs="Times New Roman"/>
                <w:bCs/>
                <w:sz w:val="20"/>
                <w:szCs w:val="20"/>
              </w:rPr>
            </w:pPr>
            <w:r w:rsidRPr="00A82F29">
              <w:rPr>
                <w:rFonts w:ascii="Times New Roman" w:hAnsi="Times New Roman" w:cs="Times New Roman"/>
                <w:bCs/>
                <w:sz w:val="20"/>
                <w:szCs w:val="20"/>
              </w:rPr>
              <w:t>5.25[PROT. Nº 1477611/2022] (Relator: a nomear.)</w:t>
            </w:r>
          </w:p>
          <w:p w14:paraId="6764B301" w14:textId="0022E224" w:rsidR="00A82F29" w:rsidRPr="002A71C5" w:rsidRDefault="00A82F29" w:rsidP="00A82F29">
            <w:pPr>
              <w:widowControl/>
              <w:ind w:left="1080"/>
              <w:rPr>
                <w:rFonts w:ascii="Times New Roman" w:hAnsi="Times New Roman" w:cs="Times New Roman"/>
                <w:bCs/>
                <w:color w:val="808080" w:themeColor="background1" w:themeShade="80"/>
                <w:sz w:val="20"/>
                <w:szCs w:val="20"/>
              </w:rPr>
            </w:pPr>
          </w:p>
        </w:tc>
      </w:tr>
      <w:tr w:rsidR="00F14D2F" w:rsidRPr="002A71C5" w14:paraId="0CF6036A" w14:textId="77777777" w:rsidTr="5881743A">
        <w:trPr>
          <w:trHeight w:val="330"/>
        </w:trPr>
        <w:tc>
          <w:tcPr>
            <w:tcW w:w="10188" w:type="dxa"/>
            <w:gridSpan w:val="3"/>
            <w:tcBorders>
              <w:bottom w:val="single" w:sz="4" w:space="0" w:color="000000" w:themeColor="text1"/>
            </w:tcBorders>
            <w:vAlign w:val="center"/>
          </w:tcPr>
          <w:p w14:paraId="12DB9529" w14:textId="353999C4" w:rsidR="00CB51B7" w:rsidRPr="002A71C5" w:rsidRDefault="00355750" w:rsidP="003A1FEF">
            <w:pPr>
              <w:pStyle w:val="PargrafodaLista"/>
              <w:numPr>
                <w:ilvl w:val="0"/>
                <w:numId w:val="35"/>
              </w:numPr>
              <w:rPr>
                <w:rFonts w:ascii="Times New Roman" w:eastAsia="Times New Roman" w:hAnsi="Times New Roman" w:cs="Times New Roman"/>
                <w:b/>
                <w:color w:val="808080" w:themeColor="background1" w:themeShade="80"/>
                <w:sz w:val="20"/>
                <w:szCs w:val="20"/>
              </w:rPr>
            </w:pPr>
            <w:bookmarkStart w:id="4" w:name="_Hlk71626679"/>
            <w:r w:rsidRPr="002A71C5">
              <w:rPr>
                <w:rFonts w:ascii="Times New Roman" w:eastAsia="Times New Roman" w:hAnsi="Times New Roman" w:cs="Times New Roman"/>
                <w:b/>
                <w:sz w:val="20"/>
                <w:szCs w:val="20"/>
              </w:rPr>
              <w:lastRenderedPageBreak/>
              <w:t>Encerramento:</w:t>
            </w:r>
            <w:bookmarkEnd w:id="4"/>
          </w:p>
        </w:tc>
      </w:tr>
      <w:tr w:rsidR="00F14D2F" w:rsidRPr="002A71C5" w14:paraId="790C4DA0" w14:textId="77777777" w:rsidTr="5881743A">
        <w:trPr>
          <w:trHeight w:val="85"/>
        </w:trPr>
        <w:tc>
          <w:tcPr>
            <w:tcW w:w="10188" w:type="dxa"/>
            <w:gridSpan w:val="3"/>
            <w:tcBorders>
              <w:top w:val="single" w:sz="4" w:space="0" w:color="000000" w:themeColor="text1"/>
              <w:left w:val="nil"/>
              <w:bottom w:val="single" w:sz="4" w:space="0" w:color="000000" w:themeColor="text1"/>
              <w:right w:val="nil"/>
            </w:tcBorders>
          </w:tcPr>
          <w:p w14:paraId="3DCCE8D0" w14:textId="77777777" w:rsidR="00963891" w:rsidRPr="002A71C5" w:rsidRDefault="00963891" w:rsidP="00D80B1A">
            <w:pPr>
              <w:rPr>
                <w:rFonts w:ascii="Times New Roman" w:eastAsia="Times New Roman" w:hAnsi="Times New Roman" w:cs="Times New Roman"/>
                <w:color w:val="808080" w:themeColor="background1" w:themeShade="80"/>
                <w:sz w:val="20"/>
                <w:szCs w:val="20"/>
              </w:rPr>
            </w:pPr>
          </w:p>
        </w:tc>
      </w:tr>
      <w:tr w:rsidR="00F14D2F" w:rsidRPr="002A71C5" w14:paraId="034E9B7F" w14:textId="77777777" w:rsidTr="5881743A">
        <w:trPr>
          <w:trHeight w:val="330"/>
        </w:trPr>
        <w:tc>
          <w:tcPr>
            <w:tcW w:w="10188" w:type="dxa"/>
            <w:gridSpan w:val="3"/>
            <w:tcBorders>
              <w:bottom w:val="single" w:sz="4" w:space="0" w:color="000000" w:themeColor="text1"/>
            </w:tcBorders>
            <w:shd w:val="clear" w:color="auto" w:fill="D9D9D9" w:themeFill="background1" w:themeFillShade="D9"/>
            <w:vAlign w:val="center"/>
          </w:tcPr>
          <w:p w14:paraId="680AD9B3" w14:textId="77777777" w:rsidR="00023C6B" w:rsidRPr="002A71C5" w:rsidRDefault="00355750" w:rsidP="00147558">
            <w:pPr>
              <w:jc w:val="both"/>
              <w:rPr>
                <w:rFonts w:ascii="Times New Roman" w:eastAsia="Times New Roman" w:hAnsi="Times New Roman" w:cs="Times New Roman"/>
                <w:b/>
                <w:color w:val="808080" w:themeColor="background1" w:themeShade="80"/>
                <w:sz w:val="20"/>
                <w:szCs w:val="20"/>
              </w:rPr>
            </w:pPr>
            <w:r w:rsidRPr="002A71C5">
              <w:rPr>
                <w:rFonts w:ascii="Times New Roman" w:eastAsia="Times New Roman" w:hAnsi="Times New Roman" w:cs="Times New Roman"/>
                <w:b/>
                <w:color w:val="000000" w:themeColor="text1"/>
                <w:sz w:val="20"/>
                <w:szCs w:val="20"/>
              </w:rPr>
              <w:t>DETALHAMENTO DOS ASSUNTOS TRATADOS:</w:t>
            </w:r>
          </w:p>
        </w:tc>
      </w:tr>
    </w:tbl>
    <w:p w14:paraId="79B00716" w14:textId="77777777" w:rsidR="00023C6B" w:rsidRPr="002A71C5" w:rsidRDefault="00023C6B" w:rsidP="00147558">
      <w:pPr>
        <w:widowControl/>
        <w:ind w:left="720"/>
        <w:rPr>
          <w:rFonts w:ascii="Times New Roman" w:eastAsia="Times New Roman" w:hAnsi="Times New Roman" w:cs="Times New Roman"/>
          <w:b/>
          <w:color w:val="000000" w:themeColor="text1"/>
          <w:sz w:val="20"/>
          <w:szCs w:val="20"/>
        </w:rPr>
      </w:pPr>
    </w:p>
    <w:p w14:paraId="710CE0C9" w14:textId="77777777" w:rsidR="00CB51B7" w:rsidRPr="002A71C5" w:rsidRDefault="00355750" w:rsidP="00147558">
      <w:pPr>
        <w:widowControl/>
        <w:numPr>
          <w:ilvl w:val="0"/>
          <w:numId w:val="1"/>
        </w:numPr>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Verificação do quórum;</w:t>
      </w:r>
    </w:p>
    <w:tbl>
      <w:tblPr>
        <w:tblStyle w:val="2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6A4BC9" w:rsidRPr="002A71C5" w14:paraId="2E5E75D6" w14:textId="77777777" w:rsidTr="6D9A3BE3">
        <w:trPr>
          <w:trHeight w:val="374"/>
        </w:trPr>
        <w:tc>
          <w:tcPr>
            <w:tcW w:w="2316" w:type="dxa"/>
            <w:tcBorders>
              <w:top w:val="single" w:sz="4" w:space="0" w:color="000000" w:themeColor="text1"/>
            </w:tcBorders>
            <w:shd w:val="clear" w:color="auto" w:fill="D9D9D9" w:themeFill="background1" w:themeFillShade="D9"/>
            <w:vAlign w:val="center"/>
          </w:tcPr>
          <w:p w14:paraId="1618714A"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2BED782" w14:textId="46B8CDC2" w:rsidR="00CB51B7" w:rsidRPr="002A71C5" w:rsidRDefault="00355750" w:rsidP="00147558">
            <w:pPr>
              <w:ind w:left="720" w:hanging="720"/>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1.Verificação de quórum:</w:t>
            </w:r>
          </w:p>
        </w:tc>
      </w:tr>
      <w:tr w:rsidR="006A4BC9" w:rsidRPr="002A71C5" w14:paraId="2D89D3B2" w14:textId="77777777" w:rsidTr="6D9A3BE3">
        <w:trPr>
          <w:trHeight w:val="330"/>
        </w:trPr>
        <w:tc>
          <w:tcPr>
            <w:tcW w:w="2316" w:type="dxa"/>
            <w:tcBorders>
              <w:bottom w:val="single" w:sz="4" w:space="0" w:color="000000" w:themeColor="text1"/>
            </w:tcBorders>
            <w:shd w:val="clear" w:color="auto" w:fill="D9D9D9" w:themeFill="background1" w:themeFillShade="D9"/>
            <w:vAlign w:val="center"/>
          </w:tcPr>
          <w:p w14:paraId="78DB63E3"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393F0CE" w14:textId="1465136E" w:rsidR="00CB51B7" w:rsidRPr="002A71C5" w:rsidRDefault="00FE15CF" w:rsidP="6D9A3BE3">
            <w:pPr>
              <w:jc w:val="both"/>
              <w:rPr>
                <w:rFonts w:ascii="Times New Roman" w:hAnsi="Times New Roman" w:cs="Times New Roman"/>
                <w:sz w:val="20"/>
                <w:szCs w:val="20"/>
              </w:rPr>
            </w:pPr>
            <w:r w:rsidRPr="00A95B46">
              <w:rPr>
                <w:rFonts w:ascii="Times New Roman" w:hAnsi="Times New Roman" w:cs="Times New Roman"/>
                <w:color w:val="000000" w:themeColor="text1"/>
                <w:sz w:val="20"/>
                <w:szCs w:val="20"/>
              </w:rPr>
              <w:t>Fo</w:t>
            </w:r>
            <w:r w:rsidR="4D6B8E82" w:rsidRPr="00A95B46">
              <w:rPr>
                <w:rFonts w:ascii="Times New Roman" w:hAnsi="Times New Roman" w:cs="Times New Roman"/>
                <w:color w:val="000000" w:themeColor="text1"/>
                <w:sz w:val="20"/>
                <w:szCs w:val="20"/>
              </w:rPr>
              <w:t>i verificado o quórum</w:t>
            </w:r>
            <w:r w:rsidRPr="00A95B46">
              <w:rPr>
                <w:rFonts w:ascii="Times New Roman" w:hAnsi="Times New Roman" w:cs="Times New Roman"/>
                <w:color w:val="000000" w:themeColor="text1"/>
                <w:sz w:val="20"/>
                <w:szCs w:val="20"/>
              </w:rPr>
              <w:t xml:space="preserve"> desta Comissão às </w:t>
            </w:r>
            <w:r w:rsidR="00A95B46" w:rsidRPr="00A95B46">
              <w:rPr>
                <w:rFonts w:ascii="Times New Roman" w:hAnsi="Times New Roman" w:cs="Times New Roman"/>
                <w:color w:val="000000" w:themeColor="text1"/>
                <w:sz w:val="20"/>
                <w:szCs w:val="20"/>
              </w:rPr>
              <w:t>13</w:t>
            </w:r>
            <w:r w:rsidRPr="00A95B46">
              <w:rPr>
                <w:rFonts w:ascii="Times New Roman" w:hAnsi="Times New Roman" w:cs="Times New Roman"/>
                <w:color w:val="000000" w:themeColor="text1"/>
                <w:sz w:val="20"/>
                <w:szCs w:val="20"/>
              </w:rPr>
              <w:t>h</w:t>
            </w:r>
            <w:r w:rsidR="00A95B46" w:rsidRPr="00A95B46">
              <w:rPr>
                <w:rFonts w:ascii="Times New Roman" w:hAnsi="Times New Roman" w:cs="Times New Roman"/>
                <w:color w:val="000000" w:themeColor="text1"/>
                <w:sz w:val="20"/>
                <w:szCs w:val="20"/>
              </w:rPr>
              <w:t>10</w:t>
            </w:r>
            <w:r w:rsidRPr="00A95B46">
              <w:rPr>
                <w:rFonts w:ascii="Times New Roman" w:hAnsi="Times New Roman" w:cs="Times New Roman"/>
                <w:color w:val="000000" w:themeColor="text1"/>
                <w:sz w:val="20"/>
                <w:szCs w:val="20"/>
              </w:rPr>
              <w:t>min</w:t>
            </w:r>
            <w:r w:rsidR="00B462AC" w:rsidRPr="00A95B46">
              <w:rPr>
                <w:rFonts w:ascii="Times New Roman" w:hAnsi="Times New Roman" w:cs="Times New Roman"/>
                <w:color w:val="000000" w:themeColor="text1"/>
                <w:sz w:val="20"/>
                <w:szCs w:val="20"/>
              </w:rPr>
              <w:t>, quando se iniciou a reunião.</w:t>
            </w:r>
            <w:r w:rsidR="0037596C">
              <w:rPr>
                <w:rFonts w:ascii="Times New Roman" w:hAnsi="Times New Roman" w:cs="Times New Roman"/>
                <w:color w:val="000000" w:themeColor="text1"/>
                <w:sz w:val="20"/>
                <w:szCs w:val="20"/>
              </w:rPr>
              <w:t xml:space="preserve"> O conselheiro Sergio Myssior e seu suplente </w:t>
            </w:r>
            <w:r w:rsidR="00C70E96" w:rsidRPr="00C70E96">
              <w:rPr>
                <w:rFonts w:ascii="Times New Roman" w:hAnsi="Times New Roman" w:cs="Times New Roman"/>
                <w:color w:val="000000" w:themeColor="text1"/>
                <w:sz w:val="20"/>
                <w:szCs w:val="20"/>
              </w:rPr>
              <w:t xml:space="preserve">Ramon </w:t>
            </w:r>
            <w:proofErr w:type="spellStart"/>
            <w:r w:rsidR="00C70E96" w:rsidRPr="00C70E96">
              <w:rPr>
                <w:rFonts w:ascii="Times New Roman" w:hAnsi="Times New Roman" w:cs="Times New Roman"/>
                <w:color w:val="000000" w:themeColor="text1"/>
                <w:sz w:val="20"/>
                <w:szCs w:val="20"/>
              </w:rPr>
              <w:t>Dupláa</w:t>
            </w:r>
            <w:proofErr w:type="spellEnd"/>
            <w:r w:rsidR="00C70E96" w:rsidRPr="00C70E96">
              <w:rPr>
                <w:rFonts w:ascii="Times New Roman" w:hAnsi="Times New Roman" w:cs="Times New Roman"/>
                <w:color w:val="000000" w:themeColor="text1"/>
                <w:sz w:val="20"/>
                <w:szCs w:val="20"/>
              </w:rPr>
              <w:t xml:space="preserve"> Soares Pinheiro De Araújo Moreira    </w:t>
            </w:r>
            <w:r w:rsidR="0037596C">
              <w:rPr>
                <w:rFonts w:ascii="Times New Roman" w:hAnsi="Times New Roman" w:cs="Times New Roman"/>
                <w:color w:val="000000" w:themeColor="text1"/>
                <w:sz w:val="20"/>
                <w:szCs w:val="20"/>
              </w:rPr>
              <w:t>justificaram a ausência na reunião.</w:t>
            </w:r>
          </w:p>
        </w:tc>
      </w:tr>
    </w:tbl>
    <w:p w14:paraId="1DA3ACFB" w14:textId="77777777" w:rsidR="00AD7B09" w:rsidRPr="002A71C5" w:rsidRDefault="00AD7B09" w:rsidP="00AD7B09">
      <w:pPr>
        <w:widowControl/>
        <w:pBdr>
          <w:top w:val="nil"/>
          <w:left w:val="nil"/>
          <w:bottom w:val="nil"/>
          <w:right w:val="nil"/>
          <w:between w:val="nil"/>
        </w:pBdr>
        <w:jc w:val="both"/>
        <w:rPr>
          <w:rFonts w:ascii="Times New Roman" w:eastAsia="Times New Roman" w:hAnsi="Times New Roman" w:cs="Times New Roman"/>
          <w:b/>
          <w:color w:val="808080" w:themeColor="background1" w:themeShade="80"/>
          <w:sz w:val="20"/>
          <w:szCs w:val="20"/>
        </w:rPr>
      </w:pPr>
    </w:p>
    <w:p w14:paraId="1B8B2ABC" w14:textId="403DCB0E" w:rsidR="00CB51B7" w:rsidRPr="002A71C5" w:rsidRDefault="00355750" w:rsidP="00147558">
      <w:pPr>
        <w:widowControl/>
        <w:numPr>
          <w:ilvl w:val="0"/>
          <w:numId w:val="1"/>
        </w:numPr>
        <w:pBdr>
          <w:top w:val="nil"/>
          <w:left w:val="nil"/>
          <w:bottom w:val="nil"/>
          <w:right w:val="nil"/>
          <w:between w:val="nil"/>
        </w:pBd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Comunicados;</w:t>
      </w:r>
    </w:p>
    <w:tbl>
      <w:tblPr>
        <w:tblStyle w:val="2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534B44" w:rsidRPr="002A71C5" w14:paraId="2EBD4F9E"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44F32452"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EC53634" w14:textId="7957E522" w:rsidR="00CB51B7" w:rsidRPr="002A71C5" w:rsidRDefault="00355750" w:rsidP="5B61256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2.Comunicados: </w:t>
            </w:r>
            <w:r w:rsidR="00F72839" w:rsidRPr="002A71C5">
              <w:rPr>
                <w:rFonts w:ascii="Times New Roman" w:eastAsia="Times New Roman" w:hAnsi="Times New Roman" w:cs="Times New Roman"/>
                <w:color w:val="000000" w:themeColor="text1"/>
                <w:sz w:val="20"/>
                <w:szCs w:val="20"/>
              </w:rPr>
              <w:t xml:space="preserve"> </w:t>
            </w:r>
          </w:p>
        </w:tc>
      </w:tr>
      <w:tr w:rsidR="001527A8" w:rsidRPr="002A71C5" w14:paraId="10E5644D" w14:textId="77777777" w:rsidTr="5B612564">
        <w:trPr>
          <w:trHeight w:val="839"/>
        </w:trPr>
        <w:tc>
          <w:tcPr>
            <w:tcW w:w="2316" w:type="dxa"/>
            <w:tcBorders>
              <w:bottom w:val="single" w:sz="4" w:space="0" w:color="000000" w:themeColor="text1"/>
            </w:tcBorders>
            <w:shd w:val="clear" w:color="auto" w:fill="D9D9D9" w:themeFill="background1" w:themeFillShade="D9"/>
            <w:vAlign w:val="center"/>
          </w:tcPr>
          <w:p w14:paraId="2FA43B5D" w14:textId="77777777" w:rsidR="00CB51B7" w:rsidRPr="002A71C5" w:rsidRDefault="00355750" w:rsidP="00147558">
            <w:pPr>
              <w:jc w:val="both"/>
              <w:rPr>
                <w:rFonts w:ascii="Times New Roman" w:hAnsi="Times New Roman" w:cs="Times New Roman"/>
                <w:bCs/>
                <w:color w:val="000000" w:themeColor="text1"/>
                <w:sz w:val="20"/>
                <w:szCs w:val="20"/>
              </w:rPr>
            </w:pPr>
            <w:r w:rsidRPr="002A71C5">
              <w:rPr>
                <w:rFonts w:ascii="Times New Roman" w:hAnsi="Times New Roman" w:cs="Times New Roman"/>
                <w:bCs/>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59B562F" w14:textId="61D187ED" w:rsidR="00DF5317" w:rsidRDefault="000E5A28" w:rsidP="0092687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conselheira </w:t>
            </w:r>
            <w:r w:rsidRPr="000E5A28">
              <w:rPr>
                <w:rFonts w:ascii="Times New Roman" w:hAnsi="Times New Roman" w:cs="Times New Roman"/>
                <w:color w:val="000000" w:themeColor="text1"/>
                <w:sz w:val="20"/>
                <w:szCs w:val="20"/>
              </w:rPr>
              <w:t>Cecília Maria Rabelo Geraldo</w:t>
            </w:r>
            <w:r>
              <w:rPr>
                <w:rFonts w:ascii="Times New Roman" w:hAnsi="Times New Roman" w:cs="Times New Roman"/>
                <w:color w:val="000000" w:themeColor="text1"/>
                <w:sz w:val="20"/>
                <w:szCs w:val="20"/>
              </w:rPr>
              <w:t xml:space="preserve"> informou que recebeu da CED-CAU/BR a programação prévia dos seminários a serem realizados em 2022:</w:t>
            </w:r>
          </w:p>
          <w:p w14:paraId="466AF929" w14:textId="2F578171" w:rsidR="000E5A28" w:rsidRPr="0082651B" w:rsidRDefault="000E5A28" w:rsidP="00257B13">
            <w:pPr>
              <w:rPr>
                <w:rFonts w:ascii="Times New Roman" w:hAnsi="Times New Roman" w:cs="Times New Roman"/>
                <w:color w:val="7F7F7F" w:themeColor="text1" w:themeTint="80"/>
                <w:sz w:val="20"/>
                <w:szCs w:val="20"/>
              </w:rPr>
            </w:pPr>
            <w:r w:rsidRPr="000E5A28">
              <w:rPr>
                <w:rFonts w:ascii="Times New Roman" w:hAnsi="Times New Roman" w:cs="Times New Roman"/>
                <w:color w:val="000000" w:themeColor="text1"/>
                <w:sz w:val="20"/>
                <w:szCs w:val="20"/>
              </w:rPr>
              <w:t xml:space="preserve">21º Seminário - mês de </w:t>
            </w:r>
            <w:r w:rsidR="00257B13">
              <w:rPr>
                <w:rFonts w:ascii="Times New Roman" w:hAnsi="Times New Roman" w:cs="Times New Roman"/>
                <w:color w:val="000000" w:themeColor="text1"/>
                <w:sz w:val="20"/>
                <w:szCs w:val="20"/>
              </w:rPr>
              <w:t>m</w:t>
            </w:r>
            <w:r w:rsidRPr="000E5A28">
              <w:rPr>
                <w:rFonts w:ascii="Times New Roman" w:hAnsi="Times New Roman" w:cs="Times New Roman"/>
                <w:color w:val="000000" w:themeColor="text1"/>
                <w:sz w:val="20"/>
                <w:szCs w:val="20"/>
              </w:rPr>
              <w:t>aio: Atuação Profissional nos Meios Digitais (2</w:t>
            </w:r>
            <w:r w:rsidR="00631C6E">
              <w:rPr>
                <w:rFonts w:ascii="Times New Roman" w:hAnsi="Times New Roman" w:cs="Times New Roman"/>
                <w:color w:val="000000" w:themeColor="text1"/>
                <w:sz w:val="20"/>
                <w:szCs w:val="20"/>
              </w:rPr>
              <w:t>ª</w:t>
            </w:r>
            <w:r w:rsidRPr="000E5A28">
              <w:rPr>
                <w:rFonts w:ascii="Times New Roman" w:hAnsi="Times New Roman" w:cs="Times New Roman"/>
                <w:color w:val="000000" w:themeColor="text1"/>
                <w:sz w:val="20"/>
                <w:szCs w:val="20"/>
              </w:rPr>
              <w:t xml:space="preserve"> etapa);</w:t>
            </w:r>
            <w:r w:rsidRPr="000E5A28">
              <w:rPr>
                <w:rFonts w:ascii="Times New Roman" w:hAnsi="Times New Roman" w:cs="Times New Roman"/>
                <w:color w:val="000000" w:themeColor="text1"/>
                <w:sz w:val="20"/>
                <w:szCs w:val="20"/>
              </w:rPr>
              <w:br/>
              <w:t>22º</w:t>
            </w:r>
            <w:r w:rsidR="00257B13">
              <w:rPr>
                <w:rFonts w:ascii="Times New Roman" w:hAnsi="Times New Roman" w:cs="Times New Roman"/>
                <w:color w:val="000000" w:themeColor="text1"/>
                <w:sz w:val="20"/>
                <w:szCs w:val="20"/>
              </w:rPr>
              <w:t xml:space="preserve"> </w:t>
            </w:r>
            <w:r w:rsidRPr="000E5A28">
              <w:rPr>
                <w:rFonts w:ascii="Times New Roman" w:hAnsi="Times New Roman" w:cs="Times New Roman"/>
                <w:color w:val="000000" w:themeColor="text1"/>
                <w:sz w:val="20"/>
                <w:szCs w:val="20"/>
              </w:rPr>
              <w:t>Seminário - Segundo semestre sem data definida: Reserva Técnica;</w:t>
            </w:r>
            <w:r w:rsidRPr="000E5A28">
              <w:rPr>
                <w:rFonts w:ascii="Times New Roman" w:hAnsi="Times New Roman" w:cs="Times New Roman"/>
                <w:color w:val="000000" w:themeColor="text1"/>
                <w:sz w:val="20"/>
                <w:szCs w:val="20"/>
              </w:rPr>
              <w:br/>
              <w:t>23º Seminário - Segundo semestre sem data e tema definidos ainda (aberto a sugestões)</w:t>
            </w:r>
          </w:p>
        </w:tc>
      </w:tr>
    </w:tbl>
    <w:p w14:paraId="35FCE03A" w14:textId="77777777" w:rsidR="00AD7B09" w:rsidRPr="002A71C5" w:rsidRDefault="00AD7B09" w:rsidP="00AD7B09">
      <w:pPr>
        <w:widowControl/>
        <w:ind w:left="720"/>
        <w:rPr>
          <w:rFonts w:ascii="Times New Roman" w:eastAsia="Times New Roman" w:hAnsi="Times New Roman" w:cs="Times New Roman"/>
          <w:b/>
          <w:color w:val="000000" w:themeColor="text1"/>
          <w:sz w:val="20"/>
          <w:szCs w:val="20"/>
        </w:rPr>
      </w:pPr>
    </w:p>
    <w:p w14:paraId="1A6C463E" w14:textId="01F8846C" w:rsidR="005769B1" w:rsidRPr="002A71C5" w:rsidRDefault="00AD7B09" w:rsidP="00AD7B09">
      <w:pPr>
        <w:widowControl/>
        <w:numPr>
          <w:ilvl w:val="0"/>
          <w:numId w:val="1"/>
        </w:numPr>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 xml:space="preserve">Plano de Ação da Comissão de Ética e disciplina do CAU/MG para o triênio 2021-2023; </w:t>
      </w: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47FCE4A2"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46CF7178" w14:textId="77777777" w:rsidR="005769B1" w:rsidRPr="002A71C5" w:rsidRDefault="005769B1"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95D3667" w14:textId="1F47D834" w:rsidR="005769B1" w:rsidRPr="002A71C5" w:rsidRDefault="7F00A73F" w:rsidP="5B612564">
            <w:pPr>
              <w:jc w:val="both"/>
              <w:rPr>
                <w:rFonts w:ascii="Times New Roman" w:eastAsia="Times New Roman" w:hAnsi="Times New Roman" w:cs="Times New Roman"/>
                <w:color w:val="000000" w:themeColor="text1"/>
                <w:sz w:val="20"/>
                <w:szCs w:val="20"/>
              </w:rPr>
            </w:pPr>
            <w:bookmarkStart w:id="5" w:name="_Hlk93407191"/>
            <w:r w:rsidRPr="002A71C5">
              <w:rPr>
                <w:rFonts w:ascii="Times New Roman" w:hAnsi="Times New Roman" w:cs="Times New Roman"/>
                <w:color w:val="000000" w:themeColor="text1"/>
                <w:sz w:val="20"/>
                <w:szCs w:val="20"/>
              </w:rPr>
              <w:t>3.1 Estudo sobre alteração das DELIBERAÇÕES n° 02 /2019 e 08/2018 – CED – CAU/MG.</w:t>
            </w:r>
            <w:r w:rsidR="431A1342" w:rsidRPr="002A71C5">
              <w:rPr>
                <w:rFonts w:ascii="Times New Roman" w:hAnsi="Times New Roman" w:cs="Times New Roman"/>
                <w:color w:val="000000" w:themeColor="text1"/>
                <w:sz w:val="20"/>
                <w:szCs w:val="20"/>
              </w:rPr>
              <w:t xml:space="preserve"> </w:t>
            </w:r>
            <w:bookmarkEnd w:id="5"/>
          </w:p>
        </w:tc>
      </w:tr>
      <w:tr w:rsidR="001527A8" w:rsidRPr="002A71C5" w14:paraId="12C058CC"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4BDC052D" w14:textId="77777777" w:rsidR="005769B1" w:rsidRPr="002A71C5" w:rsidRDefault="005769B1"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tbl>
            <w:tblPr>
              <w:tblW w:w="7659" w:type="dxa"/>
              <w:tblBorders>
                <w:top w:val="nil"/>
                <w:left w:val="nil"/>
                <w:bottom w:val="nil"/>
                <w:right w:val="nil"/>
              </w:tblBorders>
              <w:tblLayout w:type="fixed"/>
              <w:tblLook w:val="0000" w:firstRow="0" w:lastRow="0" w:firstColumn="0" w:lastColumn="0" w:noHBand="0" w:noVBand="0"/>
            </w:tblPr>
            <w:tblGrid>
              <w:gridCol w:w="7659"/>
            </w:tblGrid>
            <w:tr w:rsidR="007C1E1C" w:rsidRPr="002A71C5" w14:paraId="5AA067BC" w14:textId="77777777" w:rsidTr="00C64030">
              <w:trPr>
                <w:trHeight w:val="711"/>
              </w:trPr>
              <w:tc>
                <w:tcPr>
                  <w:tcW w:w="7659" w:type="dxa"/>
                </w:tcPr>
                <w:p w14:paraId="2BFB0CA6" w14:textId="77777777" w:rsidR="00D10B5A" w:rsidRPr="00A25CB4" w:rsidRDefault="00D10B5A" w:rsidP="00AC1C4A">
                  <w:pPr>
                    <w:widowControl/>
                    <w:autoSpaceDE w:val="0"/>
                    <w:autoSpaceDN w:val="0"/>
                    <w:adjustRightInd w:val="0"/>
                    <w:jc w:val="both"/>
                    <w:rPr>
                      <w:rFonts w:ascii="Times New Roman" w:hAnsi="Times New Roman" w:cs="Times New Roman"/>
                      <w:color w:val="808080" w:themeColor="background1" w:themeShade="80"/>
                      <w:sz w:val="20"/>
                      <w:szCs w:val="20"/>
                    </w:rPr>
                  </w:pPr>
                  <w:bookmarkStart w:id="6" w:name="_Hlk72244504"/>
                  <w:bookmarkEnd w:id="6"/>
                </w:p>
                <w:p w14:paraId="2001BFBD" w14:textId="6B2090F7" w:rsidR="001D1132" w:rsidRDefault="005C66B0" w:rsidP="001D1132">
                  <w:pPr>
                    <w:widowControl/>
                    <w:autoSpaceDE w:val="0"/>
                    <w:autoSpaceDN w:val="0"/>
                    <w:adjustRightInd w:val="0"/>
                    <w:jc w:val="both"/>
                    <w:rPr>
                      <w:rFonts w:ascii="Times New Roman" w:hAnsi="Times New Roman" w:cs="Times New Roman"/>
                      <w:sz w:val="20"/>
                      <w:szCs w:val="20"/>
                    </w:rPr>
                  </w:pPr>
                  <w:r w:rsidRPr="005C66B0">
                    <w:rPr>
                      <w:rFonts w:ascii="Times New Roman" w:hAnsi="Times New Roman" w:cs="Times New Roman"/>
                      <w:color w:val="000000" w:themeColor="text1"/>
                      <w:sz w:val="20"/>
                      <w:szCs w:val="20"/>
                    </w:rPr>
                    <w:t>Não houve tempo hábil para tratar deste assunto.</w:t>
                  </w:r>
                </w:p>
                <w:p w14:paraId="1EF93CDB" w14:textId="48471C96" w:rsidR="00BE34C0" w:rsidRPr="002A71C5" w:rsidRDefault="00BE34C0" w:rsidP="001D1132">
                  <w:pPr>
                    <w:widowControl/>
                    <w:autoSpaceDE w:val="0"/>
                    <w:autoSpaceDN w:val="0"/>
                    <w:adjustRightInd w:val="0"/>
                    <w:jc w:val="both"/>
                    <w:rPr>
                      <w:rFonts w:ascii="Times New Roman" w:hAnsi="Times New Roman" w:cs="Times New Roman"/>
                      <w:sz w:val="20"/>
                      <w:szCs w:val="20"/>
                    </w:rPr>
                  </w:pPr>
                </w:p>
              </w:tc>
            </w:tr>
          </w:tbl>
          <w:p w14:paraId="52BF5F85" w14:textId="554B127A" w:rsidR="00041CD1" w:rsidRPr="002A71C5" w:rsidRDefault="00041CD1" w:rsidP="6D9A3BE3">
            <w:pPr>
              <w:spacing w:line="259" w:lineRule="auto"/>
              <w:jc w:val="both"/>
              <w:rPr>
                <w:rFonts w:ascii="Times New Roman" w:hAnsi="Times New Roman" w:cs="Times New Roman"/>
                <w:color w:val="244061" w:themeColor="accent1" w:themeShade="80"/>
                <w:sz w:val="20"/>
                <w:szCs w:val="20"/>
                <w:highlight w:val="darkCyan"/>
              </w:rPr>
            </w:pPr>
          </w:p>
        </w:tc>
      </w:tr>
    </w:tbl>
    <w:p w14:paraId="561AB08C" w14:textId="5AE3B083" w:rsidR="00A819F0" w:rsidRDefault="00A819F0" w:rsidP="00AD7B09">
      <w:pPr>
        <w:widowControl/>
        <w:rPr>
          <w:rFonts w:ascii="Times New Roman" w:eastAsia="Times New Roman" w:hAnsi="Times New Roman" w:cs="Times New Roman"/>
          <w:b/>
          <w:color w:val="000000" w:themeColor="text1"/>
          <w:sz w:val="20"/>
          <w:szCs w:val="20"/>
        </w:rPr>
      </w:pP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061AE883"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01BD2F8A" w14:textId="77777777" w:rsidR="00AD7B09" w:rsidRPr="002A71C5" w:rsidRDefault="00AD7B09" w:rsidP="002D7286">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1D57CA0" w14:textId="6E791813" w:rsidR="00AD7B09" w:rsidRPr="002A71C5" w:rsidRDefault="00AD7B09" w:rsidP="5B612564">
            <w:pPr>
              <w:jc w:val="both"/>
              <w:rPr>
                <w:rFonts w:ascii="Times New Roman" w:eastAsia="Times New Roman" w:hAnsi="Times New Roman" w:cs="Times New Roman"/>
                <w:color w:val="000000" w:themeColor="text1"/>
                <w:sz w:val="20"/>
                <w:szCs w:val="20"/>
              </w:rPr>
            </w:pPr>
            <w:r w:rsidRPr="002A71C5">
              <w:rPr>
                <w:rFonts w:ascii="Times New Roman" w:hAnsi="Times New Roman" w:cs="Times New Roman"/>
                <w:color w:val="000000" w:themeColor="text1"/>
                <w:sz w:val="20"/>
                <w:szCs w:val="20"/>
              </w:rPr>
              <w:t>3.</w:t>
            </w:r>
            <w:r w:rsidR="7F00A73F" w:rsidRPr="002A71C5">
              <w:rPr>
                <w:rFonts w:ascii="Times New Roman" w:hAnsi="Times New Roman" w:cs="Times New Roman"/>
                <w:color w:val="000000" w:themeColor="text1"/>
                <w:sz w:val="20"/>
                <w:szCs w:val="20"/>
              </w:rPr>
              <w:t>2</w:t>
            </w:r>
            <w:r w:rsidRPr="002A71C5">
              <w:rPr>
                <w:rFonts w:ascii="Times New Roman" w:hAnsi="Times New Roman" w:cs="Times New Roman"/>
                <w:color w:val="000000" w:themeColor="text1"/>
                <w:sz w:val="20"/>
                <w:szCs w:val="20"/>
              </w:rPr>
              <w:t xml:space="preserve"> </w:t>
            </w:r>
            <w:r w:rsidR="300E83B6" w:rsidRPr="002A71C5">
              <w:rPr>
                <w:rFonts w:ascii="Times New Roman" w:hAnsi="Times New Roman" w:cs="Times New Roman"/>
                <w:color w:val="000000" w:themeColor="text1"/>
                <w:sz w:val="20"/>
                <w:szCs w:val="20"/>
              </w:rPr>
              <w:t>P</w:t>
            </w:r>
            <w:r w:rsidRPr="002A71C5">
              <w:rPr>
                <w:rFonts w:ascii="Times New Roman" w:hAnsi="Times New Roman" w:cs="Times New Roman"/>
                <w:color w:val="000000" w:themeColor="text1"/>
                <w:sz w:val="20"/>
                <w:szCs w:val="20"/>
              </w:rPr>
              <w:t>roposta e execução de Campanha de Ética Profissional.</w:t>
            </w:r>
            <w:r w:rsidR="4E21366F" w:rsidRPr="002A71C5">
              <w:rPr>
                <w:rFonts w:ascii="Times New Roman" w:hAnsi="Times New Roman" w:cs="Times New Roman"/>
                <w:color w:val="000000" w:themeColor="text1"/>
                <w:sz w:val="20"/>
                <w:szCs w:val="20"/>
              </w:rPr>
              <w:t xml:space="preserve"> </w:t>
            </w:r>
          </w:p>
        </w:tc>
      </w:tr>
      <w:tr w:rsidR="001527A8" w:rsidRPr="002A71C5" w14:paraId="56AE46F9"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5156A0A9" w14:textId="77777777" w:rsidR="00AD7B09" w:rsidRPr="002A71C5" w:rsidRDefault="00AD7B09" w:rsidP="002D7286">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D8AD1DE" w14:textId="77777777" w:rsidR="00ED43D3" w:rsidRPr="00D44D6F" w:rsidRDefault="00ED43D3" w:rsidP="004E5F55">
            <w:pPr>
              <w:pStyle w:val="Default"/>
              <w:jc w:val="both"/>
              <w:rPr>
                <w:rFonts w:ascii="Times New Roman" w:eastAsia="Calibri" w:hAnsi="Times New Roman"/>
                <w:color w:val="808080" w:themeColor="background1" w:themeShade="80"/>
                <w:sz w:val="20"/>
                <w:szCs w:val="20"/>
              </w:rPr>
            </w:pPr>
          </w:p>
          <w:p w14:paraId="372AE518" w14:textId="5167144D" w:rsidR="00926872" w:rsidRDefault="00926872" w:rsidP="000C1860">
            <w:pPr>
              <w:autoSpaceDE w:val="0"/>
              <w:autoSpaceDN w:val="0"/>
              <w:adjustRightInd w:val="0"/>
              <w:jc w:val="both"/>
              <w:rPr>
                <w:rFonts w:ascii="Times New Roman" w:hAnsi="Times New Roman" w:cs="Times New Roman"/>
                <w:color w:val="000000" w:themeColor="text1"/>
                <w:sz w:val="20"/>
                <w:szCs w:val="20"/>
              </w:rPr>
            </w:pPr>
            <w:bookmarkStart w:id="7" w:name="_Hlk93428957"/>
            <w:r>
              <w:rPr>
                <w:rFonts w:ascii="Times New Roman" w:hAnsi="Times New Roman" w:cs="Times New Roman"/>
                <w:color w:val="000000" w:themeColor="text1"/>
                <w:sz w:val="20"/>
                <w:szCs w:val="20"/>
              </w:rPr>
              <w:t xml:space="preserve">A Conselheira Fernanda </w:t>
            </w:r>
            <w:r w:rsidR="005C1DB6">
              <w:rPr>
                <w:rFonts w:ascii="Times New Roman" w:hAnsi="Times New Roman" w:cs="Times New Roman"/>
                <w:color w:val="000000" w:themeColor="text1"/>
                <w:sz w:val="20"/>
                <w:szCs w:val="20"/>
              </w:rPr>
              <w:t xml:space="preserve">informou </w:t>
            </w:r>
            <w:r>
              <w:rPr>
                <w:rFonts w:ascii="Times New Roman" w:hAnsi="Times New Roman" w:cs="Times New Roman"/>
                <w:color w:val="000000" w:themeColor="text1"/>
                <w:sz w:val="20"/>
                <w:szCs w:val="20"/>
              </w:rPr>
              <w:t xml:space="preserve">sobre a ideia de </w:t>
            </w:r>
            <w:r w:rsidR="00CF436B">
              <w:rPr>
                <w:rFonts w:ascii="Times New Roman" w:hAnsi="Times New Roman" w:cs="Times New Roman"/>
                <w:color w:val="000000" w:themeColor="text1"/>
                <w:sz w:val="20"/>
                <w:szCs w:val="20"/>
              </w:rPr>
              <w:t xml:space="preserve">se </w:t>
            </w:r>
            <w:r>
              <w:rPr>
                <w:rFonts w:ascii="Times New Roman" w:hAnsi="Times New Roman" w:cs="Times New Roman"/>
                <w:color w:val="000000" w:themeColor="text1"/>
                <w:sz w:val="20"/>
                <w:szCs w:val="20"/>
              </w:rPr>
              <w:t xml:space="preserve">trabalhar em conjunto com a CEF-CAU/MG para a </w:t>
            </w:r>
            <w:r w:rsidR="00CF436B" w:rsidRPr="002A71C5">
              <w:rPr>
                <w:rFonts w:ascii="Times New Roman" w:hAnsi="Times New Roman" w:cs="Times New Roman"/>
                <w:color w:val="000000" w:themeColor="text1"/>
                <w:sz w:val="20"/>
                <w:szCs w:val="20"/>
              </w:rPr>
              <w:t>Campanha de Ética Profissional</w:t>
            </w:r>
            <w:r w:rsidR="00CF436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da CED-CAU/MG.</w:t>
            </w:r>
            <w:r w:rsidRPr="00A95B46">
              <w:rPr>
                <w:rFonts w:ascii="Times New Roman" w:hAnsi="Times New Roman" w:cs="Times New Roman"/>
                <w:color w:val="000000" w:themeColor="text1"/>
                <w:sz w:val="20"/>
                <w:szCs w:val="20"/>
              </w:rPr>
              <w:t xml:space="preserve">    </w:t>
            </w:r>
          </w:p>
          <w:p w14:paraId="5FBCA575" w14:textId="649159B2" w:rsidR="00BE34C0" w:rsidRDefault="00926872" w:rsidP="000C1860">
            <w:pPr>
              <w:autoSpaceDE w:val="0"/>
              <w:autoSpaceDN w:val="0"/>
              <w:adjustRightInd w:val="0"/>
              <w:jc w:val="both"/>
              <w:rPr>
                <w:rFonts w:ascii="Times New Roman" w:eastAsia="Times New Roman" w:hAnsi="Times New Roman" w:cs="Times New Roman"/>
                <w:color w:val="000000" w:themeColor="text1"/>
                <w:sz w:val="20"/>
                <w:szCs w:val="20"/>
              </w:rPr>
            </w:pPr>
            <w:r w:rsidRPr="00A95B46">
              <w:rPr>
                <w:rFonts w:ascii="Times New Roman" w:hAnsi="Times New Roman" w:cs="Times New Roman"/>
                <w:color w:val="000000" w:themeColor="text1"/>
                <w:sz w:val="20"/>
                <w:szCs w:val="20"/>
              </w:rPr>
              <w:t xml:space="preserve">                                             </w:t>
            </w:r>
          </w:p>
          <w:p w14:paraId="61047298" w14:textId="72AB33CA" w:rsidR="00F538B9" w:rsidRPr="003544B5" w:rsidRDefault="00BE34C0" w:rsidP="000C1860">
            <w:pPr>
              <w:autoSpaceDE w:val="0"/>
              <w:autoSpaceDN w:val="0"/>
              <w:adjustRightInd w:val="0"/>
              <w:jc w:val="both"/>
              <w:rPr>
                <w:rFonts w:ascii="Times New Roman" w:hAnsi="Times New Roman"/>
                <w:color w:val="C00000"/>
                <w:sz w:val="20"/>
                <w:szCs w:val="20"/>
              </w:rPr>
            </w:pPr>
            <w:r w:rsidRPr="00CF436B">
              <w:rPr>
                <w:rFonts w:ascii="Times New Roman" w:eastAsia="Times New Roman" w:hAnsi="Times New Roman" w:cs="Times New Roman"/>
                <w:sz w:val="20"/>
                <w:szCs w:val="20"/>
              </w:rPr>
              <w:t xml:space="preserve">Na última reunião da CED-CAU/MG os conselheiros deliberaram por solicitar avaliação do andamento do Protocolo 1088287/2020, referente a constituição da CÂMARA DE MEDIAÇÃO E CONCILIAÇÃO do CAU/MG (CMC-CAU/MG) e empenho na aprovação do pleito. </w:t>
            </w:r>
            <w:r w:rsidR="00F538B9" w:rsidRPr="00CF436B">
              <w:rPr>
                <w:rFonts w:ascii="Times New Roman" w:eastAsia="Times New Roman" w:hAnsi="Times New Roman" w:cs="Times New Roman"/>
                <w:sz w:val="20"/>
                <w:szCs w:val="20"/>
              </w:rPr>
              <w:t>O CAU/MG enviou ofício ao CAU/BR solicitando informações sobre o processo</w:t>
            </w:r>
            <w:r w:rsidR="00F872AB" w:rsidRPr="00CF436B">
              <w:rPr>
                <w:rFonts w:ascii="Times New Roman" w:eastAsia="Times New Roman" w:hAnsi="Times New Roman" w:cs="Times New Roman"/>
                <w:sz w:val="20"/>
                <w:szCs w:val="20"/>
              </w:rPr>
              <w:t>.</w:t>
            </w:r>
          </w:p>
          <w:bookmarkEnd w:id="7"/>
          <w:p w14:paraId="035E60A5" w14:textId="1DB0E20F" w:rsidR="00B4572F" w:rsidRPr="00D44D6F" w:rsidRDefault="00B4572F" w:rsidP="001629AE">
            <w:pPr>
              <w:pStyle w:val="Default"/>
              <w:jc w:val="both"/>
              <w:rPr>
                <w:rFonts w:ascii="Times New Roman" w:hAnsi="Times New Roman"/>
                <w:color w:val="808080" w:themeColor="background1" w:themeShade="80"/>
                <w:sz w:val="20"/>
                <w:szCs w:val="20"/>
              </w:rPr>
            </w:pPr>
          </w:p>
        </w:tc>
      </w:tr>
    </w:tbl>
    <w:p w14:paraId="59980FBB" w14:textId="50921C40" w:rsidR="006A4BC9" w:rsidRPr="002A71C5" w:rsidRDefault="006A4BC9" w:rsidP="00200DE0">
      <w:pPr>
        <w:widowControl/>
        <w:jc w:val="both"/>
        <w:rPr>
          <w:rFonts w:ascii="Times New Roman" w:hAnsi="Times New Roman" w:cs="Times New Roman"/>
          <w:b/>
          <w:color w:val="000000" w:themeColor="text1"/>
          <w:sz w:val="20"/>
          <w:szCs w:val="20"/>
        </w:rPr>
      </w:pPr>
    </w:p>
    <w:p w14:paraId="1BB233F1" w14:textId="5F93092E" w:rsidR="00200DE0" w:rsidRPr="002A71C5" w:rsidRDefault="00200DE0" w:rsidP="00200DE0">
      <w:pPr>
        <w:pStyle w:val="PargrafodaLista"/>
        <w:widowControl/>
        <w:numPr>
          <w:ilvl w:val="0"/>
          <w:numId w:val="1"/>
        </w:numPr>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Outras demandas:</w:t>
      </w: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200DE0" w:rsidRPr="002A71C5" w14:paraId="4B40B14B" w14:textId="77777777" w:rsidTr="5881743A">
        <w:trPr>
          <w:trHeight w:val="330"/>
        </w:trPr>
        <w:tc>
          <w:tcPr>
            <w:tcW w:w="2316" w:type="dxa"/>
            <w:tcBorders>
              <w:top w:val="single" w:sz="4" w:space="0" w:color="000000" w:themeColor="text1"/>
            </w:tcBorders>
            <w:shd w:val="clear" w:color="auto" w:fill="D9D9D9" w:themeFill="background1" w:themeFillShade="D9"/>
            <w:vAlign w:val="center"/>
          </w:tcPr>
          <w:p w14:paraId="1E7F5974" w14:textId="77777777" w:rsidR="00200DE0" w:rsidRPr="002A71C5" w:rsidRDefault="00200DE0" w:rsidP="002E5227">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69773C3" w14:textId="6F883C1C" w:rsidR="00FA5855" w:rsidRPr="002A71C5" w:rsidRDefault="001108F0" w:rsidP="00B67E2E">
            <w:pPr>
              <w:pStyle w:val="paragraph"/>
              <w:jc w:val="both"/>
              <w:textAlignment w:val="baseline"/>
              <w:rPr>
                <w:color w:val="000000" w:themeColor="text1"/>
                <w:sz w:val="20"/>
                <w:szCs w:val="20"/>
              </w:rPr>
            </w:pPr>
            <w:bookmarkStart w:id="8" w:name="_Hlk93480268"/>
            <w:r w:rsidRPr="002A71C5">
              <w:rPr>
                <w:rFonts w:eastAsia="Calibri"/>
                <w:color w:val="000000" w:themeColor="text1"/>
                <w:sz w:val="20"/>
                <w:szCs w:val="20"/>
              </w:rPr>
              <w:t xml:space="preserve">4.1 </w:t>
            </w:r>
            <w:r w:rsidR="00BE34C0" w:rsidRPr="00BE34C0">
              <w:rPr>
                <w:rFonts w:eastAsia="Calibri"/>
                <w:color w:val="000000" w:themeColor="text1"/>
                <w:sz w:val="20"/>
                <w:szCs w:val="20"/>
              </w:rPr>
              <w:t>Análise sobre proposta de alteração da RESOLUÇÃO N° 143, DE 23 DE JUNHO DE 2017. Conforme solicitação da CED-CAU/MG, foi enviada pela assessoria técnica do CAU/BR a nota técnica da situação atual da revisão da RESOLUÇÃO N° 143, DE 23 DE JUNHO DE 2017 e as deliberações CED-CAU/BR 41/2020 e 10/2021.</w:t>
            </w:r>
            <w:bookmarkEnd w:id="8"/>
          </w:p>
        </w:tc>
      </w:tr>
      <w:tr w:rsidR="00200DE0" w:rsidRPr="002A71C5" w14:paraId="193E8EB6" w14:textId="77777777" w:rsidTr="5881743A">
        <w:trPr>
          <w:trHeight w:val="330"/>
        </w:trPr>
        <w:tc>
          <w:tcPr>
            <w:tcW w:w="2316" w:type="dxa"/>
            <w:tcBorders>
              <w:bottom w:val="single" w:sz="4" w:space="0" w:color="000000" w:themeColor="text1"/>
            </w:tcBorders>
            <w:shd w:val="clear" w:color="auto" w:fill="D9D9D9" w:themeFill="background1" w:themeFillShade="D9"/>
            <w:vAlign w:val="center"/>
          </w:tcPr>
          <w:p w14:paraId="0BDE5F98" w14:textId="77777777" w:rsidR="00200DE0" w:rsidRPr="002A71C5" w:rsidRDefault="00200DE0" w:rsidP="002E5227">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03F3ABF0" w14:textId="77777777" w:rsidR="00BB4CFF" w:rsidRPr="002A71C5" w:rsidRDefault="00BB4CFF" w:rsidP="00BB4CFF">
            <w:pPr>
              <w:jc w:val="both"/>
              <w:rPr>
                <w:rFonts w:ascii="Times New Roman" w:hAnsi="Times New Roman" w:cs="Times New Roman"/>
                <w:color w:val="808080" w:themeColor="background1" w:themeShade="80"/>
                <w:sz w:val="20"/>
                <w:szCs w:val="20"/>
              </w:rPr>
            </w:pPr>
          </w:p>
          <w:p w14:paraId="5CABF403" w14:textId="22EE91F4" w:rsidR="00651A31" w:rsidRPr="000F714A" w:rsidRDefault="00BE34C0" w:rsidP="0052049C">
            <w:pPr>
              <w:autoSpaceDE w:val="0"/>
              <w:autoSpaceDN w:val="0"/>
              <w:adjustRightInd w:val="0"/>
              <w:jc w:val="both"/>
              <w:rPr>
                <w:rFonts w:ascii="Times New Roman" w:eastAsia="Times New Roman" w:hAnsi="Times New Roman" w:cs="Times New Roman"/>
                <w:color w:val="000000" w:themeColor="text1"/>
                <w:sz w:val="20"/>
                <w:szCs w:val="20"/>
              </w:rPr>
            </w:pPr>
            <w:bookmarkStart w:id="9" w:name="_Hlk93480142"/>
            <w:r>
              <w:rPr>
                <w:rFonts w:ascii="Times New Roman" w:eastAsia="Times New Roman" w:hAnsi="Times New Roman" w:cs="Times New Roman"/>
                <w:color w:val="000000" w:themeColor="text1"/>
                <w:sz w:val="20"/>
                <w:szCs w:val="20"/>
              </w:rPr>
              <w:t>Os conselheiros</w:t>
            </w:r>
            <w:r w:rsidR="008A19C7">
              <w:rPr>
                <w:rFonts w:ascii="Times New Roman" w:eastAsia="Times New Roman" w:hAnsi="Times New Roman" w:cs="Times New Roman"/>
                <w:color w:val="000000" w:themeColor="text1"/>
                <w:sz w:val="20"/>
                <w:szCs w:val="20"/>
              </w:rPr>
              <w:t xml:space="preserve"> </w:t>
            </w:r>
            <w:r w:rsidR="000E5A28">
              <w:rPr>
                <w:rFonts w:ascii="Times New Roman" w:eastAsia="Times New Roman" w:hAnsi="Times New Roman" w:cs="Times New Roman"/>
                <w:color w:val="000000" w:themeColor="text1"/>
                <w:sz w:val="20"/>
                <w:szCs w:val="20"/>
              </w:rPr>
              <w:t xml:space="preserve">ficaram responsáveis por analisar </w:t>
            </w:r>
            <w:r w:rsidR="000E5A28" w:rsidRPr="000E5A28">
              <w:rPr>
                <w:rFonts w:ascii="Times New Roman" w:eastAsia="Times New Roman" w:hAnsi="Times New Roman" w:cs="Times New Roman"/>
                <w:color w:val="000000" w:themeColor="text1"/>
                <w:sz w:val="20"/>
                <w:szCs w:val="20"/>
              </w:rPr>
              <w:t>a nota técnica da situação atual da revisão da RESOLUÇÃO N° 143, DE 23 DE JUNHO DE 2017 e as deliberações CED-CAU/BR 41/2020 e 10/2021.</w:t>
            </w:r>
          </w:p>
          <w:bookmarkEnd w:id="9"/>
          <w:p w14:paraId="6D05F96C" w14:textId="38A2E806" w:rsidR="00C96CB3" w:rsidRPr="002A71C5" w:rsidRDefault="00C96CB3" w:rsidP="000F714A">
            <w:pPr>
              <w:autoSpaceDE w:val="0"/>
              <w:autoSpaceDN w:val="0"/>
              <w:adjustRightInd w:val="0"/>
              <w:jc w:val="both"/>
              <w:rPr>
                <w:rFonts w:ascii="Times New Roman" w:hAnsi="Times New Roman" w:cs="Times New Roman"/>
                <w:b/>
                <w:bCs/>
                <w:color w:val="000000" w:themeColor="text1"/>
                <w:sz w:val="20"/>
                <w:szCs w:val="20"/>
              </w:rPr>
            </w:pPr>
          </w:p>
        </w:tc>
      </w:tr>
    </w:tbl>
    <w:p w14:paraId="0FB560E5" w14:textId="77777777" w:rsidR="0042419E" w:rsidRPr="002A71C5" w:rsidRDefault="0042419E" w:rsidP="0042419E">
      <w:pPr>
        <w:widowControl/>
        <w:jc w:val="both"/>
        <w:rPr>
          <w:rFonts w:ascii="Times New Roman" w:hAnsi="Times New Roman" w:cs="Times New Roman"/>
          <w:b/>
          <w:color w:val="000000" w:themeColor="text1"/>
          <w:sz w:val="20"/>
          <w:szCs w:val="20"/>
        </w:rPr>
      </w:pP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42419E" w:rsidRPr="002A71C5" w14:paraId="0D01A40A" w14:textId="77777777" w:rsidTr="00DC312B">
        <w:trPr>
          <w:trHeight w:val="330"/>
        </w:trPr>
        <w:tc>
          <w:tcPr>
            <w:tcW w:w="2316" w:type="dxa"/>
            <w:tcBorders>
              <w:top w:val="single" w:sz="4" w:space="0" w:color="000000" w:themeColor="text1"/>
            </w:tcBorders>
            <w:shd w:val="clear" w:color="auto" w:fill="D9D9D9" w:themeFill="background1" w:themeFillShade="D9"/>
            <w:vAlign w:val="center"/>
          </w:tcPr>
          <w:p w14:paraId="3C52F7ED" w14:textId="77777777" w:rsidR="0042419E" w:rsidRPr="002A71C5" w:rsidRDefault="0042419E" w:rsidP="00DC312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lastRenderedPageBreak/>
              <w:t>ITEM DE PAUTA</w:t>
            </w:r>
          </w:p>
        </w:tc>
        <w:tc>
          <w:tcPr>
            <w:tcW w:w="7872" w:type="dxa"/>
            <w:tcBorders>
              <w:top w:val="single" w:sz="4" w:space="0" w:color="000000" w:themeColor="text1"/>
            </w:tcBorders>
            <w:vAlign w:val="center"/>
          </w:tcPr>
          <w:p w14:paraId="55FE048E" w14:textId="3DAB21E3" w:rsidR="0042419E" w:rsidRPr="002A71C5" w:rsidRDefault="008B3A7B" w:rsidP="00DC312B">
            <w:pPr>
              <w:pStyle w:val="paragraph"/>
              <w:jc w:val="both"/>
              <w:textAlignment w:val="baseline"/>
              <w:rPr>
                <w:color w:val="000000" w:themeColor="text1"/>
                <w:sz w:val="20"/>
                <w:szCs w:val="20"/>
              </w:rPr>
            </w:pPr>
            <w:r w:rsidRPr="008B3A7B">
              <w:rPr>
                <w:rFonts w:eastAsia="Calibri"/>
                <w:color w:val="000000" w:themeColor="text1"/>
                <w:sz w:val="20"/>
                <w:szCs w:val="20"/>
              </w:rPr>
              <w:t>4.2</w:t>
            </w:r>
            <w:r>
              <w:rPr>
                <w:rFonts w:eastAsia="Calibri"/>
                <w:color w:val="000000" w:themeColor="text1"/>
                <w:sz w:val="20"/>
                <w:szCs w:val="20"/>
              </w:rPr>
              <w:t xml:space="preserve"> </w:t>
            </w:r>
            <w:r w:rsidRPr="008B3A7B">
              <w:rPr>
                <w:rFonts w:eastAsia="Calibri"/>
                <w:color w:val="000000" w:themeColor="text1"/>
                <w:sz w:val="20"/>
                <w:szCs w:val="20"/>
              </w:rPr>
              <w:t>Análise sobre Memorando da GEPLAN 05/2021 que trata sobre os encaminhamentos necessários para a elaboração do Relatório de Gestão 2021 (Protocolo 1425256/2021) a ser apresentado até 25 de fevereiro de 2022.</w:t>
            </w:r>
            <w:r w:rsidR="0067104F">
              <w:rPr>
                <w:rFonts w:eastAsia="Calibri"/>
                <w:color w:val="000000" w:themeColor="text1"/>
                <w:sz w:val="20"/>
                <w:szCs w:val="20"/>
              </w:rPr>
              <w:t xml:space="preserve"> </w:t>
            </w:r>
          </w:p>
        </w:tc>
      </w:tr>
      <w:tr w:rsidR="0042419E" w:rsidRPr="002A71C5" w14:paraId="0A6234A5" w14:textId="77777777" w:rsidTr="00DC312B">
        <w:trPr>
          <w:trHeight w:val="330"/>
        </w:trPr>
        <w:tc>
          <w:tcPr>
            <w:tcW w:w="2316" w:type="dxa"/>
            <w:tcBorders>
              <w:bottom w:val="single" w:sz="4" w:space="0" w:color="000000" w:themeColor="text1"/>
            </w:tcBorders>
            <w:shd w:val="clear" w:color="auto" w:fill="D9D9D9" w:themeFill="background1" w:themeFillShade="D9"/>
            <w:vAlign w:val="center"/>
          </w:tcPr>
          <w:p w14:paraId="12FECF0E" w14:textId="77777777" w:rsidR="0042419E" w:rsidRPr="002A71C5" w:rsidRDefault="0042419E" w:rsidP="00DC312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5F2FF1FA" w14:textId="77777777" w:rsidR="00E94CF1" w:rsidRPr="00D33668" w:rsidRDefault="00E94CF1" w:rsidP="00DC312B">
            <w:pPr>
              <w:jc w:val="both"/>
              <w:rPr>
                <w:rFonts w:ascii="Times New Roman" w:hAnsi="Times New Roman" w:cs="Times New Roman"/>
                <w:color w:val="000000" w:themeColor="text1"/>
                <w:sz w:val="20"/>
                <w:szCs w:val="20"/>
              </w:rPr>
            </w:pPr>
          </w:p>
          <w:p w14:paraId="073B1B8E" w14:textId="7A665ABC" w:rsidR="008A19C7" w:rsidRPr="00D33668" w:rsidRDefault="00D33668" w:rsidP="00DC312B">
            <w:pPr>
              <w:jc w:val="both"/>
              <w:rPr>
                <w:rFonts w:ascii="Times New Roman" w:hAnsi="Times New Roman" w:cs="Times New Roman"/>
                <w:color w:val="000000" w:themeColor="text1"/>
                <w:sz w:val="20"/>
                <w:szCs w:val="20"/>
              </w:rPr>
            </w:pPr>
            <w:r w:rsidRPr="00D33668">
              <w:rPr>
                <w:rFonts w:ascii="Times New Roman" w:hAnsi="Times New Roman" w:cs="Times New Roman"/>
                <w:color w:val="000000" w:themeColor="text1"/>
                <w:sz w:val="20"/>
                <w:szCs w:val="20"/>
              </w:rPr>
              <w:t>Na última reunião da CED-CAU/MG, a</w:t>
            </w:r>
            <w:r w:rsidR="008B3A7B" w:rsidRPr="00D33668">
              <w:rPr>
                <w:rFonts w:ascii="Times New Roman" w:hAnsi="Times New Roman" w:cs="Times New Roman"/>
                <w:color w:val="000000" w:themeColor="text1"/>
                <w:sz w:val="20"/>
                <w:szCs w:val="20"/>
              </w:rPr>
              <w:t xml:space="preserve"> assessora Carolina Barbosa apresentou uma versão inicial do Relatório de Gestão 2021 aos conselheiros, que </w:t>
            </w:r>
            <w:r w:rsidR="00CB3202" w:rsidRPr="00D33668">
              <w:rPr>
                <w:rFonts w:ascii="Times New Roman" w:hAnsi="Times New Roman" w:cs="Times New Roman"/>
                <w:color w:val="000000" w:themeColor="text1"/>
                <w:sz w:val="20"/>
                <w:szCs w:val="20"/>
              </w:rPr>
              <w:t>discutiram a possibilidade de incluir como perspectiva para 2022 a instauração de audiências de conciliação. Foi solicitado o levantamento do número de processos conciliados no ano de 2021</w:t>
            </w:r>
            <w:r w:rsidR="00F639BF" w:rsidRPr="00D33668">
              <w:rPr>
                <w:rFonts w:ascii="Times New Roman" w:hAnsi="Times New Roman" w:cs="Times New Roman"/>
                <w:color w:val="000000" w:themeColor="text1"/>
                <w:sz w:val="20"/>
                <w:szCs w:val="20"/>
              </w:rPr>
              <w:t>. Foi solicitado a avaliação de indicadores para a CED, como tempo médio dos processos, dentre outros, inclusive comparando os indicadores da CED/MG com o de outros CAU/UF, de forma a subsidiar uma análise.</w:t>
            </w:r>
          </w:p>
          <w:p w14:paraId="62CCC869" w14:textId="65315EE0" w:rsidR="00A376F3" w:rsidRPr="00D33668" w:rsidRDefault="00A376F3" w:rsidP="00DC312B">
            <w:pPr>
              <w:jc w:val="both"/>
              <w:rPr>
                <w:rFonts w:ascii="Times New Roman" w:hAnsi="Times New Roman" w:cs="Times New Roman"/>
                <w:color w:val="000000" w:themeColor="text1"/>
                <w:sz w:val="20"/>
                <w:szCs w:val="20"/>
              </w:rPr>
            </w:pPr>
          </w:p>
          <w:p w14:paraId="3211A572" w14:textId="0E06574C" w:rsidR="00A376F3" w:rsidRPr="00D33668" w:rsidRDefault="00A376F3" w:rsidP="00DC312B">
            <w:pPr>
              <w:jc w:val="both"/>
              <w:rPr>
                <w:rFonts w:ascii="Times New Roman" w:hAnsi="Times New Roman" w:cs="Times New Roman"/>
                <w:color w:val="000000" w:themeColor="text1"/>
                <w:sz w:val="20"/>
                <w:szCs w:val="20"/>
              </w:rPr>
            </w:pPr>
            <w:r w:rsidRPr="00D33668">
              <w:rPr>
                <w:rFonts w:ascii="Times New Roman" w:hAnsi="Times New Roman" w:cs="Times New Roman"/>
                <w:color w:val="000000" w:themeColor="text1"/>
                <w:sz w:val="20"/>
                <w:szCs w:val="20"/>
              </w:rPr>
              <w:t>Conforme solicitado na última reunião da CED-CAU/MG, foi incluído no Relatório de Gestão 2021 a instauração de audiências de conciliação como perspectiva para 2022. Foi também levantado o número de processos conciliados no ano de 2021.</w:t>
            </w:r>
          </w:p>
          <w:p w14:paraId="49C6C825" w14:textId="69F9203C" w:rsidR="00A376F3" w:rsidRPr="00D33668" w:rsidRDefault="00A376F3" w:rsidP="00DC312B">
            <w:pPr>
              <w:jc w:val="both"/>
              <w:rPr>
                <w:rFonts w:ascii="Times New Roman" w:hAnsi="Times New Roman" w:cs="Times New Roman"/>
                <w:color w:val="000000" w:themeColor="text1"/>
                <w:sz w:val="20"/>
                <w:szCs w:val="20"/>
              </w:rPr>
            </w:pPr>
          </w:p>
          <w:p w14:paraId="1556941D" w14:textId="58E241EE" w:rsidR="00A376F3" w:rsidRPr="00D33668" w:rsidRDefault="00A376F3" w:rsidP="00DC312B">
            <w:pPr>
              <w:jc w:val="both"/>
              <w:rPr>
                <w:rFonts w:ascii="Times New Roman" w:hAnsi="Times New Roman" w:cs="Times New Roman"/>
                <w:color w:val="000000" w:themeColor="text1"/>
                <w:sz w:val="20"/>
                <w:szCs w:val="20"/>
              </w:rPr>
            </w:pPr>
            <w:r w:rsidRPr="00D33668">
              <w:rPr>
                <w:rFonts w:ascii="Times New Roman" w:hAnsi="Times New Roman" w:cs="Times New Roman"/>
                <w:color w:val="000000" w:themeColor="text1"/>
                <w:sz w:val="20"/>
                <w:szCs w:val="20"/>
              </w:rPr>
              <w:t>A assessora reuniu e mostrou aos conselheiros os relatórios de outras CED/</w:t>
            </w:r>
            <w:proofErr w:type="spellStart"/>
            <w:r w:rsidRPr="00D33668">
              <w:rPr>
                <w:rFonts w:ascii="Times New Roman" w:hAnsi="Times New Roman" w:cs="Times New Roman"/>
                <w:color w:val="000000" w:themeColor="text1"/>
                <w:sz w:val="20"/>
                <w:szCs w:val="20"/>
              </w:rPr>
              <w:t>UFs</w:t>
            </w:r>
            <w:proofErr w:type="spellEnd"/>
            <w:r w:rsidRPr="00D33668">
              <w:rPr>
                <w:rFonts w:ascii="Times New Roman" w:hAnsi="Times New Roman" w:cs="Times New Roman"/>
                <w:color w:val="000000" w:themeColor="text1"/>
                <w:sz w:val="20"/>
                <w:szCs w:val="20"/>
              </w:rPr>
              <w:t xml:space="preserve"> e buscou fazer uma comparação dos índices apresentados. No entanto, os relatórios do TCU disponíveis nos portais de transparência de outros CAU/</w:t>
            </w:r>
            <w:proofErr w:type="spellStart"/>
            <w:r w:rsidRPr="00D33668">
              <w:rPr>
                <w:rFonts w:ascii="Times New Roman" w:hAnsi="Times New Roman" w:cs="Times New Roman"/>
                <w:color w:val="000000" w:themeColor="text1"/>
                <w:sz w:val="20"/>
                <w:szCs w:val="20"/>
              </w:rPr>
              <w:t>UFs</w:t>
            </w:r>
            <w:proofErr w:type="spellEnd"/>
            <w:r w:rsidRPr="00D33668">
              <w:rPr>
                <w:rFonts w:ascii="Times New Roman" w:hAnsi="Times New Roman" w:cs="Times New Roman"/>
                <w:color w:val="000000" w:themeColor="text1"/>
                <w:sz w:val="20"/>
                <w:szCs w:val="20"/>
              </w:rPr>
              <w:t xml:space="preserve"> apresentam índices e dados diversificados uns dos outros, dificultando uma análise concreta.</w:t>
            </w:r>
            <w:r w:rsidR="00D33668" w:rsidRPr="00D33668">
              <w:rPr>
                <w:rFonts w:ascii="Times New Roman" w:hAnsi="Times New Roman" w:cs="Times New Roman"/>
                <w:color w:val="000000" w:themeColor="text1"/>
                <w:sz w:val="20"/>
                <w:szCs w:val="20"/>
              </w:rPr>
              <w:t xml:space="preserve"> Dessa forma, o assunto será levado a futuros seminários das CED/</w:t>
            </w:r>
            <w:proofErr w:type="spellStart"/>
            <w:r w:rsidR="00D33668" w:rsidRPr="00D33668">
              <w:rPr>
                <w:rFonts w:ascii="Times New Roman" w:hAnsi="Times New Roman" w:cs="Times New Roman"/>
                <w:color w:val="000000" w:themeColor="text1"/>
                <w:sz w:val="20"/>
                <w:szCs w:val="20"/>
              </w:rPr>
              <w:t>UFs</w:t>
            </w:r>
            <w:proofErr w:type="spellEnd"/>
            <w:r w:rsidR="00D33668" w:rsidRPr="00D33668">
              <w:rPr>
                <w:rFonts w:ascii="Times New Roman" w:hAnsi="Times New Roman" w:cs="Times New Roman"/>
                <w:color w:val="000000" w:themeColor="text1"/>
                <w:sz w:val="20"/>
                <w:szCs w:val="20"/>
              </w:rPr>
              <w:t>.</w:t>
            </w:r>
          </w:p>
          <w:p w14:paraId="73B2E8E7" w14:textId="319DDA95" w:rsidR="00A376F3" w:rsidRPr="00D33668" w:rsidRDefault="00A376F3" w:rsidP="00DC312B">
            <w:pPr>
              <w:jc w:val="both"/>
              <w:rPr>
                <w:rFonts w:ascii="Times New Roman" w:hAnsi="Times New Roman" w:cs="Times New Roman"/>
                <w:color w:val="000000" w:themeColor="text1"/>
                <w:sz w:val="20"/>
                <w:szCs w:val="20"/>
              </w:rPr>
            </w:pPr>
          </w:p>
          <w:p w14:paraId="69649452" w14:textId="631C7278" w:rsidR="00BE34C0" w:rsidRPr="00D33668" w:rsidRDefault="00A376F3" w:rsidP="00DC312B">
            <w:pPr>
              <w:jc w:val="both"/>
              <w:rPr>
                <w:rFonts w:ascii="Times New Roman" w:hAnsi="Times New Roman" w:cs="Times New Roman"/>
                <w:color w:val="000000" w:themeColor="text1"/>
                <w:sz w:val="20"/>
                <w:szCs w:val="20"/>
              </w:rPr>
            </w:pPr>
            <w:r w:rsidRPr="00D33668">
              <w:rPr>
                <w:rFonts w:ascii="Times New Roman" w:hAnsi="Times New Roman" w:cs="Times New Roman"/>
                <w:color w:val="000000" w:themeColor="text1"/>
                <w:sz w:val="20"/>
                <w:szCs w:val="20"/>
              </w:rPr>
              <w:t xml:space="preserve">Os conselheiros aprovaram o relatório e elaboraram uma deliberação encaminhando o Relatório de Gestão 2021 à GEPLAN. </w:t>
            </w:r>
          </w:p>
          <w:p w14:paraId="1BEA6645" w14:textId="5D4637E5" w:rsidR="00DC4A62" w:rsidRPr="00D33668" w:rsidRDefault="00DC4A62" w:rsidP="00DC312B">
            <w:pPr>
              <w:jc w:val="both"/>
              <w:rPr>
                <w:rFonts w:ascii="Times New Roman" w:hAnsi="Times New Roman" w:cs="Times New Roman"/>
                <w:color w:val="000000" w:themeColor="text1"/>
                <w:sz w:val="20"/>
                <w:szCs w:val="20"/>
              </w:rPr>
            </w:pPr>
          </w:p>
        </w:tc>
      </w:tr>
    </w:tbl>
    <w:p w14:paraId="3F5A14B2" w14:textId="77777777" w:rsidR="00021A90" w:rsidRPr="002A71C5" w:rsidRDefault="00021A90" w:rsidP="00021A90">
      <w:pPr>
        <w:widowControl/>
        <w:jc w:val="both"/>
        <w:rPr>
          <w:rFonts w:ascii="Times New Roman" w:hAnsi="Times New Roman" w:cs="Times New Roman"/>
          <w:b/>
          <w:color w:val="000000" w:themeColor="text1"/>
          <w:sz w:val="20"/>
          <w:szCs w:val="20"/>
        </w:rPr>
      </w:pP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021A90" w:rsidRPr="002A71C5" w14:paraId="53615851" w14:textId="77777777" w:rsidTr="00935DA9">
        <w:trPr>
          <w:trHeight w:val="330"/>
        </w:trPr>
        <w:tc>
          <w:tcPr>
            <w:tcW w:w="2316" w:type="dxa"/>
            <w:tcBorders>
              <w:top w:val="single" w:sz="4" w:space="0" w:color="000000" w:themeColor="text1"/>
            </w:tcBorders>
            <w:shd w:val="clear" w:color="auto" w:fill="D9D9D9" w:themeFill="background1" w:themeFillShade="D9"/>
            <w:vAlign w:val="center"/>
          </w:tcPr>
          <w:p w14:paraId="7DD8D776" w14:textId="77777777" w:rsidR="00021A90" w:rsidRPr="002A71C5" w:rsidRDefault="00021A90" w:rsidP="00935DA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2CED22A" w14:textId="4DB02FA1" w:rsidR="00021A90" w:rsidRPr="002A71C5" w:rsidRDefault="00021A90" w:rsidP="00935DA9">
            <w:pPr>
              <w:pStyle w:val="paragraph"/>
              <w:jc w:val="both"/>
              <w:textAlignment w:val="baseline"/>
              <w:rPr>
                <w:color w:val="000000" w:themeColor="text1"/>
                <w:sz w:val="20"/>
                <w:szCs w:val="20"/>
              </w:rPr>
            </w:pPr>
            <w:r w:rsidRPr="00BC2BA4">
              <w:rPr>
                <w:rFonts w:eastAsia="Calibri"/>
                <w:sz w:val="20"/>
                <w:szCs w:val="20"/>
              </w:rPr>
              <w:t>4.3 Análise sobre o calendário das reuniões ordinárias da CED-CAU/MG</w:t>
            </w:r>
            <w:r w:rsidR="001642BC">
              <w:rPr>
                <w:rFonts w:eastAsia="Calibri"/>
                <w:sz w:val="20"/>
                <w:szCs w:val="20"/>
              </w:rPr>
              <w:t xml:space="preserve"> </w:t>
            </w:r>
          </w:p>
        </w:tc>
      </w:tr>
      <w:tr w:rsidR="00021A90" w:rsidRPr="002A71C5" w14:paraId="68DC08C1" w14:textId="77777777" w:rsidTr="00935DA9">
        <w:trPr>
          <w:trHeight w:val="330"/>
        </w:trPr>
        <w:tc>
          <w:tcPr>
            <w:tcW w:w="2316" w:type="dxa"/>
            <w:tcBorders>
              <w:bottom w:val="single" w:sz="4" w:space="0" w:color="000000" w:themeColor="text1"/>
            </w:tcBorders>
            <w:shd w:val="clear" w:color="auto" w:fill="D9D9D9" w:themeFill="background1" w:themeFillShade="D9"/>
            <w:vAlign w:val="center"/>
          </w:tcPr>
          <w:p w14:paraId="58860B12" w14:textId="77777777" w:rsidR="00021A90" w:rsidRPr="002A71C5" w:rsidRDefault="00021A90" w:rsidP="00935DA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96394BF" w14:textId="77777777" w:rsidR="00021A90" w:rsidRPr="002A71C5" w:rsidRDefault="00021A90" w:rsidP="00935DA9">
            <w:pPr>
              <w:jc w:val="both"/>
              <w:rPr>
                <w:rFonts w:ascii="Times New Roman" w:hAnsi="Times New Roman"/>
                <w:color w:val="000000" w:themeColor="text1"/>
                <w:sz w:val="20"/>
                <w:szCs w:val="20"/>
              </w:rPr>
            </w:pPr>
          </w:p>
          <w:p w14:paraId="0DA44D5F" w14:textId="130AA14C" w:rsidR="00021A90" w:rsidRDefault="00021A90" w:rsidP="00935DA9">
            <w:pPr>
              <w:jc w:val="both"/>
              <w:rPr>
                <w:rFonts w:ascii="Times New Roman" w:hAnsi="Times New Roman" w:cs="Times New Roman"/>
                <w:color w:val="7F7F7F" w:themeColor="text1" w:themeTint="80"/>
                <w:sz w:val="20"/>
                <w:szCs w:val="20"/>
              </w:rPr>
            </w:pPr>
            <w:r w:rsidRPr="00BC2BA4">
              <w:rPr>
                <w:rFonts w:ascii="Times New Roman" w:hAnsi="Times New Roman" w:cs="Times New Roman"/>
                <w:sz w:val="20"/>
                <w:szCs w:val="20"/>
              </w:rPr>
              <w:t>Os conselheiros deliberaram pela realização das reuniões ordinárias da CED-CAU/MG na terça-feira da semana anterior à Plenária do CAU/MG</w:t>
            </w:r>
            <w:r w:rsidR="00E05E24" w:rsidRPr="00BC2BA4">
              <w:rPr>
                <w:rFonts w:ascii="Times New Roman" w:hAnsi="Times New Roman" w:cs="Times New Roman"/>
                <w:sz w:val="20"/>
                <w:szCs w:val="20"/>
              </w:rPr>
              <w:t xml:space="preserve"> </w:t>
            </w:r>
            <w:bookmarkStart w:id="10" w:name="_Hlk96416879"/>
            <w:r w:rsidR="00E05E24" w:rsidRPr="00BC2BA4">
              <w:rPr>
                <w:rFonts w:ascii="Times New Roman" w:hAnsi="Times New Roman" w:cs="Times New Roman"/>
                <w:sz w:val="20"/>
                <w:szCs w:val="20"/>
              </w:rPr>
              <w:t xml:space="preserve">até o retorno das reuniões na modalidade presencial. Ressaltam que no mês de </w:t>
            </w:r>
            <w:r w:rsidR="00927553">
              <w:rPr>
                <w:rFonts w:ascii="Times New Roman" w:hAnsi="Times New Roman" w:cs="Times New Roman"/>
                <w:sz w:val="20"/>
                <w:szCs w:val="20"/>
              </w:rPr>
              <w:t>n</w:t>
            </w:r>
            <w:r w:rsidR="00E05E24" w:rsidRPr="00BC2BA4">
              <w:rPr>
                <w:rFonts w:ascii="Times New Roman" w:hAnsi="Times New Roman" w:cs="Times New Roman"/>
                <w:sz w:val="20"/>
                <w:szCs w:val="20"/>
              </w:rPr>
              <w:t>ovembro será realizada a reunião no dia 17/11/2022.</w:t>
            </w:r>
            <w:bookmarkEnd w:id="10"/>
          </w:p>
          <w:p w14:paraId="7338E5FD" w14:textId="77777777" w:rsidR="00021A90" w:rsidRPr="002A71C5" w:rsidRDefault="00021A90" w:rsidP="00935DA9">
            <w:pPr>
              <w:jc w:val="both"/>
              <w:rPr>
                <w:rFonts w:ascii="Times New Roman" w:hAnsi="Times New Roman"/>
                <w:color w:val="000000" w:themeColor="text1"/>
                <w:sz w:val="20"/>
                <w:szCs w:val="20"/>
              </w:rPr>
            </w:pPr>
          </w:p>
        </w:tc>
      </w:tr>
    </w:tbl>
    <w:p w14:paraId="7839D559" w14:textId="5F25BF26" w:rsidR="00431F14" w:rsidRDefault="00431F14" w:rsidP="00431F14">
      <w:pPr>
        <w:widowControl/>
        <w:jc w:val="both"/>
        <w:rPr>
          <w:rFonts w:ascii="Times New Roman" w:hAnsi="Times New Roman" w:cs="Times New Roman"/>
          <w:b/>
          <w:color w:val="000000" w:themeColor="text1"/>
          <w:sz w:val="20"/>
          <w:szCs w:val="20"/>
        </w:rPr>
      </w:pP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480618" w:rsidRPr="002A71C5" w14:paraId="1735363A" w14:textId="77777777" w:rsidTr="00FB5077">
        <w:trPr>
          <w:trHeight w:val="330"/>
        </w:trPr>
        <w:tc>
          <w:tcPr>
            <w:tcW w:w="2316" w:type="dxa"/>
            <w:tcBorders>
              <w:top w:val="single" w:sz="4" w:space="0" w:color="000000" w:themeColor="text1"/>
            </w:tcBorders>
            <w:shd w:val="clear" w:color="auto" w:fill="D9D9D9" w:themeFill="background1" w:themeFillShade="D9"/>
            <w:vAlign w:val="center"/>
          </w:tcPr>
          <w:p w14:paraId="493A92CC" w14:textId="77777777" w:rsidR="00480618" w:rsidRPr="002A71C5" w:rsidRDefault="00480618" w:rsidP="00FB5077">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71E79D8" w14:textId="196DA56F" w:rsidR="00480618" w:rsidRPr="002A71C5" w:rsidRDefault="00480618" w:rsidP="00FB5077">
            <w:pPr>
              <w:pStyle w:val="paragraph"/>
              <w:jc w:val="both"/>
              <w:textAlignment w:val="baseline"/>
              <w:rPr>
                <w:color w:val="000000" w:themeColor="text1"/>
                <w:sz w:val="20"/>
                <w:szCs w:val="20"/>
              </w:rPr>
            </w:pPr>
            <w:r w:rsidRPr="006B4B79">
              <w:rPr>
                <w:rFonts w:eastAsia="Calibri"/>
                <w:color w:val="000000" w:themeColor="text1"/>
                <w:sz w:val="20"/>
                <w:szCs w:val="20"/>
              </w:rPr>
              <w:t>4.</w:t>
            </w:r>
            <w:r w:rsidR="00926872" w:rsidRPr="006B4B79">
              <w:rPr>
                <w:rFonts w:eastAsia="Calibri"/>
                <w:color w:val="000000" w:themeColor="text1"/>
                <w:sz w:val="20"/>
                <w:szCs w:val="20"/>
              </w:rPr>
              <w:t>4</w:t>
            </w:r>
            <w:r w:rsidRPr="006B4B79">
              <w:rPr>
                <w:rFonts w:eastAsia="Calibri"/>
                <w:color w:val="000000" w:themeColor="text1"/>
                <w:sz w:val="20"/>
                <w:szCs w:val="20"/>
              </w:rPr>
              <w:t xml:space="preserve"> Discussão sobre alinhamento das comissões CED-CAU/MG e CE</w:t>
            </w:r>
            <w:r w:rsidR="00FC267D" w:rsidRPr="006B4B79">
              <w:rPr>
                <w:rFonts w:eastAsia="Calibri"/>
                <w:color w:val="000000" w:themeColor="text1"/>
                <w:sz w:val="20"/>
                <w:szCs w:val="20"/>
              </w:rPr>
              <w:t>P</w:t>
            </w:r>
            <w:r w:rsidRPr="006B4B79">
              <w:rPr>
                <w:rFonts w:eastAsia="Calibri"/>
                <w:color w:val="000000" w:themeColor="text1"/>
                <w:sz w:val="20"/>
                <w:szCs w:val="20"/>
              </w:rPr>
              <w:t>-CAU/MG</w:t>
            </w:r>
            <w:r w:rsidR="00A95B46" w:rsidRPr="006B4B79">
              <w:rPr>
                <w:rFonts w:eastAsia="Calibri"/>
                <w:color w:val="000000" w:themeColor="text1"/>
                <w:sz w:val="20"/>
                <w:szCs w:val="20"/>
              </w:rPr>
              <w:t xml:space="preserve"> sobre conduta da falta do Registro de Responsabilidade Técnica (RRT) quando obrigatório</w:t>
            </w:r>
            <w:r w:rsidR="00FC267D" w:rsidRPr="006B4B79">
              <w:rPr>
                <w:rFonts w:eastAsia="Calibri"/>
                <w:color w:val="000000" w:themeColor="text1"/>
                <w:sz w:val="20"/>
                <w:szCs w:val="20"/>
              </w:rPr>
              <w:t>.</w:t>
            </w:r>
          </w:p>
        </w:tc>
      </w:tr>
      <w:tr w:rsidR="00480618" w:rsidRPr="002A71C5" w14:paraId="47CB613B" w14:textId="77777777" w:rsidTr="00FB5077">
        <w:trPr>
          <w:trHeight w:val="330"/>
        </w:trPr>
        <w:tc>
          <w:tcPr>
            <w:tcW w:w="2316" w:type="dxa"/>
            <w:tcBorders>
              <w:bottom w:val="single" w:sz="4" w:space="0" w:color="000000" w:themeColor="text1"/>
            </w:tcBorders>
            <w:shd w:val="clear" w:color="auto" w:fill="D9D9D9" w:themeFill="background1" w:themeFillShade="D9"/>
            <w:vAlign w:val="center"/>
          </w:tcPr>
          <w:p w14:paraId="6F6E11FB" w14:textId="77777777" w:rsidR="00480618" w:rsidRPr="002A71C5" w:rsidRDefault="00480618" w:rsidP="00FB5077">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CB4ABE3" w14:textId="77777777" w:rsidR="00480618" w:rsidRPr="002A71C5" w:rsidRDefault="00480618" w:rsidP="00FB5077">
            <w:pPr>
              <w:jc w:val="both"/>
              <w:rPr>
                <w:rFonts w:ascii="Times New Roman" w:hAnsi="Times New Roman"/>
                <w:color w:val="000000" w:themeColor="text1"/>
                <w:sz w:val="20"/>
                <w:szCs w:val="20"/>
              </w:rPr>
            </w:pPr>
          </w:p>
          <w:p w14:paraId="461D322E" w14:textId="6E991D52" w:rsidR="00480618" w:rsidRDefault="00480618" w:rsidP="00FB5077">
            <w:pPr>
              <w:jc w:val="both"/>
              <w:rPr>
                <w:rFonts w:ascii="Times New Roman" w:hAnsi="Times New Roman" w:cs="Times New Roman"/>
                <w:color w:val="7F7F7F" w:themeColor="text1" w:themeTint="80"/>
                <w:sz w:val="20"/>
                <w:szCs w:val="20"/>
              </w:rPr>
            </w:pPr>
            <w:r w:rsidRPr="00FC267D">
              <w:rPr>
                <w:rFonts w:ascii="Times New Roman" w:hAnsi="Times New Roman" w:cs="Times New Roman"/>
                <w:color w:val="000000" w:themeColor="text1"/>
                <w:sz w:val="20"/>
                <w:szCs w:val="20"/>
              </w:rPr>
              <w:t xml:space="preserve">Os conselheiros </w:t>
            </w:r>
            <w:r w:rsidR="00FC267D" w:rsidRPr="00FC267D">
              <w:rPr>
                <w:rFonts w:ascii="Times New Roman" w:hAnsi="Times New Roman" w:cs="Times New Roman"/>
                <w:color w:val="000000" w:themeColor="text1"/>
                <w:sz w:val="20"/>
                <w:szCs w:val="20"/>
              </w:rPr>
              <w:t>estão cientes e de acordo com o Parecer Jurídico e com a Deliberação Plenária CAU/BR nº 0052-07/2016</w:t>
            </w:r>
            <w:r w:rsidR="006B4B79">
              <w:rPr>
                <w:rFonts w:ascii="Times New Roman" w:hAnsi="Times New Roman" w:cs="Times New Roman"/>
                <w:color w:val="000000" w:themeColor="text1"/>
                <w:sz w:val="20"/>
                <w:szCs w:val="20"/>
              </w:rPr>
              <w:t>.</w:t>
            </w:r>
          </w:p>
          <w:p w14:paraId="691AE4E0" w14:textId="77777777" w:rsidR="00480618" w:rsidRPr="002A71C5" w:rsidRDefault="00480618" w:rsidP="00FB5077">
            <w:pPr>
              <w:jc w:val="both"/>
              <w:rPr>
                <w:rFonts w:ascii="Times New Roman" w:hAnsi="Times New Roman"/>
                <w:color w:val="000000" w:themeColor="text1"/>
                <w:sz w:val="20"/>
                <w:szCs w:val="20"/>
              </w:rPr>
            </w:pPr>
          </w:p>
        </w:tc>
      </w:tr>
    </w:tbl>
    <w:p w14:paraId="462309C5" w14:textId="77777777" w:rsidR="00480618" w:rsidRPr="002A71C5" w:rsidRDefault="00480618" w:rsidP="00431F14">
      <w:pPr>
        <w:widowControl/>
        <w:jc w:val="both"/>
        <w:rPr>
          <w:rFonts w:ascii="Times New Roman" w:hAnsi="Times New Roman" w:cs="Times New Roman"/>
          <w:b/>
          <w:color w:val="000000" w:themeColor="text1"/>
          <w:sz w:val="20"/>
          <w:szCs w:val="20"/>
        </w:rPr>
      </w:pPr>
    </w:p>
    <w:p w14:paraId="726421A5" w14:textId="67736069" w:rsidR="009711C4" w:rsidRPr="002A71C5" w:rsidRDefault="000C74B5" w:rsidP="00530C6A">
      <w:pPr>
        <w:pStyle w:val="PargrafodaLista"/>
        <w:widowControl/>
        <w:numPr>
          <w:ilvl w:val="0"/>
          <w:numId w:val="1"/>
        </w:numPr>
        <w:rPr>
          <w:rFonts w:ascii="Times New Roman" w:hAnsi="Times New Roman" w:cs="Times New Roman"/>
          <w:b/>
          <w:color w:val="000000" w:themeColor="text1"/>
          <w:sz w:val="20"/>
          <w:szCs w:val="20"/>
        </w:rPr>
      </w:pPr>
      <w:r w:rsidRPr="002A71C5">
        <w:rPr>
          <w:rFonts w:ascii="Times New Roman" w:hAnsi="Times New Roman" w:cs="Times New Roman"/>
          <w:b/>
          <w:color w:val="000000" w:themeColor="text1"/>
          <w:sz w:val="20"/>
          <w:szCs w:val="20"/>
        </w:rPr>
        <w:t>Processos em tramitação na CED-CAU/MG;</w:t>
      </w:r>
    </w:p>
    <w:tbl>
      <w:tblPr>
        <w:tblStyle w:val="2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586AC578" w14:textId="77777777" w:rsidTr="5881743A">
        <w:trPr>
          <w:trHeight w:val="330"/>
        </w:trPr>
        <w:tc>
          <w:tcPr>
            <w:tcW w:w="2316" w:type="dxa"/>
            <w:tcBorders>
              <w:top w:val="single" w:sz="4" w:space="0" w:color="000000" w:themeColor="text1"/>
            </w:tcBorders>
            <w:shd w:val="clear" w:color="auto" w:fill="D9D9D9" w:themeFill="background1" w:themeFillShade="D9"/>
            <w:vAlign w:val="center"/>
          </w:tcPr>
          <w:p w14:paraId="61635687" w14:textId="77777777" w:rsidR="0088256B" w:rsidRPr="002A71C5" w:rsidRDefault="0088256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AFB5EA5" w14:textId="19BFE944" w:rsidR="0088256B" w:rsidRPr="002A71C5" w:rsidRDefault="43518BCD" w:rsidP="5B612564">
            <w:pPr>
              <w:widowControl w:val="0"/>
              <w:jc w:val="both"/>
              <w:rPr>
                <w:rFonts w:ascii="Times New Roman" w:eastAsia="Times New Roman" w:hAnsi="Times New Roman" w:cs="Times New Roman"/>
                <w:color w:val="000000" w:themeColor="text1"/>
                <w:sz w:val="20"/>
                <w:szCs w:val="20"/>
                <w:shd w:val="clear" w:color="auto" w:fill="FFFFFF"/>
              </w:rPr>
            </w:pPr>
            <w:r w:rsidRPr="002A71C5">
              <w:rPr>
                <w:rFonts w:ascii="Times New Roman" w:eastAsia="Times New Roman" w:hAnsi="Times New Roman" w:cs="Times New Roman"/>
                <w:b/>
                <w:bCs/>
                <w:color w:val="000000" w:themeColor="text1"/>
                <w:sz w:val="20"/>
                <w:szCs w:val="20"/>
              </w:rPr>
              <w:t>5</w:t>
            </w:r>
            <w:r w:rsidR="622185BC" w:rsidRPr="002A71C5">
              <w:rPr>
                <w:rFonts w:ascii="Times New Roman" w:eastAsia="Times New Roman" w:hAnsi="Times New Roman" w:cs="Times New Roman"/>
                <w:b/>
                <w:bCs/>
                <w:color w:val="000000" w:themeColor="text1"/>
                <w:sz w:val="20"/>
                <w:szCs w:val="20"/>
              </w:rPr>
              <w:t xml:space="preserve">.1 [PROT. Nº </w:t>
            </w:r>
            <w:r w:rsidR="622185BC" w:rsidRPr="00D0147C">
              <w:rPr>
                <w:rFonts w:ascii="Times New Roman" w:eastAsia="Times New Roman" w:hAnsi="Times New Roman" w:cs="Times New Roman"/>
                <w:b/>
                <w:bCs/>
                <w:color w:val="000000" w:themeColor="text1"/>
                <w:sz w:val="20"/>
                <w:szCs w:val="20"/>
              </w:rPr>
              <w:t xml:space="preserve">1002010-2019] </w:t>
            </w:r>
            <w:r w:rsidR="622185BC" w:rsidRPr="00D0147C">
              <w:rPr>
                <w:rFonts w:ascii="Times New Roman" w:hAnsi="Times New Roman" w:cs="Times New Roman"/>
                <w:b/>
                <w:bCs/>
                <w:color w:val="000000" w:themeColor="text1"/>
                <w:sz w:val="20"/>
                <w:szCs w:val="20"/>
              </w:rPr>
              <w:t xml:space="preserve">(Relator: </w:t>
            </w:r>
            <w:bookmarkStart w:id="11" w:name="_Hlk95726534"/>
            <w:r w:rsidR="00477989" w:rsidRPr="00477989">
              <w:rPr>
                <w:rFonts w:ascii="Times New Roman" w:hAnsi="Times New Roman" w:cs="Times New Roman"/>
                <w:b/>
                <w:bCs/>
                <w:color w:val="000000" w:themeColor="text1"/>
                <w:sz w:val="20"/>
                <w:szCs w:val="20"/>
              </w:rPr>
              <w:t>Sergio Myssior</w:t>
            </w:r>
            <w:bookmarkEnd w:id="11"/>
            <w:r w:rsidR="622185BC" w:rsidRPr="00D0147C">
              <w:rPr>
                <w:rFonts w:ascii="Times New Roman" w:hAnsi="Times New Roman" w:cs="Times New Roman"/>
                <w:b/>
                <w:bCs/>
                <w:color w:val="000000" w:themeColor="text1"/>
                <w:sz w:val="20"/>
                <w:szCs w:val="20"/>
              </w:rPr>
              <w:t>)</w:t>
            </w:r>
            <w:r w:rsidR="002536B7">
              <w:rPr>
                <w:rFonts w:ascii="Times New Roman" w:hAnsi="Times New Roman" w:cs="Times New Roman"/>
                <w:color w:val="000000" w:themeColor="text1"/>
                <w:sz w:val="20"/>
                <w:szCs w:val="20"/>
              </w:rPr>
              <w:t xml:space="preserve"> </w:t>
            </w:r>
          </w:p>
        </w:tc>
      </w:tr>
      <w:tr w:rsidR="001527A8" w:rsidRPr="002A71C5" w14:paraId="73BFFC23" w14:textId="77777777" w:rsidTr="5881743A">
        <w:trPr>
          <w:trHeight w:val="330"/>
        </w:trPr>
        <w:tc>
          <w:tcPr>
            <w:tcW w:w="2316" w:type="dxa"/>
            <w:tcBorders>
              <w:bottom w:val="single" w:sz="4" w:space="0" w:color="000000" w:themeColor="text1"/>
            </w:tcBorders>
            <w:shd w:val="clear" w:color="auto" w:fill="D9D9D9" w:themeFill="background1" w:themeFillShade="D9"/>
            <w:vAlign w:val="center"/>
          </w:tcPr>
          <w:p w14:paraId="13266B28" w14:textId="77777777" w:rsidR="0088256B" w:rsidRPr="002A71C5" w:rsidRDefault="0088256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9293FC4" w14:textId="4E801A65" w:rsidR="0077026A" w:rsidRDefault="0077026A" w:rsidP="00F4408F">
            <w:pPr>
              <w:ind w:right="187"/>
              <w:jc w:val="both"/>
              <w:rPr>
                <w:rFonts w:ascii="Times New Roman" w:hAnsi="Times New Roman" w:cs="Times New Roman"/>
                <w:color w:val="808080" w:themeColor="background1" w:themeShade="80"/>
                <w:sz w:val="20"/>
                <w:szCs w:val="20"/>
              </w:rPr>
            </w:pPr>
          </w:p>
          <w:p w14:paraId="0E1A1CDF" w14:textId="6065F598" w:rsidR="00477989" w:rsidRPr="00926872" w:rsidRDefault="002E6059" w:rsidP="004C1AAD">
            <w:pPr>
              <w:spacing w:line="288" w:lineRule="auto"/>
              <w:ind w:right="187"/>
              <w:jc w:val="both"/>
              <w:rPr>
                <w:rFonts w:ascii="Times New Roman" w:hAnsi="Times New Roman" w:cs="Times New Roman"/>
                <w:color w:val="000000" w:themeColor="text1"/>
                <w:sz w:val="20"/>
                <w:szCs w:val="20"/>
              </w:rPr>
            </w:pPr>
            <w:r w:rsidRPr="00926872">
              <w:rPr>
                <w:rFonts w:ascii="Times New Roman" w:hAnsi="Times New Roman" w:cs="Times New Roman"/>
                <w:color w:val="000000" w:themeColor="text1"/>
                <w:sz w:val="20"/>
                <w:szCs w:val="20"/>
              </w:rPr>
              <w:t>O</w:t>
            </w:r>
            <w:r w:rsidR="00477989" w:rsidRPr="00926872">
              <w:rPr>
                <w:rFonts w:ascii="Times New Roman" w:hAnsi="Times New Roman" w:cs="Times New Roman"/>
                <w:color w:val="000000" w:themeColor="text1"/>
                <w:sz w:val="20"/>
                <w:szCs w:val="20"/>
              </w:rPr>
              <w:t xml:space="preserve"> Conselheir</w:t>
            </w:r>
            <w:r w:rsidRPr="00926872">
              <w:rPr>
                <w:rFonts w:ascii="Times New Roman" w:hAnsi="Times New Roman" w:cs="Times New Roman"/>
                <w:color w:val="000000" w:themeColor="text1"/>
                <w:sz w:val="20"/>
                <w:szCs w:val="20"/>
              </w:rPr>
              <w:t>o</w:t>
            </w:r>
            <w:r w:rsidR="00477989" w:rsidRPr="00926872">
              <w:rPr>
                <w:rFonts w:ascii="Times New Roman" w:hAnsi="Times New Roman" w:cs="Times New Roman"/>
                <w:color w:val="000000" w:themeColor="text1"/>
                <w:sz w:val="20"/>
                <w:szCs w:val="20"/>
              </w:rPr>
              <w:t xml:space="preserve"> Relator </w:t>
            </w:r>
            <w:r w:rsidR="00926872" w:rsidRPr="00926872">
              <w:rPr>
                <w:rFonts w:ascii="Times New Roman" w:hAnsi="Times New Roman" w:cs="Times New Roman"/>
                <w:color w:val="000000" w:themeColor="text1"/>
                <w:sz w:val="20"/>
                <w:szCs w:val="20"/>
              </w:rPr>
              <w:t>não compareceu à reunião da CED-CAU/MG, e</w:t>
            </w:r>
            <w:r w:rsidR="00926872">
              <w:rPr>
                <w:rFonts w:ascii="Times New Roman" w:hAnsi="Times New Roman" w:cs="Times New Roman"/>
                <w:color w:val="000000" w:themeColor="text1"/>
                <w:sz w:val="20"/>
                <w:szCs w:val="20"/>
              </w:rPr>
              <w:t>, portanto,</w:t>
            </w:r>
            <w:r w:rsidR="00926872" w:rsidRPr="00926872">
              <w:rPr>
                <w:rFonts w:ascii="Times New Roman" w:hAnsi="Times New Roman" w:cs="Times New Roman"/>
                <w:color w:val="000000" w:themeColor="text1"/>
                <w:sz w:val="20"/>
                <w:szCs w:val="20"/>
              </w:rPr>
              <w:t xml:space="preserve"> não houve avanços neste processo.</w:t>
            </w:r>
          </w:p>
          <w:p w14:paraId="43E999D9" w14:textId="699FDE36" w:rsidR="00F4408F" w:rsidRPr="002A71C5" w:rsidRDefault="00F4408F" w:rsidP="00F4408F">
            <w:pPr>
              <w:ind w:right="187"/>
              <w:jc w:val="both"/>
              <w:rPr>
                <w:rFonts w:ascii="Times New Roman" w:hAnsi="Times New Roman" w:cs="Times New Roman"/>
                <w:sz w:val="20"/>
                <w:szCs w:val="20"/>
              </w:rPr>
            </w:pPr>
          </w:p>
        </w:tc>
      </w:tr>
    </w:tbl>
    <w:p w14:paraId="6BE274CC" w14:textId="77777777" w:rsidR="009711C4" w:rsidRPr="002A71C5" w:rsidRDefault="009711C4" w:rsidP="00147558">
      <w:pPr>
        <w:widowControl/>
        <w:rPr>
          <w:rFonts w:ascii="Times New Roman" w:hAnsi="Times New Roman" w:cs="Times New Roman"/>
          <w:b/>
          <w:color w:val="000000" w:themeColor="text1"/>
          <w:sz w:val="20"/>
          <w:szCs w:val="20"/>
        </w:rPr>
      </w:pPr>
    </w:p>
    <w:tbl>
      <w:tblPr>
        <w:tblStyle w:val="2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7ED543E6"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7381072B" w14:textId="77777777" w:rsidR="0088256B" w:rsidRPr="002A71C5" w:rsidRDefault="0088256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7FCF87A" w14:textId="169BF3A0" w:rsidR="0088256B" w:rsidRPr="002A71C5" w:rsidRDefault="43518BCD" w:rsidP="5B61256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b/>
                <w:bCs/>
                <w:color w:val="000000" w:themeColor="text1"/>
                <w:sz w:val="20"/>
                <w:szCs w:val="20"/>
              </w:rPr>
              <w:t>5</w:t>
            </w:r>
            <w:r w:rsidR="188040CD" w:rsidRPr="002A71C5">
              <w:rPr>
                <w:rFonts w:ascii="Times New Roman" w:eastAsia="Times New Roman" w:hAnsi="Times New Roman" w:cs="Times New Roman"/>
                <w:b/>
                <w:bCs/>
                <w:color w:val="000000" w:themeColor="text1"/>
                <w:sz w:val="20"/>
                <w:szCs w:val="20"/>
              </w:rPr>
              <w:t>.</w:t>
            </w:r>
            <w:r w:rsidR="6DE6C291" w:rsidRPr="002A71C5">
              <w:rPr>
                <w:rFonts w:ascii="Times New Roman" w:eastAsia="Times New Roman" w:hAnsi="Times New Roman" w:cs="Times New Roman"/>
                <w:b/>
                <w:bCs/>
                <w:color w:val="000000" w:themeColor="text1"/>
                <w:sz w:val="20"/>
                <w:szCs w:val="20"/>
              </w:rPr>
              <w:t>2</w:t>
            </w:r>
            <w:r w:rsidR="188040CD" w:rsidRPr="002A71C5">
              <w:rPr>
                <w:rFonts w:ascii="Times New Roman" w:eastAsia="Times New Roman" w:hAnsi="Times New Roman" w:cs="Times New Roman"/>
                <w:b/>
                <w:bCs/>
                <w:color w:val="000000" w:themeColor="text1"/>
                <w:sz w:val="20"/>
                <w:szCs w:val="20"/>
              </w:rPr>
              <w:t xml:space="preserve"> [PROT. Nº </w:t>
            </w:r>
            <w:r w:rsidR="188040CD" w:rsidRPr="002A71C5">
              <w:rPr>
                <w:rFonts w:ascii="Times New Roman" w:hAnsi="Times New Roman" w:cs="Times New Roman"/>
                <w:b/>
                <w:bCs/>
                <w:color w:val="000000" w:themeColor="text1"/>
                <w:sz w:val="20"/>
                <w:szCs w:val="20"/>
              </w:rPr>
              <w:t>1048548</w:t>
            </w:r>
            <w:r w:rsidR="188040CD" w:rsidRPr="002A71C5">
              <w:rPr>
                <w:rFonts w:ascii="Times New Roman" w:eastAsia="Times New Roman" w:hAnsi="Times New Roman" w:cs="Times New Roman"/>
                <w:b/>
                <w:bCs/>
                <w:color w:val="000000" w:themeColor="text1"/>
                <w:sz w:val="20"/>
                <w:szCs w:val="20"/>
              </w:rPr>
              <w:t>-</w:t>
            </w:r>
            <w:r w:rsidR="188040CD" w:rsidRPr="00D0147C">
              <w:rPr>
                <w:rFonts w:ascii="Times New Roman" w:eastAsia="Times New Roman" w:hAnsi="Times New Roman" w:cs="Times New Roman"/>
                <w:b/>
                <w:bCs/>
                <w:color w:val="000000" w:themeColor="text1"/>
                <w:sz w:val="20"/>
                <w:szCs w:val="20"/>
              </w:rPr>
              <w:t xml:space="preserve">2020] (Relator: Cecília Maria </w:t>
            </w:r>
            <w:r w:rsidR="0DA17C74" w:rsidRPr="00D0147C">
              <w:rPr>
                <w:rFonts w:ascii="Times New Roman" w:eastAsia="Times New Roman" w:hAnsi="Times New Roman" w:cs="Times New Roman"/>
                <w:b/>
                <w:bCs/>
                <w:color w:val="000000" w:themeColor="text1"/>
                <w:sz w:val="20"/>
                <w:szCs w:val="20"/>
              </w:rPr>
              <w:t>R</w:t>
            </w:r>
            <w:r w:rsidR="188040CD" w:rsidRPr="00D0147C">
              <w:rPr>
                <w:rFonts w:ascii="Times New Roman" w:eastAsia="Times New Roman" w:hAnsi="Times New Roman" w:cs="Times New Roman"/>
                <w:b/>
                <w:bCs/>
                <w:color w:val="000000" w:themeColor="text1"/>
                <w:sz w:val="20"/>
                <w:szCs w:val="20"/>
              </w:rPr>
              <w:t>abelo Geraldo)</w:t>
            </w:r>
            <w:r w:rsidR="00CA3B5D">
              <w:rPr>
                <w:rFonts w:ascii="Times New Roman" w:eastAsia="Times New Roman" w:hAnsi="Times New Roman" w:cs="Times New Roman"/>
                <w:color w:val="000000" w:themeColor="text1"/>
                <w:sz w:val="20"/>
                <w:szCs w:val="20"/>
              </w:rPr>
              <w:t xml:space="preserve"> </w:t>
            </w:r>
          </w:p>
        </w:tc>
      </w:tr>
      <w:tr w:rsidR="001527A8" w:rsidRPr="002A71C5" w14:paraId="6E5320C2"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569AB7C1" w14:textId="77777777" w:rsidR="0088256B" w:rsidRPr="002A71C5" w:rsidRDefault="0088256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A5351CF" w14:textId="77777777" w:rsidR="00926872" w:rsidRDefault="00926872" w:rsidP="00A9132C">
            <w:pPr>
              <w:jc w:val="both"/>
              <w:rPr>
                <w:rFonts w:ascii="Times New Roman" w:hAnsi="Times New Roman" w:cs="Times New Roman"/>
                <w:color w:val="7F7F7F" w:themeColor="text1" w:themeTint="80"/>
                <w:sz w:val="20"/>
                <w:szCs w:val="20"/>
              </w:rPr>
            </w:pPr>
            <w:bookmarkStart w:id="12" w:name="_Hlk76565252"/>
            <w:bookmarkEnd w:id="12"/>
          </w:p>
          <w:p w14:paraId="10EBBB02" w14:textId="49549C93" w:rsidR="00926872" w:rsidRPr="00926872" w:rsidRDefault="00926872" w:rsidP="00A9132C">
            <w:pPr>
              <w:jc w:val="both"/>
              <w:rPr>
                <w:rFonts w:ascii="Times New Roman" w:hAnsi="Times New Roman" w:cs="Times New Roman"/>
                <w:color w:val="000000" w:themeColor="text1"/>
                <w:sz w:val="20"/>
                <w:szCs w:val="20"/>
              </w:rPr>
            </w:pPr>
            <w:r w:rsidRPr="00926872">
              <w:rPr>
                <w:rFonts w:ascii="Times New Roman" w:hAnsi="Times New Roman" w:cs="Times New Roman"/>
                <w:color w:val="000000" w:themeColor="text1"/>
                <w:sz w:val="20"/>
                <w:szCs w:val="20"/>
              </w:rPr>
              <w:t>A assessoria jurídica e a conselheira relatora ficaram responsáveis por discutir sobre o processo em uma reunião virtual</w:t>
            </w:r>
            <w:r>
              <w:rPr>
                <w:rFonts w:ascii="Times New Roman" w:hAnsi="Times New Roman" w:cs="Times New Roman"/>
                <w:color w:val="000000" w:themeColor="text1"/>
                <w:sz w:val="20"/>
                <w:szCs w:val="20"/>
              </w:rPr>
              <w:t xml:space="preserve"> no dia 08/03/2022</w:t>
            </w:r>
            <w:r w:rsidRPr="00926872">
              <w:rPr>
                <w:rFonts w:ascii="Times New Roman" w:hAnsi="Times New Roman" w:cs="Times New Roman"/>
                <w:color w:val="000000" w:themeColor="text1"/>
                <w:sz w:val="20"/>
                <w:szCs w:val="20"/>
              </w:rPr>
              <w:t>.</w:t>
            </w:r>
          </w:p>
          <w:p w14:paraId="088841DB" w14:textId="783E811A" w:rsidR="00926872" w:rsidRPr="00456F4F" w:rsidRDefault="00926872" w:rsidP="00A9132C">
            <w:pPr>
              <w:jc w:val="both"/>
              <w:rPr>
                <w:rFonts w:ascii="Times New Roman" w:hAnsi="Times New Roman" w:cs="Times New Roman"/>
                <w:color w:val="000000" w:themeColor="text1"/>
                <w:sz w:val="20"/>
                <w:szCs w:val="20"/>
              </w:rPr>
            </w:pPr>
          </w:p>
        </w:tc>
      </w:tr>
    </w:tbl>
    <w:p w14:paraId="5E2A4D46" w14:textId="77777777" w:rsidR="005E4323" w:rsidRPr="002A71C5" w:rsidRDefault="005E4323" w:rsidP="00147558">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62EE0D81" w14:textId="77777777" w:rsidTr="4E95BFE5">
        <w:trPr>
          <w:trHeight w:val="330"/>
        </w:trPr>
        <w:tc>
          <w:tcPr>
            <w:tcW w:w="2316" w:type="dxa"/>
            <w:tcBorders>
              <w:top w:val="single" w:sz="4" w:space="0" w:color="000000" w:themeColor="text1"/>
            </w:tcBorders>
            <w:shd w:val="clear" w:color="auto" w:fill="D9D9D9" w:themeFill="background1" w:themeFillShade="D9"/>
            <w:vAlign w:val="center"/>
          </w:tcPr>
          <w:p w14:paraId="2A897797" w14:textId="77777777" w:rsidR="00894292" w:rsidRPr="002A71C5" w:rsidRDefault="00894292"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6BD9AF1" w14:textId="1C226569" w:rsidR="00894292" w:rsidRPr="002A71C5" w:rsidRDefault="43518BCD" w:rsidP="5B61256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b/>
                <w:bCs/>
                <w:color w:val="000000" w:themeColor="text1"/>
                <w:sz w:val="20"/>
                <w:szCs w:val="20"/>
              </w:rPr>
              <w:t>5</w:t>
            </w:r>
            <w:r w:rsidR="188040CD" w:rsidRPr="002A71C5">
              <w:rPr>
                <w:rFonts w:ascii="Times New Roman" w:eastAsia="Times New Roman" w:hAnsi="Times New Roman" w:cs="Times New Roman"/>
                <w:b/>
                <w:bCs/>
                <w:color w:val="000000" w:themeColor="text1"/>
                <w:sz w:val="20"/>
                <w:szCs w:val="20"/>
              </w:rPr>
              <w:t>.</w:t>
            </w:r>
            <w:r w:rsidR="3290EDCF" w:rsidRPr="002A71C5">
              <w:rPr>
                <w:rFonts w:ascii="Times New Roman" w:eastAsia="Times New Roman" w:hAnsi="Times New Roman" w:cs="Times New Roman"/>
                <w:b/>
                <w:bCs/>
                <w:color w:val="000000" w:themeColor="text1"/>
                <w:sz w:val="20"/>
                <w:szCs w:val="20"/>
              </w:rPr>
              <w:t>3</w:t>
            </w:r>
            <w:r w:rsidR="188040CD" w:rsidRPr="002A71C5">
              <w:rPr>
                <w:rFonts w:ascii="Times New Roman" w:eastAsia="Times New Roman" w:hAnsi="Times New Roman" w:cs="Times New Roman"/>
                <w:b/>
                <w:bCs/>
                <w:color w:val="000000" w:themeColor="text1"/>
                <w:sz w:val="20"/>
                <w:szCs w:val="20"/>
              </w:rPr>
              <w:t xml:space="preserve"> [</w:t>
            </w:r>
            <w:r w:rsidR="346A8843" w:rsidRPr="002A71C5">
              <w:rPr>
                <w:rFonts w:ascii="Times New Roman" w:eastAsia="Times New Roman" w:hAnsi="Times New Roman" w:cs="Times New Roman"/>
                <w:b/>
                <w:bCs/>
                <w:color w:val="000000" w:themeColor="text1"/>
                <w:sz w:val="20"/>
                <w:szCs w:val="20"/>
              </w:rPr>
              <w:t>P</w:t>
            </w:r>
            <w:r w:rsidR="188040CD" w:rsidRPr="002A71C5">
              <w:rPr>
                <w:rFonts w:ascii="Times New Roman" w:eastAsia="Times New Roman" w:hAnsi="Times New Roman" w:cs="Times New Roman"/>
                <w:b/>
                <w:bCs/>
                <w:color w:val="000000" w:themeColor="text1"/>
                <w:sz w:val="20"/>
                <w:szCs w:val="20"/>
              </w:rPr>
              <w:t xml:space="preserve">ROT. Nº </w:t>
            </w:r>
            <w:r w:rsidR="188040CD" w:rsidRPr="00D0147C">
              <w:rPr>
                <w:rFonts w:ascii="Times New Roman" w:hAnsi="Times New Roman" w:cs="Times New Roman"/>
                <w:b/>
                <w:bCs/>
                <w:color w:val="000000" w:themeColor="text1"/>
                <w:sz w:val="20"/>
                <w:szCs w:val="20"/>
              </w:rPr>
              <w:t>1048544</w:t>
            </w:r>
            <w:r w:rsidR="188040CD" w:rsidRPr="00D0147C">
              <w:rPr>
                <w:rFonts w:ascii="Times New Roman" w:eastAsia="Times New Roman" w:hAnsi="Times New Roman" w:cs="Times New Roman"/>
                <w:b/>
                <w:bCs/>
                <w:color w:val="000000" w:themeColor="text1"/>
                <w:sz w:val="20"/>
                <w:szCs w:val="20"/>
              </w:rPr>
              <w:t xml:space="preserve">-2020] (Relator: Cecília Maria </w:t>
            </w:r>
            <w:r w:rsidR="0DA17C74" w:rsidRPr="00D0147C">
              <w:rPr>
                <w:rFonts w:ascii="Times New Roman" w:eastAsia="Times New Roman" w:hAnsi="Times New Roman" w:cs="Times New Roman"/>
                <w:b/>
                <w:bCs/>
                <w:color w:val="000000" w:themeColor="text1"/>
                <w:sz w:val="20"/>
                <w:szCs w:val="20"/>
              </w:rPr>
              <w:t>R</w:t>
            </w:r>
            <w:r w:rsidR="188040CD" w:rsidRPr="00D0147C">
              <w:rPr>
                <w:rFonts w:ascii="Times New Roman" w:eastAsia="Times New Roman" w:hAnsi="Times New Roman" w:cs="Times New Roman"/>
                <w:b/>
                <w:bCs/>
                <w:color w:val="000000" w:themeColor="text1"/>
                <w:sz w:val="20"/>
                <w:szCs w:val="20"/>
              </w:rPr>
              <w:t>abelo Geraldo)</w:t>
            </w:r>
            <w:r w:rsidR="00CA3B5D">
              <w:rPr>
                <w:rFonts w:ascii="Times New Roman" w:eastAsia="Times New Roman" w:hAnsi="Times New Roman" w:cs="Times New Roman"/>
                <w:color w:val="000000" w:themeColor="text1"/>
                <w:sz w:val="20"/>
                <w:szCs w:val="20"/>
              </w:rPr>
              <w:t xml:space="preserve"> </w:t>
            </w:r>
          </w:p>
        </w:tc>
      </w:tr>
      <w:tr w:rsidR="001527A8" w:rsidRPr="002A71C5" w14:paraId="5A18E565" w14:textId="77777777" w:rsidTr="4E95BFE5">
        <w:trPr>
          <w:trHeight w:val="125"/>
        </w:trPr>
        <w:tc>
          <w:tcPr>
            <w:tcW w:w="2316" w:type="dxa"/>
            <w:tcBorders>
              <w:bottom w:val="single" w:sz="4" w:space="0" w:color="000000" w:themeColor="text1"/>
            </w:tcBorders>
            <w:shd w:val="clear" w:color="auto" w:fill="D9D9D9" w:themeFill="background1" w:themeFillShade="D9"/>
            <w:vAlign w:val="center"/>
          </w:tcPr>
          <w:p w14:paraId="6188F4BD" w14:textId="77777777" w:rsidR="00FF0855" w:rsidRPr="002A71C5" w:rsidRDefault="00FF0855"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BFD5CBB" w14:textId="3A2D9CC7" w:rsidR="009D5D54" w:rsidRPr="002A71C5" w:rsidRDefault="009D5D54" w:rsidP="6D9A3BE3">
            <w:pPr>
              <w:rPr>
                <w:rFonts w:ascii="Times New Roman" w:hAnsi="Times New Roman" w:cs="Times New Roman"/>
                <w:color w:val="000000" w:themeColor="text1"/>
                <w:sz w:val="20"/>
                <w:szCs w:val="20"/>
                <w:shd w:val="clear" w:color="auto" w:fill="FFFFFF"/>
              </w:rPr>
            </w:pPr>
          </w:p>
          <w:p w14:paraId="34596967" w14:textId="77777777" w:rsidR="00926872" w:rsidRPr="00926872" w:rsidRDefault="00926872" w:rsidP="00926872">
            <w:pPr>
              <w:jc w:val="both"/>
              <w:rPr>
                <w:rFonts w:ascii="Times New Roman" w:hAnsi="Times New Roman" w:cs="Times New Roman"/>
                <w:color w:val="000000" w:themeColor="text1"/>
                <w:sz w:val="20"/>
                <w:szCs w:val="20"/>
              </w:rPr>
            </w:pPr>
            <w:r w:rsidRPr="00926872">
              <w:rPr>
                <w:rFonts w:ascii="Times New Roman" w:hAnsi="Times New Roman" w:cs="Times New Roman"/>
                <w:color w:val="000000" w:themeColor="text1"/>
                <w:sz w:val="20"/>
                <w:szCs w:val="20"/>
              </w:rPr>
              <w:t>A assessoria jurídica e a conselheira relatora ficaram responsáveis por discutir sobre o processo em uma reunião virtual</w:t>
            </w:r>
            <w:r>
              <w:rPr>
                <w:rFonts w:ascii="Times New Roman" w:hAnsi="Times New Roman" w:cs="Times New Roman"/>
                <w:color w:val="000000" w:themeColor="text1"/>
                <w:sz w:val="20"/>
                <w:szCs w:val="20"/>
              </w:rPr>
              <w:t xml:space="preserve"> no dia 08/03/2022</w:t>
            </w:r>
            <w:r w:rsidRPr="00926872">
              <w:rPr>
                <w:rFonts w:ascii="Times New Roman" w:hAnsi="Times New Roman" w:cs="Times New Roman"/>
                <w:color w:val="000000" w:themeColor="text1"/>
                <w:sz w:val="20"/>
                <w:szCs w:val="20"/>
              </w:rPr>
              <w:t>.</w:t>
            </w:r>
          </w:p>
          <w:p w14:paraId="548A562D" w14:textId="5EFC986A" w:rsidR="00B8305E" w:rsidRPr="002A71C5" w:rsidRDefault="00B8305E" w:rsidP="008112C2">
            <w:pPr>
              <w:jc w:val="both"/>
              <w:rPr>
                <w:rFonts w:ascii="Times New Roman" w:hAnsi="Times New Roman" w:cs="Times New Roman"/>
                <w:color w:val="244061" w:themeColor="accent1" w:themeShade="80"/>
                <w:sz w:val="20"/>
                <w:szCs w:val="20"/>
                <w:shd w:val="clear" w:color="auto" w:fill="FFFFFF"/>
              </w:rPr>
            </w:pPr>
          </w:p>
        </w:tc>
      </w:tr>
    </w:tbl>
    <w:p w14:paraId="384ED856" w14:textId="77777777" w:rsidR="00586445" w:rsidRPr="002A71C5" w:rsidRDefault="00586445" w:rsidP="00147558">
      <w:pPr>
        <w:widowControl/>
        <w:jc w:val="both"/>
        <w:rPr>
          <w:rFonts w:ascii="Times New Roman" w:eastAsia="Times New Roman" w:hAnsi="Times New Roman" w:cs="Times New Roman"/>
          <w:b/>
          <w:color w:val="000000" w:themeColor="text1"/>
          <w:sz w:val="20"/>
          <w:szCs w:val="20"/>
        </w:rPr>
      </w:pPr>
    </w:p>
    <w:p w14:paraId="22C4FF17" w14:textId="77777777" w:rsidR="00201F7A" w:rsidRPr="002A71C5" w:rsidRDefault="00201F7A" w:rsidP="00EF6692">
      <w:pPr>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722EF996" w14:textId="77777777" w:rsidTr="5881743A">
        <w:trPr>
          <w:trHeight w:val="330"/>
        </w:trPr>
        <w:tc>
          <w:tcPr>
            <w:tcW w:w="2316" w:type="dxa"/>
            <w:tcBorders>
              <w:top w:val="single" w:sz="4" w:space="0" w:color="000000" w:themeColor="text1"/>
            </w:tcBorders>
            <w:shd w:val="clear" w:color="auto" w:fill="D9D9D9" w:themeFill="background1" w:themeFillShade="D9"/>
            <w:vAlign w:val="center"/>
          </w:tcPr>
          <w:p w14:paraId="6F1AAC25" w14:textId="77777777" w:rsidR="00DB2423" w:rsidRPr="002A71C5" w:rsidRDefault="00DB2423"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D4B05EB" w14:textId="35E72B68" w:rsidR="00DB2423" w:rsidRPr="002A71C5" w:rsidRDefault="43518BCD" w:rsidP="5B612564">
            <w:pPr>
              <w:jc w:val="both"/>
              <w:rPr>
                <w:rFonts w:ascii="Times New Roman" w:hAnsi="Times New Roman" w:cs="Times New Roman"/>
                <w:b/>
                <w:bCs/>
                <w:color w:val="000000" w:themeColor="text1"/>
                <w:sz w:val="20"/>
                <w:szCs w:val="20"/>
                <w:shd w:val="clear" w:color="auto" w:fill="FFFFFF"/>
              </w:rPr>
            </w:pPr>
            <w:r w:rsidRPr="002A71C5">
              <w:rPr>
                <w:rFonts w:ascii="Times New Roman" w:hAnsi="Times New Roman" w:cs="Times New Roman"/>
                <w:b/>
                <w:bCs/>
                <w:color w:val="000000" w:themeColor="text1"/>
                <w:sz w:val="20"/>
                <w:szCs w:val="20"/>
              </w:rPr>
              <w:t>5</w:t>
            </w:r>
            <w:r w:rsidR="188040CD" w:rsidRPr="002A71C5">
              <w:rPr>
                <w:rFonts w:ascii="Times New Roman" w:hAnsi="Times New Roman" w:cs="Times New Roman"/>
                <w:b/>
                <w:bCs/>
                <w:color w:val="000000" w:themeColor="text1"/>
                <w:sz w:val="20"/>
                <w:szCs w:val="20"/>
              </w:rPr>
              <w:t>.</w:t>
            </w:r>
            <w:r w:rsidR="00892684">
              <w:rPr>
                <w:rFonts w:ascii="Times New Roman" w:hAnsi="Times New Roman" w:cs="Times New Roman"/>
                <w:b/>
                <w:bCs/>
                <w:color w:val="000000" w:themeColor="text1"/>
                <w:sz w:val="20"/>
                <w:szCs w:val="20"/>
              </w:rPr>
              <w:t>4</w:t>
            </w:r>
            <w:r w:rsidR="188040CD" w:rsidRPr="002A71C5">
              <w:rPr>
                <w:rFonts w:ascii="Times New Roman" w:hAnsi="Times New Roman" w:cs="Times New Roman"/>
                <w:b/>
                <w:bCs/>
                <w:color w:val="000000" w:themeColor="text1"/>
                <w:sz w:val="20"/>
                <w:szCs w:val="20"/>
              </w:rPr>
              <w:t xml:space="preserve"> [PROT. N° 1237739-2021</w:t>
            </w:r>
            <w:r w:rsidR="188040CD" w:rsidRPr="00D0147C">
              <w:rPr>
                <w:rFonts w:ascii="Times New Roman" w:hAnsi="Times New Roman" w:cs="Times New Roman"/>
                <w:b/>
                <w:bCs/>
                <w:color w:val="000000" w:themeColor="text1"/>
                <w:sz w:val="20"/>
                <w:szCs w:val="20"/>
              </w:rPr>
              <w:t xml:space="preserve">] (Relator: </w:t>
            </w:r>
            <w:r w:rsidR="00E91AC2" w:rsidRPr="00E91AC2">
              <w:rPr>
                <w:rFonts w:ascii="Times New Roman" w:hAnsi="Times New Roman" w:cs="Times New Roman"/>
                <w:b/>
                <w:bCs/>
                <w:color w:val="000000" w:themeColor="text1"/>
                <w:sz w:val="20"/>
                <w:szCs w:val="20"/>
              </w:rPr>
              <w:t>Rafael Decina Arantes</w:t>
            </w:r>
            <w:r w:rsidR="188040CD" w:rsidRPr="00D0147C">
              <w:rPr>
                <w:rFonts w:ascii="Times New Roman" w:hAnsi="Times New Roman" w:cs="Times New Roman"/>
                <w:b/>
                <w:bCs/>
                <w:color w:val="000000" w:themeColor="text1"/>
                <w:sz w:val="20"/>
                <w:szCs w:val="20"/>
              </w:rPr>
              <w:t>)</w:t>
            </w:r>
            <w:r w:rsidR="00AE78DC">
              <w:rPr>
                <w:rFonts w:ascii="Times New Roman" w:hAnsi="Times New Roman" w:cs="Times New Roman"/>
                <w:b/>
                <w:bCs/>
                <w:color w:val="000000" w:themeColor="text1"/>
                <w:sz w:val="20"/>
                <w:szCs w:val="20"/>
              </w:rPr>
              <w:t xml:space="preserve"> </w:t>
            </w:r>
          </w:p>
        </w:tc>
      </w:tr>
      <w:tr w:rsidR="001527A8" w:rsidRPr="002A71C5" w14:paraId="3E25BB61" w14:textId="77777777" w:rsidTr="5881743A">
        <w:trPr>
          <w:trHeight w:val="330"/>
        </w:trPr>
        <w:tc>
          <w:tcPr>
            <w:tcW w:w="2316" w:type="dxa"/>
            <w:tcBorders>
              <w:bottom w:val="single" w:sz="4" w:space="0" w:color="000000" w:themeColor="text1"/>
            </w:tcBorders>
            <w:shd w:val="clear" w:color="auto" w:fill="D9D9D9" w:themeFill="background1" w:themeFillShade="D9"/>
            <w:vAlign w:val="center"/>
          </w:tcPr>
          <w:p w14:paraId="0F29DB05" w14:textId="77777777" w:rsidR="00DB2423" w:rsidRPr="002A71C5" w:rsidRDefault="00DB2423"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5B88DE7" w14:textId="7428C79C" w:rsidR="00E417FD" w:rsidRPr="00FE7C4E" w:rsidRDefault="00E417FD" w:rsidP="007E0352">
            <w:pPr>
              <w:jc w:val="both"/>
              <w:rPr>
                <w:rFonts w:ascii="Times New Roman" w:hAnsi="Times New Roman" w:cs="Times New Roman"/>
                <w:color w:val="7F7F7F" w:themeColor="text1" w:themeTint="80"/>
                <w:sz w:val="20"/>
                <w:szCs w:val="20"/>
              </w:rPr>
            </w:pPr>
          </w:p>
          <w:p w14:paraId="58D31B9B" w14:textId="520B98AF" w:rsidR="00FE7C4E" w:rsidRPr="00F936E8" w:rsidRDefault="00FE7C4E" w:rsidP="00FE7C4E">
            <w:pPr>
              <w:jc w:val="both"/>
              <w:rPr>
                <w:rFonts w:ascii="Times New Roman" w:hAnsi="Times New Roman" w:cs="Times New Roman"/>
                <w:color w:val="000000" w:themeColor="text1"/>
                <w:sz w:val="20"/>
                <w:szCs w:val="20"/>
              </w:rPr>
            </w:pPr>
            <w:r w:rsidRPr="00F936E8">
              <w:rPr>
                <w:rFonts w:ascii="Times New Roman" w:hAnsi="Times New Roman" w:cs="Times New Roman"/>
                <w:color w:val="000000" w:themeColor="text1"/>
                <w:sz w:val="20"/>
                <w:szCs w:val="20"/>
              </w:rPr>
              <w:t>Houve uma conciliação entre as partes. A denunciada deverá fazer um pagamento ao denunciante dividido em três parcelas. A parte denunciante deverá retornar ao CAU/MG quando o pagamento tiver sido realizado.</w:t>
            </w:r>
          </w:p>
          <w:p w14:paraId="27C36F8F" w14:textId="77777777" w:rsidR="000A487F" w:rsidRDefault="000A487F" w:rsidP="00FE7C4E">
            <w:pPr>
              <w:jc w:val="both"/>
              <w:rPr>
                <w:rFonts w:ascii="Times New Roman" w:hAnsi="Times New Roman" w:cs="Times New Roman"/>
                <w:color w:val="000000" w:themeColor="text1"/>
                <w:sz w:val="20"/>
                <w:szCs w:val="20"/>
              </w:rPr>
            </w:pPr>
            <w:r w:rsidRPr="00F936E8">
              <w:rPr>
                <w:rFonts w:ascii="Times New Roman" w:hAnsi="Times New Roman" w:cs="Times New Roman"/>
                <w:color w:val="000000" w:themeColor="text1"/>
                <w:sz w:val="20"/>
                <w:szCs w:val="20"/>
              </w:rPr>
              <w:t xml:space="preserve">A conselheira suplente </w:t>
            </w:r>
            <w:r w:rsidR="00F936E8" w:rsidRPr="00F936E8">
              <w:rPr>
                <w:rFonts w:ascii="Times New Roman" w:hAnsi="Times New Roman" w:cs="Times New Roman"/>
                <w:color w:val="000000" w:themeColor="text1"/>
                <w:sz w:val="20"/>
                <w:szCs w:val="20"/>
              </w:rPr>
              <w:t xml:space="preserve">realizou um despacho </w:t>
            </w:r>
            <w:r w:rsidRPr="00F936E8">
              <w:rPr>
                <w:rFonts w:ascii="Times New Roman" w:hAnsi="Times New Roman" w:cs="Times New Roman"/>
                <w:color w:val="000000" w:themeColor="text1"/>
                <w:sz w:val="20"/>
                <w:szCs w:val="20"/>
              </w:rPr>
              <w:t>solicit</w:t>
            </w:r>
            <w:r w:rsidR="00F936E8" w:rsidRPr="00F936E8">
              <w:rPr>
                <w:rFonts w:ascii="Times New Roman" w:hAnsi="Times New Roman" w:cs="Times New Roman"/>
                <w:color w:val="000000" w:themeColor="text1"/>
                <w:sz w:val="20"/>
                <w:szCs w:val="20"/>
              </w:rPr>
              <w:t>ando</w:t>
            </w:r>
            <w:r w:rsidRPr="00F936E8">
              <w:rPr>
                <w:rFonts w:ascii="Times New Roman" w:hAnsi="Times New Roman" w:cs="Times New Roman"/>
                <w:color w:val="000000" w:themeColor="text1"/>
                <w:sz w:val="20"/>
                <w:szCs w:val="20"/>
              </w:rPr>
              <w:t xml:space="preserve"> que fosse realizado contato com a parte denunciante, questionando se o pagamento foi finalizado.</w:t>
            </w:r>
          </w:p>
          <w:p w14:paraId="2CF7EC01" w14:textId="21ED4D83" w:rsidR="00F936E8" w:rsidRPr="00FE7C4E" w:rsidRDefault="00F936E8" w:rsidP="00FE7C4E">
            <w:pPr>
              <w:jc w:val="both"/>
              <w:rPr>
                <w:rFonts w:ascii="Times New Roman" w:hAnsi="Times New Roman" w:cs="Times New Roman"/>
                <w:color w:val="7F7F7F" w:themeColor="text1" w:themeTint="80"/>
                <w:sz w:val="20"/>
                <w:szCs w:val="20"/>
              </w:rPr>
            </w:pPr>
          </w:p>
        </w:tc>
      </w:tr>
    </w:tbl>
    <w:p w14:paraId="79716D75" w14:textId="0B181E5A" w:rsidR="00201F7A" w:rsidRPr="002A71C5" w:rsidRDefault="00201F7A" w:rsidP="00201F7A">
      <w:pPr>
        <w:widowControl/>
        <w:tabs>
          <w:tab w:val="left" w:pos="1803"/>
        </w:tabs>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2AEFD20F" w14:textId="77777777" w:rsidTr="3CD533B3">
        <w:trPr>
          <w:trHeight w:val="330"/>
        </w:trPr>
        <w:tc>
          <w:tcPr>
            <w:tcW w:w="2316" w:type="dxa"/>
            <w:tcBorders>
              <w:top w:val="single" w:sz="4" w:space="0" w:color="000000" w:themeColor="text1"/>
            </w:tcBorders>
            <w:shd w:val="clear" w:color="auto" w:fill="D9D9D9" w:themeFill="background1" w:themeFillShade="D9"/>
            <w:vAlign w:val="center"/>
          </w:tcPr>
          <w:p w14:paraId="007AB31A" w14:textId="77777777" w:rsidR="00FF0855" w:rsidRPr="002A71C5" w:rsidRDefault="00FF0855"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BC62113" w14:textId="0079112D" w:rsidR="00070BA0" w:rsidRPr="002A71C5" w:rsidRDefault="43518BCD" w:rsidP="0061150B">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188040CD" w:rsidRPr="002A71C5">
              <w:rPr>
                <w:rFonts w:ascii="Times New Roman" w:hAnsi="Times New Roman" w:cs="Times New Roman"/>
                <w:b/>
                <w:bCs/>
                <w:color w:val="000000" w:themeColor="text1"/>
                <w:sz w:val="20"/>
                <w:szCs w:val="20"/>
              </w:rPr>
              <w:t>.</w:t>
            </w:r>
            <w:r w:rsidR="00B83437">
              <w:rPr>
                <w:rFonts w:ascii="Times New Roman" w:hAnsi="Times New Roman" w:cs="Times New Roman"/>
                <w:b/>
                <w:bCs/>
                <w:color w:val="000000" w:themeColor="text1"/>
                <w:sz w:val="20"/>
                <w:szCs w:val="20"/>
              </w:rPr>
              <w:t>5</w:t>
            </w:r>
            <w:r w:rsidR="188040CD" w:rsidRPr="002A71C5">
              <w:rPr>
                <w:rFonts w:ascii="Times New Roman" w:hAnsi="Times New Roman" w:cs="Times New Roman"/>
                <w:color w:val="000000" w:themeColor="text1"/>
                <w:sz w:val="20"/>
                <w:szCs w:val="20"/>
              </w:rPr>
              <w:t xml:space="preserve"> </w:t>
            </w:r>
            <w:r w:rsidR="188040CD" w:rsidRPr="002A71C5">
              <w:rPr>
                <w:rFonts w:ascii="Times New Roman" w:hAnsi="Times New Roman" w:cs="Times New Roman"/>
                <w:b/>
                <w:bCs/>
                <w:color w:val="000000" w:themeColor="text1"/>
                <w:sz w:val="20"/>
                <w:szCs w:val="20"/>
              </w:rPr>
              <w:t xml:space="preserve">[PROT. N° </w:t>
            </w:r>
            <w:bookmarkStart w:id="13" w:name="_Hlk96417585"/>
            <w:r w:rsidR="188040CD" w:rsidRPr="002A71C5">
              <w:rPr>
                <w:rFonts w:ascii="Times New Roman" w:hAnsi="Times New Roman" w:cs="Times New Roman"/>
                <w:b/>
                <w:bCs/>
                <w:color w:val="000000" w:themeColor="text1"/>
                <w:sz w:val="20"/>
                <w:szCs w:val="20"/>
              </w:rPr>
              <w:t>1275971-</w:t>
            </w:r>
            <w:r w:rsidR="188040CD" w:rsidRPr="00D0147C">
              <w:rPr>
                <w:rFonts w:ascii="Times New Roman" w:hAnsi="Times New Roman" w:cs="Times New Roman"/>
                <w:b/>
                <w:bCs/>
                <w:color w:val="000000" w:themeColor="text1"/>
                <w:sz w:val="20"/>
                <w:szCs w:val="20"/>
              </w:rPr>
              <w:t>2021</w:t>
            </w:r>
            <w:bookmarkEnd w:id="13"/>
            <w:r w:rsidR="188040CD" w:rsidRPr="00D0147C">
              <w:rPr>
                <w:rFonts w:ascii="Times New Roman" w:hAnsi="Times New Roman" w:cs="Times New Roman"/>
                <w:b/>
                <w:bCs/>
                <w:color w:val="000000" w:themeColor="text1"/>
                <w:sz w:val="20"/>
                <w:szCs w:val="20"/>
              </w:rPr>
              <w:t xml:space="preserve">] (Relator: </w:t>
            </w:r>
            <w:r w:rsidR="00C06199" w:rsidRPr="00C06199">
              <w:rPr>
                <w:rFonts w:ascii="Times New Roman" w:hAnsi="Times New Roman" w:cs="Times New Roman"/>
                <w:b/>
                <w:bCs/>
                <w:color w:val="000000" w:themeColor="text1"/>
                <w:sz w:val="20"/>
                <w:szCs w:val="20"/>
              </w:rPr>
              <w:t>Cecília Maria Rabelo Geraldo</w:t>
            </w:r>
            <w:r w:rsidR="188040CD" w:rsidRPr="00D0147C">
              <w:rPr>
                <w:rFonts w:ascii="Times New Roman" w:hAnsi="Times New Roman" w:cs="Times New Roman"/>
                <w:b/>
                <w:bCs/>
                <w:color w:val="000000" w:themeColor="text1"/>
                <w:sz w:val="20"/>
                <w:szCs w:val="20"/>
              </w:rPr>
              <w:t>)</w:t>
            </w:r>
            <w:r w:rsidR="0028002D">
              <w:rPr>
                <w:rFonts w:ascii="Times New Roman" w:hAnsi="Times New Roman" w:cs="Times New Roman"/>
                <w:b/>
                <w:bCs/>
                <w:color w:val="000000" w:themeColor="text1"/>
                <w:sz w:val="20"/>
                <w:szCs w:val="20"/>
              </w:rPr>
              <w:t xml:space="preserve"> </w:t>
            </w:r>
            <w:r w:rsidR="001565A4">
              <w:rPr>
                <w:rFonts w:ascii="Times New Roman" w:hAnsi="Times New Roman" w:cs="Times New Roman"/>
                <w:b/>
                <w:bCs/>
                <w:color w:val="000000" w:themeColor="text1"/>
                <w:sz w:val="20"/>
                <w:szCs w:val="20"/>
              </w:rPr>
              <w:t xml:space="preserve"> </w:t>
            </w:r>
          </w:p>
        </w:tc>
      </w:tr>
      <w:tr w:rsidR="001527A8" w:rsidRPr="002A71C5" w14:paraId="04900113" w14:textId="77777777" w:rsidTr="3CD533B3">
        <w:trPr>
          <w:trHeight w:val="330"/>
        </w:trPr>
        <w:tc>
          <w:tcPr>
            <w:tcW w:w="2316" w:type="dxa"/>
            <w:tcBorders>
              <w:bottom w:val="single" w:sz="4" w:space="0" w:color="000000" w:themeColor="text1"/>
            </w:tcBorders>
            <w:shd w:val="clear" w:color="auto" w:fill="D9D9D9" w:themeFill="background1" w:themeFillShade="D9"/>
            <w:vAlign w:val="center"/>
          </w:tcPr>
          <w:p w14:paraId="4D5A628A" w14:textId="77777777" w:rsidR="00FF0855" w:rsidRPr="002A71C5" w:rsidRDefault="00FF0855"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A5994A4" w14:textId="77777777" w:rsidR="00AC789F" w:rsidRDefault="00AC789F" w:rsidP="00AC789F">
            <w:pPr>
              <w:jc w:val="both"/>
              <w:rPr>
                <w:rFonts w:ascii="Times New Roman" w:hAnsi="Times New Roman" w:cs="Times New Roman"/>
                <w:sz w:val="20"/>
                <w:szCs w:val="20"/>
              </w:rPr>
            </w:pPr>
            <w:bookmarkStart w:id="14" w:name="_Hlk89723900"/>
            <w:bookmarkStart w:id="15" w:name="_Hlk84582824"/>
          </w:p>
          <w:p w14:paraId="7A97B72C" w14:textId="4240C9F5" w:rsidR="001B6017" w:rsidRPr="00F0611C" w:rsidRDefault="00C01B22" w:rsidP="001B6017">
            <w:pPr>
              <w:autoSpaceDE w:val="0"/>
              <w:autoSpaceDN w:val="0"/>
              <w:adjustRightInd w:val="0"/>
              <w:jc w:val="both"/>
              <w:rPr>
                <w:rFonts w:ascii="Times New Roman" w:hAnsi="Times New Roman" w:cs="Times New Roman"/>
                <w:color w:val="000000" w:themeColor="text1"/>
                <w:sz w:val="20"/>
                <w:szCs w:val="20"/>
              </w:rPr>
            </w:pPr>
            <w:bookmarkStart w:id="16" w:name="_Hlk95726827"/>
            <w:bookmarkStart w:id="17" w:name="_Hlk92378088"/>
            <w:bookmarkEnd w:id="14"/>
            <w:r w:rsidRPr="00F0611C">
              <w:rPr>
                <w:rFonts w:ascii="Times New Roman" w:hAnsi="Times New Roman" w:cs="Times New Roman"/>
                <w:color w:val="000000" w:themeColor="text1"/>
                <w:sz w:val="20"/>
                <w:szCs w:val="20"/>
              </w:rPr>
              <w:t>A assessoria técnica enviou vistas aos autos para a parte denunciante, que se manifestou. Foi enviado à parte denunciada vistas aos autos com a manifestação da parte denunciante e poderá se manifestar por escrito até 10 dias corridos após a confirmação de recebimento, ou oralmente, durante a audiência de instrução. A parte denunciada ainda não confirmou recebimento.</w:t>
            </w:r>
          </w:p>
          <w:bookmarkEnd w:id="16"/>
          <w:p w14:paraId="06BDDBED" w14:textId="2FFE7879" w:rsidR="001B6017" w:rsidRPr="00F0611C" w:rsidRDefault="001B6017" w:rsidP="001B6017">
            <w:pPr>
              <w:autoSpaceDE w:val="0"/>
              <w:autoSpaceDN w:val="0"/>
              <w:adjustRightInd w:val="0"/>
              <w:jc w:val="both"/>
              <w:rPr>
                <w:rFonts w:ascii="Times New Roman" w:hAnsi="Times New Roman" w:cs="Times New Roman"/>
                <w:color w:val="000000" w:themeColor="text1"/>
                <w:sz w:val="20"/>
                <w:szCs w:val="20"/>
              </w:rPr>
            </w:pPr>
          </w:p>
          <w:p w14:paraId="11CD4BED" w14:textId="2D184A98" w:rsidR="001B6017" w:rsidRPr="00F0611C" w:rsidRDefault="001B6017" w:rsidP="001B6017">
            <w:pPr>
              <w:autoSpaceDE w:val="0"/>
              <w:autoSpaceDN w:val="0"/>
              <w:adjustRightInd w:val="0"/>
              <w:jc w:val="both"/>
              <w:rPr>
                <w:rFonts w:ascii="Times New Roman" w:hAnsi="Times New Roman" w:cs="Times New Roman"/>
                <w:color w:val="000000" w:themeColor="text1"/>
                <w:sz w:val="20"/>
                <w:szCs w:val="20"/>
              </w:rPr>
            </w:pPr>
            <w:r w:rsidRPr="00F0611C">
              <w:rPr>
                <w:rFonts w:ascii="Times New Roman" w:hAnsi="Times New Roman" w:cs="Times New Roman"/>
                <w:color w:val="000000" w:themeColor="text1"/>
                <w:sz w:val="20"/>
                <w:szCs w:val="20"/>
              </w:rPr>
              <w:t xml:space="preserve">Considerando o que foi determinado na Audiência de Instrução, realizada no dia 25/01/2022 e a necessidade de melhor entendimento dos fatos, a conselheira relatora emitiu despacho marcando adiamento da audiência de instrução para o dia </w:t>
            </w:r>
            <w:bookmarkStart w:id="18" w:name="_Hlk96417619"/>
            <w:r w:rsidR="00F0611C" w:rsidRPr="00F0611C">
              <w:rPr>
                <w:rFonts w:ascii="Times New Roman" w:hAnsi="Times New Roman" w:cs="Times New Roman"/>
                <w:color w:val="000000" w:themeColor="text1"/>
                <w:sz w:val="20"/>
                <w:szCs w:val="20"/>
              </w:rPr>
              <w:t>24</w:t>
            </w:r>
            <w:r w:rsidRPr="00F0611C">
              <w:rPr>
                <w:rFonts w:ascii="Times New Roman" w:hAnsi="Times New Roman" w:cs="Times New Roman"/>
                <w:color w:val="000000" w:themeColor="text1"/>
                <w:sz w:val="20"/>
                <w:szCs w:val="20"/>
              </w:rPr>
              <w:t>/</w:t>
            </w:r>
            <w:r w:rsidR="008C60AB" w:rsidRPr="00F0611C">
              <w:rPr>
                <w:rFonts w:ascii="Times New Roman" w:hAnsi="Times New Roman" w:cs="Times New Roman"/>
                <w:color w:val="000000" w:themeColor="text1"/>
                <w:sz w:val="20"/>
                <w:szCs w:val="20"/>
              </w:rPr>
              <w:t>03</w:t>
            </w:r>
            <w:r w:rsidRPr="00F0611C">
              <w:rPr>
                <w:rFonts w:ascii="Times New Roman" w:hAnsi="Times New Roman" w:cs="Times New Roman"/>
                <w:color w:val="000000" w:themeColor="text1"/>
                <w:sz w:val="20"/>
                <w:szCs w:val="20"/>
              </w:rPr>
              <w:t>/2022, às 09h00min</w:t>
            </w:r>
            <w:bookmarkEnd w:id="18"/>
            <w:r w:rsidRPr="00F0611C">
              <w:rPr>
                <w:rFonts w:ascii="Times New Roman" w:hAnsi="Times New Roman" w:cs="Times New Roman"/>
                <w:color w:val="000000" w:themeColor="text1"/>
                <w:sz w:val="20"/>
                <w:szCs w:val="20"/>
              </w:rPr>
              <w:t xml:space="preserve">. </w:t>
            </w:r>
          </w:p>
          <w:bookmarkEnd w:id="15"/>
          <w:bookmarkEnd w:id="17"/>
          <w:p w14:paraId="1F8320DA" w14:textId="78EDCBB6" w:rsidR="00AE4025" w:rsidRPr="002A71C5" w:rsidRDefault="00AE4025" w:rsidP="00400338">
            <w:pPr>
              <w:autoSpaceDE w:val="0"/>
              <w:autoSpaceDN w:val="0"/>
              <w:adjustRightInd w:val="0"/>
              <w:jc w:val="both"/>
              <w:rPr>
                <w:rFonts w:ascii="Times New Roman" w:hAnsi="Times New Roman"/>
                <w:color w:val="000000" w:themeColor="text1"/>
                <w:sz w:val="20"/>
                <w:szCs w:val="20"/>
              </w:rPr>
            </w:pPr>
          </w:p>
        </w:tc>
      </w:tr>
    </w:tbl>
    <w:p w14:paraId="2AF51702" w14:textId="77777777" w:rsidR="00201F7A" w:rsidRPr="002A71C5" w:rsidRDefault="00201F7A" w:rsidP="00201F7A">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239E6E51"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17808338" w14:textId="77777777" w:rsidR="00201F7A" w:rsidRPr="002A71C5" w:rsidRDefault="00201F7A" w:rsidP="00C8650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836A681" w14:textId="4F94551B" w:rsidR="00201F7A" w:rsidRPr="002A71C5" w:rsidRDefault="43518BCD" w:rsidP="6D9A3BE3">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531BB12F" w:rsidRPr="002A71C5">
              <w:rPr>
                <w:rFonts w:ascii="Times New Roman" w:hAnsi="Times New Roman" w:cs="Times New Roman"/>
                <w:b/>
                <w:bCs/>
                <w:color w:val="000000" w:themeColor="text1"/>
                <w:sz w:val="20"/>
                <w:szCs w:val="20"/>
              </w:rPr>
              <w:t>.</w:t>
            </w:r>
            <w:r w:rsidR="00B83437">
              <w:rPr>
                <w:rFonts w:ascii="Times New Roman" w:hAnsi="Times New Roman" w:cs="Times New Roman"/>
                <w:b/>
                <w:bCs/>
                <w:color w:val="000000" w:themeColor="text1"/>
                <w:sz w:val="20"/>
                <w:szCs w:val="20"/>
              </w:rPr>
              <w:t>6</w:t>
            </w:r>
            <w:r w:rsidR="531BB12F" w:rsidRPr="002A71C5">
              <w:rPr>
                <w:rFonts w:ascii="Times New Roman" w:hAnsi="Times New Roman" w:cs="Times New Roman"/>
                <w:b/>
                <w:bCs/>
                <w:color w:val="000000" w:themeColor="text1"/>
                <w:sz w:val="20"/>
                <w:szCs w:val="20"/>
              </w:rPr>
              <w:t xml:space="preserve"> [PROT. N° </w:t>
            </w:r>
            <w:bookmarkStart w:id="19" w:name="_Hlk85626793"/>
            <w:r w:rsidR="531BB12F" w:rsidRPr="002A71C5">
              <w:rPr>
                <w:rFonts w:ascii="Times New Roman" w:hAnsi="Times New Roman" w:cs="Times New Roman"/>
                <w:b/>
                <w:bCs/>
                <w:color w:val="000000" w:themeColor="text1"/>
                <w:sz w:val="20"/>
                <w:szCs w:val="20"/>
              </w:rPr>
              <w:t>1313036-2021</w:t>
            </w:r>
            <w:bookmarkEnd w:id="19"/>
            <w:r w:rsidR="531BB12F" w:rsidRPr="002A71C5">
              <w:rPr>
                <w:rFonts w:ascii="Times New Roman" w:hAnsi="Times New Roman" w:cs="Times New Roman"/>
                <w:b/>
                <w:bCs/>
                <w:color w:val="000000" w:themeColor="text1"/>
                <w:sz w:val="20"/>
                <w:szCs w:val="20"/>
              </w:rPr>
              <w:t xml:space="preserve">] </w:t>
            </w:r>
            <w:r w:rsidR="531BB12F" w:rsidRPr="00D0147C">
              <w:rPr>
                <w:rFonts w:ascii="Times New Roman" w:hAnsi="Times New Roman" w:cs="Times New Roman"/>
                <w:b/>
                <w:bCs/>
                <w:color w:val="000000" w:themeColor="text1"/>
                <w:sz w:val="20"/>
                <w:szCs w:val="20"/>
              </w:rPr>
              <w:t xml:space="preserve">(Relator: </w:t>
            </w:r>
            <w:r w:rsidR="5B07D400" w:rsidRPr="00D0147C">
              <w:rPr>
                <w:rFonts w:ascii="Times New Roman" w:hAnsi="Times New Roman" w:cs="Times New Roman"/>
                <w:b/>
                <w:bCs/>
                <w:color w:val="000000" w:themeColor="text1"/>
                <w:sz w:val="20"/>
                <w:szCs w:val="20"/>
              </w:rPr>
              <w:t>Cecília Maria Rabelo Geraldo</w:t>
            </w:r>
            <w:r w:rsidR="531BB12F" w:rsidRPr="00D0147C">
              <w:rPr>
                <w:rFonts w:ascii="Times New Roman" w:hAnsi="Times New Roman" w:cs="Times New Roman"/>
                <w:b/>
                <w:bCs/>
                <w:color w:val="000000" w:themeColor="text1"/>
                <w:sz w:val="20"/>
                <w:szCs w:val="20"/>
              </w:rPr>
              <w:t>.)</w:t>
            </w:r>
            <w:r w:rsidR="00F93AFB">
              <w:rPr>
                <w:rFonts w:ascii="Times New Roman" w:hAnsi="Times New Roman" w:cs="Times New Roman"/>
                <w:b/>
                <w:bCs/>
                <w:color w:val="000000" w:themeColor="text1"/>
                <w:sz w:val="20"/>
                <w:szCs w:val="20"/>
              </w:rPr>
              <w:t xml:space="preserve"> </w:t>
            </w:r>
          </w:p>
        </w:tc>
      </w:tr>
      <w:tr w:rsidR="001527A8" w:rsidRPr="002A71C5" w14:paraId="18D22430"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0FFAEFE5" w14:textId="77777777" w:rsidR="00201F7A" w:rsidRPr="002A71C5" w:rsidRDefault="00201F7A" w:rsidP="00C8650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86B5BD2" w14:textId="79AE6E2A" w:rsidR="001B5954" w:rsidRDefault="001B5954" w:rsidP="00A27120">
            <w:pPr>
              <w:autoSpaceDE w:val="0"/>
              <w:autoSpaceDN w:val="0"/>
              <w:adjustRightInd w:val="0"/>
              <w:jc w:val="both"/>
              <w:rPr>
                <w:rFonts w:ascii="Times New Roman" w:hAnsi="Times New Roman" w:cs="Times New Roman"/>
                <w:color w:val="7F7F7F" w:themeColor="text1" w:themeTint="80"/>
                <w:sz w:val="20"/>
                <w:szCs w:val="20"/>
              </w:rPr>
            </w:pPr>
            <w:bookmarkStart w:id="20" w:name="_Hlk79404601"/>
            <w:bookmarkEnd w:id="20"/>
          </w:p>
          <w:p w14:paraId="4A886C87" w14:textId="287FBA45" w:rsidR="001B5954" w:rsidRPr="003578F9" w:rsidRDefault="001B5954" w:rsidP="00A27120">
            <w:pPr>
              <w:autoSpaceDE w:val="0"/>
              <w:autoSpaceDN w:val="0"/>
              <w:adjustRightInd w:val="0"/>
              <w:jc w:val="both"/>
              <w:rPr>
                <w:rFonts w:ascii="Times New Roman" w:hAnsi="Times New Roman" w:cs="Times New Roman"/>
                <w:color w:val="000000" w:themeColor="text1"/>
                <w:sz w:val="20"/>
                <w:szCs w:val="20"/>
              </w:rPr>
            </w:pPr>
            <w:r w:rsidRPr="003578F9">
              <w:rPr>
                <w:rFonts w:ascii="Times New Roman" w:hAnsi="Times New Roman" w:cs="Times New Roman"/>
                <w:color w:val="000000" w:themeColor="text1"/>
                <w:sz w:val="20"/>
                <w:szCs w:val="20"/>
              </w:rPr>
              <w:t>A Conselheira Relatora emitiu seu Relatório e Voto julgando procedente o pedido de determinar uma sanção ética-disciplinar à parte denunciada e solicitando o encaminhamento do processo para julgamento do Plenário do CAU/MG</w:t>
            </w:r>
            <w:r w:rsidR="003578F9" w:rsidRPr="003578F9">
              <w:rPr>
                <w:rFonts w:ascii="Times New Roman" w:hAnsi="Times New Roman" w:cs="Times New Roman"/>
                <w:color w:val="000000" w:themeColor="text1"/>
                <w:sz w:val="20"/>
                <w:szCs w:val="20"/>
              </w:rPr>
              <w:t xml:space="preserve"> </w:t>
            </w:r>
            <w:r w:rsidR="003578F9">
              <w:rPr>
                <w:rFonts w:ascii="Times New Roman" w:hAnsi="Times New Roman" w:cs="Times New Roman"/>
                <w:color w:val="000000" w:themeColor="text1"/>
                <w:sz w:val="20"/>
                <w:szCs w:val="20"/>
              </w:rPr>
              <w:t>e</w:t>
            </w:r>
            <w:r w:rsidR="003578F9" w:rsidRPr="003578F9">
              <w:rPr>
                <w:rFonts w:ascii="Times New Roman" w:hAnsi="Times New Roman" w:cs="Times New Roman"/>
                <w:color w:val="000000" w:themeColor="text1"/>
                <w:sz w:val="20"/>
                <w:szCs w:val="20"/>
              </w:rPr>
              <w:t xml:space="preserve"> para </w:t>
            </w:r>
            <w:r w:rsidR="003578F9">
              <w:rPr>
                <w:rFonts w:ascii="Times New Roman" w:hAnsi="Times New Roman" w:cs="Times New Roman"/>
                <w:color w:val="000000" w:themeColor="text1"/>
                <w:sz w:val="20"/>
                <w:szCs w:val="20"/>
              </w:rPr>
              <w:t xml:space="preserve">conhecimento e eventuais providências por parte </w:t>
            </w:r>
            <w:r w:rsidR="003578F9" w:rsidRPr="003578F9">
              <w:rPr>
                <w:rFonts w:ascii="Times New Roman" w:hAnsi="Times New Roman" w:cs="Times New Roman"/>
                <w:color w:val="000000" w:themeColor="text1"/>
                <w:sz w:val="20"/>
                <w:szCs w:val="20"/>
              </w:rPr>
              <w:t>do CREA/MG</w:t>
            </w:r>
            <w:r w:rsidRPr="003578F9">
              <w:rPr>
                <w:rFonts w:ascii="Times New Roman" w:hAnsi="Times New Roman" w:cs="Times New Roman"/>
                <w:color w:val="000000" w:themeColor="text1"/>
                <w:sz w:val="20"/>
                <w:szCs w:val="20"/>
              </w:rPr>
              <w:t>. Todos os Conselheiros presentes votaram a favor do Relatório e Voto</w:t>
            </w:r>
            <w:r w:rsidR="003578F9" w:rsidRPr="003578F9">
              <w:rPr>
                <w:rFonts w:ascii="Times New Roman" w:hAnsi="Times New Roman" w:cs="Times New Roman"/>
                <w:color w:val="000000" w:themeColor="text1"/>
                <w:sz w:val="20"/>
                <w:szCs w:val="20"/>
              </w:rPr>
              <w:t>.</w:t>
            </w:r>
          </w:p>
          <w:p w14:paraId="28D1EF32" w14:textId="39B093A1" w:rsidR="00505228" w:rsidRPr="002A71C5" w:rsidRDefault="00505228" w:rsidP="00B77DC7">
            <w:pPr>
              <w:autoSpaceDE w:val="0"/>
              <w:autoSpaceDN w:val="0"/>
              <w:adjustRightInd w:val="0"/>
              <w:jc w:val="both"/>
              <w:rPr>
                <w:rFonts w:ascii="Times New Roman" w:hAnsi="Times New Roman" w:cs="Times New Roman"/>
                <w:b/>
                <w:bCs/>
                <w:color w:val="000000" w:themeColor="text1"/>
                <w:sz w:val="20"/>
                <w:szCs w:val="20"/>
              </w:rPr>
            </w:pPr>
          </w:p>
        </w:tc>
      </w:tr>
    </w:tbl>
    <w:p w14:paraId="4C713BA9" w14:textId="77777777" w:rsidR="00201F7A" w:rsidRPr="002A71C5" w:rsidRDefault="00201F7A" w:rsidP="00201F7A">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2EA88914" w14:textId="77777777" w:rsidTr="5881743A">
        <w:trPr>
          <w:trHeight w:val="330"/>
        </w:trPr>
        <w:tc>
          <w:tcPr>
            <w:tcW w:w="2316" w:type="dxa"/>
            <w:tcBorders>
              <w:top w:val="single" w:sz="4" w:space="0" w:color="000000" w:themeColor="text1"/>
            </w:tcBorders>
            <w:shd w:val="clear" w:color="auto" w:fill="D9D9D9" w:themeFill="background1" w:themeFillShade="D9"/>
            <w:vAlign w:val="center"/>
          </w:tcPr>
          <w:p w14:paraId="673280C9" w14:textId="77777777" w:rsidR="00201F7A" w:rsidRPr="002A71C5" w:rsidRDefault="00201F7A" w:rsidP="00C8650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783999B" w14:textId="50689AAB" w:rsidR="00201F7A" w:rsidRPr="002A71C5" w:rsidRDefault="43518BCD" w:rsidP="6D9A3BE3">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531BB12F" w:rsidRPr="002A71C5">
              <w:rPr>
                <w:rFonts w:ascii="Times New Roman" w:hAnsi="Times New Roman" w:cs="Times New Roman"/>
                <w:b/>
                <w:bCs/>
                <w:color w:val="000000" w:themeColor="text1"/>
                <w:sz w:val="20"/>
                <w:szCs w:val="20"/>
              </w:rPr>
              <w:t>.</w:t>
            </w:r>
            <w:r w:rsidR="00B83437">
              <w:rPr>
                <w:rFonts w:ascii="Times New Roman" w:hAnsi="Times New Roman" w:cs="Times New Roman"/>
                <w:b/>
                <w:bCs/>
                <w:color w:val="000000" w:themeColor="text1"/>
                <w:sz w:val="20"/>
                <w:szCs w:val="20"/>
              </w:rPr>
              <w:t>7</w:t>
            </w:r>
            <w:r w:rsidR="531BB12F" w:rsidRPr="002A71C5">
              <w:rPr>
                <w:rFonts w:ascii="Times New Roman" w:hAnsi="Times New Roman" w:cs="Times New Roman"/>
                <w:color w:val="000000" w:themeColor="text1"/>
                <w:sz w:val="20"/>
                <w:szCs w:val="20"/>
              </w:rPr>
              <w:t xml:space="preserve"> </w:t>
            </w:r>
            <w:r w:rsidR="531BB12F" w:rsidRPr="002A71C5">
              <w:rPr>
                <w:rFonts w:ascii="Times New Roman" w:hAnsi="Times New Roman" w:cs="Times New Roman"/>
                <w:b/>
                <w:bCs/>
                <w:color w:val="000000" w:themeColor="text1"/>
                <w:sz w:val="20"/>
                <w:szCs w:val="20"/>
              </w:rPr>
              <w:t xml:space="preserve">[PROT. N° </w:t>
            </w:r>
            <w:r w:rsidR="101001A5" w:rsidRPr="002A71C5">
              <w:rPr>
                <w:rFonts w:ascii="Times New Roman" w:hAnsi="Times New Roman" w:cs="Times New Roman"/>
                <w:b/>
                <w:bCs/>
                <w:color w:val="000000" w:themeColor="text1"/>
                <w:sz w:val="20"/>
                <w:szCs w:val="20"/>
              </w:rPr>
              <w:t>1328480</w:t>
            </w:r>
            <w:r w:rsidR="531BB12F" w:rsidRPr="002A71C5">
              <w:rPr>
                <w:rFonts w:ascii="Times New Roman" w:hAnsi="Times New Roman" w:cs="Times New Roman"/>
                <w:b/>
                <w:bCs/>
                <w:color w:val="000000" w:themeColor="text1"/>
                <w:sz w:val="20"/>
                <w:szCs w:val="20"/>
              </w:rPr>
              <w:t xml:space="preserve">-2021] </w:t>
            </w:r>
            <w:r w:rsidR="531BB12F" w:rsidRPr="00847261">
              <w:rPr>
                <w:rFonts w:ascii="Times New Roman" w:hAnsi="Times New Roman" w:cs="Times New Roman"/>
                <w:color w:val="000000" w:themeColor="text1"/>
                <w:sz w:val="20"/>
                <w:szCs w:val="20"/>
              </w:rPr>
              <w:t>(</w:t>
            </w:r>
            <w:r w:rsidR="531BB12F" w:rsidRPr="002A71C5">
              <w:rPr>
                <w:rFonts w:ascii="Times New Roman" w:hAnsi="Times New Roman" w:cs="Times New Roman"/>
                <w:b/>
                <w:bCs/>
                <w:color w:val="000000" w:themeColor="text1"/>
                <w:sz w:val="20"/>
                <w:szCs w:val="20"/>
              </w:rPr>
              <w:t>Relator</w:t>
            </w:r>
            <w:r w:rsidR="004761DC" w:rsidRPr="00D0147C">
              <w:rPr>
                <w:rFonts w:ascii="Times New Roman" w:hAnsi="Times New Roman" w:cs="Times New Roman"/>
                <w:b/>
                <w:bCs/>
                <w:color w:val="000000" w:themeColor="text1"/>
                <w:sz w:val="20"/>
                <w:szCs w:val="20"/>
              </w:rPr>
              <w:t xml:space="preserve">: </w:t>
            </w:r>
            <w:bookmarkStart w:id="21" w:name="_Hlk95728669"/>
            <w:r w:rsidR="003F78ED" w:rsidRPr="003F78ED">
              <w:rPr>
                <w:rFonts w:ascii="Times New Roman" w:hAnsi="Times New Roman" w:cs="Times New Roman"/>
                <w:b/>
                <w:bCs/>
                <w:color w:val="000000" w:themeColor="text1"/>
                <w:sz w:val="20"/>
                <w:szCs w:val="20"/>
              </w:rPr>
              <w:t>Fernanda Basques Moura Quintão</w:t>
            </w:r>
            <w:bookmarkEnd w:id="21"/>
            <w:r w:rsidR="531BB12F" w:rsidRPr="00D0147C">
              <w:rPr>
                <w:rFonts w:ascii="Times New Roman" w:hAnsi="Times New Roman" w:cs="Times New Roman"/>
                <w:b/>
                <w:bCs/>
                <w:color w:val="000000" w:themeColor="text1"/>
                <w:sz w:val="20"/>
                <w:szCs w:val="20"/>
              </w:rPr>
              <w:t>)</w:t>
            </w:r>
          </w:p>
        </w:tc>
      </w:tr>
      <w:tr w:rsidR="001527A8" w:rsidRPr="002A71C5" w14:paraId="46EC9ECA" w14:textId="77777777" w:rsidTr="5881743A">
        <w:trPr>
          <w:trHeight w:val="330"/>
        </w:trPr>
        <w:tc>
          <w:tcPr>
            <w:tcW w:w="2316" w:type="dxa"/>
            <w:tcBorders>
              <w:bottom w:val="single" w:sz="4" w:space="0" w:color="000000" w:themeColor="text1"/>
            </w:tcBorders>
            <w:shd w:val="clear" w:color="auto" w:fill="D9D9D9" w:themeFill="background1" w:themeFillShade="D9"/>
            <w:vAlign w:val="center"/>
          </w:tcPr>
          <w:p w14:paraId="129F9FD5" w14:textId="77777777" w:rsidR="00201F7A" w:rsidRPr="002A71C5" w:rsidRDefault="00201F7A" w:rsidP="00C8650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50A18C0" w14:textId="77777777" w:rsidR="004A5578" w:rsidRPr="007459F8" w:rsidRDefault="004A5578" w:rsidP="00B83437">
            <w:pPr>
              <w:autoSpaceDE w:val="0"/>
              <w:autoSpaceDN w:val="0"/>
              <w:adjustRightInd w:val="0"/>
              <w:jc w:val="both"/>
              <w:rPr>
                <w:rFonts w:ascii="Times New Roman" w:hAnsi="Times New Roman" w:cs="Times New Roman"/>
                <w:color w:val="000000" w:themeColor="text1"/>
                <w:sz w:val="20"/>
                <w:szCs w:val="20"/>
              </w:rPr>
            </w:pPr>
          </w:p>
          <w:p w14:paraId="698300FE" w14:textId="0891D796" w:rsidR="004A5578" w:rsidRDefault="00B83437" w:rsidP="00B83437">
            <w:pPr>
              <w:autoSpaceDE w:val="0"/>
              <w:autoSpaceDN w:val="0"/>
              <w:adjustRightInd w:val="0"/>
              <w:jc w:val="both"/>
              <w:rPr>
                <w:rFonts w:ascii="Times New Roman" w:hAnsi="Times New Roman" w:cs="Times New Roman"/>
                <w:color w:val="7F7F7F" w:themeColor="text1" w:themeTint="80"/>
                <w:sz w:val="20"/>
                <w:szCs w:val="20"/>
              </w:rPr>
            </w:pPr>
            <w:r w:rsidRPr="007459F8">
              <w:rPr>
                <w:rFonts w:ascii="Times New Roman" w:hAnsi="Times New Roman" w:cs="Times New Roman"/>
                <w:color w:val="000000" w:themeColor="text1"/>
                <w:sz w:val="20"/>
                <w:szCs w:val="20"/>
              </w:rPr>
              <w:t xml:space="preserve">A Conselheira Relatora </w:t>
            </w:r>
            <w:r w:rsidR="004A5578" w:rsidRPr="007459F8">
              <w:rPr>
                <w:rFonts w:ascii="Times New Roman" w:hAnsi="Times New Roman" w:cs="Times New Roman"/>
                <w:color w:val="000000" w:themeColor="text1"/>
                <w:sz w:val="20"/>
                <w:szCs w:val="20"/>
              </w:rPr>
              <w:t>discutiu com os conselheiros sobre o processo e irá apresentar seu Relatório e Voto na próxima reunião da CED-CAU/MG.</w:t>
            </w:r>
          </w:p>
          <w:p w14:paraId="325A228F" w14:textId="50B37B84" w:rsidR="00E77666" w:rsidRPr="00847261" w:rsidRDefault="00E77666" w:rsidP="004A5578">
            <w:pPr>
              <w:autoSpaceDE w:val="0"/>
              <w:autoSpaceDN w:val="0"/>
              <w:adjustRightInd w:val="0"/>
              <w:jc w:val="both"/>
              <w:rPr>
                <w:rFonts w:ascii="Times New Roman" w:hAnsi="Times New Roman"/>
                <w:sz w:val="20"/>
                <w:szCs w:val="20"/>
              </w:rPr>
            </w:pPr>
          </w:p>
        </w:tc>
      </w:tr>
    </w:tbl>
    <w:p w14:paraId="30F25AB6" w14:textId="5C8ECA89" w:rsidR="00847261" w:rsidRDefault="00847261" w:rsidP="009B09B8">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6D8C38BB" w14:textId="77777777" w:rsidTr="3CD533B3">
        <w:trPr>
          <w:trHeight w:val="330"/>
        </w:trPr>
        <w:tc>
          <w:tcPr>
            <w:tcW w:w="2316" w:type="dxa"/>
            <w:tcBorders>
              <w:top w:val="single" w:sz="4" w:space="0" w:color="000000" w:themeColor="text1"/>
            </w:tcBorders>
            <w:shd w:val="clear" w:color="auto" w:fill="D9D9D9" w:themeFill="background1" w:themeFillShade="D9"/>
            <w:vAlign w:val="center"/>
          </w:tcPr>
          <w:p w14:paraId="246CA708" w14:textId="77777777" w:rsidR="009B09B8" w:rsidRPr="002A71C5" w:rsidRDefault="009B09B8" w:rsidP="00B2192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750B066" w14:textId="23B6CEE7" w:rsidR="009B09B8" w:rsidRPr="002A71C5" w:rsidRDefault="43518BCD" w:rsidP="00847261">
            <w:pPr>
              <w:jc w:val="both"/>
              <w:rPr>
                <w:rFonts w:ascii="Times New Roman" w:hAnsi="Times New Roman" w:cs="Times New Roman"/>
                <w:b/>
                <w:bCs/>
                <w:color w:val="000000" w:themeColor="text1"/>
                <w:sz w:val="20"/>
                <w:szCs w:val="20"/>
              </w:rPr>
            </w:pPr>
            <w:bookmarkStart w:id="22" w:name="_Hlk88163452"/>
            <w:r w:rsidRPr="002A71C5">
              <w:rPr>
                <w:rFonts w:ascii="Times New Roman" w:hAnsi="Times New Roman" w:cs="Times New Roman"/>
                <w:b/>
                <w:bCs/>
                <w:color w:val="000000" w:themeColor="text1"/>
                <w:sz w:val="20"/>
                <w:szCs w:val="20"/>
              </w:rPr>
              <w:t>5</w:t>
            </w:r>
            <w:r w:rsidR="41CD9CD6" w:rsidRPr="002A71C5">
              <w:rPr>
                <w:rFonts w:ascii="Times New Roman" w:hAnsi="Times New Roman" w:cs="Times New Roman"/>
                <w:b/>
                <w:bCs/>
                <w:color w:val="000000" w:themeColor="text1"/>
                <w:sz w:val="20"/>
                <w:szCs w:val="20"/>
              </w:rPr>
              <w:t>.</w:t>
            </w:r>
            <w:r w:rsidR="0088787B">
              <w:rPr>
                <w:rFonts w:ascii="Times New Roman" w:hAnsi="Times New Roman" w:cs="Times New Roman"/>
                <w:b/>
                <w:bCs/>
                <w:color w:val="000000" w:themeColor="text1"/>
                <w:sz w:val="20"/>
                <w:szCs w:val="20"/>
              </w:rPr>
              <w:t>8</w:t>
            </w:r>
            <w:r w:rsidR="41CD9CD6" w:rsidRPr="002A71C5">
              <w:rPr>
                <w:rFonts w:ascii="Times New Roman" w:hAnsi="Times New Roman" w:cs="Times New Roman"/>
                <w:color w:val="000000" w:themeColor="text1"/>
                <w:sz w:val="20"/>
                <w:szCs w:val="20"/>
              </w:rPr>
              <w:t xml:space="preserve"> </w:t>
            </w:r>
            <w:r w:rsidR="41CD9CD6" w:rsidRPr="002A71C5">
              <w:rPr>
                <w:rFonts w:ascii="Times New Roman" w:hAnsi="Times New Roman" w:cs="Times New Roman"/>
                <w:b/>
                <w:bCs/>
                <w:color w:val="000000" w:themeColor="text1"/>
                <w:sz w:val="20"/>
                <w:szCs w:val="20"/>
              </w:rPr>
              <w:t xml:space="preserve">[PROT. N° 1336506-2021] </w:t>
            </w:r>
            <w:r w:rsidR="41CD9CD6" w:rsidRPr="00847261">
              <w:rPr>
                <w:rFonts w:ascii="Times New Roman" w:hAnsi="Times New Roman" w:cs="Times New Roman"/>
                <w:color w:val="000000" w:themeColor="text1"/>
                <w:sz w:val="20"/>
                <w:szCs w:val="20"/>
              </w:rPr>
              <w:t>(</w:t>
            </w:r>
            <w:r w:rsidR="41CD9CD6" w:rsidRPr="002A71C5">
              <w:rPr>
                <w:rFonts w:ascii="Times New Roman" w:hAnsi="Times New Roman" w:cs="Times New Roman"/>
                <w:b/>
                <w:bCs/>
                <w:color w:val="000000" w:themeColor="text1"/>
                <w:sz w:val="20"/>
                <w:szCs w:val="20"/>
              </w:rPr>
              <w:t xml:space="preserve">Relator: </w:t>
            </w:r>
            <w:r w:rsidR="46A4DC47" w:rsidRPr="00D0147C">
              <w:rPr>
                <w:rFonts w:ascii="Times New Roman" w:hAnsi="Times New Roman" w:cs="Times New Roman"/>
                <w:b/>
                <w:bCs/>
                <w:color w:val="000000" w:themeColor="text1"/>
                <w:sz w:val="20"/>
                <w:szCs w:val="20"/>
              </w:rPr>
              <w:t>Cecília Maria Rabelo Geraldo)</w:t>
            </w:r>
            <w:bookmarkEnd w:id="22"/>
          </w:p>
        </w:tc>
      </w:tr>
      <w:tr w:rsidR="001527A8" w:rsidRPr="002A71C5" w14:paraId="38F89857" w14:textId="77777777" w:rsidTr="3CD533B3">
        <w:trPr>
          <w:trHeight w:val="330"/>
        </w:trPr>
        <w:tc>
          <w:tcPr>
            <w:tcW w:w="2316" w:type="dxa"/>
            <w:tcBorders>
              <w:bottom w:val="single" w:sz="4" w:space="0" w:color="000000" w:themeColor="text1"/>
            </w:tcBorders>
            <w:shd w:val="clear" w:color="auto" w:fill="D9D9D9" w:themeFill="background1" w:themeFillShade="D9"/>
            <w:vAlign w:val="center"/>
          </w:tcPr>
          <w:p w14:paraId="37694B8E" w14:textId="77777777" w:rsidR="009B09B8" w:rsidRPr="002A71C5" w:rsidRDefault="009B09B8" w:rsidP="009B09B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976DB1F" w14:textId="77777777" w:rsidR="006E6A13" w:rsidRPr="00013EFF" w:rsidRDefault="006E6A13" w:rsidP="00847261">
            <w:pPr>
              <w:autoSpaceDE w:val="0"/>
              <w:autoSpaceDN w:val="0"/>
              <w:adjustRightInd w:val="0"/>
              <w:jc w:val="both"/>
              <w:rPr>
                <w:rFonts w:ascii="Times New Roman" w:hAnsi="Times New Roman" w:cs="Times New Roman"/>
                <w:color w:val="000000" w:themeColor="text1"/>
                <w:sz w:val="20"/>
                <w:szCs w:val="20"/>
              </w:rPr>
            </w:pPr>
          </w:p>
          <w:p w14:paraId="0A522FD2" w14:textId="77777777" w:rsidR="00841F67" w:rsidRDefault="00841F67" w:rsidP="00013EFF">
            <w:pPr>
              <w:autoSpaceDE w:val="0"/>
              <w:autoSpaceDN w:val="0"/>
              <w:adjustRightInd w:val="0"/>
              <w:jc w:val="both"/>
              <w:rPr>
                <w:rFonts w:ascii="Times New Roman" w:hAnsi="Times New Roman" w:cs="Times New Roman"/>
                <w:color w:val="000000" w:themeColor="text1"/>
                <w:sz w:val="20"/>
                <w:szCs w:val="20"/>
              </w:rPr>
            </w:pPr>
            <w:r w:rsidRPr="007459F8">
              <w:rPr>
                <w:rFonts w:ascii="Times New Roman" w:hAnsi="Times New Roman" w:cs="Times New Roman"/>
                <w:color w:val="000000" w:themeColor="text1"/>
                <w:sz w:val="20"/>
                <w:szCs w:val="20"/>
              </w:rPr>
              <w:t>A parte denunciante foi intimada da realização da audiência de instrução. Também foi intimada para apresentar suas alegações finais, mas ainda não confirmou recebimento. A parte denunciada foi intimada para apresentar suas alegações finais a respeito do processo indicado em um prazo de 10 dias a partir do vencimento do prazo de apresentação de alegações finais da denunciante, e confirmou recebimento.</w:t>
            </w:r>
          </w:p>
          <w:p w14:paraId="5D845688" w14:textId="3DA1FC20" w:rsidR="00013EFF" w:rsidRPr="002A71C5" w:rsidRDefault="00013EFF" w:rsidP="00013EFF">
            <w:pPr>
              <w:autoSpaceDE w:val="0"/>
              <w:autoSpaceDN w:val="0"/>
              <w:adjustRightInd w:val="0"/>
              <w:jc w:val="both"/>
              <w:rPr>
                <w:rFonts w:ascii="Times New Roman" w:hAnsi="Times New Roman" w:cs="Times New Roman"/>
                <w:color w:val="365F91" w:themeColor="accent1" w:themeShade="BF"/>
                <w:sz w:val="20"/>
                <w:szCs w:val="20"/>
              </w:rPr>
            </w:pPr>
          </w:p>
        </w:tc>
      </w:tr>
    </w:tbl>
    <w:p w14:paraId="7795EAF6" w14:textId="77777777" w:rsidR="009B09B8" w:rsidRPr="002A71C5" w:rsidRDefault="009B09B8" w:rsidP="009B09B8">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5A09CE5F" w14:textId="77777777" w:rsidTr="3CD533B3">
        <w:trPr>
          <w:trHeight w:val="330"/>
        </w:trPr>
        <w:tc>
          <w:tcPr>
            <w:tcW w:w="2316" w:type="dxa"/>
            <w:tcBorders>
              <w:top w:val="single" w:sz="4" w:space="0" w:color="000000" w:themeColor="text1"/>
            </w:tcBorders>
            <w:shd w:val="clear" w:color="auto" w:fill="D9D9D9" w:themeFill="background1" w:themeFillShade="D9"/>
            <w:vAlign w:val="center"/>
          </w:tcPr>
          <w:p w14:paraId="4D63D5FA" w14:textId="77777777" w:rsidR="009B09B8" w:rsidRPr="002A71C5" w:rsidRDefault="009B09B8" w:rsidP="00B2192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A14C658" w14:textId="2E6C06BB" w:rsidR="009B09B8" w:rsidRPr="002A71C5" w:rsidRDefault="43518BCD" w:rsidP="6D9A3BE3">
            <w:pPr>
              <w:jc w:val="both"/>
              <w:rPr>
                <w:rFonts w:ascii="Times New Roman" w:hAnsi="Times New Roman" w:cs="Times New Roman"/>
                <w:b/>
                <w:bCs/>
                <w:color w:val="000000" w:themeColor="text1"/>
                <w:sz w:val="20"/>
                <w:szCs w:val="20"/>
              </w:rPr>
            </w:pPr>
            <w:bookmarkStart w:id="23" w:name="_Hlk88163789"/>
            <w:r w:rsidRPr="002A71C5">
              <w:rPr>
                <w:rFonts w:ascii="Times New Roman" w:hAnsi="Times New Roman" w:cs="Times New Roman"/>
                <w:b/>
                <w:bCs/>
                <w:color w:val="000000" w:themeColor="text1"/>
                <w:sz w:val="20"/>
                <w:szCs w:val="20"/>
              </w:rPr>
              <w:t>5</w:t>
            </w:r>
            <w:r w:rsidR="41CD9CD6" w:rsidRPr="002A71C5">
              <w:rPr>
                <w:rFonts w:ascii="Times New Roman" w:hAnsi="Times New Roman" w:cs="Times New Roman"/>
                <w:b/>
                <w:bCs/>
                <w:color w:val="000000" w:themeColor="text1"/>
                <w:sz w:val="20"/>
                <w:szCs w:val="20"/>
              </w:rPr>
              <w:t>.</w:t>
            </w:r>
            <w:r w:rsidR="00395064">
              <w:rPr>
                <w:rFonts w:ascii="Times New Roman" w:hAnsi="Times New Roman" w:cs="Times New Roman"/>
                <w:b/>
                <w:bCs/>
                <w:color w:val="000000" w:themeColor="text1"/>
                <w:sz w:val="20"/>
                <w:szCs w:val="20"/>
              </w:rPr>
              <w:t>9</w:t>
            </w:r>
            <w:r w:rsidR="41CD9CD6" w:rsidRPr="002A71C5">
              <w:rPr>
                <w:rFonts w:ascii="Times New Roman" w:hAnsi="Times New Roman" w:cs="Times New Roman"/>
                <w:color w:val="000000" w:themeColor="text1"/>
                <w:sz w:val="20"/>
                <w:szCs w:val="20"/>
              </w:rPr>
              <w:t xml:space="preserve"> </w:t>
            </w:r>
            <w:r w:rsidR="41CD9CD6" w:rsidRPr="002A71C5">
              <w:rPr>
                <w:rFonts w:ascii="Times New Roman" w:hAnsi="Times New Roman" w:cs="Times New Roman"/>
                <w:b/>
                <w:bCs/>
                <w:color w:val="000000" w:themeColor="text1"/>
                <w:sz w:val="20"/>
                <w:szCs w:val="20"/>
              </w:rPr>
              <w:t xml:space="preserve">[PROT. N° 1336521-2021] (Relator: </w:t>
            </w:r>
            <w:r w:rsidR="007A78BB" w:rsidRPr="007A78BB">
              <w:rPr>
                <w:rFonts w:ascii="Times New Roman" w:hAnsi="Times New Roman" w:cs="Times New Roman"/>
                <w:b/>
                <w:bCs/>
                <w:color w:val="000000" w:themeColor="text1"/>
                <w:sz w:val="20"/>
                <w:szCs w:val="20"/>
              </w:rPr>
              <w:t>Fernanda Basques Moura Quintão</w:t>
            </w:r>
            <w:r w:rsidR="41CD9CD6" w:rsidRPr="00D0147C">
              <w:rPr>
                <w:rFonts w:ascii="Times New Roman" w:hAnsi="Times New Roman" w:cs="Times New Roman"/>
                <w:b/>
                <w:bCs/>
                <w:color w:val="000000" w:themeColor="text1"/>
                <w:sz w:val="20"/>
                <w:szCs w:val="20"/>
              </w:rPr>
              <w:t>)</w:t>
            </w:r>
            <w:r w:rsidR="200C975B" w:rsidRPr="002A71C5">
              <w:rPr>
                <w:rFonts w:ascii="Times New Roman" w:hAnsi="Times New Roman" w:cs="Times New Roman"/>
                <w:b/>
                <w:bCs/>
                <w:color w:val="000000" w:themeColor="text1"/>
                <w:sz w:val="20"/>
                <w:szCs w:val="20"/>
              </w:rPr>
              <w:t xml:space="preserve"> </w:t>
            </w:r>
            <w:bookmarkEnd w:id="23"/>
          </w:p>
        </w:tc>
      </w:tr>
      <w:tr w:rsidR="001527A8" w:rsidRPr="002A71C5" w14:paraId="35BC8A84" w14:textId="77777777" w:rsidTr="3CD533B3">
        <w:trPr>
          <w:trHeight w:val="330"/>
        </w:trPr>
        <w:tc>
          <w:tcPr>
            <w:tcW w:w="2316" w:type="dxa"/>
            <w:tcBorders>
              <w:bottom w:val="single" w:sz="4" w:space="0" w:color="000000" w:themeColor="text1"/>
            </w:tcBorders>
            <w:shd w:val="clear" w:color="auto" w:fill="D9D9D9" w:themeFill="background1" w:themeFillShade="D9"/>
            <w:vAlign w:val="center"/>
          </w:tcPr>
          <w:p w14:paraId="453EF963" w14:textId="77777777" w:rsidR="009B09B8" w:rsidRPr="002A71C5" w:rsidRDefault="009B09B8" w:rsidP="00B2192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C72D96C" w14:textId="77777777" w:rsidR="00AC789F" w:rsidRPr="00E12449" w:rsidRDefault="00AC789F" w:rsidP="00AC789F">
            <w:pPr>
              <w:spacing w:line="288" w:lineRule="auto"/>
              <w:ind w:right="187"/>
              <w:jc w:val="both"/>
              <w:rPr>
                <w:rFonts w:ascii="Times New Roman" w:hAnsi="Times New Roman" w:cs="Times New Roman"/>
                <w:color w:val="7F7F7F" w:themeColor="text1" w:themeTint="80"/>
                <w:sz w:val="20"/>
                <w:szCs w:val="20"/>
              </w:rPr>
            </w:pPr>
            <w:bookmarkStart w:id="24" w:name="_Hlk92703322"/>
            <w:bookmarkStart w:id="25" w:name="_Hlk92703754"/>
          </w:p>
          <w:p w14:paraId="78B9E017" w14:textId="2C07FA65" w:rsidR="00AB598C" w:rsidRPr="00AB598C" w:rsidRDefault="00E12449" w:rsidP="00B52858">
            <w:pPr>
              <w:spacing w:line="288" w:lineRule="auto"/>
              <w:ind w:right="187"/>
              <w:jc w:val="both"/>
              <w:rPr>
                <w:rFonts w:ascii="Times New Roman" w:hAnsi="Times New Roman" w:cs="Times New Roman"/>
                <w:sz w:val="20"/>
                <w:szCs w:val="20"/>
              </w:rPr>
            </w:pPr>
            <w:r w:rsidRPr="00AB598C">
              <w:rPr>
                <w:rFonts w:ascii="Times New Roman" w:hAnsi="Times New Roman" w:cs="Times New Roman"/>
                <w:sz w:val="20"/>
                <w:szCs w:val="20"/>
              </w:rPr>
              <w:t>As partes enviaram petições, que deverão ser analisadas pela relatora.</w:t>
            </w:r>
          </w:p>
          <w:p w14:paraId="01F470C2" w14:textId="26EABDAD" w:rsidR="00AB598C" w:rsidRPr="00AB598C" w:rsidRDefault="00AB598C" w:rsidP="00B52858">
            <w:pPr>
              <w:spacing w:line="288" w:lineRule="auto"/>
              <w:ind w:right="187"/>
              <w:jc w:val="both"/>
              <w:rPr>
                <w:rFonts w:ascii="Times New Roman" w:hAnsi="Times New Roman" w:cs="Times New Roman"/>
                <w:sz w:val="20"/>
                <w:szCs w:val="20"/>
              </w:rPr>
            </w:pPr>
            <w:r w:rsidRPr="00AB598C">
              <w:rPr>
                <w:rFonts w:ascii="Times New Roman" w:hAnsi="Times New Roman" w:cs="Times New Roman"/>
                <w:sz w:val="20"/>
                <w:szCs w:val="20"/>
              </w:rPr>
              <w:t>A conselheira relatora fi</w:t>
            </w:r>
            <w:r w:rsidR="00D35865">
              <w:rPr>
                <w:rFonts w:ascii="Times New Roman" w:hAnsi="Times New Roman" w:cs="Times New Roman"/>
                <w:sz w:val="20"/>
                <w:szCs w:val="20"/>
              </w:rPr>
              <w:t>cou</w:t>
            </w:r>
            <w:r w:rsidRPr="00AB598C">
              <w:rPr>
                <w:rFonts w:ascii="Times New Roman" w:hAnsi="Times New Roman" w:cs="Times New Roman"/>
                <w:sz w:val="20"/>
                <w:szCs w:val="20"/>
              </w:rPr>
              <w:t xml:space="preserve"> responsável por realizar um despacho de saneamento tratando dos pontos controversos e das provas necessárias ao esclarecimento dos fatos conforme art. 31 da Resolução</w:t>
            </w:r>
            <w:r w:rsidR="00D35865">
              <w:rPr>
                <w:rFonts w:ascii="Times New Roman" w:hAnsi="Times New Roman" w:cs="Times New Roman"/>
                <w:sz w:val="20"/>
                <w:szCs w:val="20"/>
              </w:rPr>
              <w:t xml:space="preserve"> 143, que será enviado para manifestação das partes</w:t>
            </w:r>
            <w:r w:rsidRPr="00AB598C">
              <w:rPr>
                <w:rFonts w:ascii="Times New Roman" w:hAnsi="Times New Roman" w:cs="Times New Roman"/>
                <w:sz w:val="20"/>
                <w:szCs w:val="20"/>
              </w:rPr>
              <w:t>.</w:t>
            </w:r>
          </w:p>
          <w:bookmarkEnd w:id="24"/>
          <w:bookmarkEnd w:id="25"/>
          <w:p w14:paraId="1BF233DE" w14:textId="709A45A6" w:rsidR="00E12449" w:rsidRPr="002A71C5" w:rsidRDefault="00E12449" w:rsidP="000F4DB7">
            <w:pPr>
              <w:autoSpaceDE w:val="0"/>
              <w:autoSpaceDN w:val="0"/>
              <w:adjustRightInd w:val="0"/>
              <w:jc w:val="both"/>
              <w:rPr>
                <w:rFonts w:ascii="Times New Roman" w:hAnsi="Times New Roman" w:cs="Times New Roman"/>
                <w:sz w:val="20"/>
                <w:szCs w:val="20"/>
              </w:rPr>
            </w:pPr>
          </w:p>
        </w:tc>
      </w:tr>
    </w:tbl>
    <w:p w14:paraId="61855616" w14:textId="752E0381" w:rsidR="002A6E31" w:rsidRDefault="002A6E31" w:rsidP="002A6E31">
      <w:pPr>
        <w:widowControl/>
        <w:jc w:val="both"/>
        <w:rPr>
          <w:rFonts w:ascii="Times New Roman" w:eastAsia="Times New Roman" w:hAnsi="Times New Roman" w:cs="Times New Roman"/>
          <w:b/>
          <w:color w:val="000000" w:themeColor="text1"/>
          <w:sz w:val="20"/>
          <w:szCs w:val="20"/>
        </w:rPr>
      </w:pPr>
    </w:p>
    <w:p w14:paraId="01495E5C" w14:textId="3B7F565E" w:rsidR="003648E0" w:rsidRDefault="003648E0" w:rsidP="002A6E31">
      <w:pPr>
        <w:widowControl/>
        <w:jc w:val="both"/>
        <w:rPr>
          <w:rFonts w:ascii="Times New Roman" w:eastAsia="Times New Roman" w:hAnsi="Times New Roman" w:cs="Times New Roman"/>
          <w:b/>
          <w:color w:val="000000" w:themeColor="text1"/>
          <w:sz w:val="20"/>
          <w:szCs w:val="20"/>
        </w:rPr>
      </w:pPr>
    </w:p>
    <w:p w14:paraId="1F211723" w14:textId="335C3BB3" w:rsidR="003648E0" w:rsidRDefault="003648E0" w:rsidP="002A6E31">
      <w:pPr>
        <w:widowControl/>
        <w:jc w:val="both"/>
        <w:rPr>
          <w:rFonts w:ascii="Times New Roman" w:eastAsia="Times New Roman" w:hAnsi="Times New Roman" w:cs="Times New Roman"/>
          <w:b/>
          <w:color w:val="000000" w:themeColor="text1"/>
          <w:sz w:val="20"/>
          <w:szCs w:val="20"/>
        </w:rPr>
      </w:pPr>
    </w:p>
    <w:p w14:paraId="746B0DB4" w14:textId="77777777" w:rsidR="003648E0" w:rsidRDefault="003648E0" w:rsidP="002A6E31">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762A017F"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534478CF" w14:textId="77777777" w:rsidR="002A6E31" w:rsidRPr="002A71C5" w:rsidRDefault="002A6E31" w:rsidP="00C570D5">
            <w:pPr>
              <w:jc w:val="both"/>
              <w:rPr>
                <w:rFonts w:ascii="Times New Roman" w:eastAsia="Times New Roman" w:hAnsi="Times New Roman" w:cs="Times New Roman"/>
                <w:color w:val="000000" w:themeColor="text1"/>
                <w:sz w:val="20"/>
                <w:szCs w:val="20"/>
              </w:rPr>
            </w:pPr>
            <w:bookmarkStart w:id="26" w:name="_Hlk88163859"/>
            <w:r w:rsidRPr="002A71C5">
              <w:rPr>
                <w:rFonts w:ascii="Times New Roman" w:eastAsia="Times New Roman" w:hAnsi="Times New Roman" w:cs="Times New Roman"/>
                <w:color w:val="000000" w:themeColor="text1"/>
                <w:sz w:val="20"/>
                <w:szCs w:val="20"/>
              </w:rPr>
              <w:lastRenderedPageBreak/>
              <w:t>ITEM DE PAUTA</w:t>
            </w:r>
          </w:p>
        </w:tc>
        <w:tc>
          <w:tcPr>
            <w:tcW w:w="7872" w:type="dxa"/>
            <w:tcBorders>
              <w:top w:val="single" w:sz="4" w:space="0" w:color="000000" w:themeColor="text1"/>
            </w:tcBorders>
            <w:vAlign w:val="center"/>
          </w:tcPr>
          <w:p w14:paraId="04DB8FD8" w14:textId="6C4D08F9" w:rsidR="002A6E31" w:rsidRPr="002A71C5" w:rsidRDefault="27BF601B" w:rsidP="5B612564">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5.1</w:t>
            </w:r>
            <w:r w:rsidR="00D0619C">
              <w:rPr>
                <w:rFonts w:ascii="Times New Roman" w:hAnsi="Times New Roman" w:cs="Times New Roman"/>
                <w:b/>
                <w:bCs/>
                <w:color w:val="000000" w:themeColor="text1"/>
                <w:sz w:val="20"/>
                <w:szCs w:val="20"/>
              </w:rPr>
              <w:t>0</w:t>
            </w:r>
            <w:r w:rsidRPr="002A71C5">
              <w:rPr>
                <w:rFonts w:ascii="Times New Roman" w:hAnsi="Times New Roman" w:cs="Times New Roman"/>
                <w:color w:val="000000" w:themeColor="text1"/>
                <w:sz w:val="20"/>
                <w:szCs w:val="20"/>
              </w:rPr>
              <w:t xml:space="preserve"> </w:t>
            </w:r>
            <w:r w:rsidRPr="002A71C5">
              <w:rPr>
                <w:rFonts w:ascii="Times New Roman" w:hAnsi="Times New Roman" w:cs="Times New Roman"/>
                <w:b/>
                <w:bCs/>
                <w:color w:val="000000" w:themeColor="text1"/>
                <w:sz w:val="20"/>
                <w:szCs w:val="20"/>
              </w:rPr>
              <w:t xml:space="preserve">[PROT. N° </w:t>
            </w:r>
            <w:bookmarkStart w:id="27" w:name="_Hlk77329295"/>
            <w:r w:rsidRPr="002A71C5">
              <w:rPr>
                <w:rFonts w:ascii="Times New Roman" w:hAnsi="Times New Roman" w:cs="Times New Roman"/>
                <w:b/>
                <w:bCs/>
                <w:color w:val="000000" w:themeColor="text1"/>
                <w:sz w:val="20"/>
                <w:szCs w:val="20"/>
              </w:rPr>
              <w:t>1345271</w:t>
            </w:r>
            <w:bookmarkEnd w:id="27"/>
            <w:r w:rsidRPr="002A71C5">
              <w:rPr>
                <w:rFonts w:ascii="Times New Roman" w:hAnsi="Times New Roman" w:cs="Times New Roman"/>
                <w:b/>
                <w:bCs/>
                <w:color w:val="000000" w:themeColor="text1"/>
                <w:sz w:val="20"/>
                <w:szCs w:val="20"/>
              </w:rPr>
              <w:t xml:space="preserve">-2021] (Relator: </w:t>
            </w:r>
            <w:r w:rsidR="00D0619C" w:rsidRPr="00D0619C">
              <w:rPr>
                <w:rFonts w:ascii="Times New Roman" w:hAnsi="Times New Roman" w:cs="Times New Roman"/>
                <w:b/>
                <w:bCs/>
                <w:color w:val="000000" w:themeColor="text1"/>
                <w:sz w:val="20"/>
                <w:szCs w:val="20"/>
              </w:rPr>
              <w:t>Rafael Decina Arantes</w:t>
            </w:r>
            <w:r w:rsidR="46A4DC47" w:rsidRPr="002A71C5">
              <w:rPr>
                <w:rFonts w:ascii="Times New Roman" w:hAnsi="Times New Roman" w:cs="Times New Roman"/>
                <w:b/>
                <w:bCs/>
                <w:color w:val="000000" w:themeColor="text1"/>
                <w:sz w:val="20"/>
                <w:szCs w:val="20"/>
              </w:rPr>
              <w:t>)</w:t>
            </w:r>
            <w:r w:rsidR="32115F82" w:rsidRPr="002A71C5">
              <w:rPr>
                <w:rFonts w:ascii="Times New Roman" w:hAnsi="Times New Roman" w:cs="Times New Roman"/>
                <w:b/>
                <w:bCs/>
                <w:color w:val="000000" w:themeColor="text1"/>
                <w:sz w:val="20"/>
                <w:szCs w:val="20"/>
              </w:rPr>
              <w:t xml:space="preserve"> </w:t>
            </w:r>
          </w:p>
        </w:tc>
      </w:tr>
      <w:bookmarkEnd w:id="26"/>
      <w:tr w:rsidR="001527A8" w:rsidRPr="002A71C5" w14:paraId="4C9BFB00"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44884F89" w14:textId="77777777" w:rsidR="002A6E31" w:rsidRPr="002A71C5" w:rsidRDefault="002A6E31" w:rsidP="00C570D5">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D696BDB" w14:textId="262003D6" w:rsidR="00730FCF" w:rsidRPr="00730FCF" w:rsidRDefault="00730FCF" w:rsidP="00D0147C">
            <w:pPr>
              <w:spacing w:line="288" w:lineRule="auto"/>
              <w:ind w:right="187"/>
              <w:jc w:val="both"/>
              <w:rPr>
                <w:rFonts w:ascii="Times New Roman" w:hAnsi="Times New Roman" w:cs="Times New Roman"/>
                <w:color w:val="808080" w:themeColor="background1" w:themeShade="80"/>
                <w:sz w:val="20"/>
                <w:szCs w:val="20"/>
              </w:rPr>
            </w:pPr>
            <w:bookmarkStart w:id="28" w:name="_Hlk95730134"/>
          </w:p>
          <w:p w14:paraId="1C079CA1" w14:textId="167B692C" w:rsidR="00730FCF" w:rsidRPr="00D35865" w:rsidRDefault="00730FCF" w:rsidP="00730FCF">
            <w:pPr>
              <w:spacing w:line="288" w:lineRule="auto"/>
              <w:ind w:right="187"/>
              <w:jc w:val="both"/>
              <w:rPr>
                <w:rFonts w:ascii="Times New Roman" w:hAnsi="Times New Roman" w:cs="Times New Roman"/>
                <w:sz w:val="20"/>
                <w:szCs w:val="20"/>
              </w:rPr>
            </w:pPr>
            <w:r w:rsidRPr="00D35865">
              <w:rPr>
                <w:rFonts w:ascii="Times New Roman" w:hAnsi="Times New Roman" w:cs="Times New Roman"/>
                <w:sz w:val="20"/>
                <w:szCs w:val="20"/>
              </w:rPr>
              <w:t>A parte denunciada apresentou sua defesa.</w:t>
            </w:r>
          </w:p>
          <w:p w14:paraId="177E6FDD" w14:textId="2E36EED0" w:rsidR="00D35865" w:rsidRPr="00D35865" w:rsidRDefault="00D35865" w:rsidP="00730FCF">
            <w:pPr>
              <w:spacing w:line="288" w:lineRule="auto"/>
              <w:ind w:right="187"/>
              <w:jc w:val="both"/>
              <w:rPr>
                <w:rFonts w:ascii="Times New Roman" w:hAnsi="Times New Roman" w:cs="Times New Roman"/>
                <w:sz w:val="20"/>
                <w:szCs w:val="20"/>
              </w:rPr>
            </w:pPr>
            <w:r w:rsidRPr="00D35865">
              <w:rPr>
                <w:rFonts w:ascii="Times New Roman" w:hAnsi="Times New Roman" w:cs="Times New Roman"/>
                <w:sz w:val="20"/>
                <w:szCs w:val="20"/>
              </w:rPr>
              <w:t xml:space="preserve">Não houve tempo hábil para a análise da defesa, que será </w:t>
            </w:r>
            <w:r w:rsidR="009D257A">
              <w:rPr>
                <w:rFonts w:ascii="Times New Roman" w:hAnsi="Times New Roman" w:cs="Times New Roman"/>
                <w:sz w:val="20"/>
                <w:szCs w:val="20"/>
              </w:rPr>
              <w:t>apresentada</w:t>
            </w:r>
            <w:r w:rsidRPr="00D35865">
              <w:rPr>
                <w:rFonts w:ascii="Times New Roman" w:hAnsi="Times New Roman" w:cs="Times New Roman"/>
                <w:sz w:val="20"/>
                <w:szCs w:val="20"/>
              </w:rPr>
              <w:t xml:space="preserve"> na próxima reunião da CED-CAU/MG</w:t>
            </w:r>
            <w:r w:rsidR="00D25C17">
              <w:rPr>
                <w:rFonts w:ascii="Times New Roman" w:hAnsi="Times New Roman" w:cs="Times New Roman"/>
                <w:sz w:val="20"/>
                <w:szCs w:val="20"/>
              </w:rPr>
              <w:t>,</w:t>
            </w:r>
          </w:p>
          <w:bookmarkEnd w:id="28"/>
          <w:p w14:paraId="3C6011E9" w14:textId="6F1F4BBF" w:rsidR="00D0147C" w:rsidRPr="00D0147C" w:rsidRDefault="00D0147C" w:rsidP="00D25C17">
            <w:pPr>
              <w:spacing w:line="288" w:lineRule="auto"/>
              <w:ind w:right="187"/>
              <w:jc w:val="both"/>
              <w:rPr>
                <w:rFonts w:ascii="Times New Roman" w:hAnsi="Times New Roman" w:cs="Times New Roman"/>
                <w:color w:val="808080" w:themeColor="background1" w:themeShade="80"/>
                <w:sz w:val="20"/>
                <w:szCs w:val="20"/>
              </w:rPr>
            </w:pPr>
          </w:p>
        </w:tc>
      </w:tr>
    </w:tbl>
    <w:p w14:paraId="417B33F2" w14:textId="77777777" w:rsidR="00EC527C" w:rsidRPr="002A71C5" w:rsidRDefault="00EC527C" w:rsidP="00EC527C">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EC527C" w:rsidRPr="002A71C5" w14:paraId="2BDB4281"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2E84A401" w14:textId="77777777" w:rsidR="00EC527C" w:rsidRPr="002A71C5" w:rsidRDefault="00EC527C" w:rsidP="002E5227">
            <w:pPr>
              <w:jc w:val="both"/>
              <w:rPr>
                <w:rFonts w:ascii="Times New Roman" w:eastAsia="Times New Roman" w:hAnsi="Times New Roman" w:cs="Times New Roman"/>
                <w:color w:val="000000" w:themeColor="text1"/>
                <w:sz w:val="20"/>
                <w:szCs w:val="20"/>
              </w:rPr>
            </w:pPr>
            <w:bookmarkStart w:id="29" w:name="_Hlk88163946"/>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1949314" w14:textId="296F0DCD" w:rsidR="00EC527C" w:rsidRPr="002A71C5" w:rsidRDefault="46A4DC47" w:rsidP="6D9A3BE3">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5.1</w:t>
            </w:r>
            <w:r w:rsidR="00053403">
              <w:rPr>
                <w:rFonts w:ascii="Times New Roman" w:hAnsi="Times New Roman" w:cs="Times New Roman"/>
                <w:b/>
                <w:bCs/>
                <w:color w:val="000000" w:themeColor="text1"/>
                <w:sz w:val="20"/>
                <w:szCs w:val="20"/>
              </w:rPr>
              <w:t>1</w:t>
            </w:r>
            <w:r w:rsidRPr="002A71C5">
              <w:rPr>
                <w:rFonts w:ascii="Times New Roman" w:hAnsi="Times New Roman" w:cs="Times New Roman"/>
                <w:b/>
                <w:bCs/>
                <w:color w:val="000000" w:themeColor="text1"/>
                <w:sz w:val="20"/>
                <w:szCs w:val="20"/>
              </w:rPr>
              <w:t xml:space="preserve"> [PROT. Nº 1357535-2021] (Relator: </w:t>
            </w:r>
            <w:r w:rsidR="002B1D95" w:rsidRPr="002B1D95">
              <w:rPr>
                <w:rFonts w:ascii="Times New Roman" w:hAnsi="Times New Roman" w:cs="Times New Roman"/>
                <w:b/>
                <w:bCs/>
                <w:color w:val="000000" w:themeColor="text1"/>
                <w:sz w:val="20"/>
                <w:szCs w:val="20"/>
              </w:rPr>
              <w:t>Sergio Myssior</w:t>
            </w:r>
            <w:r w:rsidR="00513075" w:rsidRPr="002A71C5">
              <w:rPr>
                <w:rFonts w:ascii="Times New Roman" w:hAnsi="Times New Roman" w:cs="Times New Roman"/>
                <w:b/>
                <w:bCs/>
                <w:color w:val="000000" w:themeColor="text1"/>
                <w:sz w:val="20"/>
                <w:szCs w:val="20"/>
              </w:rPr>
              <w:t>)</w:t>
            </w:r>
            <w:r w:rsidR="00AF534B">
              <w:rPr>
                <w:rFonts w:ascii="Times New Roman" w:hAnsi="Times New Roman" w:cs="Times New Roman"/>
                <w:b/>
                <w:bCs/>
                <w:color w:val="000000" w:themeColor="text1"/>
                <w:sz w:val="20"/>
                <w:szCs w:val="20"/>
              </w:rPr>
              <w:t xml:space="preserve"> </w:t>
            </w:r>
          </w:p>
        </w:tc>
      </w:tr>
      <w:bookmarkEnd w:id="29"/>
      <w:tr w:rsidR="00EC527C" w:rsidRPr="002A71C5" w14:paraId="748C7F14"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15931958" w14:textId="77777777" w:rsidR="00EC527C" w:rsidRPr="002A71C5" w:rsidRDefault="00EC527C" w:rsidP="002E5227">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C01A5A7" w14:textId="263CCA51" w:rsidR="003D391B" w:rsidRDefault="003D391B" w:rsidP="00C36693">
            <w:pPr>
              <w:spacing w:line="288" w:lineRule="auto"/>
              <w:ind w:right="187"/>
              <w:jc w:val="both"/>
              <w:rPr>
                <w:rFonts w:ascii="Times New Roman" w:hAnsi="Times New Roman" w:cs="Times New Roman"/>
                <w:color w:val="808080" w:themeColor="background1" w:themeShade="80"/>
                <w:sz w:val="20"/>
                <w:szCs w:val="20"/>
              </w:rPr>
            </w:pPr>
          </w:p>
          <w:p w14:paraId="5E01C415" w14:textId="77777777" w:rsidR="00782909" w:rsidRDefault="005E610E" w:rsidP="00D25C17">
            <w:pPr>
              <w:spacing w:line="288" w:lineRule="auto"/>
              <w:ind w:right="187"/>
              <w:jc w:val="both"/>
              <w:rPr>
                <w:rFonts w:ascii="Times New Roman" w:hAnsi="Times New Roman" w:cs="Times New Roman"/>
                <w:color w:val="000000" w:themeColor="text1"/>
                <w:sz w:val="20"/>
                <w:szCs w:val="20"/>
              </w:rPr>
            </w:pPr>
            <w:r w:rsidRPr="00926872">
              <w:rPr>
                <w:rFonts w:ascii="Times New Roman" w:hAnsi="Times New Roman" w:cs="Times New Roman"/>
                <w:color w:val="000000" w:themeColor="text1"/>
                <w:sz w:val="20"/>
                <w:szCs w:val="20"/>
              </w:rPr>
              <w:t>O Conselheiro Relator não compareceu à reunião da CED-CAU/MG, e</w:t>
            </w:r>
            <w:r>
              <w:rPr>
                <w:rFonts w:ascii="Times New Roman" w:hAnsi="Times New Roman" w:cs="Times New Roman"/>
                <w:color w:val="000000" w:themeColor="text1"/>
                <w:sz w:val="20"/>
                <w:szCs w:val="20"/>
              </w:rPr>
              <w:t>, portanto,</w:t>
            </w:r>
            <w:r w:rsidRPr="00926872">
              <w:rPr>
                <w:rFonts w:ascii="Times New Roman" w:hAnsi="Times New Roman" w:cs="Times New Roman"/>
                <w:color w:val="000000" w:themeColor="text1"/>
                <w:sz w:val="20"/>
                <w:szCs w:val="20"/>
              </w:rPr>
              <w:t xml:space="preserve"> não houve avanços neste processo.</w:t>
            </w:r>
          </w:p>
          <w:p w14:paraId="12196D8D" w14:textId="542657C3" w:rsidR="00D25C17" w:rsidRPr="002A71C5" w:rsidRDefault="00D25C17" w:rsidP="00D25C17">
            <w:pPr>
              <w:spacing w:line="288" w:lineRule="auto"/>
              <w:ind w:right="187"/>
              <w:jc w:val="both"/>
              <w:rPr>
                <w:rFonts w:ascii="Times New Roman" w:hAnsi="Times New Roman" w:cs="Times New Roman"/>
                <w:color w:val="808080" w:themeColor="background1" w:themeShade="80"/>
                <w:sz w:val="20"/>
                <w:szCs w:val="20"/>
              </w:rPr>
            </w:pPr>
          </w:p>
        </w:tc>
      </w:tr>
    </w:tbl>
    <w:p w14:paraId="1442768B" w14:textId="77777777" w:rsidR="00EC527C" w:rsidRPr="002A71C5" w:rsidRDefault="00EC527C" w:rsidP="00EC527C">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EC527C" w:rsidRPr="002A71C5" w14:paraId="166F782E"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54CA6B97" w14:textId="77777777" w:rsidR="00EC527C" w:rsidRPr="002A71C5" w:rsidRDefault="00EC527C" w:rsidP="002E5227">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48E696D" w14:textId="272FA716" w:rsidR="00EC527C" w:rsidRPr="002A71C5" w:rsidRDefault="46A4DC47" w:rsidP="6D9A3BE3">
            <w:pPr>
              <w:jc w:val="both"/>
              <w:rPr>
                <w:rFonts w:ascii="Times New Roman" w:hAnsi="Times New Roman" w:cs="Times New Roman"/>
                <w:b/>
                <w:bCs/>
                <w:color w:val="000000" w:themeColor="text1"/>
                <w:sz w:val="20"/>
                <w:szCs w:val="20"/>
              </w:rPr>
            </w:pPr>
            <w:bookmarkStart w:id="30" w:name="_Hlk88164571"/>
            <w:r w:rsidRPr="002A71C5">
              <w:rPr>
                <w:rFonts w:ascii="Times New Roman" w:hAnsi="Times New Roman" w:cs="Times New Roman"/>
                <w:b/>
                <w:bCs/>
                <w:color w:val="000000" w:themeColor="text1"/>
                <w:sz w:val="20"/>
                <w:szCs w:val="20"/>
              </w:rPr>
              <w:t>5.</w:t>
            </w:r>
            <w:r w:rsidR="0006339B" w:rsidRPr="002A71C5">
              <w:rPr>
                <w:rFonts w:ascii="Times New Roman" w:hAnsi="Times New Roman" w:cs="Times New Roman"/>
                <w:b/>
                <w:bCs/>
                <w:color w:val="000000" w:themeColor="text1"/>
                <w:sz w:val="20"/>
                <w:szCs w:val="20"/>
              </w:rPr>
              <w:t>1</w:t>
            </w:r>
            <w:r w:rsidR="00DA6687">
              <w:rPr>
                <w:rFonts w:ascii="Times New Roman" w:hAnsi="Times New Roman" w:cs="Times New Roman"/>
                <w:b/>
                <w:bCs/>
                <w:color w:val="000000" w:themeColor="text1"/>
                <w:sz w:val="20"/>
                <w:szCs w:val="20"/>
              </w:rPr>
              <w:t>2</w:t>
            </w:r>
            <w:r w:rsidRPr="002A71C5">
              <w:rPr>
                <w:rFonts w:ascii="Times New Roman" w:hAnsi="Times New Roman" w:cs="Times New Roman"/>
                <w:b/>
                <w:bCs/>
                <w:color w:val="000000" w:themeColor="text1"/>
                <w:sz w:val="20"/>
                <w:szCs w:val="20"/>
              </w:rPr>
              <w:t xml:space="preserve"> [PROT. Nº 1362519-2021] (Relator: </w:t>
            </w:r>
            <w:r w:rsidR="00616004" w:rsidRPr="00616004">
              <w:rPr>
                <w:rFonts w:ascii="Times New Roman" w:hAnsi="Times New Roman" w:cs="Times New Roman"/>
                <w:b/>
                <w:bCs/>
                <w:color w:val="000000" w:themeColor="text1"/>
                <w:sz w:val="20"/>
                <w:szCs w:val="20"/>
              </w:rPr>
              <w:t>Rafael Decina Arantes</w:t>
            </w:r>
            <w:r w:rsidRPr="002A71C5">
              <w:rPr>
                <w:rFonts w:ascii="Times New Roman" w:hAnsi="Times New Roman" w:cs="Times New Roman"/>
                <w:b/>
                <w:bCs/>
                <w:color w:val="000000" w:themeColor="text1"/>
                <w:sz w:val="20"/>
                <w:szCs w:val="20"/>
              </w:rPr>
              <w:t>)</w:t>
            </w:r>
            <w:r w:rsidR="04DAA269" w:rsidRPr="002A71C5">
              <w:rPr>
                <w:rFonts w:ascii="Times New Roman" w:hAnsi="Times New Roman" w:cs="Times New Roman"/>
                <w:b/>
                <w:bCs/>
                <w:color w:val="000000" w:themeColor="text1"/>
                <w:sz w:val="20"/>
                <w:szCs w:val="20"/>
              </w:rPr>
              <w:t xml:space="preserve"> </w:t>
            </w:r>
            <w:bookmarkEnd w:id="30"/>
          </w:p>
        </w:tc>
      </w:tr>
      <w:tr w:rsidR="00EC527C" w:rsidRPr="002A71C5" w14:paraId="1F1A0B11"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4D6240AC" w14:textId="77777777" w:rsidR="00EC527C" w:rsidRPr="002A71C5" w:rsidRDefault="00EC527C" w:rsidP="002E5227">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1D339F6" w14:textId="77777777" w:rsidR="00616004" w:rsidRPr="005A5045" w:rsidRDefault="00616004" w:rsidP="003D391B">
            <w:pPr>
              <w:spacing w:line="288" w:lineRule="auto"/>
              <w:ind w:right="187"/>
              <w:jc w:val="both"/>
              <w:rPr>
                <w:rFonts w:ascii="Times New Roman" w:hAnsi="Times New Roman" w:cs="Times New Roman"/>
                <w:sz w:val="20"/>
                <w:szCs w:val="20"/>
              </w:rPr>
            </w:pPr>
          </w:p>
          <w:p w14:paraId="710458B6" w14:textId="5BBCCC6B" w:rsidR="00DA6687" w:rsidRPr="005E610E" w:rsidRDefault="00616004" w:rsidP="0071414D">
            <w:pPr>
              <w:ind w:right="187"/>
              <w:jc w:val="both"/>
              <w:rPr>
                <w:rFonts w:ascii="Times New Roman" w:hAnsi="Times New Roman" w:cs="Times New Roman"/>
                <w:sz w:val="20"/>
                <w:szCs w:val="20"/>
              </w:rPr>
            </w:pPr>
            <w:r w:rsidRPr="005E610E">
              <w:rPr>
                <w:rFonts w:ascii="Times New Roman" w:hAnsi="Times New Roman" w:cs="Times New Roman"/>
                <w:sz w:val="20"/>
                <w:szCs w:val="20"/>
              </w:rPr>
              <w:t>Na última reunião da CED-CAU/MG, a</w:t>
            </w:r>
            <w:r w:rsidR="00020E15" w:rsidRPr="005E610E">
              <w:rPr>
                <w:rFonts w:ascii="Times New Roman" w:hAnsi="Times New Roman" w:cs="Times New Roman"/>
                <w:sz w:val="20"/>
                <w:szCs w:val="20"/>
              </w:rPr>
              <w:t xml:space="preserve"> suplente do conselheiro relator</w:t>
            </w:r>
            <w:r w:rsidR="005A5045" w:rsidRPr="005E610E">
              <w:rPr>
                <w:rFonts w:ascii="Times New Roman" w:hAnsi="Times New Roman" w:cs="Times New Roman"/>
                <w:sz w:val="20"/>
                <w:szCs w:val="20"/>
              </w:rPr>
              <w:t xml:space="preserve">, Isabela Stiegert, </w:t>
            </w:r>
            <w:r w:rsidR="00020E15" w:rsidRPr="005E610E">
              <w:rPr>
                <w:rFonts w:ascii="Times New Roman" w:hAnsi="Times New Roman" w:cs="Times New Roman"/>
                <w:sz w:val="20"/>
                <w:szCs w:val="20"/>
              </w:rPr>
              <w:t>propôs a anulação do relatório e voto de inadmissibilidade da denúncia e da DELIBERAÇÃO N° 59/2021 – CED – CAU/MG – (196-5.17.2021), presentes nas folhas 72 a 75 dos autos, visto que não foram esgotadas as tentativas de contato com a parte denunciante. Todos os conselheiros presentes aprovaram a anulação.</w:t>
            </w:r>
            <w:r w:rsidR="00D25C17">
              <w:rPr>
                <w:rFonts w:ascii="Times New Roman" w:hAnsi="Times New Roman" w:cs="Times New Roman"/>
                <w:sz w:val="20"/>
                <w:szCs w:val="20"/>
              </w:rPr>
              <w:t xml:space="preserve"> </w:t>
            </w:r>
            <w:r w:rsidR="00020E15" w:rsidRPr="005E610E">
              <w:rPr>
                <w:rFonts w:ascii="Times New Roman" w:hAnsi="Times New Roman" w:cs="Times New Roman"/>
                <w:sz w:val="20"/>
                <w:szCs w:val="20"/>
              </w:rPr>
              <w:t>Solicitou novas tentativas de contato com a parte denunciante para a complementação de denúncia.</w:t>
            </w:r>
          </w:p>
          <w:p w14:paraId="0DAEC70E" w14:textId="5C6958DA" w:rsidR="005E610E" w:rsidRPr="005E610E" w:rsidRDefault="00DA6687" w:rsidP="0071414D">
            <w:pPr>
              <w:ind w:right="187"/>
              <w:jc w:val="both"/>
              <w:rPr>
                <w:rFonts w:ascii="Times New Roman" w:hAnsi="Times New Roman" w:cs="Times New Roman"/>
                <w:sz w:val="20"/>
                <w:szCs w:val="20"/>
              </w:rPr>
            </w:pPr>
            <w:r w:rsidRPr="005E610E">
              <w:rPr>
                <w:rFonts w:ascii="Times New Roman" w:hAnsi="Times New Roman" w:cs="Times New Roman"/>
                <w:sz w:val="20"/>
                <w:szCs w:val="20"/>
              </w:rPr>
              <w:t>A assessora técnica da CED-CAU/MG enviou novo e-mail com a INTIMAÇÃO CED Nº 74/2021 para a parte denunciante, tentou contato telefônico e elaborou uma nova intimação, a INTIMAÇÃO CED Nº 10/2022 – CAU/MG, a ser enviada por correspondência e que foi enviada também por e-mail. Até o momento não houve confirmação de recebimento.</w:t>
            </w:r>
          </w:p>
          <w:p w14:paraId="5BE29925" w14:textId="6DD1C20A" w:rsidR="00B1043D" w:rsidRPr="002A71C5" w:rsidRDefault="00B1043D" w:rsidP="00B1043D">
            <w:pPr>
              <w:pStyle w:val="Default"/>
              <w:jc w:val="both"/>
              <w:rPr>
                <w:rFonts w:ascii="Times New Roman" w:hAnsi="Times New Roman"/>
                <w:color w:val="000000" w:themeColor="text1"/>
                <w:sz w:val="20"/>
                <w:szCs w:val="20"/>
              </w:rPr>
            </w:pPr>
          </w:p>
        </w:tc>
      </w:tr>
    </w:tbl>
    <w:p w14:paraId="28E3B3A0" w14:textId="77777777" w:rsidR="00F063F0" w:rsidRPr="002A71C5" w:rsidRDefault="00F063F0"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3565CD" w:rsidRPr="002A71C5" w14:paraId="5F3A3658"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1FD99137" w14:textId="77777777" w:rsidR="003565CD" w:rsidRPr="002A71C5" w:rsidRDefault="003565CD" w:rsidP="00DB1230">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8A4A426" w14:textId="5FA23467" w:rsidR="003565CD" w:rsidRPr="002A71C5" w:rsidRDefault="08FAC1C9" w:rsidP="6D9A3BE3">
            <w:pPr>
              <w:jc w:val="both"/>
              <w:rPr>
                <w:rFonts w:ascii="Times New Roman" w:hAnsi="Times New Roman" w:cs="Times New Roman"/>
                <w:b/>
                <w:bCs/>
                <w:color w:val="000000" w:themeColor="text1"/>
                <w:sz w:val="20"/>
                <w:szCs w:val="20"/>
                <w:highlight w:val="yellow"/>
              </w:rPr>
            </w:pPr>
            <w:r w:rsidRPr="002A71C5">
              <w:rPr>
                <w:rFonts w:ascii="Times New Roman" w:hAnsi="Times New Roman" w:cs="Times New Roman"/>
                <w:b/>
                <w:bCs/>
                <w:color w:val="000000" w:themeColor="text1"/>
                <w:sz w:val="20"/>
                <w:szCs w:val="20"/>
              </w:rPr>
              <w:t>5.</w:t>
            </w:r>
            <w:r w:rsidR="0006339B" w:rsidRPr="002A71C5">
              <w:rPr>
                <w:rFonts w:ascii="Times New Roman" w:hAnsi="Times New Roman" w:cs="Times New Roman"/>
                <w:b/>
                <w:bCs/>
                <w:color w:val="000000" w:themeColor="text1"/>
                <w:sz w:val="20"/>
                <w:szCs w:val="20"/>
              </w:rPr>
              <w:t>1</w:t>
            </w:r>
            <w:r w:rsidR="00740236">
              <w:rPr>
                <w:rFonts w:ascii="Times New Roman" w:hAnsi="Times New Roman" w:cs="Times New Roman"/>
                <w:b/>
                <w:bCs/>
                <w:color w:val="000000" w:themeColor="text1"/>
                <w:sz w:val="20"/>
                <w:szCs w:val="20"/>
              </w:rPr>
              <w:t>3</w:t>
            </w:r>
            <w:r w:rsidRPr="002A71C5">
              <w:rPr>
                <w:rFonts w:ascii="Times New Roman" w:hAnsi="Times New Roman" w:cs="Times New Roman"/>
                <w:b/>
                <w:bCs/>
                <w:color w:val="000000" w:themeColor="text1"/>
                <w:sz w:val="20"/>
                <w:szCs w:val="20"/>
              </w:rPr>
              <w:t xml:space="preserve"> [PROT. Nº </w:t>
            </w:r>
            <w:bookmarkStart w:id="31" w:name="_Hlk85789155"/>
            <w:r w:rsidR="4FF31661" w:rsidRPr="002A71C5">
              <w:rPr>
                <w:rFonts w:ascii="Times New Roman" w:hAnsi="Times New Roman" w:cs="Times New Roman"/>
                <w:b/>
                <w:bCs/>
                <w:color w:val="000000" w:themeColor="text1"/>
                <w:sz w:val="20"/>
                <w:szCs w:val="20"/>
              </w:rPr>
              <w:t>1370663</w:t>
            </w:r>
            <w:bookmarkEnd w:id="31"/>
            <w:r w:rsidR="4FF31661" w:rsidRPr="002A71C5">
              <w:rPr>
                <w:rFonts w:ascii="Times New Roman" w:hAnsi="Times New Roman" w:cs="Times New Roman"/>
                <w:b/>
                <w:bCs/>
                <w:color w:val="000000" w:themeColor="text1"/>
                <w:sz w:val="20"/>
                <w:szCs w:val="20"/>
              </w:rPr>
              <w:t>-2021</w:t>
            </w:r>
            <w:r w:rsidRPr="002A71C5">
              <w:rPr>
                <w:rFonts w:ascii="Times New Roman" w:hAnsi="Times New Roman" w:cs="Times New Roman"/>
                <w:b/>
                <w:bCs/>
                <w:color w:val="000000" w:themeColor="text1"/>
                <w:sz w:val="20"/>
                <w:szCs w:val="20"/>
              </w:rPr>
              <w:t xml:space="preserve">] (Relator: </w:t>
            </w:r>
            <w:r w:rsidR="669327AB" w:rsidRPr="002A71C5">
              <w:rPr>
                <w:rFonts w:ascii="Times New Roman" w:hAnsi="Times New Roman" w:cs="Times New Roman"/>
                <w:b/>
                <w:bCs/>
                <w:color w:val="000000" w:themeColor="text1"/>
                <w:sz w:val="20"/>
                <w:szCs w:val="20"/>
              </w:rPr>
              <w:t>Cecília Maria Rabelo Geraldo</w:t>
            </w:r>
            <w:r w:rsidRPr="002A71C5">
              <w:rPr>
                <w:rFonts w:ascii="Times New Roman" w:hAnsi="Times New Roman" w:cs="Times New Roman"/>
                <w:b/>
                <w:bCs/>
                <w:color w:val="000000" w:themeColor="text1"/>
                <w:sz w:val="20"/>
                <w:szCs w:val="20"/>
              </w:rPr>
              <w:t>)</w:t>
            </w:r>
          </w:p>
        </w:tc>
      </w:tr>
      <w:tr w:rsidR="003565CD" w:rsidRPr="002A71C5" w14:paraId="2FE7830B"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5743C794" w14:textId="77777777" w:rsidR="003565CD" w:rsidRPr="002A71C5" w:rsidRDefault="003565CD" w:rsidP="00DB1230">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B0F08D2" w14:textId="77777777" w:rsidR="005B0888" w:rsidRPr="005B0888" w:rsidRDefault="005B0888" w:rsidP="005B0888">
            <w:pPr>
              <w:spacing w:line="288" w:lineRule="auto"/>
              <w:ind w:right="187"/>
              <w:jc w:val="both"/>
              <w:rPr>
                <w:rFonts w:ascii="Times New Roman" w:hAnsi="Times New Roman" w:cs="Times New Roman"/>
                <w:sz w:val="20"/>
                <w:szCs w:val="20"/>
              </w:rPr>
            </w:pPr>
          </w:p>
          <w:p w14:paraId="0982A9A6" w14:textId="29606DB9" w:rsidR="005E610E" w:rsidRPr="005E610E" w:rsidRDefault="009703EE" w:rsidP="00213E7E">
            <w:pPr>
              <w:spacing w:line="288" w:lineRule="auto"/>
              <w:ind w:right="187"/>
              <w:jc w:val="both"/>
              <w:rPr>
                <w:rFonts w:ascii="Times New Roman" w:hAnsi="Times New Roman" w:cs="Times New Roman"/>
                <w:sz w:val="20"/>
                <w:szCs w:val="20"/>
              </w:rPr>
            </w:pPr>
            <w:r w:rsidRPr="005E610E">
              <w:rPr>
                <w:rFonts w:ascii="Times New Roman" w:hAnsi="Times New Roman" w:cs="Times New Roman"/>
                <w:sz w:val="20"/>
                <w:szCs w:val="20"/>
              </w:rPr>
              <w:t>Este processo possui</w:t>
            </w:r>
            <w:r w:rsidR="00034F40" w:rsidRPr="005E610E">
              <w:rPr>
                <w:rFonts w:ascii="Times New Roman" w:hAnsi="Times New Roman" w:cs="Times New Roman"/>
                <w:sz w:val="20"/>
                <w:szCs w:val="20"/>
              </w:rPr>
              <w:t xml:space="preserve"> audiência de </w:t>
            </w:r>
            <w:r w:rsidR="005B0888" w:rsidRPr="005E610E">
              <w:rPr>
                <w:rFonts w:ascii="Times New Roman" w:hAnsi="Times New Roman" w:cs="Times New Roman"/>
                <w:sz w:val="20"/>
                <w:szCs w:val="20"/>
              </w:rPr>
              <w:t xml:space="preserve">conciliação e/ou instrução </w:t>
            </w:r>
            <w:r w:rsidR="00034F40" w:rsidRPr="005E610E">
              <w:rPr>
                <w:rFonts w:ascii="Times New Roman" w:hAnsi="Times New Roman" w:cs="Times New Roman"/>
                <w:sz w:val="20"/>
                <w:szCs w:val="20"/>
              </w:rPr>
              <w:t xml:space="preserve">no dia </w:t>
            </w:r>
            <w:r w:rsidR="003F3B9F" w:rsidRPr="005E610E">
              <w:rPr>
                <w:rFonts w:ascii="Times New Roman" w:hAnsi="Times New Roman" w:cs="Times New Roman"/>
                <w:sz w:val="20"/>
                <w:szCs w:val="20"/>
              </w:rPr>
              <w:t>31</w:t>
            </w:r>
            <w:r w:rsidR="00034F40" w:rsidRPr="005E610E">
              <w:rPr>
                <w:rFonts w:ascii="Times New Roman" w:hAnsi="Times New Roman" w:cs="Times New Roman"/>
                <w:sz w:val="20"/>
                <w:szCs w:val="20"/>
              </w:rPr>
              <w:t>/</w:t>
            </w:r>
            <w:r w:rsidR="003F3B9F" w:rsidRPr="005E610E">
              <w:rPr>
                <w:rFonts w:ascii="Times New Roman" w:hAnsi="Times New Roman" w:cs="Times New Roman"/>
                <w:sz w:val="20"/>
                <w:szCs w:val="20"/>
              </w:rPr>
              <w:t>03</w:t>
            </w:r>
            <w:r w:rsidR="00034F40" w:rsidRPr="005E610E">
              <w:rPr>
                <w:rFonts w:ascii="Times New Roman" w:hAnsi="Times New Roman" w:cs="Times New Roman"/>
                <w:sz w:val="20"/>
                <w:szCs w:val="20"/>
              </w:rPr>
              <w:t xml:space="preserve">/2022, às </w:t>
            </w:r>
            <w:r w:rsidR="003F3B9F" w:rsidRPr="005E610E">
              <w:rPr>
                <w:rFonts w:ascii="Times New Roman" w:hAnsi="Times New Roman" w:cs="Times New Roman"/>
                <w:sz w:val="20"/>
                <w:szCs w:val="20"/>
              </w:rPr>
              <w:t>14</w:t>
            </w:r>
            <w:r w:rsidR="00034F40" w:rsidRPr="005E610E">
              <w:rPr>
                <w:rFonts w:ascii="Times New Roman" w:hAnsi="Times New Roman" w:cs="Times New Roman"/>
                <w:sz w:val="20"/>
                <w:szCs w:val="20"/>
              </w:rPr>
              <w:t>h00min.</w:t>
            </w:r>
            <w:r w:rsidR="00E4089A" w:rsidRPr="005E610E">
              <w:rPr>
                <w:rFonts w:ascii="Times New Roman" w:hAnsi="Times New Roman" w:cs="Times New Roman"/>
                <w:sz w:val="20"/>
                <w:szCs w:val="20"/>
              </w:rPr>
              <w:t xml:space="preserve"> Foi recebido comprovante de envio e exibição no computador da parte denunciada por e-mail; A parte denunciante confirmou recebimento.</w:t>
            </w:r>
            <w:r w:rsidR="00E4089A" w:rsidRPr="005E610E">
              <w:rPr>
                <w:sz w:val="23"/>
                <w:szCs w:val="23"/>
              </w:rPr>
              <w:t xml:space="preserve"> </w:t>
            </w:r>
            <w:r w:rsidR="003237D3" w:rsidRPr="005E610E">
              <w:rPr>
                <w:rFonts w:ascii="Times New Roman" w:hAnsi="Times New Roman" w:cs="Times New Roman"/>
                <w:sz w:val="20"/>
                <w:szCs w:val="20"/>
              </w:rPr>
              <w:t xml:space="preserve"> </w:t>
            </w:r>
            <w:r w:rsidR="00E4089A" w:rsidRPr="005E610E">
              <w:rPr>
                <w:rFonts w:ascii="Times New Roman" w:hAnsi="Times New Roman" w:cs="Times New Roman"/>
                <w:sz w:val="20"/>
                <w:szCs w:val="20"/>
              </w:rPr>
              <w:t>Foi anexado AR de correspondência das partes denunciante e denunciada.</w:t>
            </w:r>
          </w:p>
          <w:p w14:paraId="5E4C4B09" w14:textId="26369A01" w:rsidR="003237D3" w:rsidRPr="002A71C5" w:rsidRDefault="003237D3" w:rsidP="009B5C24">
            <w:pPr>
              <w:pStyle w:val="Default"/>
              <w:rPr>
                <w:rFonts w:asciiTheme="majorHAnsi" w:hAnsiTheme="majorHAnsi"/>
                <w:color w:val="808080" w:themeColor="background1" w:themeShade="80"/>
                <w:sz w:val="20"/>
                <w:szCs w:val="20"/>
              </w:rPr>
            </w:pPr>
          </w:p>
        </w:tc>
      </w:tr>
    </w:tbl>
    <w:p w14:paraId="45BC1856" w14:textId="77777777" w:rsidR="003565CD" w:rsidRPr="002A71C5" w:rsidRDefault="003565CD" w:rsidP="003565CD">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3565CD" w:rsidRPr="002A71C5" w14:paraId="79C57213"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5BFE6DBD" w14:textId="77777777" w:rsidR="003565CD" w:rsidRPr="002A71C5" w:rsidRDefault="003565CD" w:rsidP="00DB1230">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AC4C4F9" w14:textId="27967BF7" w:rsidR="003565CD" w:rsidRPr="002A71C5" w:rsidRDefault="08FAC1C9" w:rsidP="6D9A3BE3">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06339B" w:rsidRPr="002A71C5">
              <w:rPr>
                <w:rFonts w:ascii="Times New Roman" w:hAnsi="Times New Roman" w:cs="Times New Roman"/>
                <w:b/>
                <w:bCs/>
                <w:color w:val="000000" w:themeColor="text1"/>
                <w:sz w:val="20"/>
                <w:szCs w:val="20"/>
              </w:rPr>
              <w:t>1</w:t>
            </w:r>
            <w:r w:rsidR="007C4862">
              <w:rPr>
                <w:rFonts w:ascii="Times New Roman" w:hAnsi="Times New Roman" w:cs="Times New Roman"/>
                <w:b/>
                <w:bCs/>
                <w:color w:val="000000" w:themeColor="text1"/>
                <w:sz w:val="20"/>
                <w:szCs w:val="20"/>
              </w:rPr>
              <w:t>4</w:t>
            </w:r>
            <w:r w:rsidRPr="002A71C5">
              <w:rPr>
                <w:rFonts w:ascii="Times New Roman" w:hAnsi="Times New Roman" w:cs="Times New Roman"/>
                <w:b/>
                <w:bCs/>
                <w:color w:val="000000" w:themeColor="text1"/>
                <w:sz w:val="20"/>
                <w:szCs w:val="20"/>
              </w:rPr>
              <w:t xml:space="preserve"> [PROT. Nº </w:t>
            </w:r>
            <w:bookmarkStart w:id="32" w:name="_Hlk85790139"/>
            <w:bookmarkStart w:id="33" w:name="_Hlk90389089"/>
            <w:r w:rsidR="4FF31661" w:rsidRPr="002A71C5">
              <w:rPr>
                <w:rFonts w:ascii="Times New Roman" w:hAnsi="Times New Roman" w:cs="Times New Roman"/>
                <w:b/>
                <w:bCs/>
                <w:color w:val="000000" w:themeColor="text1"/>
                <w:sz w:val="20"/>
                <w:szCs w:val="20"/>
              </w:rPr>
              <w:t>1370678</w:t>
            </w:r>
            <w:bookmarkEnd w:id="32"/>
            <w:r w:rsidR="4FF31661" w:rsidRPr="002A71C5">
              <w:rPr>
                <w:rFonts w:ascii="Times New Roman" w:hAnsi="Times New Roman" w:cs="Times New Roman"/>
                <w:b/>
                <w:bCs/>
                <w:color w:val="000000" w:themeColor="text1"/>
                <w:sz w:val="20"/>
                <w:szCs w:val="20"/>
              </w:rPr>
              <w:t xml:space="preserve"> -2021</w:t>
            </w:r>
            <w:bookmarkEnd w:id="33"/>
            <w:r w:rsidRPr="002A71C5">
              <w:rPr>
                <w:rFonts w:ascii="Times New Roman" w:hAnsi="Times New Roman" w:cs="Times New Roman"/>
                <w:b/>
                <w:bCs/>
                <w:color w:val="000000" w:themeColor="text1"/>
                <w:sz w:val="20"/>
                <w:szCs w:val="20"/>
              </w:rPr>
              <w:t xml:space="preserve">] (Relator: </w:t>
            </w:r>
            <w:r w:rsidR="007C4862" w:rsidRPr="007C4862">
              <w:rPr>
                <w:rFonts w:ascii="Times New Roman" w:hAnsi="Times New Roman" w:cs="Times New Roman"/>
                <w:b/>
                <w:bCs/>
                <w:color w:val="000000" w:themeColor="text1"/>
                <w:sz w:val="20"/>
                <w:szCs w:val="20"/>
              </w:rPr>
              <w:t>Fernanda Basques Moura Quintão</w:t>
            </w:r>
            <w:r w:rsidRPr="002A71C5">
              <w:rPr>
                <w:rFonts w:ascii="Times New Roman" w:hAnsi="Times New Roman" w:cs="Times New Roman"/>
                <w:b/>
                <w:bCs/>
                <w:color w:val="000000" w:themeColor="text1"/>
                <w:sz w:val="20"/>
                <w:szCs w:val="20"/>
              </w:rPr>
              <w:t>)</w:t>
            </w:r>
            <w:r w:rsidR="33799920" w:rsidRPr="002A71C5">
              <w:rPr>
                <w:rFonts w:ascii="Times New Roman" w:hAnsi="Times New Roman" w:cs="Times New Roman"/>
                <w:b/>
                <w:bCs/>
                <w:color w:val="FF0000"/>
                <w:sz w:val="20"/>
                <w:szCs w:val="20"/>
              </w:rPr>
              <w:t xml:space="preserve"> </w:t>
            </w:r>
          </w:p>
        </w:tc>
      </w:tr>
      <w:tr w:rsidR="003565CD" w:rsidRPr="002A71C5" w14:paraId="180FE85C"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26B63924" w14:textId="77777777" w:rsidR="003565CD" w:rsidRPr="002A71C5" w:rsidRDefault="003565CD" w:rsidP="00DB1230">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00ACDBC9" w14:textId="02785549" w:rsidR="0033020C" w:rsidRDefault="0033020C" w:rsidP="00353F09">
            <w:pPr>
              <w:spacing w:line="288" w:lineRule="auto"/>
              <w:ind w:right="187"/>
              <w:jc w:val="both"/>
              <w:rPr>
                <w:rFonts w:ascii="Times New Roman" w:hAnsi="Times New Roman" w:cs="Times New Roman"/>
                <w:color w:val="808080" w:themeColor="background1" w:themeShade="80"/>
                <w:sz w:val="20"/>
                <w:szCs w:val="20"/>
              </w:rPr>
            </w:pPr>
          </w:p>
          <w:p w14:paraId="2033C57F" w14:textId="3A930F94" w:rsidR="00353F09" w:rsidRDefault="0033020C" w:rsidP="001031F9">
            <w:pPr>
              <w:spacing w:line="288" w:lineRule="auto"/>
              <w:ind w:right="187"/>
              <w:jc w:val="both"/>
              <w:rPr>
                <w:rFonts w:ascii="Times New Roman" w:hAnsi="Times New Roman" w:cs="Times New Roman"/>
                <w:color w:val="808080" w:themeColor="background1" w:themeShade="80"/>
                <w:sz w:val="20"/>
                <w:szCs w:val="20"/>
              </w:rPr>
            </w:pPr>
            <w:r w:rsidRPr="0033020C">
              <w:rPr>
                <w:rFonts w:ascii="Times New Roman" w:hAnsi="Times New Roman" w:cs="Times New Roman"/>
                <w:sz w:val="20"/>
                <w:szCs w:val="20"/>
              </w:rPr>
              <w:t xml:space="preserve">A </w:t>
            </w:r>
            <w:r w:rsidR="001031F9">
              <w:rPr>
                <w:rFonts w:ascii="Times New Roman" w:hAnsi="Times New Roman" w:cs="Times New Roman"/>
                <w:sz w:val="20"/>
                <w:szCs w:val="20"/>
              </w:rPr>
              <w:t xml:space="preserve">conselheira </w:t>
            </w:r>
            <w:r w:rsidRPr="0033020C">
              <w:rPr>
                <w:rFonts w:ascii="Times New Roman" w:hAnsi="Times New Roman" w:cs="Times New Roman"/>
                <w:sz w:val="20"/>
                <w:szCs w:val="20"/>
              </w:rPr>
              <w:t>relatora</w:t>
            </w:r>
            <w:r w:rsidR="00D25C17">
              <w:rPr>
                <w:rFonts w:ascii="Times New Roman" w:hAnsi="Times New Roman" w:cs="Times New Roman"/>
                <w:sz w:val="20"/>
                <w:szCs w:val="20"/>
              </w:rPr>
              <w:t xml:space="preserve"> ficou responsável por elaborar</w:t>
            </w:r>
            <w:r w:rsidRPr="0033020C">
              <w:rPr>
                <w:rFonts w:ascii="Times New Roman" w:hAnsi="Times New Roman" w:cs="Times New Roman"/>
                <w:sz w:val="20"/>
                <w:szCs w:val="20"/>
              </w:rPr>
              <w:t xml:space="preserve"> um despacho declarando que há provas suficientes no processo, não havendo necessidade de produção de novas provas nem da designação de Audiência de Instrução, intimando as partes para apresentarem suas alegações finais, conforme § 2° do Art. 31 da RESOLUÇÃO N° 143, DE 23 DE JUNHO DE 2017.</w:t>
            </w:r>
          </w:p>
          <w:p w14:paraId="37BAE5D5" w14:textId="65B0F0EC" w:rsidR="00AF3DD6" w:rsidRPr="002A71C5" w:rsidRDefault="00AF3DD6" w:rsidP="66EBBCDC">
            <w:pPr>
              <w:rPr>
                <w:rFonts w:ascii="Times New Roman" w:hAnsi="Times New Roman" w:cs="Times New Roman"/>
                <w:color w:val="808080" w:themeColor="background1" w:themeShade="80"/>
                <w:sz w:val="20"/>
                <w:szCs w:val="20"/>
              </w:rPr>
            </w:pPr>
          </w:p>
        </w:tc>
      </w:tr>
    </w:tbl>
    <w:p w14:paraId="71A9ADB8" w14:textId="77777777" w:rsidR="006C7979" w:rsidRPr="002A71C5" w:rsidRDefault="006C7979" w:rsidP="006C7979">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6C7979" w:rsidRPr="002A71C5" w14:paraId="24BFE4B1"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157A6E86" w14:textId="77777777" w:rsidR="006C7979" w:rsidRPr="002A71C5" w:rsidRDefault="006C7979" w:rsidP="0000270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4EEB5C4" w14:textId="5BA07943" w:rsidR="006C7979" w:rsidRPr="002A71C5" w:rsidRDefault="19F4BF68" w:rsidP="6D9A3BE3">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947294">
              <w:rPr>
                <w:rFonts w:ascii="Times New Roman" w:hAnsi="Times New Roman" w:cs="Times New Roman"/>
                <w:b/>
                <w:bCs/>
                <w:color w:val="000000" w:themeColor="text1"/>
                <w:sz w:val="20"/>
                <w:szCs w:val="20"/>
              </w:rPr>
              <w:t>1</w:t>
            </w:r>
            <w:r w:rsidR="00FC10BC">
              <w:rPr>
                <w:rFonts w:ascii="Times New Roman" w:hAnsi="Times New Roman" w:cs="Times New Roman"/>
                <w:b/>
                <w:bCs/>
                <w:color w:val="000000" w:themeColor="text1"/>
                <w:sz w:val="20"/>
                <w:szCs w:val="20"/>
              </w:rPr>
              <w:t>5</w:t>
            </w:r>
            <w:r w:rsidRPr="002A71C5">
              <w:rPr>
                <w:rFonts w:ascii="Times New Roman" w:hAnsi="Times New Roman" w:cs="Times New Roman"/>
                <w:b/>
                <w:bCs/>
                <w:color w:val="000000" w:themeColor="text1"/>
                <w:sz w:val="20"/>
                <w:szCs w:val="20"/>
              </w:rPr>
              <w:t xml:space="preserve"> [PROT. Nº </w:t>
            </w:r>
            <w:r w:rsidR="164D51EC" w:rsidRPr="002A71C5">
              <w:rPr>
                <w:rFonts w:ascii="Times New Roman" w:hAnsi="Times New Roman" w:cs="Times New Roman"/>
                <w:b/>
                <w:bCs/>
                <w:color w:val="000000" w:themeColor="text1"/>
                <w:sz w:val="20"/>
                <w:szCs w:val="20"/>
              </w:rPr>
              <w:t>1383871-2021</w:t>
            </w:r>
            <w:r w:rsidRPr="002A71C5">
              <w:rPr>
                <w:rFonts w:ascii="Times New Roman" w:hAnsi="Times New Roman" w:cs="Times New Roman"/>
                <w:b/>
                <w:bCs/>
                <w:color w:val="000000" w:themeColor="text1"/>
                <w:sz w:val="20"/>
                <w:szCs w:val="20"/>
              </w:rPr>
              <w:t xml:space="preserve">] (Relator: </w:t>
            </w:r>
            <w:r w:rsidR="00B461FE" w:rsidRPr="00B461FE">
              <w:rPr>
                <w:rFonts w:ascii="Times New Roman" w:hAnsi="Times New Roman" w:cs="Times New Roman"/>
                <w:b/>
                <w:bCs/>
                <w:color w:val="000000" w:themeColor="text1"/>
                <w:sz w:val="20"/>
                <w:szCs w:val="20"/>
              </w:rPr>
              <w:t>Sergio Myssior</w:t>
            </w:r>
            <w:r w:rsidRPr="002A71C5">
              <w:rPr>
                <w:rFonts w:ascii="Times New Roman" w:hAnsi="Times New Roman" w:cs="Times New Roman"/>
                <w:b/>
                <w:bCs/>
                <w:color w:val="000000" w:themeColor="text1"/>
                <w:sz w:val="20"/>
                <w:szCs w:val="20"/>
              </w:rPr>
              <w:t>)</w:t>
            </w:r>
            <w:r w:rsidR="713127BD" w:rsidRPr="002A71C5">
              <w:rPr>
                <w:rFonts w:ascii="Times New Roman" w:hAnsi="Times New Roman" w:cs="Times New Roman"/>
                <w:b/>
                <w:bCs/>
                <w:color w:val="000000" w:themeColor="text1"/>
                <w:sz w:val="20"/>
                <w:szCs w:val="20"/>
              </w:rPr>
              <w:t xml:space="preserve"> </w:t>
            </w:r>
          </w:p>
        </w:tc>
      </w:tr>
      <w:tr w:rsidR="006C7979" w:rsidRPr="002A71C5" w14:paraId="78616C06"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70B50E86" w14:textId="77777777" w:rsidR="006C7979" w:rsidRPr="002A71C5" w:rsidRDefault="006C7979" w:rsidP="0000270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545352F" w14:textId="77777777" w:rsidR="00712AB0" w:rsidRPr="00C745B5" w:rsidRDefault="00712AB0" w:rsidP="003B0D58">
            <w:pPr>
              <w:jc w:val="both"/>
              <w:rPr>
                <w:rFonts w:ascii="Times New Roman" w:hAnsi="Times New Roman" w:cs="Times New Roman"/>
                <w:sz w:val="20"/>
                <w:szCs w:val="20"/>
              </w:rPr>
            </w:pPr>
          </w:p>
          <w:p w14:paraId="5E59096E" w14:textId="77777777" w:rsidR="008619DD" w:rsidRPr="00926872" w:rsidRDefault="008619DD" w:rsidP="008619DD">
            <w:pPr>
              <w:spacing w:line="288" w:lineRule="auto"/>
              <w:ind w:right="187"/>
              <w:jc w:val="both"/>
              <w:rPr>
                <w:rFonts w:ascii="Times New Roman" w:hAnsi="Times New Roman" w:cs="Times New Roman"/>
                <w:color w:val="000000" w:themeColor="text1"/>
                <w:sz w:val="20"/>
                <w:szCs w:val="20"/>
              </w:rPr>
            </w:pPr>
            <w:r w:rsidRPr="00926872">
              <w:rPr>
                <w:rFonts w:ascii="Times New Roman" w:hAnsi="Times New Roman" w:cs="Times New Roman"/>
                <w:color w:val="000000" w:themeColor="text1"/>
                <w:sz w:val="20"/>
                <w:szCs w:val="20"/>
              </w:rPr>
              <w:t>O Conselheiro Relator não compareceu à reunião da CED-CAU/MG, e</w:t>
            </w:r>
            <w:r>
              <w:rPr>
                <w:rFonts w:ascii="Times New Roman" w:hAnsi="Times New Roman" w:cs="Times New Roman"/>
                <w:color w:val="000000" w:themeColor="text1"/>
                <w:sz w:val="20"/>
                <w:szCs w:val="20"/>
              </w:rPr>
              <w:t>, portanto,</w:t>
            </w:r>
            <w:r w:rsidRPr="00926872">
              <w:rPr>
                <w:rFonts w:ascii="Times New Roman" w:hAnsi="Times New Roman" w:cs="Times New Roman"/>
                <w:color w:val="000000" w:themeColor="text1"/>
                <w:sz w:val="20"/>
                <w:szCs w:val="20"/>
              </w:rPr>
              <w:t xml:space="preserve"> não houve avanços neste processo.</w:t>
            </w:r>
          </w:p>
          <w:p w14:paraId="6CFB1BAB" w14:textId="148E1D04" w:rsidR="00B461FE" w:rsidRPr="00C745B5" w:rsidRDefault="00B461FE" w:rsidP="00302E1E">
            <w:pPr>
              <w:pStyle w:val="Default"/>
              <w:jc w:val="both"/>
              <w:rPr>
                <w:rFonts w:ascii="Times New Roman" w:hAnsi="Times New Roman"/>
                <w:color w:val="000000" w:themeColor="text1"/>
                <w:sz w:val="20"/>
                <w:szCs w:val="20"/>
              </w:rPr>
            </w:pPr>
          </w:p>
        </w:tc>
      </w:tr>
    </w:tbl>
    <w:p w14:paraId="0FA90517" w14:textId="3F0EA6D8" w:rsidR="005B3B33" w:rsidRDefault="005B3B33" w:rsidP="005B3B33">
      <w:pPr>
        <w:jc w:val="both"/>
        <w:rPr>
          <w:rFonts w:ascii="Times New Roman" w:eastAsia="Times New Roman" w:hAnsi="Times New Roman" w:cs="Times New Roman"/>
          <w:b/>
          <w:bCs/>
          <w:color w:val="000000" w:themeColor="text1"/>
          <w:sz w:val="20"/>
          <w:szCs w:val="20"/>
        </w:rPr>
      </w:pPr>
    </w:p>
    <w:p w14:paraId="30237381" w14:textId="5B12EDD5" w:rsidR="00410350" w:rsidRDefault="00410350" w:rsidP="005B3B33">
      <w:pPr>
        <w:jc w:val="both"/>
        <w:rPr>
          <w:rFonts w:ascii="Times New Roman" w:eastAsia="Times New Roman" w:hAnsi="Times New Roman" w:cs="Times New Roman"/>
          <w:b/>
          <w:bCs/>
          <w:color w:val="000000" w:themeColor="text1"/>
          <w:sz w:val="20"/>
          <w:szCs w:val="20"/>
        </w:rPr>
      </w:pPr>
    </w:p>
    <w:p w14:paraId="003AF9A5" w14:textId="7187ECAE" w:rsidR="00410350" w:rsidRDefault="00410350" w:rsidP="005B3B33">
      <w:pPr>
        <w:jc w:val="both"/>
        <w:rPr>
          <w:rFonts w:ascii="Times New Roman" w:eastAsia="Times New Roman" w:hAnsi="Times New Roman" w:cs="Times New Roman"/>
          <w:b/>
          <w:bCs/>
          <w:color w:val="000000" w:themeColor="text1"/>
          <w:sz w:val="20"/>
          <w:szCs w:val="20"/>
        </w:rPr>
      </w:pPr>
    </w:p>
    <w:p w14:paraId="068FC2D5" w14:textId="77777777" w:rsidR="00410350" w:rsidRPr="002A71C5" w:rsidRDefault="00410350" w:rsidP="005B3B33">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5B3B33" w:rsidRPr="002A71C5" w14:paraId="340B6B62" w14:textId="77777777" w:rsidTr="003101B3">
        <w:trPr>
          <w:trHeight w:val="330"/>
        </w:trPr>
        <w:tc>
          <w:tcPr>
            <w:tcW w:w="2316" w:type="dxa"/>
            <w:tcBorders>
              <w:top w:val="single" w:sz="4" w:space="0" w:color="000000" w:themeColor="text1"/>
            </w:tcBorders>
            <w:shd w:val="clear" w:color="auto" w:fill="D9D9D9" w:themeFill="background1" w:themeFillShade="D9"/>
            <w:vAlign w:val="center"/>
          </w:tcPr>
          <w:p w14:paraId="6234FD80" w14:textId="77777777" w:rsidR="005B3B33" w:rsidRPr="002A71C5" w:rsidRDefault="005B3B33" w:rsidP="003101B3">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lastRenderedPageBreak/>
              <w:t>ITEM DE PAUTA</w:t>
            </w:r>
          </w:p>
        </w:tc>
        <w:tc>
          <w:tcPr>
            <w:tcW w:w="7872" w:type="dxa"/>
            <w:tcBorders>
              <w:top w:val="single" w:sz="4" w:space="0" w:color="000000" w:themeColor="text1"/>
            </w:tcBorders>
            <w:vAlign w:val="center"/>
          </w:tcPr>
          <w:p w14:paraId="25EDEF8B" w14:textId="23F3DAD4" w:rsidR="005B3B33" w:rsidRPr="002A71C5" w:rsidRDefault="005B3B33" w:rsidP="003101B3">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947294">
              <w:rPr>
                <w:rFonts w:ascii="Times New Roman" w:hAnsi="Times New Roman" w:cs="Times New Roman"/>
                <w:b/>
                <w:bCs/>
                <w:color w:val="000000" w:themeColor="text1"/>
                <w:sz w:val="20"/>
                <w:szCs w:val="20"/>
              </w:rPr>
              <w:t>1</w:t>
            </w:r>
            <w:r w:rsidR="00354A86">
              <w:rPr>
                <w:rFonts w:ascii="Times New Roman" w:hAnsi="Times New Roman" w:cs="Times New Roman"/>
                <w:b/>
                <w:bCs/>
                <w:color w:val="000000" w:themeColor="text1"/>
                <w:sz w:val="20"/>
                <w:szCs w:val="20"/>
              </w:rPr>
              <w:t>6</w:t>
            </w:r>
            <w:r w:rsidRPr="002A71C5">
              <w:rPr>
                <w:rFonts w:ascii="Times New Roman" w:hAnsi="Times New Roman" w:cs="Times New Roman"/>
                <w:b/>
                <w:bCs/>
                <w:color w:val="000000" w:themeColor="text1"/>
                <w:sz w:val="20"/>
                <w:szCs w:val="20"/>
              </w:rPr>
              <w:t xml:space="preserve"> [PROT. Nº 1396467-2021] (Relator: </w:t>
            </w:r>
            <w:r w:rsidR="00BD15E7" w:rsidRPr="00BD15E7">
              <w:rPr>
                <w:rFonts w:ascii="Times New Roman" w:hAnsi="Times New Roman" w:cs="Times New Roman"/>
                <w:b/>
                <w:bCs/>
                <w:color w:val="000000" w:themeColor="text1"/>
                <w:sz w:val="20"/>
                <w:szCs w:val="20"/>
              </w:rPr>
              <w:t>Fernanda Basques Moura Quintão</w:t>
            </w:r>
            <w:r w:rsidRPr="002A71C5">
              <w:rPr>
                <w:rFonts w:ascii="Times New Roman" w:hAnsi="Times New Roman" w:cs="Times New Roman"/>
                <w:b/>
                <w:bCs/>
                <w:color w:val="000000" w:themeColor="text1"/>
                <w:sz w:val="20"/>
                <w:szCs w:val="20"/>
              </w:rPr>
              <w:t>)</w:t>
            </w:r>
            <w:r w:rsidR="003D4861">
              <w:rPr>
                <w:rFonts w:ascii="Times New Roman" w:hAnsi="Times New Roman" w:cs="Times New Roman"/>
                <w:b/>
                <w:bCs/>
                <w:color w:val="000000" w:themeColor="text1"/>
                <w:sz w:val="20"/>
                <w:szCs w:val="20"/>
              </w:rPr>
              <w:t xml:space="preserve"> </w:t>
            </w:r>
          </w:p>
        </w:tc>
      </w:tr>
      <w:tr w:rsidR="005B3B33" w:rsidRPr="002A71C5" w14:paraId="32FC26DF" w14:textId="77777777" w:rsidTr="003101B3">
        <w:trPr>
          <w:trHeight w:val="330"/>
        </w:trPr>
        <w:tc>
          <w:tcPr>
            <w:tcW w:w="2316" w:type="dxa"/>
            <w:tcBorders>
              <w:bottom w:val="single" w:sz="4" w:space="0" w:color="000000" w:themeColor="text1"/>
            </w:tcBorders>
            <w:shd w:val="clear" w:color="auto" w:fill="D9D9D9" w:themeFill="background1" w:themeFillShade="D9"/>
            <w:vAlign w:val="center"/>
          </w:tcPr>
          <w:p w14:paraId="352357CF" w14:textId="77777777" w:rsidR="005B3B33" w:rsidRPr="002A71C5" w:rsidRDefault="005B3B33" w:rsidP="003101B3">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2016F72" w14:textId="324F2080" w:rsidR="003D391B" w:rsidRDefault="003D391B" w:rsidP="000B4F8E">
            <w:pPr>
              <w:pStyle w:val="Default"/>
              <w:jc w:val="both"/>
              <w:rPr>
                <w:rFonts w:ascii="Times New Roman" w:eastAsia="Calibri" w:hAnsi="Times New Roman"/>
                <w:color w:val="808080" w:themeColor="background1" w:themeShade="80"/>
                <w:sz w:val="20"/>
                <w:szCs w:val="20"/>
              </w:rPr>
            </w:pPr>
          </w:p>
          <w:p w14:paraId="53E655CD" w14:textId="46767410" w:rsidR="00670284" w:rsidRPr="007459F8" w:rsidRDefault="00670284" w:rsidP="00670284">
            <w:pPr>
              <w:autoSpaceDE w:val="0"/>
              <w:autoSpaceDN w:val="0"/>
              <w:adjustRightInd w:val="0"/>
              <w:jc w:val="both"/>
              <w:rPr>
                <w:rFonts w:ascii="Times New Roman" w:hAnsi="Times New Roman" w:cs="Times New Roman"/>
                <w:color w:val="000000" w:themeColor="text1"/>
                <w:sz w:val="20"/>
                <w:szCs w:val="20"/>
              </w:rPr>
            </w:pPr>
            <w:r w:rsidRPr="00670284">
              <w:rPr>
                <w:rFonts w:ascii="Times New Roman" w:hAnsi="Times New Roman" w:cs="Times New Roman"/>
                <w:color w:val="000000" w:themeColor="text1"/>
                <w:sz w:val="20"/>
                <w:szCs w:val="20"/>
              </w:rPr>
              <w:t xml:space="preserve">Não houve tempo hábil para analisar a complementação de denúncia e defesa prévia. A conselheira relatora </w:t>
            </w:r>
            <w:r w:rsidRPr="007459F8">
              <w:rPr>
                <w:rFonts w:ascii="Times New Roman" w:hAnsi="Times New Roman" w:cs="Times New Roman"/>
                <w:color w:val="000000" w:themeColor="text1"/>
                <w:sz w:val="20"/>
                <w:szCs w:val="20"/>
              </w:rPr>
              <w:t xml:space="preserve">irá apresentar seu Relatório e Voto </w:t>
            </w:r>
            <w:r>
              <w:rPr>
                <w:rFonts w:ascii="Times New Roman" w:hAnsi="Times New Roman" w:cs="Times New Roman"/>
                <w:color w:val="000000" w:themeColor="text1"/>
                <w:sz w:val="20"/>
                <w:szCs w:val="20"/>
              </w:rPr>
              <w:t xml:space="preserve">de admissão </w:t>
            </w:r>
            <w:r w:rsidRPr="007459F8">
              <w:rPr>
                <w:rFonts w:ascii="Times New Roman" w:hAnsi="Times New Roman" w:cs="Times New Roman"/>
                <w:color w:val="000000" w:themeColor="text1"/>
                <w:sz w:val="20"/>
                <w:szCs w:val="20"/>
              </w:rPr>
              <w:t>na próxima reunião da CED-CAU/MG.</w:t>
            </w:r>
          </w:p>
          <w:p w14:paraId="27EC656F" w14:textId="32150EFA" w:rsidR="00BD15E7" w:rsidRPr="002A71C5" w:rsidRDefault="00BD15E7" w:rsidP="00670284">
            <w:pPr>
              <w:jc w:val="both"/>
              <w:rPr>
                <w:rFonts w:ascii="Times New Roman" w:hAnsi="Times New Roman" w:cs="Times New Roman"/>
                <w:color w:val="000000" w:themeColor="text1"/>
                <w:sz w:val="20"/>
                <w:szCs w:val="20"/>
              </w:rPr>
            </w:pPr>
          </w:p>
        </w:tc>
      </w:tr>
    </w:tbl>
    <w:p w14:paraId="33069D9E" w14:textId="2BB8CB89" w:rsidR="003565CD" w:rsidRPr="002A71C5" w:rsidRDefault="003565CD"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CA73A5" w:rsidRPr="002A71C5" w14:paraId="101CB578" w14:textId="77777777" w:rsidTr="00432B19">
        <w:trPr>
          <w:trHeight w:val="330"/>
        </w:trPr>
        <w:tc>
          <w:tcPr>
            <w:tcW w:w="2316" w:type="dxa"/>
            <w:tcBorders>
              <w:top w:val="single" w:sz="4" w:space="0" w:color="000000" w:themeColor="text1"/>
            </w:tcBorders>
            <w:shd w:val="clear" w:color="auto" w:fill="D9D9D9" w:themeFill="background1" w:themeFillShade="D9"/>
            <w:vAlign w:val="center"/>
          </w:tcPr>
          <w:p w14:paraId="21225809" w14:textId="77777777" w:rsidR="00CA73A5" w:rsidRPr="002A71C5" w:rsidRDefault="00CA73A5" w:rsidP="00432B1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D982052" w14:textId="17444013" w:rsidR="00CA73A5" w:rsidRPr="002A71C5" w:rsidRDefault="00CA73A5" w:rsidP="00432B19">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947294">
              <w:rPr>
                <w:rFonts w:ascii="Times New Roman" w:hAnsi="Times New Roman" w:cs="Times New Roman"/>
                <w:b/>
                <w:bCs/>
                <w:color w:val="000000" w:themeColor="text1"/>
                <w:sz w:val="20"/>
                <w:szCs w:val="20"/>
              </w:rPr>
              <w:t>1</w:t>
            </w:r>
            <w:r w:rsidR="007B492C">
              <w:rPr>
                <w:rFonts w:ascii="Times New Roman" w:hAnsi="Times New Roman" w:cs="Times New Roman"/>
                <w:b/>
                <w:bCs/>
                <w:color w:val="000000" w:themeColor="text1"/>
                <w:sz w:val="20"/>
                <w:szCs w:val="20"/>
              </w:rPr>
              <w:t>7</w:t>
            </w:r>
            <w:r w:rsidRPr="002A71C5">
              <w:rPr>
                <w:rFonts w:ascii="Times New Roman" w:hAnsi="Times New Roman" w:cs="Times New Roman"/>
                <w:b/>
                <w:bCs/>
                <w:color w:val="000000" w:themeColor="text1"/>
                <w:sz w:val="20"/>
                <w:szCs w:val="20"/>
              </w:rPr>
              <w:t xml:space="preserve"> [PROT. Nº </w:t>
            </w:r>
            <w:r w:rsidR="00F9581D" w:rsidRPr="002A71C5">
              <w:rPr>
                <w:rFonts w:ascii="Times New Roman" w:hAnsi="Times New Roman" w:cs="Times New Roman"/>
                <w:b/>
                <w:bCs/>
                <w:color w:val="000000" w:themeColor="text1"/>
                <w:sz w:val="20"/>
                <w:szCs w:val="20"/>
              </w:rPr>
              <w:t>1402683-2021</w:t>
            </w:r>
            <w:r w:rsidRPr="002A71C5">
              <w:rPr>
                <w:rFonts w:ascii="Times New Roman" w:hAnsi="Times New Roman" w:cs="Times New Roman"/>
                <w:b/>
                <w:bCs/>
                <w:color w:val="000000" w:themeColor="text1"/>
                <w:sz w:val="20"/>
                <w:szCs w:val="20"/>
              </w:rPr>
              <w:t xml:space="preserve">] (Relator: </w:t>
            </w:r>
            <w:r w:rsidR="007B492C" w:rsidRPr="007B492C">
              <w:rPr>
                <w:rFonts w:ascii="Times New Roman" w:hAnsi="Times New Roman" w:cs="Times New Roman"/>
                <w:b/>
                <w:bCs/>
                <w:color w:val="000000" w:themeColor="text1"/>
                <w:sz w:val="20"/>
                <w:szCs w:val="20"/>
              </w:rPr>
              <w:t>Sergio Myssior</w:t>
            </w:r>
            <w:r w:rsidRPr="002A71C5">
              <w:rPr>
                <w:rFonts w:ascii="Times New Roman" w:hAnsi="Times New Roman" w:cs="Times New Roman"/>
                <w:b/>
                <w:bCs/>
                <w:color w:val="000000" w:themeColor="text1"/>
                <w:sz w:val="20"/>
                <w:szCs w:val="20"/>
              </w:rPr>
              <w:t>)</w:t>
            </w:r>
          </w:p>
        </w:tc>
      </w:tr>
      <w:tr w:rsidR="00CA73A5" w:rsidRPr="002A71C5" w14:paraId="79EE9F6B" w14:textId="77777777" w:rsidTr="00432B19">
        <w:trPr>
          <w:trHeight w:val="330"/>
        </w:trPr>
        <w:tc>
          <w:tcPr>
            <w:tcW w:w="2316" w:type="dxa"/>
            <w:tcBorders>
              <w:bottom w:val="single" w:sz="4" w:space="0" w:color="000000" w:themeColor="text1"/>
            </w:tcBorders>
            <w:shd w:val="clear" w:color="auto" w:fill="D9D9D9" w:themeFill="background1" w:themeFillShade="D9"/>
            <w:vAlign w:val="center"/>
          </w:tcPr>
          <w:p w14:paraId="386A819A" w14:textId="77777777" w:rsidR="00CA73A5" w:rsidRPr="002A71C5" w:rsidRDefault="00CA73A5" w:rsidP="00432B1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9A6D126" w14:textId="77777777" w:rsidR="00CA0617" w:rsidRDefault="00CA0617" w:rsidP="00670284">
            <w:pPr>
              <w:spacing w:line="288" w:lineRule="auto"/>
              <w:ind w:right="187"/>
              <w:jc w:val="both"/>
              <w:rPr>
                <w:rFonts w:ascii="Times New Roman" w:hAnsi="Times New Roman" w:cs="Times New Roman"/>
                <w:color w:val="000000" w:themeColor="text1"/>
                <w:sz w:val="20"/>
                <w:szCs w:val="20"/>
              </w:rPr>
            </w:pPr>
          </w:p>
          <w:p w14:paraId="61354C19" w14:textId="305AE242" w:rsidR="00670284" w:rsidRPr="00926872" w:rsidRDefault="00670284" w:rsidP="00670284">
            <w:pPr>
              <w:spacing w:line="288" w:lineRule="auto"/>
              <w:ind w:right="187"/>
              <w:jc w:val="both"/>
              <w:rPr>
                <w:rFonts w:ascii="Times New Roman" w:hAnsi="Times New Roman" w:cs="Times New Roman"/>
                <w:color w:val="000000" w:themeColor="text1"/>
                <w:sz w:val="20"/>
                <w:szCs w:val="20"/>
              </w:rPr>
            </w:pPr>
            <w:r w:rsidRPr="00926872">
              <w:rPr>
                <w:rFonts w:ascii="Times New Roman" w:hAnsi="Times New Roman" w:cs="Times New Roman"/>
                <w:color w:val="000000" w:themeColor="text1"/>
                <w:sz w:val="20"/>
                <w:szCs w:val="20"/>
              </w:rPr>
              <w:t>O Conselheiro Relator não compareceu à reunião da CED-CAU/MG, e</w:t>
            </w:r>
            <w:r>
              <w:rPr>
                <w:rFonts w:ascii="Times New Roman" w:hAnsi="Times New Roman" w:cs="Times New Roman"/>
                <w:color w:val="000000" w:themeColor="text1"/>
                <w:sz w:val="20"/>
                <w:szCs w:val="20"/>
              </w:rPr>
              <w:t>, portanto,</w:t>
            </w:r>
            <w:r w:rsidRPr="00926872">
              <w:rPr>
                <w:rFonts w:ascii="Times New Roman" w:hAnsi="Times New Roman" w:cs="Times New Roman"/>
                <w:color w:val="000000" w:themeColor="text1"/>
                <w:sz w:val="20"/>
                <w:szCs w:val="20"/>
              </w:rPr>
              <w:t xml:space="preserve"> não houve avanços neste processo.</w:t>
            </w:r>
          </w:p>
          <w:p w14:paraId="68FAD5F2" w14:textId="018833BB" w:rsidR="00811657" w:rsidRPr="002A71C5" w:rsidRDefault="00811657" w:rsidP="00C52A2C">
            <w:pPr>
              <w:spacing w:line="288" w:lineRule="auto"/>
              <w:ind w:right="187"/>
              <w:jc w:val="both"/>
              <w:rPr>
                <w:rFonts w:ascii="Times New Roman" w:hAnsi="Times New Roman" w:cs="Times New Roman"/>
                <w:color w:val="000000" w:themeColor="text1"/>
                <w:sz w:val="20"/>
                <w:szCs w:val="20"/>
              </w:rPr>
            </w:pPr>
          </w:p>
        </w:tc>
      </w:tr>
    </w:tbl>
    <w:p w14:paraId="6B651D4F" w14:textId="68655760" w:rsidR="00CA73A5" w:rsidRPr="002A71C5" w:rsidRDefault="00CA73A5"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FE7C34" w:rsidRPr="002A71C5" w14:paraId="0891CEC0" w14:textId="77777777" w:rsidTr="00CA1AC1">
        <w:trPr>
          <w:trHeight w:val="330"/>
        </w:trPr>
        <w:tc>
          <w:tcPr>
            <w:tcW w:w="2316" w:type="dxa"/>
            <w:tcBorders>
              <w:top w:val="single" w:sz="4" w:space="0" w:color="000000" w:themeColor="text1"/>
            </w:tcBorders>
            <w:shd w:val="clear" w:color="auto" w:fill="D9D9D9" w:themeFill="background1" w:themeFillShade="D9"/>
            <w:vAlign w:val="center"/>
          </w:tcPr>
          <w:p w14:paraId="36531902" w14:textId="77777777" w:rsidR="00FE7C34" w:rsidRPr="002A71C5" w:rsidRDefault="00FE7C34" w:rsidP="00CA1AC1">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CF33054" w14:textId="06C5D8A4" w:rsidR="00FE7C34" w:rsidRPr="002A71C5" w:rsidRDefault="00FE7C34" w:rsidP="00CA1AC1">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3960AD">
              <w:rPr>
                <w:rFonts w:ascii="Times New Roman" w:hAnsi="Times New Roman" w:cs="Times New Roman"/>
                <w:b/>
                <w:bCs/>
                <w:color w:val="000000" w:themeColor="text1"/>
                <w:sz w:val="20"/>
                <w:szCs w:val="20"/>
              </w:rPr>
              <w:t>1</w:t>
            </w:r>
            <w:r w:rsidR="00747459">
              <w:rPr>
                <w:rFonts w:ascii="Times New Roman" w:hAnsi="Times New Roman" w:cs="Times New Roman"/>
                <w:b/>
                <w:bCs/>
                <w:color w:val="000000" w:themeColor="text1"/>
                <w:sz w:val="20"/>
                <w:szCs w:val="20"/>
              </w:rPr>
              <w:t>8</w:t>
            </w:r>
            <w:r w:rsidRPr="002A71C5">
              <w:rPr>
                <w:rFonts w:ascii="Times New Roman" w:hAnsi="Times New Roman" w:cs="Times New Roman"/>
                <w:b/>
                <w:bCs/>
                <w:color w:val="000000" w:themeColor="text1"/>
                <w:sz w:val="20"/>
                <w:szCs w:val="20"/>
              </w:rPr>
              <w:t xml:space="preserve"> [PROT. Nº </w:t>
            </w:r>
            <w:r w:rsidR="00D74EFE" w:rsidRPr="002A71C5">
              <w:rPr>
                <w:rFonts w:ascii="Times New Roman" w:hAnsi="Times New Roman" w:cs="Times New Roman"/>
                <w:b/>
                <w:bCs/>
                <w:color w:val="000000" w:themeColor="text1"/>
                <w:sz w:val="20"/>
                <w:szCs w:val="20"/>
              </w:rPr>
              <w:t>1411763/2021</w:t>
            </w:r>
            <w:r w:rsidRPr="002A71C5">
              <w:rPr>
                <w:rFonts w:ascii="Times New Roman" w:hAnsi="Times New Roman" w:cs="Times New Roman"/>
                <w:b/>
                <w:bCs/>
                <w:color w:val="000000" w:themeColor="text1"/>
                <w:sz w:val="20"/>
                <w:szCs w:val="20"/>
              </w:rPr>
              <w:t xml:space="preserve">] (Relator: </w:t>
            </w:r>
            <w:bookmarkStart w:id="34" w:name="_Hlk95737450"/>
            <w:r w:rsidR="006A771C" w:rsidRPr="006A771C">
              <w:rPr>
                <w:rFonts w:ascii="Times New Roman" w:hAnsi="Times New Roman" w:cs="Times New Roman"/>
                <w:b/>
                <w:bCs/>
                <w:color w:val="000000" w:themeColor="text1"/>
                <w:sz w:val="20"/>
                <w:szCs w:val="20"/>
              </w:rPr>
              <w:t>Sergio Myssior</w:t>
            </w:r>
            <w:bookmarkEnd w:id="34"/>
            <w:r w:rsidRPr="002A71C5">
              <w:rPr>
                <w:rFonts w:ascii="Times New Roman" w:hAnsi="Times New Roman" w:cs="Times New Roman"/>
                <w:b/>
                <w:bCs/>
                <w:color w:val="000000" w:themeColor="text1"/>
                <w:sz w:val="20"/>
                <w:szCs w:val="20"/>
              </w:rPr>
              <w:t xml:space="preserve">) </w:t>
            </w:r>
          </w:p>
        </w:tc>
      </w:tr>
      <w:tr w:rsidR="00FE7C34" w:rsidRPr="002A71C5" w14:paraId="204115BB" w14:textId="77777777" w:rsidTr="00CA1AC1">
        <w:trPr>
          <w:trHeight w:val="330"/>
        </w:trPr>
        <w:tc>
          <w:tcPr>
            <w:tcW w:w="2316" w:type="dxa"/>
            <w:tcBorders>
              <w:bottom w:val="single" w:sz="4" w:space="0" w:color="000000" w:themeColor="text1"/>
            </w:tcBorders>
            <w:shd w:val="clear" w:color="auto" w:fill="D9D9D9" w:themeFill="background1" w:themeFillShade="D9"/>
            <w:vAlign w:val="center"/>
          </w:tcPr>
          <w:p w14:paraId="5CB5531F" w14:textId="77777777" w:rsidR="00FE7C34" w:rsidRPr="002A71C5" w:rsidRDefault="00FE7C34" w:rsidP="00CA1AC1">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3620EBE" w14:textId="6B350010" w:rsidR="003D391B" w:rsidRDefault="003D391B" w:rsidP="003B1FE4">
            <w:pPr>
              <w:rPr>
                <w:rFonts w:ascii="Times New Roman" w:hAnsi="Times New Roman" w:cs="Times New Roman"/>
                <w:color w:val="C00000"/>
                <w:sz w:val="20"/>
                <w:szCs w:val="20"/>
              </w:rPr>
            </w:pPr>
            <w:bookmarkStart w:id="35" w:name="_Hlk92716544"/>
          </w:p>
          <w:bookmarkEnd w:id="35"/>
          <w:p w14:paraId="54B539A4" w14:textId="77777777" w:rsidR="00670284" w:rsidRPr="00926872" w:rsidRDefault="00670284" w:rsidP="00670284">
            <w:pPr>
              <w:spacing w:line="288" w:lineRule="auto"/>
              <w:ind w:right="187"/>
              <w:jc w:val="both"/>
              <w:rPr>
                <w:rFonts w:ascii="Times New Roman" w:hAnsi="Times New Roman" w:cs="Times New Roman"/>
                <w:color w:val="000000" w:themeColor="text1"/>
                <w:sz w:val="20"/>
                <w:szCs w:val="20"/>
              </w:rPr>
            </w:pPr>
            <w:r w:rsidRPr="00926872">
              <w:rPr>
                <w:rFonts w:ascii="Times New Roman" w:hAnsi="Times New Roman" w:cs="Times New Roman"/>
                <w:color w:val="000000" w:themeColor="text1"/>
                <w:sz w:val="20"/>
                <w:szCs w:val="20"/>
              </w:rPr>
              <w:t>O Conselheiro Relator não compareceu à reunião da CED-CAU/MG, e</w:t>
            </w:r>
            <w:r>
              <w:rPr>
                <w:rFonts w:ascii="Times New Roman" w:hAnsi="Times New Roman" w:cs="Times New Roman"/>
                <w:color w:val="000000" w:themeColor="text1"/>
                <w:sz w:val="20"/>
                <w:szCs w:val="20"/>
              </w:rPr>
              <w:t>, portanto,</w:t>
            </w:r>
            <w:r w:rsidRPr="00926872">
              <w:rPr>
                <w:rFonts w:ascii="Times New Roman" w:hAnsi="Times New Roman" w:cs="Times New Roman"/>
                <w:color w:val="000000" w:themeColor="text1"/>
                <w:sz w:val="20"/>
                <w:szCs w:val="20"/>
              </w:rPr>
              <w:t xml:space="preserve"> não houve avanços neste processo.</w:t>
            </w:r>
          </w:p>
          <w:p w14:paraId="3342AF05" w14:textId="6789E18C" w:rsidR="006A771C" w:rsidRPr="002A71C5" w:rsidRDefault="006A771C" w:rsidP="006A771C">
            <w:pPr>
              <w:rPr>
                <w:rFonts w:ascii="Times New Roman" w:hAnsi="Times New Roman" w:cs="Times New Roman"/>
                <w:color w:val="000000" w:themeColor="text1"/>
                <w:sz w:val="20"/>
                <w:szCs w:val="20"/>
              </w:rPr>
            </w:pPr>
          </w:p>
        </w:tc>
      </w:tr>
    </w:tbl>
    <w:p w14:paraId="12D5FCE2" w14:textId="4D14DE8C" w:rsidR="00FE7C34" w:rsidRPr="002A71C5" w:rsidRDefault="00FE7C34"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947294" w:rsidRPr="002A71C5" w14:paraId="0DD93A1B" w14:textId="77777777" w:rsidTr="0078571D">
        <w:trPr>
          <w:trHeight w:val="330"/>
        </w:trPr>
        <w:tc>
          <w:tcPr>
            <w:tcW w:w="2316" w:type="dxa"/>
            <w:tcBorders>
              <w:top w:val="single" w:sz="4" w:space="0" w:color="000000" w:themeColor="text1"/>
            </w:tcBorders>
            <w:shd w:val="clear" w:color="auto" w:fill="D9D9D9" w:themeFill="background1" w:themeFillShade="D9"/>
            <w:vAlign w:val="center"/>
          </w:tcPr>
          <w:p w14:paraId="5F67CAF3" w14:textId="77777777" w:rsidR="00947294" w:rsidRPr="002A71C5" w:rsidRDefault="00947294"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BE1BB3F" w14:textId="08D2DAB2" w:rsidR="00947294" w:rsidRPr="002A71C5" w:rsidRDefault="00947294" w:rsidP="0078571D">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8C2802">
              <w:rPr>
                <w:rFonts w:ascii="Times New Roman" w:hAnsi="Times New Roman" w:cs="Times New Roman"/>
                <w:b/>
                <w:bCs/>
                <w:color w:val="000000" w:themeColor="text1"/>
                <w:sz w:val="20"/>
                <w:szCs w:val="20"/>
              </w:rPr>
              <w:t>19</w:t>
            </w:r>
            <w:r w:rsidRPr="002A71C5">
              <w:rPr>
                <w:rFonts w:ascii="Times New Roman" w:hAnsi="Times New Roman" w:cs="Times New Roman"/>
                <w:b/>
                <w:bCs/>
                <w:color w:val="000000" w:themeColor="text1"/>
                <w:sz w:val="20"/>
                <w:szCs w:val="20"/>
              </w:rPr>
              <w:t xml:space="preserve"> [PROT. Nº </w:t>
            </w:r>
            <w:r w:rsidR="00ED6C7C" w:rsidRPr="00ED6C7C">
              <w:rPr>
                <w:rFonts w:ascii="Times New Roman" w:hAnsi="Times New Roman" w:cs="Times New Roman"/>
                <w:b/>
                <w:bCs/>
                <w:color w:val="000000" w:themeColor="text1"/>
                <w:sz w:val="20"/>
                <w:szCs w:val="20"/>
              </w:rPr>
              <w:t>1437692</w:t>
            </w:r>
            <w:r w:rsidRPr="002A71C5">
              <w:rPr>
                <w:rFonts w:ascii="Times New Roman" w:hAnsi="Times New Roman" w:cs="Times New Roman"/>
                <w:b/>
                <w:bCs/>
                <w:color w:val="000000" w:themeColor="text1"/>
                <w:sz w:val="20"/>
                <w:szCs w:val="20"/>
              </w:rPr>
              <w:t xml:space="preserve">/2021] (Relator: </w:t>
            </w:r>
            <w:r w:rsidR="008C2802" w:rsidRPr="008C2802">
              <w:rPr>
                <w:rFonts w:ascii="Times New Roman" w:hAnsi="Times New Roman" w:cs="Times New Roman"/>
                <w:b/>
                <w:bCs/>
                <w:color w:val="000000" w:themeColor="text1"/>
                <w:sz w:val="20"/>
                <w:szCs w:val="20"/>
              </w:rPr>
              <w:t>Fernanda Basques Moura Quintão</w:t>
            </w:r>
            <w:r w:rsidRPr="002A71C5">
              <w:rPr>
                <w:rFonts w:ascii="Times New Roman" w:hAnsi="Times New Roman" w:cs="Times New Roman"/>
                <w:b/>
                <w:bCs/>
                <w:color w:val="000000" w:themeColor="text1"/>
                <w:sz w:val="20"/>
                <w:szCs w:val="20"/>
              </w:rPr>
              <w:t xml:space="preserve">) </w:t>
            </w:r>
          </w:p>
        </w:tc>
      </w:tr>
      <w:tr w:rsidR="00947294" w:rsidRPr="002A71C5" w14:paraId="272D007C" w14:textId="77777777" w:rsidTr="0078571D">
        <w:trPr>
          <w:trHeight w:val="330"/>
        </w:trPr>
        <w:tc>
          <w:tcPr>
            <w:tcW w:w="2316" w:type="dxa"/>
            <w:tcBorders>
              <w:bottom w:val="single" w:sz="4" w:space="0" w:color="000000" w:themeColor="text1"/>
            </w:tcBorders>
            <w:shd w:val="clear" w:color="auto" w:fill="D9D9D9" w:themeFill="background1" w:themeFillShade="D9"/>
            <w:vAlign w:val="center"/>
          </w:tcPr>
          <w:p w14:paraId="6196C598" w14:textId="77777777" w:rsidR="00947294" w:rsidRPr="002A71C5" w:rsidRDefault="00947294"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BD73C98" w14:textId="0B3C9752" w:rsidR="008C2802" w:rsidRDefault="008C2802" w:rsidP="0071414D">
            <w:pPr>
              <w:spacing w:line="288" w:lineRule="auto"/>
              <w:ind w:right="187"/>
              <w:jc w:val="both"/>
              <w:rPr>
                <w:rFonts w:ascii="Times New Roman" w:hAnsi="Times New Roman" w:cs="Times New Roman"/>
                <w:sz w:val="20"/>
                <w:szCs w:val="20"/>
              </w:rPr>
            </w:pPr>
          </w:p>
          <w:p w14:paraId="3D1B90D2" w14:textId="62DC2E3E" w:rsidR="008C2802" w:rsidRPr="00FF048C" w:rsidRDefault="008C2802" w:rsidP="008C2802">
            <w:pPr>
              <w:spacing w:line="288" w:lineRule="auto"/>
              <w:ind w:right="187"/>
              <w:jc w:val="both"/>
              <w:rPr>
                <w:rFonts w:ascii="Times New Roman" w:hAnsi="Times New Roman" w:cs="Times New Roman"/>
                <w:color w:val="000000" w:themeColor="text1"/>
                <w:sz w:val="20"/>
                <w:szCs w:val="20"/>
              </w:rPr>
            </w:pPr>
            <w:r w:rsidRPr="00FF048C">
              <w:rPr>
                <w:rFonts w:ascii="Times New Roman" w:hAnsi="Times New Roman" w:cs="Times New Roman"/>
                <w:color w:val="000000" w:themeColor="text1"/>
                <w:sz w:val="20"/>
                <w:szCs w:val="20"/>
              </w:rPr>
              <w:t>A Conselheira Relatora emitiu despacho pedindo a complementação da denúncia</w:t>
            </w:r>
          </w:p>
          <w:p w14:paraId="693201B2" w14:textId="6F14B78F" w:rsidR="007B6EEB" w:rsidRPr="00FF048C" w:rsidRDefault="008C2802" w:rsidP="008C2802">
            <w:pPr>
              <w:spacing w:line="288" w:lineRule="auto"/>
              <w:ind w:right="187"/>
              <w:jc w:val="both"/>
              <w:rPr>
                <w:rFonts w:ascii="Times New Roman" w:hAnsi="Times New Roman" w:cs="Times New Roman"/>
                <w:color w:val="000000" w:themeColor="text1"/>
                <w:sz w:val="20"/>
                <w:szCs w:val="20"/>
              </w:rPr>
            </w:pPr>
            <w:r w:rsidRPr="00FF048C">
              <w:rPr>
                <w:rFonts w:ascii="Times New Roman" w:hAnsi="Times New Roman" w:cs="Times New Roman"/>
                <w:color w:val="000000" w:themeColor="text1"/>
                <w:sz w:val="20"/>
                <w:szCs w:val="20"/>
              </w:rPr>
              <w:t>Solicitou também que a parte denunciada seja comunicada da existência da denúncia e que seja intimada a apresentar defesa prévia em um prazo de 10 dias.</w:t>
            </w:r>
          </w:p>
          <w:p w14:paraId="1040F613" w14:textId="5CA2A51C" w:rsidR="00947294" w:rsidRPr="002A71C5" w:rsidRDefault="00947294" w:rsidP="0078571D">
            <w:pPr>
              <w:rPr>
                <w:rFonts w:ascii="Times New Roman" w:hAnsi="Times New Roman" w:cs="Times New Roman"/>
                <w:color w:val="000000" w:themeColor="text1"/>
                <w:sz w:val="20"/>
                <w:szCs w:val="20"/>
              </w:rPr>
            </w:pPr>
          </w:p>
        </w:tc>
      </w:tr>
    </w:tbl>
    <w:p w14:paraId="34AA7B39" w14:textId="0B4615CC" w:rsidR="00FD0ED2" w:rsidRPr="002A71C5" w:rsidRDefault="00FD0ED2"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0F0667" w:rsidRPr="002A71C5" w14:paraId="3A610180" w14:textId="77777777" w:rsidTr="0078571D">
        <w:trPr>
          <w:trHeight w:val="330"/>
        </w:trPr>
        <w:tc>
          <w:tcPr>
            <w:tcW w:w="2316" w:type="dxa"/>
            <w:tcBorders>
              <w:top w:val="single" w:sz="4" w:space="0" w:color="000000" w:themeColor="text1"/>
            </w:tcBorders>
            <w:shd w:val="clear" w:color="auto" w:fill="D9D9D9" w:themeFill="background1" w:themeFillShade="D9"/>
            <w:vAlign w:val="center"/>
          </w:tcPr>
          <w:p w14:paraId="640A785C" w14:textId="77777777" w:rsidR="000F0667" w:rsidRPr="002A71C5" w:rsidRDefault="000F0667"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0B85351" w14:textId="1C1C87F4" w:rsidR="000F0667" w:rsidRPr="002A71C5" w:rsidRDefault="000F0667" w:rsidP="0078571D">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sidR="000C2EC2">
              <w:rPr>
                <w:rFonts w:ascii="Times New Roman" w:hAnsi="Times New Roman" w:cs="Times New Roman"/>
                <w:b/>
                <w:bCs/>
                <w:color w:val="000000" w:themeColor="text1"/>
                <w:sz w:val="20"/>
                <w:szCs w:val="20"/>
              </w:rPr>
              <w:t>0</w:t>
            </w:r>
            <w:r w:rsidRPr="002A71C5">
              <w:rPr>
                <w:rFonts w:ascii="Times New Roman" w:hAnsi="Times New Roman" w:cs="Times New Roman"/>
                <w:b/>
                <w:bCs/>
                <w:color w:val="000000" w:themeColor="text1"/>
                <w:sz w:val="20"/>
                <w:szCs w:val="20"/>
              </w:rPr>
              <w:t xml:space="preserve"> [PROT. Nº </w:t>
            </w:r>
            <w:r w:rsidR="00ED6C7C" w:rsidRPr="00ED6C7C">
              <w:rPr>
                <w:rFonts w:ascii="Times New Roman" w:hAnsi="Times New Roman" w:cs="Times New Roman"/>
                <w:b/>
                <w:bCs/>
                <w:color w:val="000000" w:themeColor="text1"/>
                <w:sz w:val="20"/>
                <w:szCs w:val="20"/>
              </w:rPr>
              <w:t>1438928</w:t>
            </w:r>
            <w:r w:rsidRPr="002A71C5">
              <w:rPr>
                <w:rFonts w:ascii="Times New Roman" w:hAnsi="Times New Roman" w:cs="Times New Roman"/>
                <w:b/>
                <w:bCs/>
                <w:color w:val="000000" w:themeColor="text1"/>
                <w:sz w:val="20"/>
                <w:szCs w:val="20"/>
              </w:rPr>
              <w:t xml:space="preserve">/2021] (Relator: </w:t>
            </w:r>
            <w:r w:rsidR="00495292" w:rsidRPr="00495292">
              <w:rPr>
                <w:rFonts w:ascii="Times New Roman" w:hAnsi="Times New Roman" w:cs="Times New Roman"/>
                <w:b/>
                <w:bCs/>
                <w:color w:val="000000" w:themeColor="text1"/>
                <w:sz w:val="20"/>
                <w:szCs w:val="20"/>
              </w:rPr>
              <w:t>Rafael Decina Arantes</w:t>
            </w:r>
            <w:r w:rsidRPr="002A71C5">
              <w:rPr>
                <w:rFonts w:ascii="Times New Roman" w:hAnsi="Times New Roman" w:cs="Times New Roman"/>
                <w:b/>
                <w:bCs/>
                <w:color w:val="000000" w:themeColor="text1"/>
                <w:sz w:val="20"/>
                <w:szCs w:val="20"/>
              </w:rPr>
              <w:t xml:space="preserve">) </w:t>
            </w:r>
          </w:p>
        </w:tc>
      </w:tr>
      <w:tr w:rsidR="000F0667" w:rsidRPr="002A71C5" w14:paraId="79DA7F0E" w14:textId="77777777" w:rsidTr="0078571D">
        <w:trPr>
          <w:trHeight w:val="330"/>
        </w:trPr>
        <w:tc>
          <w:tcPr>
            <w:tcW w:w="2316" w:type="dxa"/>
            <w:tcBorders>
              <w:bottom w:val="single" w:sz="4" w:space="0" w:color="000000" w:themeColor="text1"/>
            </w:tcBorders>
            <w:shd w:val="clear" w:color="auto" w:fill="D9D9D9" w:themeFill="background1" w:themeFillShade="D9"/>
            <w:vAlign w:val="center"/>
          </w:tcPr>
          <w:p w14:paraId="36835262" w14:textId="77777777" w:rsidR="000F0667" w:rsidRPr="002A71C5" w:rsidRDefault="000F0667"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02298FD1" w14:textId="0F7EF7E1" w:rsidR="008C2802" w:rsidRDefault="008C2802" w:rsidP="00931366">
            <w:pPr>
              <w:spacing w:line="288" w:lineRule="auto"/>
              <w:ind w:right="187"/>
              <w:jc w:val="both"/>
              <w:rPr>
                <w:rFonts w:ascii="Times New Roman" w:hAnsi="Times New Roman" w:cs="Times New Roman"/>
                <w:sz w:val="20"/>
                <w:szCs w:val="20"/>
              </w:rPr>
            </w:pPr>
          </w:p>
          <w:p w14:paraId="11D5D284" w14:textId="164D8273" w:rsidR="008C2802" w:rsidRPr="000209E2" w:rsidRDefault="006A7890" w:rsidP="008C2802">
            <w:pPr>
              <w:spacing w:line="288" w:lineRule="auto"/>
              <w:ind w:right="187"/>
              <w:jc w:val="both"/>
              <w:rPr>
                <w:rFonts w:ascii="Times New Roman" w:hAnsi="Times New Roman" w:cs="Times New Roman"/>
                <w:color w:val="000000" w:themeColor="text1"/>
                <w:sz w:val="20"/>
                <w:szCs w:val="20"/>
              </w:rPr>
            </w:pPr>
            <w:r w:rsidRPr="000209E2">
              <w:rPr>
                <w:rFonts w:ascii="Times New Roman" w:hAnsi="Times New Roman" w:cs="Times New Roman"/>
                <w:color w:val="000000" w:themeColor="text1"/>
                <w:sz w:val="20"/>
                <w:szCs w:val="20"/>
              </w:rPr>
              <w:t>A suplente do c</w:t>
            </w:r>
            <w:r w:rsidR="008C2802" w:rsidRPr="000209E2">
              <w:rPr>
                <w:rFonts w:ascii="Times New Roman" w:hAnsi="Times New Roman" w:cs="Times New Roman"/>
                <w:color w:val="000000" w:themeColor="text1"/>
                <w:sz w:val="20"/>
                <w:szCs w:val="20"/>
              </w:rPr>
              <w:t xml:space="preserve">onselheiro </w:t>
            </w:r>
            <w:r w:rsidRPr="000209E2">
              <w:rPr>
                <w:rFonts w:ascii="Times New Roman" w:hAnsi="Times New Roman" w:cs="Times New Roman"/>
                <w:color w:val="000000" w:themeColor="text1"/>
                <w:sz w:val="20"/>
                <w:szCs w:val="20"/>
              </w:rPr>
              <w:t>r</w:t>
            </w:r>
            <w:r w:rsidR="008C2802" w:rsidRPr="000209E2">
              <w:rPr>
                <w:rFonts w:ascii="Times New Roman" w:hAnsi="Times New Roman" w:cs="Times New Roman"/>
                <w:color w:val="000000" w:themeColor="text1"/>
                <w:sz w:val="20"/>
                <w:szCs w:val="20"/>
              </w:rPr>
              <w:t>elator emitiu despacho pedindo a complementação da denúncia</w:t>
            </w:r>
          </w:p>
          <w:p w14:paraId="66AE2FE6" w14:textId="77777777" w:rsidR="000F0667" w:rsidRPr="000209E2" w:rsidRDefault="008C2802" w:rsidP="002478F6">
            <w:pPr>
              <w:spacing w:line="288" w:lineRule="auto"/>
              <w:ind w:right="187"/>
              <w:jc w:val="both"/>
              <w:rPr>
                <w:rFonts w:ascii="Times New Roman" w:hAnsi="Times New Roman" w:cs="Times New Roman"/>
                <w:color w:val="000000" w:themeColor="text1"/>
                <w:sz w:val="20"/>
                <w:szCs w:val="20"/>
              </w:rPr>
            </w:pPr>
            <w:r w:rsidRPr="000209E2">
              <w:rPr>
                <w:rFonts w:ascii="Times New Roman" w:hAnsi="Times New Roman" w:cs="Times New Roman"/>
                <w:color w:val="000000" w:themeColor="text1"/>
                <w:sz w:val="20"/>
                <w:szCs w:val="20"/>
              </w:rPr>
              <w:t>Solicitou também que a parte denunciada seja comunicada da existência da denúncia e que seja intimado a apresentar defesa prévia em um prazo de 10 dias.</w:t>
            </w:r>
          </w:p>
          <w:p w14:paraId="66FC5875" w14:textId="4370892F" w:rsidR="007B7607" w:rsidRPr="002A71C5" w:rsidRDefault="007B7607" w:rsidP="00CA0617">
            <w:pPr>
              <w:spacing w:line="288" w:lineRule="auto"/>
              <w:ind w:right="187"/>
              <w:rPr>
                <w:rFonts w:ascii="Times New Roman" w:hAnsi="Times New Roman" w:cs="Times New Roman"/>
                <w:color w:val="000000" w:themeColor="text1"/>
                <w:sz w:val="20"/>
                <w:szCs w:val="20"/>
              </w:rPr>
            </w:pPr>
          </w:p>
        </w:tc>
      </w:tr>
    </w:tbl>
    <w:p w14:paraId="5376EC3A" w14:textId="77777777" w:rsidR="00D30BF1" w:rsidRPr="002A71C5" w:rsidRDefault="00D30BF1" w:rsidP="000F0667">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0F0667" w:rsidRPr="002A71C5" w14:paraId="5F928ACD" w14:textId="77777777" w:rsidTr="0078571D">
        <w:trPr>
          <w:trHeight w:val="330"/>
        </w:trPr>
        <w:tc>
          <w:tcPr>
            <w:tcW w:w="2316" w:type="dxa"/>
            <w:tcBorders>
              <w:top w:val="single" w:sz="4" w:space="0" w:color="000000" w:themeColor="text1"/>
            </w:tcBorders>
            <w:shd w:val="clear" w:color="auto" w:fill="D9D9D9" w:themeFill="background1" w:themeFillShade="D9"/>
            <w:vAlign w:val="center"/>
          </w:tcPr>
          <w:p w14:paraId="62578F42" w14:textId="77777777" w:rsidR="000F0667" w:rsidRPr="002A71C5" w:rsidRDefault="000F0667"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41FB5E9" w14:textId="0D985257" w:rsidR="000F0667" w:rsidRPr="002A71C5" w:rsidRDefault="000F0667" w:rsidP="0078571D">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sidR="000C2EC2">
              <w:rPr>
                <w:rFonts w:ascii="Times New Roman" w:hAnsi="Times New Roman" w:cs="Times New Roman"/>
                <w:b/>
                <w:bCs/>
                <w:color w:val="000000" w:themeColor="text1"/>
                <w:sz w:val="20"/>
                <w:szCs w:val="20"/>
              </w:rPr>
              <w:t>1</w:t>
            </w:r>
            <w:r w:rsidRPr="002A71C5">
              <w:rPr>
                <w:rFonts w:ascii="Times New Roman" w:hAnsi="Times New Roman" w:cs="Times New Roman"/>
                <w:b/>
                <w:bCs/>
                <w:color w:val="000000" w:themeColor="text1"/>
                <w:sz w:val="20"/>
                <w:szCs w:val="20"/>
              </w:rPr>
              <w:t xml:space="preserve"> [PROT. Nº </w:t>
            </w:r>
            <w:r w:rsidR="00ED6C7C" w:rsidRPr="00ED6C7C">
              <w:rPr>
                <w:rFonts w:ascii="Times New Roman" w:hAnsi="Times New Roman" w:cs="Times New Roman"/>
                <w:b/>
                <w:bCs/>
                <w:color w:val="000000" w:themeColor="text1"/>
                <w:sz w:val="20"/>
                <w:szCs w:val="20"/>
              </w:rPr>
              <w:t>1439739</w:t>
            </w:r>
            <w:r w:rsidRPr="002A71C5">
              <w:rPr>
                <w:rFonts w:ascii="Times New Roman" w:hAnsi="Times New Roman" w:cs="Times New Roman"/>
                <w:b/>
                <w:bCs/>
                <w:color w:val="000000" w:themeColor="text1"/>
                <w:sz w:val="20"/>
                <w:szCs w:val="20"/>
              </w:rPr>
              <w:t xml:space="preserve">/2021] (Relator: </w:t>
            </w:r>
            <w:r w:rsidR="000C2EC2" w:rsidRPr="000C2EC2">
              <w:rPr>
                <w:rFonts w:ascii="Times New Roman" w:hAnsi="Times New Roman" w:cs="Times New Roman"/>
                <w:b/>
                <w:bCs/>
                <w:color w:val="000000" w:themeColor="text1"/>
                <w:sz w:val="20"/>
                <w:szCs w:val="20"/>
              </w:rPr>
              <w:t>Rafael Decina Arantes</w:t>
            </w:r>
            <w:r w:rsidRPr="002A71C5">
              <w:rPr>
                <w:rFonts w:ascii="Times New Roman" w:hAnsi="Times New Roman" w:cs="Times New Roman"/>
                <w:b/>
                <w:bCs/>
                <w:color w:val="000000" w:themeColor="text1"/>
                <w:sz w:val="20"/>
                <w:szCs w:val="20"/>
              </w:rPr>
              <w:t xml:space="preserve">) </w:t>
            </w:r>
          </w:p>
        </w:tc>
      </w:tr>
      <w:tr w:rsidR="000F0667" w:rsidRPr="002A71C5" w14:paraId="6BB0F56B" w14:textId="77777777" w:rsidTr="0078571D">
        <w:trPr>
          <w:trHeight w:val="330"/>
        </w:trPr>
        <w:tc>
          <w:tcPr>
            <w:tcW w:w="2316" w:type="dxa"/>
            <w:tcBorders>
              <w:bottom w:val="single" w:sz="4" w:space="0" w:color="000000" w:themeColor="text1"/>
            </w:tcBorders>
            <w:shd w:val="clear" w:color="auto" w:fill="D9D9D9" w:themeFill="background1" w:themeFillShade="D9"/>
            <w:vAlign w:val="center"/>
          </w:tcPr>
          <w:p w14:paraId="13E3CE8A" w14:textId="77777777" w:rsidR="000F0667" w:rsidRPr="002A71C5" w:rsidRDefault="000F0667"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B0DEA43" w14:textId="0FE0FF82" w:rsidR="008C2802" w:rsidRDefault="008C2802" w:rsidP="00D30BF1">
            <w:pPr>
              <w:spacing w:line="288" w:lineRule="auto"/>
              <w:ind w:right="187"/>
              <w:jc w:val="both"/>
              <w:rPr>
                <w:rFonts w:ascii="Times New Roman" w:hAnsi="Times New Roman" w:cs="Times New Roman"/>
                <w:sz w:val="20"/>
                <w:szCs w:val="20"/>
              </w:rPr>
            </w:pPr>
          </w:p>
          <w:p w14:paraId="795D806B" w14:textId="77777777" w:rsidR="000209E2" w:rsidRPr="000209E2" w:rsidRDefault="000209E2" w:rsidP="000209E2">
            <w:pPr>
              <w:spacing w:line="288" w:lineRule="auto"/>
              <w:ind w:right="187"/>
              <w:jc w:val="both"/>
              <w:rPr>
                <w:rFonts w:ascii="Times New Roman" w:hAnsi="Times New Roman" w:cs="Times New Roman"/>
                <w:color w:val="000000" w:themeColor="text1"/>
                <w:sz w:val="20"/>
                <w:szCs w:val="20"/>
              </w:rPr>
            </w:pPr>
            <w:r w:rsidRPr="000209E2">
              <w:rPr>
                <w:rFonts w:ascii="Times New Roman" w:hAnsi="Times New Roman" w:cs="Times New Roman"/>
                <w:color w:val="000000" w:themeColor="text1"/>
                <w:sz w:val="20"/>
                <w:szCs w:val="20"/>
              </w:rPr>
              <w:t>A suplente do conselheiro relator emitiu despacho pedindo a complementação da denúncia</w:t>
            </w:r>
          </w:p>
          <w:p w14:paraId="1314796B" w14:textId="19D5A0E1" w:rsidR="000209E2" w:rsidRDefault="000209E2" w:rsidP="000209E2">
            <w:pPr>
              <w:spacing w:line="288" w:lineRule="auto"/>
              <w:ind w:right="187"/>
              <w:jc w:val="both"/>
              <w:rPr>
                <w:rFonts w:ascii="Times New Roman" w:hAnsi="Times New Roman" w:cs="Times New Roman"/>
                <w:color w:val="000000" w:themeColor="text1"/>
                <w:sz w:val="20"/>
                <w:szCs w:val="20"/>
              </w:rPr>
            </w:pPr>
            <w:r w:rsidRPr="000209E2">
              <w:rPr>
                <w:rFonts w:ascii="Times New Roman" w:hAnsi="Times New Roman" w:cs="Times New Roman"/>
                <w:color w:val="000000" w:themeColor="text1"/>
                <w:sz w:val="20"/>
                <w:szCs w:val="20"/>
              </w:rPr>
              <w:t>Solicitou também que a parte denunciada seja comunicada da existência da denúncia e que seja intimado a apresentar defesa prévia em um prazo de 10 dias.</w:t>
            </w:r>
          </w:p>
          <w:p w14:paraId="338997E1" w14:textId="409458CC" w:rsidR="00EA1E18" w:rsidRDefault="00EA1E18" w:rsidP="000209E2">
            <w:pPr>
              <w:spacing w:line="288" w:lineRule="auto"/>
              <w:ind w:right="187"/>
              <w:jc w:val="both"/>
              <w:rPr>
                <w:rFonts w:ascii="Times New Roman" w:hAnsi="Times New Roman" w:cs="Times New Roman"/>
                <w:color w:val="000000" w:themeColor="text1"/>
                <w:sz w:val="20"/>
                <w:szCs w:val="20"/>
              </w:rPr>
            </w:pPr>
          </w:p>
          <w:p w14:paraId="0867A880" w14:textId="18099ABB" w:rsidR="000209E2" w:rsidRPr="000209E2" w:rsidRDefault="00EA1E18" w:rsidP="000209E2">
            <w:pPr>
              <w:spacing w:line="288" w:lineRule="auto"/>
              <w:ind w:right="187"/>
              <w:jc w:val="both"/>
              <w:rPr>
                <w:rFonts w:ascii="Times New Roman" w:hAnsi="Times New Roman" w:cs="Times New Roman"/>
                <w:color w:val="000000" w:themeColor="text1"/>
                <w:sz w:val="20"/>
                <w:szCs w:val="20"/>
              </w:rPr>
            </w:pPr>
            <w:r w:rsidRPr="00EA1E18">
              <w:rPr>
                <w:rFonts w:ascii="Times New Roman" w:hAnsi="Times New Roman" w:cs="Times New Roman"/>
                <w:color w:val="000000" w:themeColor="text1"/>
                <w:sz w:val="20"/>
                <w:szCs w:val="20"/>
              </w:rPr>
              <w:t>Solicitou que a assessora técnica enviasse um protocolo para a GERTEF que verifique a</w:t>
            </w:r>
            <w:r w:rsidR="003C2A32">
              <w:rPr>
                <w:rFonts w:ascii="Times New Roman" w:hAnsi="Times New Roman" w:cs="Times New Roman"/>
                <w:color w:val="000000" w:themeColor="text1"/>
                <w:sz w:val="20"/>
                <w:szCs w:val="20"/>
              </w:rPr>
              <w:t xml:space="preserve"> necessidade de emissão </w:t>
            </w:r>
            <w:r w:rsidRPr="00EA1E18">
              <w:rPr>
                <w:rFonts w:ascii="Times New Roman" w:hAnsi="Times New Roman" w:cs="Times New Roman"/>
                <w:color w:val="000000" w:themeColor="text1"/>
                <w:sz w:val="20"/>
                <w:szCs w:val="20"/>
              </w:rPr>
              <w:t>de RRT do projeto de interiores elaborado pela parte denunciada</w:t>
            </w:r>
            <w:r>
              <w:rPr>
                <w:rFonts w:ascii="Times New Roman" w:hAnsi="Times New Roman" w:cs="Times New Roman"/>
                <w:color w:val="000000" w:themeColor="text1"/>
                <w:sz w:val="20"/>
                <w:szCs w:val="20"/>
              </w:rPr>
              <w:t xml:space="preserve"> para que sejam tomadas as devidas providências</w:t>
            </w:r>
            <w:r w:rsidR="003C2A32">
              <w:rPr>
                <w:rFonts w:ascii="Times New Roman" w:hAnsi="Times New Roman" w:cs="Times New Roman"/>
                <w:color w:val="000000" w:themeColor="text1"/>
                <w:sz w:val="20"/>
                <w:szCs w:val="20"/>
              </w:rPr>
              <w:t>, ou que caso necessário seja enviado à CEP-CAU/MG</w:t>
            </w:r>
            <w:r w:rsidRPr="00EA1E18">
              <w:rPr>
                <w:rFonts w:ascii="Times New Roman" w:hAnsi="Times New Roman" w:cs="Times New Roman"/>
                <w:color w:val="000000" w:themeColor="text1"/>
                <w:sz w:val="20"/>
                <w:szCs w:val="20"/>
              </w:rPr>
              <w:t xml:space="preserve">. </w:t>
            </w:r>
          </w:p>
          <w:p w14:paraId="25774579" w14:textId="2F216136" w:rsidR="000F0667" w:rsidRPr="002A71C5" w:rsidRDefault="000F0667" w:rsidP="0078571D">
            <w:pPr>
              <w:rPr>
                <w:rFonts w:ascii="Times New Roman" w:hAnsi="Times New Roman" w:cs="Times New Roman"/>
                <w:color w:val="000000" w:themeColor="text1"/>
                <w:sz w:val="20"/>
                <w:szCs w:val="20"/>
              </w:rPr>
            </w:pPr>
          </w:p>
        </w:tc>
      </w:tr>
    </w:tbl>
    <w:p w14:paraId="7EC3E821" w14:textId="2CDCA6A2" w:rsidR="000F0667" w:rsidRDefault="000F0667" w:rsidP="000F0667">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0F0667" w:rsidRPr="002A71C5" w14:paraId="300F0DC5" w14:textId="77777777" w:rsidTr="0078571D">
        <w:trPr>
          <w:trHeight w:val="330"/>
        </w:trPr>
        <w:tc>
          <w:tcPr>
            <w:tcW w:w="2316" w:type="dxa"/>
            <w:tcBorders>
              <w:top w:val="single" w:sz="4" w:space="0" w:color="000000" w:themeColor="text1"/>
            </w:tcBorders>
            <w:shd w:val="clear" w:color="auto" w:fill="D9D9D9" w:themeFill="background1" w:themeFillShade="D9"/>
            <w:vAlign w:val="center"/>
          </w:tcPr>
          <w:p w14:paraId="3CAD274F" w14:textId="77777777" w:rsidR="000F0667" w:rsidRPr="002A71C5" w:rsidRDefault="000F0667"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9C9DC23" w14:textId="4381AFE8" w:rsidR="000F0667" w:rsidRPr="002A71C5" w:rsidRDefault="000F0667" w:rsidP="0078571D">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sidR="000C2EC2">
              <w:rPr>
                <w:rFonts w:ascii="Times New Roman" w:hAnsi="Times New Roman" w:cs="Times New Roman"/>
                <w:b/>
                <w:bCs/>
                <w:color w:val="000000" w:themeColor="text1"/>
                <w:sz w:val="20"/>
                <w:szCs w:val="20"/>
              </w:rPr>
              <w:t>2</w:t>
            </w:r>
            <w:r w:rsidRPr="002A71C5">
              <w:rPr>
                <w:rFonts w:ascii="Times New Roman" w:hAnsi="Times New Roman" w:cs="Times New Roman"/>
                <w:b/>
                <w:bCs/>
                <w:color w:val="000000" w:themeColor="text1"/>
                <w:sz w:val="20"/>
                <w:szCs w:val="20"/>
              </w:rPr>
              <w:t xml:space="preserve"> [PROT. Nº </w:t>
            </w:r>
            <w:r w:rsidR="00ED6C7C" w:rsidRPr="00ED6C7C">
              <w:rPr>
                <w:rFonts w:ascii="Times New Roman" w:hAnsi="Times New Roman" w:cs="Times New Roman"/>
                <w:b/>
                <w:bCs/>
                <w:color w:val="000000" w:themeColor="text1"/>
                <w:sz w:val="20"/>
                <w:szCs w:val="20"/>
              </w:rPr>
              <w:t>1441669</w:t>
            </w:r>
            <w:r w:rsidRPr="002A71C5">
              <w:rPr>
                <w:rFonts w:ascii="Times New Roman" w:hAnsi="Times New Roman" w:cs="Times New Roman"/>
                <w:b/>
                <w:bCs/>
                <w:color w:val="000000" w:themeColor="text1"/>
                <w:sz w:val="20"/>
                <w:szCs w:val="20"/>
              </w:rPr>
              <w:t xml:space="preserve">/2021] (Relator: </w:t>
            </w:r>
            <w:r w:rsidR="000C2EC2" w:rsidRPr="000C2EC2">
              <w:rPr>
                <w:rFonts w:ascii="Times New Roman" w:hAnsi="Times New Roman" w:cs="Times New Roman"/>
                <w:b/>
                <w:bCs/>
                <w:color w:val="000000" w:themeColor="text1"/>
                <w:sz w:val="20"/>
                <w:szCs w:val="20"/>
              </w:rPr>
              <w:t>Rafael Decina Arantes</w:t>
            </w:r>
            <w:r w:rsidRPr="002A71C5">
              <w:rPr>
                <w:rFonts w:ascii="Times New Roman" w:hAnsi="Times New Roman" w:cs="Times New Roman"/>
                <w:b/>
                <w:bCs/>
                <w:color w:val="000000" w:themeColor="text1"/>
                <w:sz w:val="20"/>
                <w:szCs w:val="20"/>
              </w:rPr>
              <w:t xml:space="preserve">) </w:t>
            </w:r>
          </w:p>
        </w:tc>
      </w:tr>
      <w:tr w:rsidR="000F0667" w:rsidRPr="002A71C5" w14:paraId="00BBCB51" w14:textId="77777777" w:rsidTr="0078571D">
        <w:trPr>
          <w:trHeight w:val="330"/>
        </w:trPr>
        <w:tc>
          <w:tcPr>
            <w:tcW w:w="2316" w:type="dxa"/>
            <w:tcBorders>
              <w:bottom w:val="single" w:sz="4" w:space="0" w:color="000000" w:themeColor="text1"/>
            </w:tcBorders>
            <w:shd w:val="clear" w:color="auto" w:fill="D9D9D9" w:themeFill="background1" w:themeFillShade="D9"/>
            <w:vAlign w:val="center"/>
          </w:tcPr>
          <w:p w14:paraId="4C901D5A" w14:textId="77777777" w:rsidR="000F0667" w:rsidRPr="002A71C5" w:rsidRDefault="000F0667"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8840356" w14:textId="7B80F0D7" w:rsidR="008C2802" w:rsidRDefault="008C2802" w:rsidP="00D30BF1">
            <w:pPr>
              <w:spacing w:line="288" w:lineRule="auto"/>
              <w:ind w:right="187"/>
              <w:jc w:val="both"/>
              <w:rPr>
                <w:rFonts w:ascii="Times New Roman" w:hAnsi="Times New Roman" w:cs="Times New Roman"/>
                <w:sz w:val="20"/>
                <w:szCs w:val="20"/>
              </w:rPr>
            </w:pPr>
          </w:p>
          <w:p w14:paraId="61A39E7E" w14:textId="77777777" w:rsidR="00EA1E18" w:rsidRPr="000209E2" w:rsidRDefault="00EA1E18" w:rsidP="00EA1E18">
            <w:pPr>
              <w:spacing w:line="288" w:lineRule="auto"/>
              <w:ind w:right="187"/>
              <w:jc w:val="both"/>
              <w:rPr>
                <w:rFonts w:ascii="Times New Roman" w:hAnsi="Times New Roman" w:cs="Times New Roman"/>
                <w:color w:val="000000" w:themeColor="text1"/>
                <w:sz w:val="20"/>
                <w:szCs w:val="20"/>
              </w:rPr>
            </w:pPr>
            <w:r w:rsidRPr="000209E2">
              <w:rPr>
                <w:rFonts w:ascii="Times New Roman" w:hAnsi="Times New Roman" w:cs="Times New Roman"/>
                <w:color w:val="000000" w:themeColor="text1"/>
                <w:sz w:val="20"/>
                <w:szCs w:val="20"/>
              </w:rPr>
              <w:t>A suplente do conselheiro relator emitiu despacho pedindo a complementação da denúncia</w:t>
            </w:r>
          </w:p>
          <w:p w14:paraId="4FC2D6EB" w14:textId="65A44958" w:rsidR="00EA1E18" w:rsidRPr="005F5FB8" w:rsidRDefault="00EA1E18" w:rsidP="00EA1E18">
            <w:pPr>
              <w:rPr>
                <w:rFonts w:ascii="Times New Roman" w:hAnsi="Times New Roman" w:cs="Times New Roman"/>
                <w:color w:val="000000" w:themeColor="text1"/>
                <w:sz w:val="20"/>
                <w:szCs w:val="20"/>
                <w:highlight w:val="green"/>
              </w:rPr>
            </w:pPr>
          </w:p>
        </w:tc>
      </w:tr>
    </w:tbl>
    <w:p w14:paraId="784642D4" w14:textId="13611755" w:rsidR="00801FED" w:rsidRDefault="00801FED" w:rsidP="00801FED">
      <w:pPr>
        <w:jc w:val="both"/>
        <w:rPr>
          <w:rFonts w:ascii="Times New Roman" w:eastAsia="Times New Roman" w:hAnsi="Times New Roman" w:cs="Times New Roman"/>
          <w:b/>
          <w:bCs/>
          <w:color w:val="000000" w:themeColor="text1"/>
          <w:sz w:val="20"/>
          <w:szCs w:val="20"/>
        </w:rPr>
      </w:pPr>
    </w:p>
    <w:p w14:paraId="0EC8D77F" w14:textId="77777777" w:rsidR="00FF048C" w:rsidRDefault="00FF048C" w:rsidP="00801FED">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801FED" w:rsidRPr="002A71C5" w14:paraId="27BB09FF" w14:textId="77777777" w:rsidTr="00C66924">
        <w:trPr>
          <w:trHeight w:val="330"/>
        </w:trPr>
        <w:tc>
          <w:tcPr>
            <w:tcW w:w="2316" w:type="dxa"/>
            <w:tcBorders>
              <w:top w:val="single" w:sz="4" w:space="0" w:color="000000" w:themeColor="text1"/>
            </w:tcBorders>
            <w:shd w:val="clear" w:color="auto" w:fill="D9D9D9" w:themeFill="background1" w:themeFillShade="D9"/>
            <w:vAlign w:val="center"/>
          </w:tcPr>
          <w:p w14:paraId="3A7EA644" w14:textId="77777777" w:rsidR="00801FED" w:rsidRPr="002A71C5" w:rsidRDefault="00801FED" w:rsidP="00C6692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lastRenderedPageBreak/>
              <w:t>ITEM DE PAUTA</w:t>
            </w:r>
          </w:p>
        </w:tc>
        <w:tc>
          <w:tcPr>
            <w:tcW w:w="7872" w:type="dxa"/>
            <w:tcBorders>
              <w:top w:val="single" w:sz="4" w:space="0" w:color="000000" w:themeColor="text1"/>
            </w:tcBorders>
            <w:vAlign w:val="center"/>
          </w:tcPr>
          <w:p w14:paraId="27BD643C" w14:textId="5C27F770" w:rsidR="00801FED" w:rsidRPr="002A71C5" w:rsidRDefault="00801FED" w:rsidP="00C66924">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sidR="00021A90">
              <w:rPr>
                <w:rFonts w:ascii="Times New Roman" w:hAnsi="Times New Roman" w:cs="Times New Roman"/>
                <w:b/>
                <w:bCs/>
                <w:color w:val="000000" w:themeColor="text1"/>
                <w:sz w:val="20"/>
                <w:szCs w:val="20"/>
              </w:rPr>
              <w:t>3</w:t>
            </w:r>
            <w:r w:rsidRPr="002A71C5">
              <w:rPr>
                <w:rFonts w:ascii="Times New Roman" w:hAnsi="Times New Roman" w:cs="Times New Roman"/>
                <w:b/>
                <w:bCs/>
                <w:color w:val="000000" w:themeColor="text1"/>
                <w:sz w:val="20"/>
                <w:szCs w:val="20"/>
              </w:rPr>
              <w:t xml:space="preserve"> [PROT. Nº </w:t>
            </w:r>
            <w:bookmarkStart w:id="36" w:name="_Hlk95739903"/>
            <w:r w:rsidR="00B154DD" w:rsidRPr="00B154DD">
              <w:rPr>
                <w:rFonts w:ascii="Times New Roman" w:hAnsi="Times New Roman" w:cs="Times New Roman"/>
                <w:b/>
                <w:bCs/>
                <w:color w:val="000000" w:themeColor="text1"/>
                <w:sz w:val="20"/>
                <w:szCs w:val="20"/>
              </w:rPr>
              <w:t>1472006/2022</w:t>
            </w:r>
            <w:bookmarkEnd w:id="36"/>
            <w:r w:rsidRPr="002A71C5">
              <w:rPr>
                <w:rFonts w:ascii="Times New Roman" w:hAnsi="Times New Roman" w:cs="Times New Roman"/>
                <w:b/>
                <w:bCs/>
                <w:color w:val="000000" w:themeColor="text1"/>
                <w:sz w:val="20"/>
                <w:szCs w:val="20"/>
              </w:rPr>
              <w:t xml:space="preserve">] (Relator: </w:t>
            </w:r>
            <w:r w:rsidR="002B35E3">
              <w:rPr>
                <w:rFonts w:ascii="Times New Roman" w:hAnsi="Times New Roman" w:cs="Times New Roman"/>
                <w:b/>
                <w:bCs/>
                <w:color w:val="000000" w:themeColor="text1"/>
                <w:sz w:val="20"/>
                <w:szCs w:val="20"/>
              </w:rPr>
              <w:t>a nomear</w:t>
            </w:r>
            <w:r w:rsidR="00B154DD" w:rsidRPr="002A71C5">
              <w:rPr>
                <w:rFonts w:ascii="Times New Roman" w:hAnsi="Times New Roman" w:cs="Times New Roman"/>
                <w:b/>
                <w:bCs/>
                <w:color w:val="000000" w:themeColor="text1"/>
                <w:sz w:val="20"/>
                <w:szCs w:val="20"/>
              </w:rPr>
              <w:t>)</w:t>
            </w:r>
          </w:p>
        </w:tc>
      </w:tr>
      <w:tr w:rsidR="00801FED" w:rsidRPr="002A71C5" w14:paraId="50D8B5D0" w14:textId="77777777" w:rsidTr="00C66924">
        <w:trPr>
          <w:trHeight w:val="330"/>
        </w:trPr>
        <w:tc>
          <w:tcPr>
            <w:tcW w:w="2316" w:type="dxa"/>
            <w:tcBorders>
              <w:bottom w:val="single" w:sz="4" w:space="0" w:color="000000" w:themeColor="text1"/>
            </w:tcBorders>
            <w:shd w:val="clear" w:color="auto" w:fill="D9D9D9" w:themeFill="background1" w:themeFillShade="D9"/>
            <w:vAlign w:val="center"/>
          </w:tcPr>
          <w:p w14:paraId="4D7B37F4" w14:textId="77777777" w:rsidR="00801FED" w:rsidRPr="002A71C5" w:rsidRDefault="00801FED" w:rsidP="00C6692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A1DB5EB" w14:textId="7D36A671" w:rsidR="00801FED" w:rsidRPr="005F5FB8" w:rsidRDefault="00FC0936" w:rsidP="00C66924">
            <w:pPr>
              <w:rPr>
                <w:rFonts w:ascii="Times New Roman" w:hAnsi="Times New Roman" w:cs="Times New Roman"/>
                <w:color w:val="000000" w:themeColor="text1"/>
                <w:sz w:val="20"/>
                <w:szCs w:val="20"/>
                <w:highlight w:val="green"/>
              </w:rPr>
            </w:pPr>
            <w:r w:rsidRPr="008573EE">
              <w:rPr>
                <w:rFonts w:ascii="Times New Roman" w:hAnsi="Times New Roman" w:cs="Times New Roman"/>
                <w:sz w:val="20"/>
                <w:szCs w:val="20"/>
              </w:rPr>
              <w:t>Foi nomeada a Conselheira</w:t>
            </w:r>
            <w:r w:rsidR="008573EE" w:rsidRPr="008573EE">
              <w:rPr>
                <w:rFonts w:ascii="Times New Roman" w:hAnsi="Times New Roman" w:cs="Times New Roman"/>
                <w:sz w:val="20"/>
                <w:szCs w:val="20"/>
              </w:rPr>
              <w:t xml:space="preserve"> Cecília Maria Rabelo Geraldo </w:t>
            </w:r>
            <w:r w:rsidRPr="008573EE">
              <w:rPr>
                <w:rFonts w:ascii="Times New Roman" w:hAnsi="Times New Roman" w:cs="Times New Roman"/>
                <w:sz w:val="20"/>
                <w:szCs w:val="20"/>
              </w:rPr>
              <w:t>como relatora da denúncia.</w:t>
            </w:r>
          </w:p>
        </w:tc>
      </w:tr>
    </w:tbl>
    <w:p w14:paraId="4994F243" w14:textId="77777777" w:rsidR="00021A90" w:rsidRDefault="00021A90" w:rsidP="00021A9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021A90" w:rsidRPr="002A71C5" w14:paraId="5AC1B444" w14:textId="77777777" w:rsidTr="00935DA9">
        <w:trPr>
          <w:trHeight w:val="330"/>
        </w:trPr>
        <w:tc>
          <w:tcPr>
            <w:tcW w:w="2316" w:type="dxa"/>
            <w:tcBorders>
              <w:top w:val="single" w:sz="4" w:space="0" w:color="000000" w:themeColor="text1"/>
            </w:tcBorders>
            <w:shd w:val="clear" w:color="auto" w:fill="D9D9D9" w:themeFill="background1" w:themeFillShade="D9"/>
            <w:vAlign w:val="center"/>
          </w:tcPr>
          <w:p w14:paraId="721ECEC7" w14:textId="77777777" w:rsidR="00021A90" w:rsidRPr="002A71C5" w:rsidRDefault="00021A90" w:rsidP="00935DA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2EF8B5A" w14:textId="70D3E749" w:rsidR="00021A90" w:rsidRPr="002A71C5" w:rsidRDefault="00021A90" w:rsidP="00935DA9">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Pr>
                <w:rFonts w:ascii="Times New Roman" w:hAnsi="Times New Roman" w:cs="Times New Roman"/>
                <w:b/>
                <w:bCs/>
                <w:color w:val="000000" w:themeColor="text1"/>
                <w:sz w:val="20"/>
                <w:szCs w:val="20"/>
              </w:rPr>
              <w:t>4</w:t>
            </w:r>
            <w:r w:rsidRPr="002A71C5">
              <w:rPr>
                <w:rFonts w:ascii="Times New Roman" w:hAnsi="Times New Roman" w:cs="Times New Roman"/>
                <w:b/>
                <w:bCs/>
                <w:color w:val="000000" w:themeColor="text1"/>
                <w:sz w:val="20"/>
                <w:szCs w:val="20"/>
              </w:rPr>
              <w:t xml:space="preserve"> [PROT. Nº </w:t>
            </w:r>
            <w:r w:rsidRPr="00021A90">
              <w:rPr>
                <w:rFonts w:ascii="Times New Roman" w:hAnsi="Times New Roman" w:cs="Times New Roman"/>
                <w:b/>
                <w:bCs/>
                <w:color w:val="000000" w:themeColor="text1"/>
                <w:sz w:val="20"/>
                <w:szCs w:val="20"/>
              </w:rPr>
              <w:t>1475968</w:t>
            </w:r>
            <w:r w:rsidRPr="00B154DD">
              <w:rPr>
                <w:rFonts w:ascii="Times New Roman" w:hAnsi="Times New Roman" w:cs="Times New Roman"/>
                <w:b/>
                <w:bCs/>
                <w:color w:val="000000" w:themeColor="text1"/>
                <w:sz w:val="20"/>
                <w:szCs w:val="20"/>
              </w:rPr>
              <w:t>/2022</w:t>
            </w:r>
            <w:r w:rsidRPr="002A71C5">
              <w:rPr>
                <w:rFonts w:ascii="Times New Roman" w:hAnsi="Times New Roman" w:cs="Times New Roman"/>
                <w:b/>
                <w:bCs/>
                <w:color w:val="000000" w:themeColor="text1"/>
                <w:sz w:val="20"/>
                <w:szCs w:val="20"/>
              </w:rPr>
              <w:t xml:space="preserve">] (Relator: </w:t>
            </w:r>
            <w:r w:rsidR="002B35E3">
              <w:rPr>
                <w:rFonts w:ascii="Times New Roman" w:hAnsi="Times New Roman" w:cs="Times New Roman"/>
                <w:b/>
                <w:bCs/>
                <w:color w:val="000000" w:themeColor="text1"/>
                <w:sz w:val="20"/>
                <w:szCs w:val="20"/>
              </w:rPr>
              <w:t>a nomear</w:t>
            </w:r>
            <w:r w:rsidRPr="002A71C5">
              <w:rPr>
                <w:rFonts w:ascii="Times New Roman" w:hAnsi="Times New Roman" w:cs="Times New Roman"/>
                <w:b/>
                <w:bCs/>
                <w:color w:val="000000" w:themeColor="text1"/>
                <w:sz w:val="20"/>
                <w:szCs w:val="20"/>
              </w:rPr>
              <w:t>)</w:t>
            </w:r>
          </w:p>
        </w:tc>
      </w:tr>
      <w:tr w:rsidR="00021A90" w:rsidRPr="002A71C5" w14:paraId="04283AB7" w14:textId="77777777" w:rsidTr="00935DA9">
        <w:trPr>
          <w:trHeight w:val="330"/>
        </w:trPr>
        <w:tc>
          <w:tcPr>
            <w:tcW w:w="2316" w:type="dxa"/>
            <w:tcBorders>
              <w:bottom w:val="single" w:sz="4" w:space="0" w:color="000000" w:themeColor="text1"/>
            </w:tcBorders>
            <w:shd w:val="clear" w:color="auto" w:fill="D9D9D9" w:themeFill="background1" w:themeFillShade="D9"/>
            <w:vAlign w:val="center"/>
          </w:tcPr>
          <w:p w14:paraId="542D73DC" w14:textId="77777777" w:rsidR="00021A90" w:rsidRPr="002A71C5" w:rsidRDefault="00021A90" w:rsidP="00935DA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E595540" w14:textId="01C8539C" w:rsidR="00021A90" w:rsidRPr="005F5FB8" w:rsidRDefault="00021A90" w:rsidP="00935DA9">
            <w:pPr>
              <w:rPr>
                <w:rFonts w:ascii="Times New Roman" w:hAnsi="Times New Roman" w:cs="Times New Roman"/>
                <w:color w:val="000000" w:themeColor="text1"/>
                <w:sz w:val="20"/>
                <w:szCs w:val="20"/>
                <w:highlight w:val="green"/>
              </w:rPr>
            </w:pPr>
            <w:r w:rsidRPr="008573EE">
              <w:rPr>
                <w:rFonts w:ascii="Times New Roman" w:hAnsi="Times New Roman" w:cs="Times New Roman"/>
                <w:sz w:val="20"/>
                <w:szCs w:val="20"/>
              </w:rPr>
              <w:t xml:space="preserve">Foi nomeada a Conselheira </w:t>
            </w:r>
            <w:r w:rsidR="008573EE" w:rsidRPr="008573EE">
              <w:rPr>
                <w:rFonts w:ascii="Times New Roman" w:hAnsi="Times New Roman" w:cs="Times New Roman"/>
                <w:sz w:val="20"/>
                <w:szCs w:val="20"/>
              </w:rPr>
              <w:t>Fernanda Basques Moura Quintão</w:t>
            </w:r>
            <w:r w:rsidRPr="008573EE">
              <w:rPr>
                <w:rFonts w:ascii="Times New Roman" w:hAnsi="Times New Roman" w:cs="Times New Roman"/>
                <w:sz w:val="20"/>
                <w:szCs w:val="20"/>
              </w:rPr>
              <w:t xml:space="preserve"> como relatora da denúncia.</w:t>
            </w:r>
          </w:p>
        </w:tc>
      </w:tr>
    </w:tbl>
    <w:p w14:paraId="16613661" w14:textId="77777777" w:rsidR="00021A90" w:rsidRDefault="00021A90" w:rsidP="00021A9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021A90" w:rsidRPr="002A71C5" w14:paraId="20A0195A" w14:textId="77777777" w:rsidTr="00935DA9">
        <w:trPr>
          <w:trHeight w:val="330"/>
        </w:trPr>
        <w:tc>
          <w:tcPr>
            <w:tcW w:w="2316" w:type="dxa"/>
            <w:tcBorders>
              <w:top w:val="single" w:sz="4" w:space="0" w:color="000000" w:themeColor="text1"/>
            </w:tcBorders>
            <w:shd w:val="clear" w:color="auto" w:fill="D9D9D9" w:themeFill="background1" w:themeFillShade="D9"/>
            <w:vAlign w:val="center"/>
          </w:tcPr>
          <w:p w14:paraId="2A6FEE0C" w14:textId="77777777" w:rsidR="00021A90" w:rsidRPr="002A71C5" w:rsidRDefault="00021A90" w:rsidP="00935DA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30C0ECA" w14:textId="310EDF0D" w:rsidR="00021A90" w:rsidRPr="002A71C5" w:rsidRDefault="00021A90" w:rsidP="00935DA9">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Pr>
                <w:rFonts w:ascii="Times New Roman" w:hAnsi="Times New Roman" w:cs="Times New Roman"/>
                <w:b/>
                <w:bCs/>
                <w:color w:val="000000" w:themeColor="text1"/>
                <w:sz w:val="20"/>
                <w:szCs w:val="20"/>
              </w:rPr>
              <w:t>5</w:t>
            </w:r>
            <w:r w:rsidRPr="002A71C5">
              <w:rPr>
                <w:rFonts w:ascii="Times New Roman" w:hAnsi="Times New Roman" w:cs="Times New Roman"/>
                <w:b/>
                <w:bCs/>
                <w:color w:val="000000" w:themeColor="text1"/>
                <w:sz w:val="20"/>
                <w:szCs w:val="20"/>
              </w:rPr>
              <w:t xml:space="preserve"> [PROT. Nº </w:t>
            </w:r>
            <w:r w:rsidRPr="00021A90">
              <w:rPr>
                <w:rFonts w:ascii="Times New Roman" w:hAnsi="Times New Roman" w:cs="Times New Roman"/>
                <w:b/>
                <w:bCs/>
                <w:color w:val="000000" w:themeColor="text1"/>
                <w:sz w:val="20"/>
                <w:szCs w:val="20"/>
              </w:rPr>
              <w:t>1477611</w:t>
            </w:r>
            <w:r w:rsidRPr="00B154DD">
              <w:rPr>
                <w:rFonts w:ascii="Times New Roman" w:hAnsi="Times New Roman" w:cs="Times New Roman"/>
                <w:b/>
                <w:bCs/>
                <w:color w:val="000000" w:themeColor="text1"/>
                <w:sz w:val="20"/>
                <w:szCs w:val="20"/>
              </w:rPr>
              <w:t>/2022</w:t>
            </w:r>
            <w:r w:rsidRPr="002A71C5">
              <w:rPr>
                <w:rFonts w:ascii="Times New Roman" w:hAnsi="Times New Roman" w:cs="Times New Roman"/>
                <w:b/>
                <w:bCs/>
                <w:color w:val="000000" w:themeColor="text1"/>
                <w:sz w:val="20"/>
                <w:szCs w:val="20"/>
              </w:rPr>
              <w:t xml:space="preserve">] (Relator: </w:t>
            </w:r>
            <w:r w:rsidR="002B35E3">
              <w:rPr>
                <w:rFonts w:ascii="Times New Roman" w:hAnsi="Times New Roman" w:cs="Times New Roman"/>
                <w:b/>
                <w:bCs/>
                <w:color w:val="000000" w:themeColor="text1"/>
                <w:sz w:val="20"/>
                <w:szCs w:val="20"/>
              </w:rPr>
              <w:t>a nomear</w:t>
            </w:r>
            <w:r w:rsidRPr="002A71C5">
              <w:rPr>
                <w:rFonts w:ascii="Times New Roman" w:hAnsi="Times New Roman" w:cs="Times New Roman"/>
                <w:b/>
                <w:bCs/>
                <w:color w:val="000000" w:themeColor="text1"/>
                <w:sz w:val="20"/>
                <w:szCs w:val="20"/>
              </w:rPr>
              <w:t>)</w:t>
            </w:r>
          </w:p>
        </w:tc>
      </w:tr>
      <w:tr w:rsidR="00021A90" w:rsidRPr="00CD388B" w14:paraId="3270BBF8" w14:textId="77777777" w:rsidTr="00935DA9">
        <w:trPr>
          <w:trHeight w:val="330"/>
        </w:trPr>
        <w:tc>
          <w:tcPr>
            <w:tcW w:w="2316" w:type="dxa"/>
            <w:tcBorders>
              <w:bottom w:val="single" w:sz="4" w:space="0" w:color="000000" w:themeColor="text1"/>
            </w:tcBorders>
            <w:shd w:val="clear" w:color="auto" w:fill="D9D9D9" w:themeFill="background1" w:themeFillShade="D9"/>
            <w:vAlign w:val="center"/>
          </w:tcPr>
          <w:p w14:paraId="38F94D7D" w14:textId="77777777" w:rsidR="00021A90" w:rsidRPr="002A71C5" w:rsidRDefault="00021A90" w:rsidP="00935DA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F1E8C4D" w14:textId="77777777" w:rsidR="00021A90" w:rsidRDefault="00021A90" w:rsidP="00935DA9">
            <w:pPr>
              <w:spacing w:line="288" w:lineRule="auto"/>
              <w:ind w:right="187"/>
              <w:jc w:val="both"/>
              <w:rPr>
                <w:rFonts w:ascii="Times New Roman" w:hAnsi="Times New Roman" w:cs="Times New Roman"/>
                <w:sz w:val="20"/>
                <w:szCs w:val="20"/>
              </w:rPr>
            </w:pPr>
          </w:p>
          <w:p w14:paraId="290E0580" w14:textId="788F4AC6" w:rsidR="00021A90" w:rsidRDefault="00021A90" w:rsidP="00935DA9">
            <w:pPr>
              <w:rPr>
                <w:rFonts w:ascii="Times New Roman" w:hAnsi="Times New Roman" w:cs="Times New Roman"/>
                <w:color w:val="808080" w:themeColor="background1" w:themeShade="80"/>
                <w:sz w:val="20"/>
                <w:szCs w:val="20"/>
              </w:rPr>
            </w:pPr>
            <w:r w:rsidRPr="00BD1544">
              <w:rPr>
                <w:rFonts w:ascii="Times New Roman" w:hAnsi="Times New Roman" w:cs="Times New Roman"/>
                <w:sz w:val="20"/>
                <w:szCs w:val="20"/>
              </w:rPr>
              <w:t>Foi nomead</w:t>
            </w:r>
            <w:r w:rsidR="00BD1544">
              <w:rPr>
                <w:rFonts w:ascii="Times New Roman" w:hAnsi="Times New Roman" w:cs="Times New Roman"/>
                <w:sz w:val="20"/>
                <w:szCs w:val="20"/>
              </w:rPr>
              <w:t>o</w:t>
            </w:r>
            <w:r w:rsidRPr="00BD1544">
              <w:rPr>
                <w:rFonts w:ascii="Times New Roman" w:hAnsi="Times New Roman" w:cs="Times New Roman"/>
                <w:sz w:val="20"/>
                <w:szCs w:val="20"/>
              </w:rPr>
              <w:t xml:space="preserve"> </w:t>
            </w:r>
            <w:r w:rsidR="00BD1544" w:rsidRPr="00BD1544">
              <w:rPr>
                <w:rFonts w:ascii="Times New Roman" w:hAnsi="Times New Roman" w:cs="Times New Roman"/>
                <w:sz w:val="20"/>
                <w:szCs w:val="20"/>
              </w:rPr>
              <w:t>o</w:t>
            </w:r>
            <w:r w:rsidRPr="00BD1544">
              <w:rPr>
                <w:rFonts w:ascii="Times New Roman" w:hAnsi="Times New Roman" w:cs="Times New Roman"/>
                <w:sz w:val="20"/>
                <w:szCs w:val="20"/>
              </w:rPr>
              <w:t xml:space="preserve"> Conselheir</w:t>
            </w:r>
            <w:r w:rsidR="00BD1544" w:rsidRPr="00BD1544">
              <w:rPr>
                <w:rFonts w:ascii="Times New Roman" w:hAnsi="Times New Roman" w:cs="Times New Roman"/>
                <w:sz w:val="20"/>
                <w:szCs w:val="20"/>
              </w:rPr>
              <w:t>o</w:t>
            </w:r>
            <w:r w:rsidRPr="00BD1544">
              <w:rPr>
                <w:rFonts w:ascii="Times New Roman" w:hAnsi="Times New Roman" w:cs="Times New Roman"/>
                <w:sz w:val="20"/>
                <w:szCs w:val="20"/>
              </w:rPr>
              <w:t xml:space="preserve"> </w:t>
            </w:r>
            <w:r w:rsidR="00BD1544" w:rsidRPr="00BD1544">
              <w:rPr>
                <w:rFonts w:ascii="Times New Roman" w:hAnsi="Times New Roman" w:cs="Times New Roman"/>
                <w:sz w:val="20"/>
                <w:szCs w:val="20"/>
              </w:rPr>
              <w:t>Sergio Myssior</w:t>
            </w:r>
            <w:r w:rsidRPr="00BD1544">
              <w:rPr>
                <w:rFonts w:ascii="Times New Roman" w:hAnsi="Times New Roman" w:cs="Times New Roman"/>
                <w:sz w:val="20"/>
                <w:szCs w:val="20"/>
              </w:rPr>
              <w:t xml:space="preserve"> como relator da denúncia.</w:t>
            </w:r>
          </w:p>
          <w:p w14:paraId="61F94248" w14:textId="41D413D5" w:rsidR="00EF1F3D" w:rsidRPr="00CD388B" w:rsidRDefault="00EF1F3D" w:rsidP="00935DA9">
            <w:pPr>
              <w:rPr>
                <w:rFonts w:ascii="Times New Roman" w:hAnsi="Times New Roman" w:cs="Times New Roman"/>
                <w:color w:val="000000" w:themeColor="text1"/>
                <w:sz w:val="20"/>
                <w:szCs w:val="20"/>
                <w:highlight w:val="green"/>
              </w:rPr>
            </w:pPr>
          </w:p>
        </w:tc>
      </w:tr>
    </w:tbl>
    <w:p w14:paraId="1ABEEFA7" w14:textId="77777777" w:rsidR="00FD0ED2" w:rsidRPr="00CD388B" w:rsidRDefault="00FD0ED2" w:rsidP="00147558">
      <w:pPr>
        <w:jc w:val="both"/>
        <w:rPr>
          <w:rFonts w:ascii="Times New Roman" w:eastAsia="Times New Roman" w:hAnsi="Times New Roman" w:cs="Times New Roman"/>
          <w:b/>
          <w:bCs/>
          <w:color w:val="000000" w:themeColor="text1"/>
          <w:sz w:val="20"/>
          <w:szCs w:val="20"/>
        </w:rPr>
      </w:pPr>
    </w:p>
    <w:p w14:paraId="4E66250E" w14:textId="29FCAA84" w:rsidR="00CB51B7" w:rsidRPr="002A71C5" w:rsidRDefault="00355750" w:rsidP="00530C6A">
      <w:pPr>
        <w:pStyle w:val="PargrafodaLista"/>
        <w:numPr>
          <w:ilvl w:val="0"/>
          <w:numId w:val="1"/>
        </w:numPr>
        <w:rPr>
          <w:rFonts w:ascii="Times New Roman" w:eastAsia="Times New Roman" w:hAnsi="Times New Roman" w:cs="Times New Roman"/>
          <w:b/>
          <w:bCs/>
          <w:color w:val="000000" w:themeColor="text1"/>
          <w:sz w:val="20"/>
          <w:szCs w:val="20"/>
        </w:rPr>
      </w:pPr>
      <w:r w:rsidRPr="002A71C5">
        <w:rPr>
          <w:rFonts w:ascii="Times New Roman" w:eastAsia="Times New Roman" w:hAnsi="Times New Roman" w:cs="Times New Roman"/>
          <w:b/>
          <w:bCs/>
          <w:color w:val="000000" w:themeColor="text1"/>
          <w:sz w:val="20"/>
          <w:szCs w:val="20"/>
        </w:rPr>
        <w:t>Encerramento:</w:t>
      </w:r>
    </w:p>
    <w:p w14:paraId="5D26636B" w14:textId="77777777" w:rsidR="00FD0ED2" w:rsidRPr="002A71C5" w:rsidRDefault="00FD0ED2" w:rsidP="00FD0ED2">
      <w:pPr>
        <w:pStyle w:val="PargrafodaLista"/>
        <w:ind w:left="720"/>
        <w:rPr>
          <w:rFonts w:ascii="Times New Roman" w:eastAsia="Times New Roman" w:hAnsi="Times New Roman" w:cs="Times New Roman"/>
          <w:b/>
          <w:bCs/>
          <w:color w:val="000000" w:themeColor="text1"/>
          <w:sz w:val="20"/>
          <w:szCs w:val="20"/>
        </w:rPr>
      </w:pPr>
    </w:p>
    <w:tbl>
      <w:tblPr>
        <w:tblStyle w:val="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F14D2F" w:rsidRPr="002A71C5" w14:paraId="12D5A734" w14:textId="77777777" w:rsidTr="66EBBCDC">
        <w:trPr>
          <w:trHeight w:val="330"/>
        </w:trPr>
        <w:tc>
          <w:tcPr>
            <w:tcW w:w="2316" w:type="dxa"/>
            <w:tcBorders>
              <w:top w:val="single" w:sz="4" w:space="0" w:color="000000" w:themeColor="text1"/>
            </w:tcBorders>
            <w:shd w:val="clear" w:color="auto" w:fill="D9D9D9" w:themeFill="background1" w:themeFillShade="D9"/>
            <w:vAlign w:val="center"/>
          </w:tcPr>
          <w:p w14:paraId="3FA85B89"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8CC5B41" w14:textId="7DBF84B5" w:rsidR="00CB51B7" w:rsidRPr="002A71C5" w:rsidRDefault="00530C6A" w:rsidP="00147558">
            <w:pPr>
              <w:jc w:val="both"/>
              <w:rPr>
                <w:rFonts w:ascii="Times New Roman" w:eastAsia="Times New Roman" w:hAnsi="Times New Roman" w:cs="Times New Roman"/>
                <w:color w:val="808080" w:themeColor="background1" w:themeShade="80"/>
                <w:sz w:val="20"/>
                <w:szCs w:val="20"/>
              </w:rPr>
            </w:pPr>
            <w:r w:rsidRPr="002A71C5">
              <w:rPr>
                <w:rFonts w:ascii="Times New Roman" w:eastAsia="Times New Roman" w:hAnsi="Times New Roman" w:cs="Times New Roman"/>
                <w:color w:val="000000" w:themeColor="text1"/>
                <w:sz w:val="20"/>
                <w:szCs w:val="20"/>
              </w:rPr>
              <w:t>6</w:t>
            </w:r>
            <w:r w:rsidR="00355750" w:rsidRPr="002A71C5">
              <w:rPr>
                <w:rFonts w:ascii="Times New Roman" w:eastAsia="Times New Roman" w:hAnsi="Times New Roman" w:cs="Times New Roman"/>
                <w:color w:val="000000" w:themeColor="text1"/>
                <w:sz w:val="20"/>
                <w:szCs w:val="20"/>
              </w:rPr>
              <w:t>. Encerramento:</w:t>
            </w:r>
          </w:p>
        </w:tc>
      </w:tr>
      <w:tr w:rsidR="00F14D2F" w:rsidRPr="002A71C5" w14:paraId="60FB3DE4" w14:textId="77777777" w:rsidTr="66EBBCDC">
        <w:trPr>
          <w:trHeight w:val="330"/>
        </w:trPr>
        <w:tc>
          <w:tcPr>
            <w:tcW w:w="2316" w:type="dxa"/>
            <w:tcBorders>
              <w:bottom w:val="single" w:sz="4" w:space="0" w:color="000000" w:themeColor="text1"/>
            </w:tcBorders>
            <w:shd w:val="clear" w:color="auto" w:fill="D9D9D9" w:themeFill="background1" w:themeFillShade="D9"/>
            <w:vAlign w:val="center"/>
          </w:tcPr>
          <w:p w14:paraId="297C4085"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vAlign w:val="bottom"/>
          </w:tcPr>
          <w:p w14:paraId="43C4A79E" w14:textId="77777777" w:rsidR="008573EE" w:rsidRDefault="008573EE" w:rsidP="003B0D58">
            <w:pPr>
              <w:jc w:val="both"/>
              <w:rPr>
                <w:rFonts w:ascii="Times New Roman" w:hAnsi="Times New Roman" w:cs="Times New Roman"/>
                <w:color w:val="7F7F7F" w:themeColor="text1" w:themeTint="80"/>
                <w:sz w:val="20"/>
                <w:szCs w:val="20"/>
              </w:rPr>
            </w:pPr>
          </w:p>
          <w:p w14:paraId="60FBDDC4" w14:textId="04154F03" w:rsidR="00CB51B7" w:rsidRPr="0037596C" w:rsidRDefault="008573EE" w:rsidP="003B0D58">
            <w:pPr>
              <w:jc w:val="both"/>
              <w:rPr>
                <w:rFonts w:ascii="Times New Roman" w:hAnsi="Times New Roman" w:cs="Times New Roman"/>
                <w:sz w:val="20"/>
                <w:szCs w:val="20"/>
              </w:rPr>
            </w:pPr>
            <w:r w:rsidRPr="00C745B5">
              <w:rPr>
                <w:rFonts w:ascii="Times New Roman" w:hAnsi="Times New Roman" w:cs="Times New Roman"/>
                <w:sz w:val="20"/>
                <w:szCs w:val="20"/>
              </w:rPr>
              <w:t>O conselheiro</w:t>
            </w:r>
            <w:r>
              <w:rPr>
                <w:rFonts w:ascii="Times New Roman" w:hAnsi="Times New Roman" w:cs="Times New Roman"/>
                <w:sz w:val="20"/>
                <w:szCs w:val="20"/>
              </w:rPr>
              <w:t xml:space="preserve"> </w:t>
            </w:r>
            <w:r w:rsidRPr="00C745B5">
              <w:rPr>
                <w:rFonts w:ascii="Times New Roman" w:hAnsi="Times New Roman" w:cs="Times New Roman"/>
                <w:sz w:val="20"/>
                <w:szCs w:val="20"/>
              </w:rPr>
              <w:t>Sergio Myssior recebe</w:t>
            </w:r>
            <w:r>
              <w:rPr>
                <w:rFonts w:ascii="Times New Roman" w:hAnsi="Times New Roman" w:cs="Times New Roman"/>
                <w:sz w:val="20"/>
                <w:szCs w:val="20"/>
              </w:rPr>
              <w:t>u</w:t>
            </w:r>
            <w:r w:rsidRPr="00C745B5">
              <w:rPr>
                <w:rFonts w:ascii="Times New Roman" w:hAnsi="Times New Roman" w:cs="Times New Roman"/>
                <w:sz w:val="20"/>
                <w:szCs w:val="20"/>
              </w:rPr>
              <w:t xml:space="preserve"> processo através de sorteio, dever</w:t>
            </w:r>
            <w:r>
              <w:rPr>
                <w:rFonts w:ascii="Times New Roman" w:hAnsi="Times New Roman" w:cs="Times New Roman"/>
                <w:sz w:val="20"/>
                <w:szCs w:val="20"/>
              </w:rPr>
              <w:t>á</w:t>
            </w:r>
            <w:r w:rsidRPr="00C745B5">
              <w:rPr>
                <w:rFonts w:ascii="Times New Roman" w:hAnsi="Times New Roman" w:cs="Times New Roman"/>
                <w:sz w:val="20"/>
                <w:szCs w:val="20"/>
              </w:rPr>
              <w:t xml:space="preserve"> avaliar qualquer impedimento referente a relatoria destes</w:t>
            </w:r>
            <w:r w:rsidR="00BD1544">
              <w:rPr>
                <w:rFonts w:ascii="Times New Roman" w:hAnsi="Times New Roman" w:cs="Times New Roman"/>
                <w:color w:val="7F7F7F" w:themeColor="text1" w:themeTint="80"/>
                <w:sz w:val="20"/>
                <w:szCs w:val="20"/>
              </w:rPr>
              <w:t>.</w:t>
            </w:r>
            <w:r w:rsidR="00BD1544" w:rsidRPr="00C745B5">
              <w:rPr>
                <w:rFonts w:ascii="Times New Roman" w:hAnsi="Times New Roman" w:cs="Times New Roman"/>
                <w:sz w:val="20"/>
                <w:szCs w:val="20"/>
              </w:rPr>
              <w:t xml:space="preserve"> A coordenação determinou o prazo de 5 dias para </w:t>
            </w:r>
            <w:r w:rsidR="00BD1544" w:rsidRPr="0037596C">
              <w:rPr>
                <w:rFonts w:ascii="Times New Roman" w:hAnsi="Times New Roman" w:cs="Times New Roman"/>
                <w:sz w:val="20"/>
                <w:szCs w:val="20"/>
              </w:rPr>
              <w:t>resposta a esta questão.</w:t>
            </w:r>
          </w:p>
          <w:p w14:paraId="6401381C" w14:textId="7D20F50B" w:rsidR="00CB51B7" w:rsidRPr="0037596C" w:rsidRDefault="00355750" w:rsidP="003B0D58">
            <w:pPr>
              <w:jc w:val="both"/>
              <w:rPr>
                <w:rFonts w:ascii="Times New Roman" w:hAnsi="Times New Roman" w:cs="Times New Roman"/>
                <w:sz w:val="20"/>
                <w:szCs w:val="20"/>
              </w:rPr>
            </w:pPr>
            <w:r w:rsidRPr="0037596C">
              <w:rPr>
                <w:rFonts w:ascii="Times New Roman" w:hAnsi="Times New Roman" w:cs="Times New Roman"/>
                <w:sz w:val="20"/>
                <w:szCs w:val="20"/>
              </w:rPr>
              <w:t xml:space="preserve">A Coordenadora </w:t>
            </w:r>
            <w:r w:rsidR="008E5793" w:rsidRPr="0037596C">
              <w:rPr>
                <w:rFonts w:ascii="Times New Roman" w:hAnsi="Times New Roman" w:cs="Times New Roman"/>
                <w:sz w:val="20"/>
                <w:szCs w:val="20"/>
              </w:rPr>
              <w:t>Fernanda Basques Moura Quint</w:t>
            </w:r>
            <w:r w:rsidR="00C95434" w:rsidRPr="0037596C">
              <w:rPr>
                <w:rFonts w:ascii="Times New Roman" w:hAnsi="Times New Roman" w:cs="Times New Roman"/>
                <w:sz w:val="20"/>
                <w:szCs w:val="20"/>
              </w:rPr>
              <w:t>ã</w:t>
            </w:r>
            <w:r w:rsidR="008E5793" w:rsidRPr="0037596C">
              <w:rPr>
                <w:rFonts w:ascii="Times New Roman" w:hAnsi="Times New Roman" w:cs="Times New Roman"/>
                <w:sz w:val="20"/>
                <w:szCs w:val="20"/>
              </w:rPr>
              <w:t xml:space="preserve">o </w:t>
            </w:r>
            <w:r w:rsidRPr="0037596C">
              <w:rPr>
                <w:rFonts w:ascii="Times New Roman" w:hAnsi="Times New Roman" w:cs="Times New Roman"/>
                <w:sz w:val="20"/>
                <w:szCs w:val="20"/>
              </w:rPr>
              <w:t>encerrou a 1</w:t>
            </w:r>
            <w:r w:rsidR="46130353" w:rsidRPr="0037596C">
              <w:rPr>
                <w:rFonts w:ascii="Times New Roman" w:hAnsi="Times New Roman" w:cs="Times New Roman"/>
                <w:sz w:val="20"/>
                <w:szCs w:val="20"/>
              </w:rPr>
              <w:t>9</w:t>
            </w:r>
            <w:r w:rsidR="00021A90" w:rsidRPr="0037596C">
              <w:rPr>
                <w:rFonts w:ascii="Times New Roman" w:hAnsi="Times New Roman" w:cs="Times New Roman"/>
                <w:sz w:val="20"/>
                <w:szCs w:val="20"/>
              </w:rPr>
              <w:t>8</w:t>
            </w:r>
            <w:r w:rsidRPr="0037596C">
              <w:rPr>
                <w:rFonts w:ascii="Times New Roman" w:hAnsi="Times New Roman" w:cs="Times New Roman"/>
                <w:sz w:val="20"/>
                <w:szCs w:val="20"/>
              </w:rPr>
              <w:t xml:space="preserve">ª Reunião (ordinária) da Comissão de Ética e Disciplina do CAU/MG às </w:t>
            </w:r>
            <w:r w:rsidR="006F427C" w:rsidRPr="0037596C">
              <w:rPr>
                <w:rFonts w:ascii="Times New Roman" w:hAnsi="Times New Roman" w:cs="Times New Roman"/>
                <w:sz w:val="20"/>
                <w:szCs w:val="20"/>
              </w:rPr>
              <w:t>1</w:t>
            </w:r>
            <w:r w:rsidR="00021A90" w:rsidRPr="0037596C">
              <w:rPr>
                <w:rFonts w:ascii="Times New Roman" w:hAnsi="Times New Roman" w:cs="Times New Roman"/>
                <w:sz w:val="20"/>
                <w:szCs w:val="20"/>
              </w:rPr>
              <w:t>8</w:t>
            </w:r>
            <w:r w:rsidRPr="0037596C">
              <w:rPr>
                <w:rFonts w:ascii="Times New Roman" w:hAnsi="Times New Roman" w:cs="Times New Roman"/>
                <w:sz w:val="20"/>
                <w:szCs w:val="20"/>
              </w:rPr>
              <w:t>h</w:t>
            </w:r>
            <w:r w:rsidR="0037596C" w:rsidRPr="0037596C">
              <w:rPr>
                <w:rFonts w:ascii="Times New Roman" w:hAnsi="Times New Roman" w:cs="Times New Roman"/>
                <w:sz w:val="20"/>
                <w:szCs w:val="20"/>
              </w:rPr>
              <w:t>06</w:t>
            </w:r>
            <w:r w:rsidR="342D7F33" w:rsidRPr="0037596C">
              <w:rPr>
                <w:rFonts w:ascii="Times New Roman" w:hAnsi="Times New Roman" w:cs="Times New Roman"/>
                <w:sz w:val="20"/>
                <w:szCs w:val="20"/>
              </w:rPr>
              <w:t>min</w:t>
            </w:r>
            <w:r w:rsidRPr="0037596C">
              <w:rPr>
                <w:rFonts w:ascii="Times New Roman" w:hAnsi="Times New Roman" w:cs="Times New Roman"/>
                <w:sz w:val="20"/>
                <w:szCs w:val="20"/>
              </w:rPr>
              <w:t xml:space="preserve">. Para os devidos fins, eu, </w:t>
            </w:r>
            <w:r w:rsidR="00530C6A" w:rsidRPr="0037596C">
              <w:rPr>
                <w:rFonts w:ascii="Times New Roman" w:hAnsi="Times New Roman" w:cs="Times New Roman"/>
                <w:sz w:val="20"/>
                <w:szCs w:val="20"/>
              </w:rPr>
              <w:t>Carolina Martins de Oliveira Barbosa</w:t>
            </w:r>
            <w:r w:rsidRPr="0037596C">
              <w:rPr>
                <w:rFonts w:ascii="Times New Roman" w:hAnsi="Times New Roman" w:cs="Times New Roman"/>
                <w:sz w:val="20"/>
                <w:szCs w:val="20"/>
              </w:rPr>
              <w:t xml:space="preserve">, </w:t>
            </w:r>
            <w:r w:rsidR="01781C05" w:rsidRPr="0037596C">
              <w:rPr>
                <w:rFonts w:ascii="Times New Roman" w:hAnsi="Times New Roman" w:cs="Times New Roman"/>
                <w:sz w:val="20"/>
                <w:szCs w:val="20"/>
              </w:rPr>
              <w:t>Arquitet</w:t>
            </w:r>
            <w:r w:rsidR="00530C6A" w:rsidRPr="0037596C">
              <w:rPr>
                <w:rFonts w:ascii="Times New Roman" w:hAnsi="Times New Roman" w:cs="Times New Roman"/>
                <w:sz w:val="20"/>
                <w:szCs w:val="20"/>
              </w:rPr>
              <w:t>a</w:t>
            </w:r>
            <w:r w:rsidR="01781C05" w:rsidRPr="0037596C">
              <w:rPr>
                <w:rFonts w:ascii="Times New Roman" w:hAnsi="Times New Roman" w:cs="Times New Roman"/>
                <w:sz w:val="20"/>
                <w:szCs w:val="20"/>
              </w:rPr>
              <w:t xml:space="preserve"> </w:t>
            </w:r>
            <w:r w:rsidR="00530C6A" w:rsidRPr="0037596C">
              <w:rPr>
                <w:rFonts w:ascii="Times New Roman" w:hAnsi="Times New Roman" w:cs="Times New Roman"/>
                <w:sz w:val="20"/>
                <w:szCs w:val="20"/>
              </w:rPr>
              <w:t>e Urbanista</w:t>
            </w:r>
            <w:r w:rsidR="01781C05" w:rsidRPr="0037596C">
              <w:rPr>
                <w:rFonts w:ascii="Times New Roman" w:hAnsi="Times New Roman" w:cs="Times New Roman"/>
                <w:sz w:val="20"/>
                <w:szCs w:val="20"/>
              </w:rPr>
              <w:t xml:space="preserve"> Assessor</w:t>
            </w:r>
            <w:r w:rsidR="00530C6A" w:rsidRPr="0037596C">
              <w:rPr>
                <w:rFonts w:ascii="Times New Roman" w:hAnsi="Times New Roman" w:cs="Times New Roman"/>
                <w:sz w:val="20"/>
                <w:szCs w:val="20"/>
              </w:rPr>
              <w:t>a</w:t>
            </w:r>
            <w:r w:rsidR="01781C05" w:rsidRPr="0037596C">
              <w:rPr>
                <w:rFonts w:ascii="Times New Roman" w:hAnsi="Times New Roman" w:cs="Times New Roman"/>
                <w:sz w:val="20"/>
                <w:szCs w:val="20"/>
              </w:rPr>
              <w:t xml:space="preserve"> da CED/MG</w:t>
            </w:r>
            <w:r w:rsidR="1EEC3A34" w:rsidRPr="0037596C">
              <w:rPr>
                <w:rFonts w:ascii="Times New Roman" w:hAnsi="Times New Roman" w:cs="Times New Roman"/>
                <w:sz w:val="20"/>
                <w:szCs w:val="20"/>
              </w:rPr>
              <w:t xml:space="preserve"> </w:t>
            </w:r>
            <w:r w:rsidRPr="0037596C">
              <w:rPr>
                <w:rFonts w:ascii="Times New Roman" w:hAnsi="Times New Roman" w:cs="Times New Roman"/>
                <w:sz w:val="20"/>
                <w:szCs w:val="20"/>
              </w:rPr>
              <w:t>lavr</w:t>
            </w:r>
            <w:r w:rsidR="00FF0ECA" w:rsidRPr="0037596C">
              <w:rPr>
                <w:rFonts w:ascii="Times New Roman" w:hAnsi="Times New Roman" w:cs="Times New Roman"/>
                <w:sz w:val="20"/>
                <w:szCs w:val="20"/>
              </w:rPr>
              <w:t>ei</w:t>
            </w:r>
            <w:r w:rsidR="7E3EACCC" w:rsidRPr="0037596C">
              <w:rPr>
                <w:rFonts w:ascii="Times New Roman" w:hAnsi="Times New Roman" w:cs="Times New Roman"/>
                <w:sz w:val="20"/>
                <w:szCs w:val="20"/>
              </w:rPr>
              <w:t xml:space="preserve"> </w:t>
            </w:r>
            <w:r w:rsidRPr="0037596C">
              <w:rPr>
                <w:rFonts w:ascii="Times New Roman" w:hAnsi="Times New Roman" w:cs="Times New Roman"/>
                <w:sz w:val="20"/>
                <w:szCs w:val="20"/>
              </w:rPr>
              <w:t>esta Súmula.</w:t>
            </w:r>
          </w:p>
          <w:p w14:paraId="1EC404DC" w14:textId="7ABDF231" w:rsidR="007E52DD" w:rsidRPr="002A71C5" w:rsidRDefault="007E52DD" w:rsidP="003B0D58">
            <w:pPr>
              <w:jc w:val="both"/>
              <w:rPr>
                <w:rFonts w:asciiTheme="majorHAnsi" w:hAnsiTheme="majorHAnsi"/>
                <w:sz w:val="20"/>
                <w:szCs w:val="20"/>
              </w:rPr>
            </w:pPr>
          </w:p>
        </w:tc>
      </w:tr>
    </w:tbl>
    <w:p w14:paraId="21824918" w14:textId="19ECE173" w:rsidR="00CB51B7" w:rsidRPr="002A71C5" w:rsidRDefault="00CB51B7" w:rsidP="00147558">
      <w:pPr>
        <w:jc w:val="both"/>
        <w:rPr>
          <w:rFonts w:ascii="Times New Roman" w:eastAsia="Times New Roman" w:hAnsi="Times New Roman" w:cs="Times New Roman"/>
          <w:b/>
          <w:color w:val="808080" w:themeColor="background1" w:themeShade="80"/>
          <w:sz w:val="20"/>
          <w:szCs w:val="20"/>
        </w:rPr>
      </w:pPr>
    </w:p>
    <w:p w14:paraId="795A3BBD" w14:textId="77777777" w:rsidR="000E2D99" w:rsidRPr="002A71C5" w:rsidRDefault="000E2D99" w:rsidP="000E2D99">
      <w:pPr>
        <w:jc w:val="both"/>
        <w:rPr>
          <w:rFonts w:ascii="Times New Roman" w:eastAsia="Times New Roman" w:hAnsi="Times New Roman" w:cs="Times New Roman"/>
          <w:color w:val="000000" w:themeColor="text1"/>
          <w:sz w:val="20"/>
          <w:szCs w:val="20"/>
          <w:highlight w:val="yellow"/>
        </w:rPr>
      </w:pPr>
    </w:p>
    <w:p w14:paraId="15B2C516" w14:textId="2ADEB7A9" w:rsidR="000E2D99" w:rsidRPr="002A71C5" w:rsidRDefault="000E2D99" w:rsidP="000E2D99">
      <w:pPr>
        <w:jc w:val="both"/>
        <w:rPr>
          <w:rFonts w:ascii="Times New Roman" w:eastAsia="Times New Roman" w:hAnsi="Times New Roman" w:cs="Times New Roman"/>
          <w:color w:val="000000" w:themeColor="text1"/>
          <w:sz w:val="20"/>
          <w:szCs w:val="20"/>
        </w:rPr>
      </w:pPr>
      <w:r w:rsidRPr="008E5793">
        <w:rPr>
          <w:rFonts w:ascii="Times New Roman" w:hAnsi="Times New Roman" w:cs="Times New Roman"/>
          <w:b/>
          <w:bCs/>
          <w:color w:val="000000" w:themeColor="text1"/>
          <w:sz w:val="20"/>
          <w:szCs w:val="20"/>
        </w:rPr>
        <w:t>Fernanda Basques Moura Quint</w:t>
      </w:r>
      <w:r w:rsidR="00C95434">
        <w:rPr>
          <w:rFonts w:ascii="Times New Roman" w:hAnsi="Times New Roman" w:cs="Times New Roman"/>
          <w:b/>
          <w:bCs/>
          <w:color w:val="000000" w:themeColor="text1"/>
          <w:sz w:val="20"/>
          <w:szCs w:val="20"/>
        </w:rPr>
        <w:t>ã</w:t>
      </w:r>
      <w:r w:rsidRPr="008E5793">
        <w:rPr>
          <w:rFonts w:ascii="Times New Roman" w:hAnsi="Times New Roman" w:cs="Times New Roman"/>
          <w:b/>
          <w:bCs/>
          <w:color w:val="000000" w:themeColor="text1"/>
          <w:sz w:val="20"/>
          <w:szCs w:val="20"/>
        </w:rPr>
        <w:t>o</w:t>
      </w:r>
      <w:r>
        <w:rPr>
          <w:rFonts w:ascii="Times New Roman" w:hAnsi="Times New Roman" w:cs="Times New Roman"/>
          <w:b/>
          <w:bCs/>
          <w:color w:val="000000" w:themeColor="text1"/>
          <w:sz w:val="20"/>
          <w:szCs w:val="20"/>
        </w:rPr>
        <w:t xml:space="preserve">                       </w:t>
      </w:r>
      <w:r w:rsidR="00021A90">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r w:rsidRPr="002A71C5">
        <w:rPr>
          <w:rFonts w:ascii="Times New Roman" w:eastAsia="Times New Roman" w:hAnsi="Times New Roman" w:cs="Times New Roman"/>
          <w:color w:val="000000" w:themeColor="text1"/>
          <w:sz w:val="20"/>
          <w:szCs w:val="20"/>
        </w:rPr>
        <w:t>____________________________________</w:t>
      </w:r>
    </w:p>
    <w:p w14:paraId="063FA78D" w14:textId="6F677C28" w:rsidR="000E2D99" w:rsidRPr="002A71C5" w:rsidRDefault="000E2D99" w:rsidP="000E2D9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Coordenadora da CED-CAU/MG</w:t>
      </w:r>
      <w:r>
        <w:rPr>
          <w:rFonts w:ascii="Times New Roman" w:eastAsia="Times New Roman" w:hAnsi="Times New Roman" w:cs="Times New Roman"/>
          <w:color w:val="000000" w:themeColor="text1"/>
          <w:sz w:val="20"/>
          <w:szCs w:val="20"/>
        </w:rPr>
        <w:t xml:space="preserve">                 </w:t>
      </w:r>
      <w:r w:rsidR="00021A90">
        <w:rPr>
          <w:rFonts w:ascii="Times New Roman" w:eastAsia="Times New Roman" w:hAnsi="Times New Roman" w:cs="Times New Roman"/>
          <w:color w:val="000000" w:themeColor="text1"/>
          <w:sz w:val="20"/>
          <w:szCs w:val="20"/>
        </w:rPr>
        <w:t xml:space="preserve"> </w:t>
      </w:r>
    </w:p>
    <w:p w14:paraId="530B756F" w14:textId="30B8D38A" w:rsidR="000E2D99" w:rsidRDefault="000E2D99" w:rsidP="000E2D99">
      <w:pPr>
        <w:jc w:val="both"/>
        <w:rPr>
          <w:rFonts w:ascii="Times New Roman" w:eastAsia="Times New Roman" w:hAnsi="Times New Roman" w:cs="Times New Roman"/>
          <w:color w:val="000000" w:themeColor="text1"/>
          <w:sz w:val="20"/>
          <w:szCs w:val="20"/>
        </w:rPr>
      </w:pPr>
    </w:p>
    <w:p w14:paraId="3D981B91" w14:textId="77777777" w:rsidR="000E2D99" w:rsidRDefault="000E2D99" w:rsidP="000E2D99">
      <w:pPr>
        <w:jc w:val="both"/>
        <w:rPr>
          <w:rFonts w:ascii="Times New Roman" w:eastAsia="Times New Roman" w:hAnsi="Times New Roman" w:cs="Times New Roman"/>
          <w:color w:val="000000" w:themeColor="text1"/>
          <w:sz w:val="20"/>
          <w:szCs w:val="20"/>
        </w:rPr>
      </w:pPr>
    </w:p>
    <w:p w14:paraId="1E3ADB76" w14:textId="32407F7C" w:rsidR="00CB51B7" w:rsidRPr="002A71C5" w:rsidRDefault="00355750" w:rsidP="00147558">
      <w:pPr>
        <w:jc w:val="both"/>
        <w:rPr>
          <w:rFonts w:ascii="Times New Roman" w:eastAsia="Times New Roman" w:hAnsi="Times New Roman" w:cs="Times New Roman"/>
          <w:color w:val="000000" w:themeColor="text1"/>
          <w:sz w:val="20"/>
          <w:szCs w:val="20"/>
        </w:rPr>
      </w:pPr>
      <w:bookmarkStart w:id="37" w:name="_Hlk62479820"/>
      <w:r w:rsidRPr="002A71C5">
        <w:rPr>
          <w:rFonts w:ascii="Times New Roman" w:eastAsia="Times New Roman" w:hAnsi="Times New Roman" w:cs="Times New Roman"/>
          <w:b/>
          <w:bCs/>
          <w:color w:val="000000" w:themeColor="text1"/>
          <w:sz w:val="20"/>
          <w:szCs w:val="20"/>
        </w:rPr>
        <w:t xml:space="preserve">Cecília Maria Rabelo Geraldo                              </w:t>
      </w:r>
      <w:r w:rsidR="00021A90">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color w:val="000000" w:themeColor="text1"/>
          <w:sz w:val="20"/>
          <w:szCs w:val="20"/>
        </w:rPr>
        <w:t>____________________________________</w:t>
      </w:r>
    </w:p>
    <w:p w14:paraId="53020B1E" w14:textId="1603ED38"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Coordenadora </w:t>
      </w:r>
      <w:r w:rsidR="00C11D50">
        <w:rPr>
          <w:rFonts w:ascii="Times New Roman" w:eastAsia="Times New Roman" w:hAnsi="Times New Roman" w:cs="Times New Roman"/>
          <w:color w:val="000000" w:themeColor="text1"/>
          <w:sz w:val="20"/>
          <w:szCs w:val="20"/>
        </w:rPr>
        <w:t xml:space="preserve">adjunta </w:t>
      </w:r>
      <w:r w:rsidRPr="002A71C5">
        <w:rPr>
          <w:rFonts w:ascii="Times New Roman" w:eastAsia="Times New Roman" w:hAnsi="Times New Roman" w:cs="Times New Roman"/>
          <w:color w:val="000000" w:themeColor="text1"/>
          <w:sz w:val="20"/>
          <w:szCs w:val="20"/>
        </w:rPr>
        <w:t>da CED-CAU/MG</w:t>
      </w:r>
      <w:r w:rsidR="00021A90">
        <w:rPr>
          <w:rFonts w:ascii="Times New Roman" w:eastAsia="Times New Roman" w:hAnsi="Times New Roman" w:cs="Times New Roman"/>
          <w:color w:val="000000" w:themeColor="text1"/>
          <w:sz w:val="20"/>
          <w:szCs w:val="20"/>
        </w:rPr>
        <w:t xml:space="preserve">  </w:t>
      </w:r>
    </w:p>
    <w:p w14:paraId="089FDC5F" w14:textId="0F6659A1" w:rsidR="007669B9" w:rsidRDefault="007669B9" w:rsidP="00147558">
      <w:pPr>
        <w:jc w:val="both"/>
        <w:rPr>
          <w:rFonts w:ascii="Times New Roman" w:eastAsia="Times New Roman" w:hAnsi="Times New Roman" w:cs="Times New Roman"/>
          <w:color w:val="000000" w:themeColor="text1"/>
          <w:sz w:val="20"/>
          <w:szCs w:val="20"/>
        </w:rPr>
      </w:pPr>
    </w:p>
    <w:p w14:paraId="648921B2" w14:textId="77777777" w:rsidR="000E2D99" w:rsidRPr="002A71C5" w:rsidRDefault="000E2D99" w:rsidP="00147558">
      <w:pPr>
        <w:jc w:val="both"/>
        <w:rPr>
          <w:rFonts w:ascii="Times New Roman" w:eastAsia="Times New Roman" w:hAnsi="Times New Roman" w:cs="Times New Roman"/>
          <w:color w:val="000000" w:themeColor="text1"/>
          <w:sz w:val="20"/>
          <w:szCs w:val="20"/>
        </w:rPr>
      </w:pPr>
    </w:p>
    <w:p w14:paraId="423FF712" w14:textId="42C616BA" w:rsidR="003D391B" w:rsidRPr="002A71C5" w:rsidRDefault="003D391B" w:rsidP="003D391B">
      <w:pPr>
        <w:jc w:val="both"/>
        <w:rPr>
          <w:rFonts w:ascii="Times New Roman" w:eastAsia="Times New Roman" w:hAnsi="Times New Roman" w:cs="Times New Roman"/>
          <w:color w:val="000000" w:themeColor="text1"/>
          <w:sz w:val="20"/>
          <w:szCs w:val="20"/>
        </w:rPr>
      </w:pPr>
      <w:r w:rsidRPr="0067123F">
        <w:rPr>
          <w:rFonts w:ascii="Times New Roman" w:eastAsia="MS Mincho" w:hAnsi="Times New Roman" w:cs="Times New Roman"/>
          <w:b/>
          <w:bCs/>
          <w:color w:val="000000" w:themeColor="text1"/>
          <w:sz w:val="20"/>
          <w:szCs w:val="20"/>
        </w:rPr>
        <w:t>Isabela Stiegert</w:t>
      </w:r>
      <w:r>
        <w:rPr>
          <w:rFonts w:ascii="Times New Roman" w:eastAsia="MS Mincho" w:hAnsi="Times New Roman" w:cs="Times New Roman"/>
          <w:b/>
          <w:bCs/>
          <w:color w:val="000000" w:themeColor="text1"/>
          <w:sz w:val="20"/>
          <w:szCs w:val="20"/>
        </w:rPr>
        <w:t xml:space="preserve">                                                      </w:t>
      </w:r>
      <w:r w:rsidR="00021A90">
        <w:rPr>
          <w:rFonts w:ascii="Times New Roman" w:eastAsia="MS Mincho" w:hAnsi="Times New Roman" w:cs="Times New Roman"/>
          <w:b/>
          <w:bCs/>
          <w:color w:val="000000" w:themeColor="text1"/>
          <w:sz w:val="20"/>
          <w:szCs w:val="20"/>
        </w:rPr>
        <w:t xml:space="preserve">           </w:t>
      </w:r>
      <w:r>
        <w:rPr>
          <w:rFonts w:ascii="Times New Roman" w:eastAsia="MS Mincho" w:hAnsi="Times New Roman" w:cs="Times New Roman"/>
          <w:b/>
          <w:bCs/>
          <w:color w:val="000000" w:themeColor="text1"/>
          <w:sz w:val="20"/>
          <w:szCs w:val="20"/>
        </w:rPr>
        <w:t xml:space="preserve"> </w:t>
      </w:r>
      <w:r w:rsidRPr="002A71C5">
        <w:rPr>
          <w:rFonts w:ascii="Times New Roman" w:eastAsia="Times New Roman" w:hAnsi="Times New Roman" w:cs="Times New Roman"/>
          <w:color w:val="000000" w:themeColor="text1"/>
          <w:sz w:val="20"/>
          <w:szCs w:val="20"/>
        </w:rPr>
        <w:t>____________________________________</w:t>
      </w:r>
    </w:p>
    <w:p w14:paraId="2AF64641" w14:textId="77777777" w:rsidR="003D391B" w:rsidRPr="002A71C5" w:rsidRDefault="003D391B" w:rsidP="003D391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Membro </w:t>
      </w:r>
      <w:r>
        <w:rPr>
          <w:rFonts w:ascii="Times New Roman" w:eastAsia="Times New Roman" w:hAnsi="Times New Roman" w:cs="Times New Roman"/>
          <w:color w:val="000000" w:themeColor="text1"/>
          <w:sz w:val="20"/>
          <w:szCs w:val="20"/>
        </w:rPr>
        <w:t>suplente</w:t>
      </w:r>
      <w:r w:rsidRPr="002A71C5">
        <w:rPr>
          <w:rFonts w:ascii="Times New Roman" w:eastAsia="Times New Roman" w:hAnsi="Times New Roman" w:cs="Times New Roman"/>
          <w:color w:val="000000" w:themeColor="text1"/>
          <w:sz w:val="20"/>
          <w:szCs w:val="20"/>
        </w:rPr>
        <w:t xml:space="preserve"> da CED-CAU/MG</w:t>
      </w:r>
    </w:p>
    <w:p w14:paraId="02CE0181" w14:textId="0C869CC2" w:rsidR="003D391B" w:rsidRDefault="003D391B" w:rsidP="00147558">
      <w:pPr>
        <w:jc w:val="both"/>
        <w:rPr>
          <w:rFonts w:ascii="Times New Roman" w:eastAsia="Times New Roman" w:hAnsi="Times New Roman" w:cs="Times New Roman"/>
          <w:color w:val="000000" w:themeColor="text1"/>
          <w:sz w:val="20"/>
          <w:szCs w:val="20"/>
        </w:rPr>
      </w:pPr>
    </w:p>
    <w:p w14:paraId="2338868F" w14:textId="77777777" w:rsidR="000E2D99" w:rsidRDefault="000E2D99" w:rsidP="00147558">
      <w:pPr>
        <w:jc w:val="both"/>
        <w:rPr>
          <w:rFonts w:ascii="Times New Roman" w:eastAsia="Times New Roman" w:hAnsi="Times New Roman" w:cs="Times New Roman"/>
          <w:color w:val="000000" w:themeColor="text1"/>
          <w:sz w:val="20"/>
          <w:szCs w:val="20"/>
        </w:rPr>
      </w:pPr>
    </w:p>
    <w:p w14:paraId="7118253F" w14:textId="5AA4579E" w:rsidR="3CD4F285" w:rsidRPr="002A71C5" w:rsidRDefault="00555C6B" w:rsidP="00147558">
      <w:pPr>
        <w:jc w:val="both"/>
        <w:rPr>
          <w:rFonts w:ascii="Times New Roman" w:eastAsia="Times New Roman" w:hAnsi="Times New Roman" w:cs="Times New Roman"/>
          <w:color w:val="000000" w:themeColor="text1"/>
          <w:sz w:val="20"/>
          <w:szCs w:val="20"/>
        </w:rPr>
      </w:pPr>
      <w:r>
        <w:rPr>
          <w:rFonts w:ascii="Times New Roman" w:hAnsi="Times New Roman" w:cs="Times New Roman"/>
          <w:b/>
          <w:bCs/>
          <w:color w:val="000000" w:themeColor="text1"/>
          <w:sz w:val="20"/>
          <w:szCs w:val="20"/>
        </w:rPr>
        <w:t>Sergio Myssior</w:t>
      </w:r>
      <w:r w:rsidRPr="002A71C5">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r w:rsidR="00355750" w:rsidRPr="002A71C5">
        <w:rPr>
          <w:rFonts w:ascii="Times New Roman" w:eastAsia="Times New Roman" w:hAnsi="Times New Roman" w:cs="Times New Roman"/>
          <w:color w:val="000000" w:themeColor="text1"/>
          <w:sz w:val="20"/>
          <w:szCs w:val="20"/>
        </w:rPr>
        <w:t>________________</w:t>
      </w:r>
      <w:r w:rsidR="00BD1544">
        <w:rPr>
          <w:rFonts w:ascii="Times New Roman" w:eastAsia="Times New Roman" w:hAnsi="Times New Roman" w:cs="Times New Roman"/>
          <w:color w:val="000000" w:themeColor="text1"/>
          <w:sz w:val="20"/>
          <w:szCs w:val="20"/>
        </w:rPr>
        <w:t>ausente</w:t>
      </w:r>
      <w:r w:rsidR="00355750" w:rsidRPr="002A71C5">
        <w:rPr>
          <w:rFonts w:ascii="Times New Roman" w:eastAsia="Times New Roman" w:hAnsi="Times New Roman" w:cs="Times New Roman"/>
          <w:color w:val="000000" w:themeColor="text1"/>
          <w:sz w:val="20"/>
          <w:szCs w:val="20"/>
        </w:rPr>
        <w:t>_______________</w:t>
      </w:r>
    </w:p>
    <w:p w14:paraId="4E9EEB5D" w14:textId="41CCCB98"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Membro </w:t>
      </w:r>
      <w:r w:rsidR="00AC096A">
        <w:rPr>
          <w:rFonts w:ascii="Times New Roman" w:eastAsia="Times New Roman" w:hAnsi="Times New Roman" w:cs="Times New Roman"/>
          <w:color w:val="000000" w:themeColor="text1"/>
          <w:sz w:val="20"/>
          <w:szCs w:val="20"/>
        </w:rPr>
        <w:t xml:space="preserve">titular </w:t>
      </w:r>
      <w:r w:rsidRPr="002A71C5">
        <w:rPr>
          <w:rFonts w:ascii="Times New Roman" w:eastAsia="Times New Roman" w:hAnsi="Times New Roman" w:cs="Times New Roman"/>
          <w:color w:val="000000" w:themeColor="text1"/>
          <w:sz w:val="20"/>
          <w:szCs w:val="20"/>
        </w:rPr>
        <w:t>da CED-CAU/MG</w:t>
      </w:r>
      <w:r w:rsidR="00E93A20">
        <w:rPr>
          <w:rFonts w:ascii="Times New Roman" w:eastAsia="Times New Roman" w:hAnsi="Times New Roman" w:cs="Times New Roman"/>
          <w:color w:val="000000" w:themeColor="text1"/>
          <w:sz w:val="20"/>
          <w:szCs w:val="20"/>
        </w:rPr>
        <w:t xml:space="preserve"> </w:t>
      </w:r>
    </w:p>
    <w:p w14:paraId="1B361400" w14:textId="4A8EEBBF" w:rsidR="65F19C65" w:rsidRDefault="65F19C65" w:rsidP="00147558">
      <w:pPr>
        <w:jc w:val="both"/>
        <w:rPr>
          <w:rFonts w:ascii="Times New Roman" w:eastAsia="Times New Roman" w:hAnsi="Times New Roman" w:cs="Times New Roman"/>
          <w:color w:val="000000" w:themeColor="text1"/>
          <w:sz w:val="20"/>
          <w:szCs w:val="20"/>
        </w:rPr>
      </w:pPr>
    </w:p>
    <w:p w14:paraId="67F6E962" w14:textId="77777777" w:rsidR="000E2D99" w:rsidRPr="002A71C5" w:rsidRDefault="000E2D99" w:rsidP="00147558">
      <w:pPr>
        <w:jc w:val="both"/>
        <w:rPr>
          <w:rFonts w:ascii="Times New Roman" w:eastAsia="Times New Roman" w:hAnsi="Times New Roman" w:cs="Times New Roman"/>
          <w:color w:val="000000" w:themeColor="text1"/>
          <w:sz w:val="20"/>
          <w:szCs w:val="20"/>
        </w:rPr>
      </w:pPr>
    </w:p>
    <w:bookmarkEnd w:id="37"/>
    <w:p w14:paraId="2603F931" w14:textId="3A094B96" w:rsidR="6D9A3BE3" w:rsidRPr="002A71C5" w:rsidRDefault="00530C6A" w:rsidP="66EBBCDC">
      <w:pPr>
        <w:tabs>
          <w:tab w:val="right" w:pos="10198"/>
        </w:tabs>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b/>
          <w:bCs/>
          <w:color w:val="000000" w:themeColor="text1"/>
          <w:sz w:val="20"/>
          <w:szCs w:val="20"/>
        </w:rPr>
        <w:t>Carolina Martins de Oliveira Barbosa</w:t>
      </w:r>
      <w:r w:rsidR="00135EAD" w:rsidRPr="002A71C5">
        <w:rPr>
          <w:rFonts w:ascii="Times New Roman" w:eastAsia="Times New Roman" w:hAnsi="Times New Roman" w:cs="Times New Roman"/>
          <w:b/>
          <w:bCs/>
          <w:color w:val="000000" w:themeColor="text1"/>
          <w:sz w:val="20"/>
          <w:szCs w:val="20"/>
        </w:rPr>
        <w:t xml:space="preserve">        </w:t>
      </w:r>
      <w:r w:rsidR="00355750" w:rsidRPr="002A71C5">
        <w:rPr>
          <w:rFonts w:ascii="Times New Roman" w:eastAsia="Times New Roman" w:hAnsi="Times New Roman" w:cs="Times New Roman"/>
          <w:b/>
          <w:bCs/>
          <w:color w:val="000000" w:themeColor="text1"/>
          <w:sz w:val="20"/>
          <w:szCs w:val="20"/>
        </w:rPr>
        <w:t xml:space="preserve">        </w:t>
      </w:r>
      <w:r w:rsidR="00021A90">
        <w:rPr>
          <w:rFonts w:ascii="Times New Roman" w:eastAsia="Times New Roman" w:hAnsi="Times New Roman" w:cs="Times New Roman"/>
          <w:b/>
          <w:bCs/>
          <w:color w:val="000000" w:themeColor="text1"/>
          <w:sz w:val="20"/>
          <w:szCs w:val="20"/>
        </w:rPr>
        <w:t xml:space="preserve">         </w:t>
      </w:r>
      <w:r w:rsidR="00355750" w:rsidRPr="002A71C5">
        <w:rPr>
          <w:rFonts w:ascii="Times New Roman" w:eastAsia="Times New Roman" w:hAnsi="Times New Roman" w:cs="Times New Roman"/>
          <w:b/>
          <w:bCs/>
          <w:color w:val="000000" w:themeColor="text1"/>
          <w:sz w:val="20"/>
          <w:szCs w:val="20"/>
        </w:rPr>
        <w:t xml:space="preserve">  </w:t>
      </w:r>
      <w:r w:rsidR="00355750" w:rsidRPr="002A71C5">
        <w:rPr>
          <w:rFonts w:ascii="Times New Roman" w:eastAsia="Times New Roman" w:hAnsi="Times New Roman" w:cs="Times New Roman"/>
          <w:color w:val="000000" w:themeColor="text1"/>
          <w:sz w:val="20"/>
          <w:szCs w:val="20"/>
        </w:rPr>
        <w:t>____________________________________</w:t>
      </w:r>
      <w:r w:rsidR="6D9A3BE3" w:rsidRPr="002A71C5">
        <w:rPr>
          <w:sz w:val="20"/>
          <w:szCs w:val="20"/>
        </w:rPr>
        <w:tab/>
      </w:r>
    </w:p>
    <w:p w14:paraId="13B38077" w14:textId="4D79F0DE" w:rsidR="6D9A3BE3" w:rsidRPr="002A71C5" w:rsidRDefault="11C49ECD" w:rsidP="66EBBCDC">
      <w:pPr>
        <w:tabs>
          <w:tab w:val="right" w:pos="10198"/>
        </w:tabs>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Assessor</w:t>
      </w:r>
      <w:r w:rsidR="00A21D2E" w:rsidRPr="002A71C5">
        <w:rPr>
          <w:rFonts w:ascii="Times New Roman" w:eastAsia="Times New Roman" w:hAnsi="Times New Roman" w:cs="Times New Roman"/>
          <w:color w:val="000000" w:themeColor="text1"/>
          <w:sz w:val="20"/>
          <w:szCs w:val="20"/>
        </w:rPr>
        <w:t>a</w:t>
      </w:r>
      <w:r w:rsidRPr="002A71C5">
        <w:rPr>
          <w:rFonts w:ascii="Times New Roman" w:eastAsia="Times New Roman" w:hAnsi="Times New Roman" w:cs="Times New Roman"/>
          <w:color w:val="000000" w:themeColor="text1"/>
          <w:sz w:val="20"/>
          <w:szCs w:val="20"/>
        </w:rPr>
        <w:t xml:space="preserve"> da CED-CAU/MG</w:t>
      </w:r>
    </w:p>
    <w:p w14:paraId="68495DF6" w14:textId="5A1A4B7D" w:rsidR="00C7069C" w:rsidRPr="002A71C5" w:rsidRDefault="00B10E15" w:rsidP="00C7069C">
      <w:pPr>
        <w:widowControl/>
        <w:jc w:val="both"/>
        <w:rPr>
          <w:rFonts w:ascii="Times New Roman" w:eastAsia="Times New Roman" w:hAnsi="Times New Roman" w:cs="Times New Roman"/>
          <w:color w:val="808080" w:themeColor="background1" w:themeShade="80"/>
          <w:sz w:val="20"/>
          <w:szCs w:val="20"/>
        </w:rPr>
      </w:pPr>
      <w:r w:rsidRPr="002A71C5">
        <w:rPr>
          <w:rFonts w:ascii="Times New Roman" w:eastAsia="Times New Roman" w:hAnsi="Times New Roman" w:cs="Times New Roman"/>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1B85A082" wp14:editId="05E5A46A">
                <wp:simplePos x="0" y="0"/>
                <wp:positionH relativeFrom="margin">
                  <wp:align>left</wp:align>
                </wp:positionH>
                <wp:positionV relativeFrom="paragraph">
                  <wp:posOffset>264160</wp:posOffset>
                </wp:positionV>
                <wp:extent cx="6339205" cy="1077595"/>
                <wp:effectExtent l="0" t="0" r="0"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1077595"/>
                        </a:xfrm>
                        <a:prstGeom prst="rect">
                          <a:avLst/>
                        </a:prstGeom>
                        <a:noFill/>
                        <a:ln w="9525">
                          <a:noFill/>
                          <a:miter lim="800000"/>
                          <a:headEnd/>
                          <a:tailEnd/>
                        </a:ln>
                      </wps:spPr>
                      <wps:txbx>
                        <w:txbxContent>
                          <w:p w14:paraId="7B201B2F" w14:textId="77777777" w:rsidR="00B67E2E" w:rsidRDefault="00B67E2E" w:rsidP="00B67E2E">
                            <w:pPr>
                              <w:jc w:val="center"/>
                            </w:pPr>
                          </w:p>
                          <w:p w14:paraId="19BFD9AE" w14:textId="4CA4541B" w:rsidR="00B67E2E" w:rsidRDefault="00B67E2E" w:rsidP="00B67E2E">
                            <w:r>
                              <w:t xml:space="preserve">________________________________________    </w:t>
                            </w:r>
                            <w:r w:rsidR="003B4A2C">
                              <w:t>___</w:t>
                            </w:r>
                            <w:r>
                              <w:t>______________________________________</w:t>
                            </w:r>
                          </w:p>
                          <w:p w14:paraId="700EA892" w14:textId="488BBF7D" w:rsidR="00B67E2E" w:rsidRPr="003F3BE9" w:rsidRDefault="00F84150" w:rsidP="00B67E2E">
                            <w:pPr>
                              <w:rPr>
                                <w:sz w:val="16"/>
                                <w:szCs w:val="16"/>
                              </w:rPr>
                            </w:pPr>
                            <w:r w:rsidRPr="00F84150">
                              <w:rPr>
                                <w:sz w:val="16"/>
                                <w:szCs w:val="16"/>
                              </w:rPr>
                              <w:t>Fernanda Basques Moura Quint</w:t>
                            </w:r>
                            <w:r w:rsidR="00C95434">
                              <w:rPr>
                                <w:sz w:val="16"/>
                                <w:szCs w:val="16"/>
                              </w:rPr>
                              <w:t>ã</w:t>
                            </w:r>
                            <w:r w:rsidRPr="00F84150">
                              <w:rPr>
                                <w:sz w:val="16"/>
                                <w:szCs w:val="16"/>
                              </w:rPr>
                              <w:t xml:space="preserve">o </w:t>
                            </w:r>
                            <w:r w:rsidR="00B67E2E" w:rsidRPr="003F3BE9">
                              <w:rPr>
                                <w:sz w:val="16"/>
                                <w:szCs w:val="16"/>
                              </w:rPr>
                              <w:t>–</w:t>
                            </w:r>
                            <w:r w:rsidR="00B67E2E">
                              <w:rPr>
                                <w:sz w:val="16"/>
                                <w:szCs w:val="16"/>
                              </w:rPr>
                              <w:t>Coordenadora da</w:t>
                            </w:r>
                            <w:r w:rsidR="00B67E2E" w:rsidRPr="003F3BE9">
                              <w:rPr>
                                <w:sz w:val="16"/>
                                <w:szCs w:val="16"/>
                              </w:rPr>
                              <w:t xml:space="preserve"> CED-CAU/MG.</w:t>
                            </w:r>
                            <w:r w:rsidR="00B67E2E">
                              <w:rPr>
                                <w:sz w:val="16"/>
                                <w:szCs w:val="16"/>
                              </w:rPr>
                              <w:t xml:space="preserve">      </w:t>
                            </w:r>
                            <w:r w:rsidR="003B4A2C">
                              <w:rPr>
                                <w:sz w:val="16"/>
                                <w:szCs w:val="16"/>
                              </w:rPr>
                              <w:t>Carolina Barbosa</w:t>
                            </w:r>
                            <w:r w:rsidR="00B67E2E" w:rsidRPr="003F3BE9">
                              <w:rPr>
                                <w:sz w:val="16"/>
                                <w:szCs w:val="16"/>
                              </w:rPr>
                              <w:t xml:space="preserve"> – Arquitet</w:t>
                            </w:r>
                            <w:r w:rsidR="003B4A2C">
                              <w:rPr>
                                <w:sz w:val="16"/>
                                <w:szCs w:val="16"/>
                              </w:rPr>
                              <w:t>a e Urbanista</w:t>
                            </w:r>
                            <w:r w:rsidR="00B67E2E" w:rsidRPr="003F3BE9">
                              <w:rPr>
                                <w:sz w:val="16"/>
                                <w:szCs w:val="16"/>
                              </w:rPr>
                              <w:t xml:space="preserve"> Assessor</w:t>
                            </w:r>
                            <w:r w:rsidR="003B4A2C">
                              <w:rPr>
                                <w:sz w:val="16"/>
                                <w:szCs w:val="16"/>
                              </w:rPr>
                              <w:t>a</w:t>
                            </w:r>
                            <w:r w:rsidR="00B67E2E" w:rsidRPr="003F3BE9">
                              <w:rPr>
                                <w:sz w:val="16"/>
                                <w:szCs w:val="16"/>
                              </w:rPr>
                              <w:t xml:space="preserve"> da CED-</w:t>
                            </w:r>
                            <w:r w:rsidR="003B4A2C">
                              <w:rPr>
                                <w:sz w:val="16"/>
                                <w:szCs w:val="16"/>
                              </w:rPr>
                              <w:t>CA</w:t>
                            </w:r>
                            <w:r w:rsidR="00B67E2E" w:rsidRPr="003F3BE9">
                              <w:rPr>
                                <w:sz w:val="16"/>
                                <w:szCs w:val="16"/>
                              </w:rPr>
                              <w:t>U/MG.</w:t>
                            </w:r>
                          </w:p>
                          <w:p w14:paraId="5808530D" w14:textId="77777777" w:rsidR="003B4A2C" w:rsidRDefault="003B4A2C" w:rsidP="00B67E2E">
                            <w:pPr>
                              <w:jc w:val="center"/>
                              <w:rPr>
                                <w:sz w:val="16"/>
                                <w:szCs w:val="16"/>
                              </w:rPr>
                            </w:pPr>
                          </w:p>
                          <w:p w14:paraId="7D65EA5D" w14:textId="44E9CA72" w:rsidR="00B67E2E" w:rsidRDefault="00B67E2E" w:rsidP="00B67E2E">
                            <w:pPr>
                              <w:jc w:val="center"/>
                              <w:rPr>
                                <w:sz w:val="16"/>
                                <w:szCs w:val="16"/>
                              </w:rPr>
                            </w:pPr>
                            <w:r w:rsidRPr="00DE4092">
                              <w:rPr>
                                <w:sz w:val="16"/>
                                <w:szCs w:val="16"/>
                              </w:rPr>
                              <w:t xml:space="preserve">Considerando as normas da PORTARIA NORMATIVA N° 01, DE 7 DE MAIO DE 2021, atesto a veracidade e a autenticidade das informações acima prestadas, tendo sido aprovado o presente documento em reunião realizada na data citada com a anuência dos membros da Comissão de </w:t>
                            </w:r>
                            <w:r>
                              <w:rPr>
                                <w:sz w:val="16"/>
                                <w:szCs w:val="16"/>
                              </w:rPr>
                              <w:t>Ética e Disciplina</w:t>
                            </w:r>
                            <w:r w:rsidRPr="00DE4092">
                              <w:rPr>
                                <w:sz w:val="16"/>
                                <w:szCs w:val="16"/>
                              </w:rPr>
                              <w:t xml:space="preserve"> do CAU/MG.</w:t>
                            </w:r>
                          </w:p>
                          <w:p w14:paraId="49DCDF68" w14:textId="77777777" w:rsidR="00B67E2E" w:rsidRPr="003F3BE9" w:rsidRDefault="00B67E2E" w:rsidP="00B67E2E">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5A082" id="_x0000_t202" coordsize="21600,21600" o:spt="202" path="m,l,21600r21600,l21600,xe">
                <v:stroke joinstyle="miter"/>
                <v:path gradientshapeok="t" o:connecttype="rect"/>
              </v:shapetype>
              <v:shape id="Caixa de Texto 2" o:spid="_x0000_s1026" type="#_x0000_t202" style="position:absolute;left:0;text-align:left;margin-left:0;margin-top:20.8pt;width:499.15pt;height:8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" filled="f" stroked="f">
                <v:textbox>
                  <w:txbxContent>
                    <w:p w14:paraId="7B201B2F" w14:textId="77777777" w:rsidR="00B67E2E" w:rsidRDefault="00B67E2E" w:rsidP="00B67E2E">
                      <w:pPr>
                        <w:jc w:val="center"/>
                      </w:pPr>
                    </w:p>
                    <w:p w14:paraId="19BFD9AE" w14:textId="4CA4541B" w:rsidR="00B67E2E" w:rsidRDefault="00B67E2E" w:rsidP="00B67E2E">
                      <w:r>
                        <w:t xml:space="preserve">________________________________________    </w:t>
                      </w:r>
                      <w:r w:rsidR="003B4A2C">
                        <w:t>___</w:t>
                      </w:r>
                      <w:r>
                        <w:t>______________________________________</w:t>
                      </w:r>
                    </w:p>
                    <w:p w14:paraId="700EA892" w14:textId="488BBF7D" w:rsidR="00B67E2E" w:rsidRPr="003F3BE9" w:rsidRDefault="00F84150" w:rsidP="00B67E2E">
                      <w:pPr>
                        <w:rPr>
                          <w:sz w:val="16"/>
                          <w:szCs w:val="16"/>
                        </w:rPr>
                      </w:pPr>
                      <w:r w:rsidRPr="00F84150">
                        <w:rPr>
                          <w:sz w:val="16"/>
                          <w:szCs w:val="16"/>
                        </w:rPr>
                        <w:t>Fernanda Basques Moura Quint</w:t>
                      </w:r>
                      <w:r w:rsidR="00C95434">
                        <w:rPr>
                          <w:sz w:val="16"/>
                          <w:szCs w:val="16"/>
                        </w:rPr>
                        <w:t>ã</w:t>
                      </w:r>
                      <w:r w:rsidRPr="00F84150">
                        <w:rPr>
                          <w:sz w:val="16"/>
                          <w:szCs w:val="16"/>
                        </w:rPr>
                        <w:t xml:space="preserve">o </w:t>
                      </w:r>
                      <w:r w:rsidR="00B67E2E" w:rsidRPr="003F3BE9">
                        <w:rPr>
                          <w:sz w:val="16"/>
                          <w:szCs w:val="16"/>
                        </w:rPr>
                        <w:t>–</w:t>
                      </w:r>
                      <w:r w:rsidR="00B67E2E">
                        <w:rPr>
                          <w:sz w:val="16"/>
                          <w:szCs w:val="16"/>
                        </w:rPr>
                        <w:t>Coordenadora da</w:t>
                      </w:r>
                      <w:r w:rsidR="00B67E2E" w:rsidRPr="003F3BE9">
                        <w:rPr>
                          <w:sz w:val="16"/>
                          <w:szCs w:val="16"/>
                        </w:rPr>
                        <w:t xml:space="preserve"> CED-CAU/MG.</w:t>
                      </w:r>
                      <w:r w:rsidR="00B67E2E">
                        <w:rPr>
                          <w:sz w:val="16"/>
                          <w:szCs w:val="16"/>
                        </w:rPr>
                        <w:t xml:space="preserve">      </w:t>
                      </w:r>
                      <w:r w:rsidR="003B4A2C">
                        <w:rPr>
                          <w:sz w:val="16"/>
                          <w:szCs w:val="16"/>
                        </w:rPr>
                        <w:t>Carolina Barbosa</w:t>
                      </w:r>
                      <w:r w:rsidR="00B67E2E" w:rsidRPr="003F3BE9">
                        <w:rPr>
                          <w:sz w:val="16"/>
                          <w:szCs w:val="16"/>
                        </w:rPr>
                        <w:t xml:space="preserve"> – Arquitet</w:t>
                      </w:r>
                      <w:r w:rsidR="003B4A2C">
                        <w:rPr>
                          <w:sz w:val="16"/>
                          <w:szCs w:val="16"/>
                        </w:rPr>
                        <w:t>a e Urbanista</w:t>
                      </w:r>
                      <w:r w:rsidR="00B67E2E" w:rsidRPr="003F3BE9">
                        <w:rPr>
                          <w:sz w:val="16"/>
                          <w:szCs w:val="16"/>
                        </w:rPr>
                        <w:t xml:space="preserve"> Assessor</w:t>
                      </w:r>
                      <w:r w:rsidR="003B4A2C">
                        <w:rPr>
                          <w:sz w:val="16"/>
                          <w:szCs w:val="16"/>
                        </w:rPr>
                        <w:t>a</w:t>
                      </w:r>
                      <w:r w:rsidR="00B67E2E" w:rsidRPr="003F3BE9">
                        <w:rPr>
                          <w:sz w:val="16"/>
                          <w:szCs w:val="16"/>
                        </w:rPr>
                        <w:t xml:space="preserve"> da CED-</w:t>
                      </w:r>
                      <w:r w:rsidR="003B4A2C">
                        <w:rPr>
                          <w:sz w:val="16"/>
                          <w:szCs w:val="16"/>
                        </w:rPr>
                        <w:t>CA</w:t>
                      </w:r>
                      <w:r w:rsidR="00B67E2E" w:rsidRPr="003F3BE9">
                        <w:rPr>
                          <w:sz w:val="16"/>
                          <w:szCs w:val="16"/>
                        </w:rPr>
                        <w:t>U/MG.</w:t>
                      </w:r>
                    </w:p>
                    <w:p w14:paraId="5808530D" w14:textId="77777777" w:rsidR="003B4A2C" w:rsidRDefault="003B4A2C" w:rsidP="00B67E2E">
                      <w:pPr>
                        <w:jc w:val="center"/>
                        <w:rPr>
                          <w:sz w:val="16"/>
                          <w:szCs w:val="16"/>
                        </w:rPr>
                      </w:pPr>
                    </w:p>
                    <w:p w14:paraId="7D65EA5D" w14:textId="44E9CA72" w:rsidR="00B67E2E" w:rsidRDefault="00B67E2E" w:rsidP="00B67E2E">
                      <w:pPr>
                        <w:jc w:val="center"/>
                        <w:rPr>
                          <w:sz w:val="16"/>
                          <w:szCs w:val="16"/>
                        </w:rPr>
                      </w:pPr>
                      <w:r w:rsidRPr="00DE4092">
                        <w:rPr>
                          <w:sz w:val="16"/>
                          <w:szCs w:val="16"/>
                        </w:rPr>
                        <w:t xml:space="preserve">Considerando as normas da PORTARIA NORMATIVA N° 01, DE 7 DE MAIO DE 2021, atesto a veracidade e a autenticidade das informações acima prestadas, tendo sido aprovado o presente documento em reunião realizada na data citada com a anuência dos membros da Comissão de </w:t>
                      </w:r>
                      <w:r>
                        <w:rPr>
                          <w:sz w:val="16"/>
                          <w:szCs w:val="16"/>
                        </w:rPr>
                        <w:t>Ética e Disciplina</w:t>
                      </w:r>
                      <w:r w:rsidRPr="00DE4092">
                        <w:rPr>
                          <w:sz w:val="16"/>
                          <w:szCs w:val="16"/>
                        </w:rPr>
                        <w:t xml:space="preserve"> do CAU/MG.</w:t>
                      </w:r>
                    </w:p>
                    <w:p w14:paraId="49DCDF68" w14:textId="77777777" w:rsidR="00B67E2E" w:rsidRPr="003F3BE9" w:rsidRDefault="00B67E2E" w:rsidP="00B67E2E">
                      <w:pPr>
                        <w:jc w:val="center"/>
                        <w:rPr>
                          <w:sz w:val="16"/>
                          <w:szCs w:val="16"/>
                        </w:rPr>
                      </w:pPr>
                    </w:p>
                  </w:txbxContent>
                </v:textbox>
                <w10:wrap type="square" anchorx="margin"/>
              </v:shape>
            </w:pict>
          </mc:Fallback>
        </mc:AlternateContent>
      </w:r>
    </w:p>
    <w:sectPr w:rsidR="00C7069C" w:rsidRPr="002A71C5">
      <w:headerReference w:type="default" r:id="rId9"/>
      <w:footerReference w:type="default" r:id="rId10"/>
      <w:pgSz w:w="11900" w:h="16840"/>
      <w:pgMar w:top="1559"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8D60" w14:textId="77777777" w:rsidR="00634B2F" w:rsidRDefault="00634B2F">
      <w:r>
        <w:separator/>
      </w:r>
    </w:p>
  </w:endnote>
  <w:endnote w:type="continuationSeparator" w:id="0">
    <w:p w14:paraId="306D0FF7" w14:textId="77777777" w:rsidR="00634B2F" w:rsidRDefault="0063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92573"/>
      <w:docPartObj>
        <w:docPartGallery w:val="Page Numbers (Bottom of Page)"/>
        <w:docPartUnique/>
      </w:docPartObj>
    </w:sdtPr>
    <w:sdtEndPr/>
    <w:sdtContent>
      <w:sdt>
        <w:sdtPr>
          <w:id w:val="-1769616900"/>
          <w:docPartObj>
            <w:docPartGallery w:val="Page Numbers (Top of Page)"/>
            <w:docPartUnique/>
          </w:docPartObj>
        </w:sdtPr>
        <w:sdtEndPr/>
        <w:sdtContent>
          <w:p w14:paraId="6E43D539" w14:textId="77777777" w:rsidR="00F60D53" w:rsidRDefault="00F60D5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14:paraId="3B57E996" w14:textId="77777777" w:rsidR="00F60D53" w:rsidRDefault="00F60D53">
    <w:pPr>
      <w:pBdr>
        <w:top w:val="nil"/>
        <w:left w:val="nil"/>
        <w:bottom w:val="nil"/>
        <w:right w:val="nil"/>
        <w:between w:val="nil"/>
      </w:pBdr>
      <w:tabs>
        <w:tab w:val="center" w:pos="4252"/>
        <w:tab w:val="right" w:pos="8504"/>
      </w:tabs>
      <w:jc w:val="right"/>
      <w:rPr>
        <w:color w:val="000000"/>
      </w:rPr>
    </w:pPr>
    <w:r>
      <w:rPr>
        <w:noProof/>
      </w:rPr>
      <w:drawing>
        <wp:anchor distT="0" distB="0" distL="114300" distR="114300" simplePos="0" relativeHeight="251661312" behindDoc="1" locked="0" layoutInCell="1" allowOverlap="1" wp14:anchorId="08905DC7" wp14:editId="256A501F">
          <wp:simplePos x="0" y="0"/>
          <wp:positionH relativeFrom="column">
            <wp:posOffset>-542925</wp:posOffset>
          </wp:positionH>
          <wp:positionV relativeFrom="paragraph">
            <wp:posOffset>269240</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9756" w14:textId="77777777" w:rsidR="00634B2F" w:rsidRDefault="00634B2F">
      <w:r>
        <w:separator/>
      </w:r>
    </w:p>
  </w:footnote>
  <w:footnote w:type="continuationSeparator" w:id="0">
    <w:p w14:paraId="2E810D0C" w14:textId="77777777" w:rsidR="00634B2F" w:rsidRDefault="0063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AFCF" w14:textId="77777777" w:rsidR="00F60D53" w:rsidRDefault="00F60D53">
    <w:pPr>
      <w:pBdr>
        <w:top w:val="nil"/>
        <w:left w:val="nil"/>
        <w:bottom w:val="nil"/>
        <w:right w:val="nil"/>
        <w:between w:val="nil"/>
      </w:pBdr>
      <w:tabs>
        <w:tab w:val="center" w:pos="4252"/>
        <w:tab w:val="right" w:pos="8504"/>
      </w:tabs>
      <w:rPr>
        <w:color w:val="000000"/>
      </w:rPr>
    </w:pPr>
    <w:r>
      <w:rPr>
        <w:noProof/>
        <w:color w:val="000000"/>
      </w:rPr>
      <mc:AlternateContent>
        <mc:Choice Requires="wps">
          <w:drawing>
            <wp:anchor distT="0" distB="0" distL="114300" distR="114300" simplePos="0" relativeHeight="251658240" behindDoc="0" locked="0" layoutInCell="1" hidden="0" allowOverlap="1" wp14:anchorId="260028DE" wp14:editId="6F2C927B">
              <wp:simplePos x="0" y="0"/>
              <wp:positionH relativeFrom="rightMargin">
                <wp:align>center</wp:align>
              </wp:positionH>
              <wp:positionV relativeFrom="margin">
                <wp:align>bottom</wp:align>
              </wp:positionV>
              <wp:extent cx="520065" cy="2192655"/>
              <wp:effectExtent l="0" t="0" r="0" b="0"/>
              <wp:wrapNone/>
              <wp:docPr id="574" name="Retângulo 574"/>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7A906AE8" w14:textId="77777777" w:rsidR="00F60D53" w:rsidRDefault="00F60D53">
                          <w:pPr>
                            <w:textDirection w:val="btLr"/>
                          </w:pPr>
                        </w:p>
                      </w:txbxContent>
                    </wps:txbx>
                    <wps:bodyPr spcFirstLastPara="1" wrap="square" lIns="91425" tIns="45700" rIns="91425" bIns="45700" anchor="ctr" anchorCtr="0">
                      <a:noAutofit/>
                    </wps:bodyPr>
                  </wps:wsp>
                </a:graphicData>
              </a:graphic>
            </wp:anchor>
          </w:drawing>
        </mc:Choice>
        <mc:Fallback>
          <w:pict>
            <v:rect w14:anchorId="260028DE" id="Retângulo 574" o:spid="_x0000_s1027" style="position:absolute;margin-left:0;margin-top:0;width:40.95pt;height:172.6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" filled="f" stroked="f">
              <v:textbox inset="2.53958mm,1.2694mm,2.53958mm,1.2694mm">
                <w:txbxContent>
                  <w:p w14:paraId="7A906AE8" w14:textId="77777777" w:rsidR="00F60D53" w:rsidRDefault="00F60D53">
                    <w:pPr>
                      <w:textDirection w:val="btLr"/>
                    </w:pPr>
                  </w:p>
                </w:txbxContent>
              </v:textbox>
              <w10:wrap anchorx="margin" anchory="margin"/>
            </v:rect>
          </w:pict>
        </mc:Fallback>
      </mc:AlternateContent>
    </w:r>
    <w:r>
      <w:rPr>
        <w:noProof/>
        <w:color w:val="000000"/>
      </w:rPr>
      <w:drawing>
        <wp:anchor distT="0" distB="0" distL="114300" distR="114300" simplePos="0" relativeHeight="251659264" behindDoc="0" locked="0" layoutInCell="1" hidden="0" allowOverlap="1" wp14:anchorId="1BFC5D9D" wp14:editId="3BA01D49">
          <wp:simplePos x="0" y="0"/>
          <wp:positionH relativeFrom="margin">
            <wp:posOffset>-536574</wp:posOffset>
          </wp:positionH>
          <wp:positionV relativeFrom="margin">
            <wp:posOffset>-977899</wp:posOffset>
          </wp:positionV>
          <wp:extent cx="7560000" cy="900407"/>
          <wp:effectExtent l="0" t="0" r="0" b="0"/>
          <wp:wrapNone/>
          <wp:docPr id="57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90040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722"/>
    <w:multiLevelType w:val="multilevel"/>
    <w:tmpl w:val="3C865C7C"/>
    <w:lvl w:ilvl="0">
      <w:start w:val="4"/>
      <w:numFmt w:val="decimal"/>
      <w:lvlText w:val="%1."/>
      <w:lvlJc w:val="left"/>
      <w:pPr>
        <w:ind w:left="1211" w:hanging="360"/>
      </w:pPr>
      <w:rPr>
        <w:rFonts w:hint="default"/>
      </w:rPr>
    </w:lvl>
    <w:lvl w:ilvl="1">
      <w:start w:val="5"/>
      <w:numFmt w:val="decimal"/>
      <w:isLgl/>
      <w:lvlText w:val="%1.%2"/>
      <w:lvlJc w:val="left"/>
      <w:pPr>
        <w:ind w:left="1211" w:hanging="36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571" w:hanging="720"/>
      </w:pPr>
      <w:rPr>
        <w:rFonts w:eastAsia="Times New Roman" w:hint="default"/>
      </w:rPr>
    </w:lvl>
    <w:lvl w:ilvl="4">
      <w:start w:val="1"/>
      <w:numFmt w:val="decimal"/>
      <w:isLgl/>
      <w:lvlText w:val="%1.%2.%3.%4.%5"/>
      <w:lvlJc w:val="left"/>
      <w:pPr>
        <w:ind w:left="1571" w:hanging="720"/>
      </w:pPr>
      <w:rPr>
        <w:rFonts w:eastAsia="Times New Roman" w:hint="default"/>
      </w:rPr>
    </w:lvl>
    <w:lvl w:ilvl="5">
      <w:start w:val="1"/>
      <w:numFmt w:val="decimal"/>
      <w:isLgl/>
      <w:lvlText w:val="%1.%2.%3.%4.%5.%6"/>
      <w:lvlJc w:val="left"/>
      <w:pPr>
        <w:ind w:left="1931" w:hanging="1080"/>
      </w:pPr>
      <w:rPr>
        <w:rFonts w:eastAsia="Times New Roman" w:hint="default"/>
      </w:rPr>
    </w:lvl>
    <w:lvl w:ilvl="6">
      <w:start w:val="1"/>
      <w:numFmt w:val="decimal"/>
      <w:isLgl/>
      <w:lvlText w:val="%1.%2.%3.%4.%5.%6.%7"/>
      <w:lvlJc w:val="left"/>
      <w:pPr>
        <w:ind w:left="1931" w:hanging="1080"/>
      </w:pPr>
      <w:rPr>
        <w:rFonts w:eastAsia="Times New Roman" w:hint="default"/>
      </w:rPr>
    </w:lvl>
    <w:lvl w:ilvl="7">
      <w:start w:val="1"/>
      <w:numFmt w:val="decimal"/>
      <w:isLgl/>
      <w:lvlText w:val="%1.%2.%3.%4.%5.%6.%7.%8"/>
      <w:lvlJc w:val="left"/>
      <w:pPr>
        <w:ind w:left="2291" w:hanging="1440"/>
      </w:pPr>
      <w:rPr>
        <w:rFonts w:eastAsia="Times New Roman" w:hint="default"/>
      </w:rPr>
    </w:lvl>
    <w:lvl w:ilvl="8">
      <w:start w:val="1"/>
      <w:numFmt w:val="decimal"/>
      <w:isLgl/>
      <w:lvlText w:val="%1.%2.%3.%4.%5.%6.%7.%8.%9"/>
      <w:lvlJc w:val="left"/>
      <w:pPr>
        <w:ind w:left="2291" w:hanging="1440"/>
      </w:pPr>
      <w:rPr>
        <w:rFonts w:eastAsia="Times New Roman" w:hint="default"/>
      </w:rPr>
    </w:lvl>
  </w:abstractNum>
  <w:abstractNum w:abstractNumId="1" w15:restartNumberingAfterBreak="0">
    <w:nsid w:val="041836D1"/>
    <w:multiLevelType w:val="multilevel"/>
    <w:tmpl w:val="61460E0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1E111C1"/>
    <w:multiLevelType w:val="hybridMultilevel"/>
    <w:tmpl w:val="7DB650F4"/>
    <w:lvl w:ilvl="0" w:tplc="CFE29EDE">
      <w:start w:val="1"/>
      <w:numFmt w:val="decimalZero"/>
      <w:lvlText w:val="%1)"/>
      <w:lvlJc w:val="left"/>
      <w:pPr>
        <w:ind w:left="1080" w:hanging="360"/>
      </w:pPr>
    </w:lvl>
    <w:lvl w:ilvl="1" w:tplc="22BAA812">
      <w:start w:val="1"/>
      <w:numFmt w:val="lowerLetter"/>
      <w:lvlText w:val="%2."/>
      <w:lvlJc w:val="left"/>
      <w:pPr>
        <w:ind w:left="1800" w:hanging="360"/>
      </w:pPr>
    </w:lvl>
    <w:lvl w:ilvl="2" w:tplc="38A6AA74">
      <w:start w:val="1"/>
      <w:numFmt w:val="lowerRoman"/>
      <w:lvlText w:val="%3."/>
      <w:lvlJc w:val="right"/>
      <w:pPr>
        <w:ind w:left="2520" w:hanging="180"/>
      </w:pPr>
    </w:lvl>
    <w:lvl w:ilvl="3" w:tplc="B18E22CE">
      <w:start w:val="1"/>
      <w:numFmt w:val="decimal"/>
      <w:lvlText w:val="%4."/>
      <w:lvlJc w:val="left"/>
      <w:pPr>
        <w:ind w:left="3240" w:hanging="360"/>
      </w:pPr>
    </w:lvl>
    <w:lvl w:ilvl="4" w:tplc="BE184E1A">
      <w:start w:val="1"/>
      <w:numFmt w:val="lowerLetter"/>
      <w:lvlText w:val="%5."/>
      <w:lvlJc w:val="left"/>
      <w:pPr>
        <w:ind w:left="3960" w:hanging="360"/>
      </w:pPr>
    </w:lvl>
    <w:lvl w:ilvl="5" w:tplc="BC56DE7A">
      <w:start w:val="1"/>
      <w:numFmt w:val="lowerRoman"/>
      <w:lvlText w:val="%6."/>
      <w:lvlJc w:val="right"/>
      <w:pPr>
        <w:ind w:left="4680" w:hanging="180"/>
      </w:pPr>
    </w:lvl>
    <w:lvl w:ilvl="6" w:tplc="9C12EA16">
      <w:start w:val="1"/>
      <w:numFmt w:val="decimal"/>
      <w:lvlText w:val="%7."/>
      <w:lvlJc w:val="left"/>
      <w:pPr>
        <w:ind w:left="5400" w:hanging="360"/>
      </w:pPr>
    </w:lvl>
    <w:lvl w:ilvl="7" w:tplc="F320B474">
      <w:start w:val="1"/>
      <w:numFmt w:val="lowerLetter"/>
      <w:lvlText w:val="%8."/>
      <w:lvlJc w:val="left"/>
      <w:pPr>
        <w:ind w:left="6120" w:hanging="360"/>
      </w:pPr>
    </w:lvl>
    <w:lvl w:ilvl="8" w:tplc="6CFA4EC6">
      <w:start w:val="1"/>
      <w:numFmt w:val="lowerRoman"/>
      <w:lvlText w:val="%9."/>
      <w:lvlJc w:val="right"/>
      <w:pPr>
        <w:ind w:left="6840" w:hanging="180"/>
      </w:pPr>
    </w:lvl>
  </w:abstractNum>
  <w:abstractNum w:abstractNumId="3" w15:restartNumberingAfterBreak="0">
    <w:nsid w:val="12A2019C"/>
    <w:multiLevelType w:val="hybridMultilevel"/>
    <w:tmpl w:val="4566A654"/>
    <w:lvl w:ilvl="0" w:tplc="098237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725B11"/>
    <w:multiLevelType w:val="hybridMultilevel"/>
    <w:tmpl w:val="79260836"/>
    <w:lvl w:ilvl="0" w:tplc="E54C1F7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4465D4"/>
    <w:multiLevelType w:val="multilevel"/>
    <w:tmpl w:val="A106CFD2"/>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3159F5"/>
    <w:multiLevelType w:val="multilevel"/>
    <w:tmpl w:val="B2FC0A28"/>
    <w:lvl w:ilvl="0">
      <w:start w:val="1"/>
      <w:numFmt w:val="decimalZero"/>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1F6392"/>
    <w:multiLevelType w:val="multilevel"/>
    <w:tmpl w:val="47E6BFC2"/>
    <w:lvl w:ilvl="0">
      <w:start w:val="5"/>
      <w:numFmt w:val="decimal"/>
      <w:lvlText w:val="%1"/>
      <w:lvlJc w:val="left"/>
      <w:pPr>
        <w:ind w:left="372" w:hanging="372"/>
      </w:pPr>
      <w:rPr>
        <w:rFonts w:hint="default"/>
      </w:rPr>
    </w:lvl>
    <w:lvl w:ilvl="1">
      <w:start w:val="10"/>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7DA09CD"/>
    <w:multiLevelType w:val="multilevel"/>
    <w:tmpl w:val="50507ED2"/>
    <w:lvl w:ilvl="0">
      <w:start w:val="5"/>
      <w:numFmt w:val="decimal"/>
      <w:lvlText w:val="%1"/>
      <w:lvlJc w:val="left"/>
      <w:pPr>
        <w:ind w:left="360" w:hanging="360"/>
      </w:pPr>
      <w:rPr>
        <w:rFonts w:hint="default"/>
        <w:color w:val="auto"/>
      </w:rPr>
    </w:lvl>
    <w:lvl w:ilvl="1">
      <w:start w:val="16"/>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BCF51A0"/>
    <w:multiLevelType w:val="hybridMultilevel"/>
    <w:tmpl w:val="F0F6A436"/>
    <w:lvl w:ilvl="0" w:tplc="2CBC7F0C">
      <w:start w:val="1"/>
      <w:numFmt w:val="lowerLetter"/>
      <w:lvlText w:val="%1)"/>
      <w:lvlJc w:val="left"/>
      <w:pPr>
        <w:ind w:left="1800" w:hanging="360"/>
      </w:pPr>
      <w:rPr>
        <w:rFonts w:ascii="Times New Roman" w:eastAsia="Calibri" w:hAnsi="Times New Roman" w:cs="Times New Roman"/>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0" w15:restartNumberingAfterBreak="0">
    <w:nsid w:val="2E470DF0"/>
    <w:multiLevelType w:val="multilevel"/>
    <w:tmpl w:val="C86A09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ED71DE1"/>
    <w:multiLevelType w:val="hybridMultilevel"/>
    <w:tmpl w:val="0136D738"/>
    <w:lvl w:ilvl="0" w:tplc="FE3251D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AF75F1"/>
    <w:multiLevelType w:val="hybridMultilevel"/>
    <w:tmpl w:val="92D6A74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F61E47"/>
    <w:multiLevelType w:val="hybridMultilevel"/>
    <w:tmpl w:val="6C9034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6B3C77"/>
    <w:multiLevelType w:val="multilevel"/>
    <w:tmpl w:val="D67ABA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551E2A"/>
    <w:multiLevelType w:val="multilevel"/>
    <w:tmpl w:val="B2CCB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4A4C32"/>
    <w:multiLevelType w:val="hybridMultilevel"/>
    <w:tmpl w:val="9D18218A"/>
    <w:lvl w:ilvl="0" w:tplc="1E38A6BC">
      <w:start w:val="1"/>
      <w:numFmt w:val="lowerLetter"/>
      <w:lvlText w:val="%1)"/>
      <w:lvlJc w:val="left"/>
      <w:pPr>
        <w:ind w:left="1080" w:hanging="360"/>
      </w:pPr>
      <w:rPr>
        <w:rFonts w:hint="default"/>
        <w:color w:val="000000" w:themeColor="text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452F5514"/>
    <w:multiLevelType w:val="multilevel"/>
    <w:tmpl w:val="7048E58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80F3A65"/>
    <w:multiLevelType w:val="hybridMultilevel"/>
    <w:tmpl w:val="926236AA"/>
    <w:lvl w:ilvl="0" w:tplc="C838C0F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5057A9"/>
    <w:multiLevelType w:val="multilevel"/>
    <w:tmpl w:val="92903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453F41"/>
    <w:multiLevelType w:val="multilevel"/>
    <w:tmpl w:val="CD9ECA4A"/>
    <w:lvl w:ilvl="0">
      <w:start w:val="2"/>
      <w:numFmt w:val="decimal"/>
      <w:lvlText w:val="%1"/>
      <w:lvlJc w:val="left"/>
      <w:pPr>
        <w:ind w:left="360" w:hanging="360"/>
      </w:pPr>
      <w:rPr>
        <w:rFonts w:ascii="Calibri" w:eastAsia="Calibri" w:hAnsi="Calibri" w:cs="Calibri" w:hint="default"/>
        <w:color w:val="1F497D"/>
      </w:rPr>
    </w:lvl>
    <w:lvl w:ilvl="1">
      <w:start w:val="1"/>
      <w:numFmt w:val="decimal"/>
      <w:lvlText w:val="%1.%2"/>
      <w:lvlJc w:val="left"/>
      <w:pPr>
        <w:ind w:left="360" w:hanging="360"/>
      </w:pPr>
      <w:rPr>
        <w:rFonts w:ascii="Calibri" w:eastAsia="Calibri" w:hAnsi="Calibri" w:cs="Calibri" w:hint="default"/>
        <w:color w:val="000000" w:themeColor="text1"/>
      </w:rPr>
    </w:lvl>
    <w:lvl w:ilvl="2">
      <w:start w:val="1"/>
      <w:numFmt w:val="decimal"/>
      <w:lvlText w:val="%1.%2.%3"/>
      <w:lvlJc w:val="left"/>
      <w:pPr>
        <w:ind w:left="720" w:hanging="720"/>
      </w:pPr>
      <w:rPr>
        <w:rFonts w:ascii="Calibri" w:eastAsia="Calibri" w:hAnsi="Calibri" w:cs="Calibri" w:hint="default"/>
        <w:color w:val="1F497D"/>
      </w:rPr>
    </w:lvl>
    <w:lvl w:ilvl="3">
      <w:start w:val="1"/>
      <w:numFmt w:val="decimal"/>
      <w:lvlText w:val="%1.%2.%3.%4"/>
      <w:lvlJc w:val="left"/>
      <w:pPr>
        <w:ind w:left="720" w:hanging="720"/>
      </w:pPr>
      <w:rPr>
        <w:rFonts w:ascii="Calibri" w:eastAsia="Calibri" w:hAnsi="Calibri" w:cs="Calibri" w:hint="default"/>
        <w:color w:val="1F497D"/>
      </w:rPr>
    </w:lvl>
    <w:lvl w:ilvl="4">
      <w:start w:val="1"/>
      <w:numFmt w:val="decimal"/>
      <w:lvlText w:val="%1.%2.%3.%4.%5"/>
      <w:lvlJc w:val="left"/>
      <w:pPr>
        <w:ind w:left="1080" w:hanging="1080"/>
      </w:pPr>
      <w:rPr>
        <w:rFonts w:ascii="Calibri" w:eastAsia="Calibri" w:hAnsi="Calibri" w:cs="Calibri" w:hint="default"/>
        <w:color w:val="1F497D"/>
      </w:rPr>
    </w:lvl>
    <w:lvl w:ilvl="5">
      <w:start w:val="1"/>
      <w:numFmt w:val="decimal"/>
      <w:lvlText w:val="%1.%2.%3.%4.%5.%6"/>
      <w:lvlJc w:val="left"/>
      <w:pPr>
        <w:ind w:left="1080" w:hanging="1080"/>
      </w:pPr>
      <w:rPr>
        <w:rFonts w:ascii="Calibri" w:eastAsia="Calibri" w:hAnsi="Calibri" w:cs="Calibri" w:hint="default"/>
        <w:color w:val="1F497D"/>
      </w:rPr>
    </w:lvl>
    <w:lvl w:ilvl="6">
      <w:start w:val="1"/>
      <w:numFmt w:val="decimal"/>
      <w:lvlText w:val="%1.%2.%3.%4.%5.%6.%7"/>
      <w:lvlJc w:val="left"/>
      <w:pPr>
        <w:ind w:left="1440" w:hanging="1440"/>
      </w:pPr>
      <w:rPr>
        <w:rFonts w:ascii="Calibri" w:eastAsia="Calibri" w:hAnsi="Calibri" w:cs="Calibri" w:hint="default"/>
        <w:color w:val="1F497D"/>
      </w:rPr>
    </w:lvl>
    <w:lvl w:ilvl="7">
      <w:start w:val="1"/>
      <w:numFmt w:val="decimal"/>
      <w:lvlText w:val="%1.%2.%3.%4.%5.%6.%7.%8"/>
      <w:lvlJc w:val="left"/>
      <w:pPr>
        <w:ind w:left="1440" w:hanging="1440"/>
      </w:pPr>
      <w:rPr>
        <w:rFonts w:ascii="Calibri" w:eastAsia="Calibri" w:hAnsi="Calibri" w:cs="Calibri" w:hint="default"/>
        <w:color w:val="1F497D"/>
      </w:rPr>
    </w:lvl>
    <w:lvl w:ilvl="8">
      <w:start w:val="1"/>
      <w:numFmt w:val="decimal"/>
      <w:lvlText w:val="%1.%2.%3.%4.%5.%6.%7.%8.%9"/>
      <w:lvlJc w:val="left"/>
      <w:pPr>
        <w:ind w:left="1440" w:hanging="1440"/>
      </w:pPr>
      <w:rPr>
        <w:rFonts w:ascii="Calibri" w:eastAsia="Calibri" w:hAnsi="Calibri" w:cs="Calibri" w:hint="default"/>
        <w:color w:val="1F497D"/>
      </w:rPr>
    </w:lvl>
  </w:abstractNum>
  <w:abstractNum w:abstractNumId="21" w15:restartNumberingAfterBreak="0">
    <w:nsid w:val="4C8D093D"/>
    <w:multiLevelType w:val="hybridMultilevel"/>
    <w:tmpl w:val="E3C6D660"/>
    <w:lvl w:ilvl="0" w:tplc="9EFC8F8C">
      <w:start w:val="3"/>
      <w:numFmt w:val="decimal"/>
      <w:lvlText w:val="%1."/>
      <w:lvlJc w:val="left"/>
      <w:pPr>
        <w:ind w:left="1080" w:hanging="360"/>
      </w:pPr>
      <w:rPr>
        <w:rFonts w:hint="default"/>
        <w:b w:val="0"/>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D2722DC"/>
    <w:multiLevelType w:val="hybridMultilevel"/>
    <w:tmpl w:val="6F9AD932"/>
    <w:lvl w:ilvl="0" w:tplc="08DC5078">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DDB7DA5"/>
    <w:multiLevelType w:val="multilevel"/>
    <w:tmpl w:val="060A1076"/>
    <w:lvl w:ilvl="0">
      <w:start w:val="5"/>
      <w:numFmt w:val="decimal"/>
      <w:lvlText w:val="%1"/>
      <w:lvlJc w:val="left"/>
      <w:pPr>
        <w:ind w:left="360" w:hanging="360"/>
      </w:pPr>
      <w:rPr>
        <w:rFonts w:hint="default"/>
      </w:rPr>
    </w:lvl>
    <w:lvl w:ilvl="1">
      <w:start w:val="20"/>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4EB007D4"/>
    <w:multiLevelType w:val="multilevel"/>
    <w:tmpl w:val="6B7E4116"/>
    <w:lvl w:ilvl="0">
      <w:start w:val="5"/>
      <w:numFmt w:val="decimal"/>
      <w:lvlText w:val="%1"/>
      <w:lvlJc w:val="left"/>
      <w:pPr>
        <w:ind w:left="360" w:hanging="360"/>
      </w:pPr>
      <w:rPr>
        <w:rFonts w:hint="default"/>
        <w:color w:val="auto"/>
      </w:rPr>
    </w:lvl>
    <w:lvl w:ilvl="1">
      <w:start w:val="12"/>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4FCB642C"/>
    <w:multiLevelType w:val="hybridMultilevel"/>
    <w:tmpl w:val="12909D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62C1BBE"/>
    <w:multiLevelType w:val="multilevel"/>
    <w:tmpl w:val="1BFAA2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9D427B"/>
    <w:multiLevelType w:val="multilevel"/>
    <w:tmpl w:val="001EDFB4"/>
    <w:lvl w:ilvl="0">
      <w:start w:val="1"/>
      <w:numFmt w:val="decimal"/>
      <w:lvlText w:val="%1."/>
      <w:lvlJc w:val="left"/>
      <w:pPr>
        <w:ind w:left="720" w:hanging="360"/>
      </w:pPr>
      <w:rPr>
        <w:color w:val="000000" w:themeColor="text1"/>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FED5048"/>
    <w:multiLevelType w:val="multilevel"/>
    <w:tmpl w:val="6622B8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777AAE"/>
    <w:multiLevelType w:val="hybridMultilevel"/>
    <w:tmpl w:val="19E243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782FFE"/>
    <w:multiLevelType w:val="multilevel"/>
    <w:tmpl w:val="A106CFD2"/>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A555D4D"/>
    <w:multiLevelType w:val="multilevel"/>
    <w:tmpl w:val="4DEA93D6"/>
    <w:lvl w:ilvl="0">
      <w:start w:val="1"/>
      <w:numFmt w:val="decimal"/>
      <w:lvlText w:val="%1."/>
      <w:lvlJc w:val="left"/>
      <w:pPr>
        <w:ind w:left="720" w:hanging="360"/>
      </w:pPr>
      <w:rPr>
        <w:b/>
        <w:color w:val="000000"/>
      </w:rPr>
    </w:lvl>
    <w:lvl w:ilvl="1">
      <w:start w:val="1"/>
      <w:numFmt w:val="decimal"/>
      <w:lvlText w:val="%1.%2"/>
      <w:lvlJc w:val="left"/>
      <w:pPr>
        <w:ind w:left="1080" w:hanging="360"/>
      </w:pPr>
      <w:rPr>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2" w15:restartNumberingAfterBreak="0">
    <w:nsid w:val="7ABB36BC"/>
    <w:multiLevelType w:val="multilevel"/>
    <w:tmpl w:val="E5962760"/>
    <w:lvl w:ilvl="0">
      <w:start w:val="1"/>
      <w:numFmt w:val="decimal"/>
      <w:lvlText w:val="%1."/>
      <w:lvlJc w:val="left"/>
      <w:pPr>
        <w:ind w:left="720" w:hanging="360"/>
      </w:pPr>
      <w:rPr>
        <w:color w:val="000000" w:themeColor="text1"/>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15:restartNumberingAfterBreak="0">
    <w:nsid w:val="7E7B7EF4"/>
    <w:multiLevelType w:val="multilevel"/>
    <w:tmpl w:val="E5962760"/>
    <w:lvl w:ilvl="0">
      <w:start w:val="1"/>
      <w:numFmt w:val="decimal"/>
      <w:lvlText w:val="%1."/>
      <w:lvlJc w:val="left"/>
      <w:pPr>
        <w:ind w:left="720" w:hanging="360"/>
      </w:pPr>
      <w:rPr>
        <w:color w:val="000000" w:themeColor="text1"/>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32"/>
  </w:num>
  <w:num w:numId="2">
    <w:abstractNumId w:val="6"/>
  </w:num>
  <w:num w:numId="3">
    <w:abstractNumId w:val="2"/>
  </w:num>
  <w:num w:numId="4">
    <w:abstractNumId w:val="31"/>
  </w:num>
  <w:num w:numId="5">
    <w:abstractNumId w:val="20"/>
  </w:num>
  <w:num w:numId="6">
    <w:abstractNumId w:val="30"/>
  </w:num>
  <w:num w:numId="7">
    <w:abstractNumId w:val="16"/>
  </w:num>
  <w:num w:numId="8">
    <w:abstractNumId w:val="3"/>
  </w:num>
  <w:num w:numId="9">
    <w:abstractNumId w:val="25"/>
  </w:num>
  <w:num w:numId="10">
    <w:abstractNumId w:val="0"/>
  </w:num>
  <w:num w:numId="11">
    <w:abstractNumId w:val="27"/>
  </w:num>
  <w:num w:numId="12">
    <w:abstractNumId w:val="21"/>
  </w:num>
  <w:num w:numId="13">
    <w:abstractNumId w:val="12"/>
  </w:num>
  <w:num w:numId="14">
    <w:abstractNumId w:val="4"/>
  </w:num>
  <w:num w:numId="15">
    <w:abstractNumId w:val="22"/>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8"/>
  </w:num>
  <w:num w:numId="21">
    <w:abstractNumId w:val="33"/>
  </w:num>
  <w:num w:numId="22">
    <w:abstractNumId w:val="18"/>
  </w:num>
  <w:num w:numId="23">
    <w:abstractNumId w:val="10"/>
  </w:num>
  <w:num w:numId="24">
    <w:abstractNumId w:val="14"/>
  </w:num>
  <w:num w:numId="25">
    <w:abstractNumId w:val="26"/>
  </w:num>
  <w:num w:numId="2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7"/>
  </w:num>
  <w:num w:numId="29">
    <w:abstractNumId w:val="23"/>
  </w:num>
  <w:num w:numId="30">
    <w:abstractNumId w:val="13"/>
  </w:num>
  <w:num w:numId="31">
    <w:abstractNumId w:val="8"/>
  </w:num>
  <w:num w:numId="32">
    <w:abstractNumId w:val="15"/>
  </w:num>
  <w:num w:numId="33">
    <w:abstractNumId w:val="19"/>
  </w:num>
  <w:num w:numId="34">
    <w:abstractNumId w:val="9"/>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B7"/>
    <w:rsid w:val="00000BBC"/>
    <w:rsid w:val="00000D4A"/>
    <w:rsid w:val="00001634"/>
    <w:rsid w:val="00001F28"/>
    <w:rsid w:val="00002FA4"/>
    <w:rsid w:val="00003CB8"/>
    <w:rsid w:val="0000549D"/>
    <w:rsid w:val="0000597C"/>
    <w:rsid w:val="000060FB"/>
    <w:rsid w:val="00007347"/>
    <w:rsid w:val="00007C7F"/>
    <w:rsid w:val="000109EA"/>
    <w:rsid w:val="00013EFF"/>
    <w:rsid w:val="00015BE0"/>
    <w:rsid w:val="00015F4B"/>
    <w:rsid w:val="00017752"/>
    <w:rsid w:val="000209E2"/>
    <w:rsid w:val="00020E15"/>
    <w:rsid w:val="0002166D"/>
    <w:rsid w:val="00021A90"/>
    <w:rsid w:val="000221F1"/>
    <w:rsid w:val="00023C6B"/>
    <w:rsid w:val="00024A09"/>
    <w:rsid w:val="00024F0A"/>
    <w:rsid w:val="00025B0D"/>
    <w:rsid w:val="00027EC7"/>
    <w:rsid w:val="00027F24"/>
    <w:rsid w:val="0003428A"/>
    <w:rsid w:val="00034415"/>
    <w:rsid w:val="00034F40"/>
    <w:rsid w:val="00035046"/>
    <w:rsid w:val="00035743"/>
    <w:rsid w:val="00036015"/>
    <w:rsid w:val="00037ECA"/>
    <w:rsid w:val="00040C78"/>
    <w:rsid w:val="00041CD1"/>
    <w:rsid w:val="00045B01"/>
    <w:rsid w:val="00046ACC"/>
    <w:rsid w:val="00046E3A"/>
    <w:rsid w:val="00046F43"/>
    <w:rsid w:val="0004759C"/>
    <w:rsid w:val="00052CD8"/>
    <w:rsid w:val="00053326"/>
    <w:rsid w:val="00053403"/>
    <w:rsid w:val="0005406F"/>
    <w:rsid w:val="00056A68"/>
    <w:rsid w:val="000604B9"/>
    <w:rsid w:val="0006057C"/>
    <w:rsid w:val="0006289B"/>
    <w:rsid w:val="000629AC"/>
    <w:rsid w:val="00062BB5"/>
    <w:rsid w:val="0006339B"/>
    <w:rsid w:val="00064332"/>
    <w:rsid w:val="00064525"/>
    <w:rsid w:val="00064BDF"/>
    <w:rsid w:val="00070BA0"/>
    <w:rsid w:val="0007157C"/>
    <w:rsid w:val="0007187D"/>
    <w:rsid w:val="00071EF4"/>
    <w:rsid w:val="00073BF1"/>
    <w:rsid w:val="00074322"/>
    <w:rsid w:val="00075110"/>
    <w:rsid w:val="00075218"/>
    <w:rsid w:val="0007632E"/>
    <w:rsid w:val="00076E74"/>
    <w:rsid w:val="00080A97"/>
    <w:rsid w:val="00084073"/>
    <w:rsid w:val="000855D2"/>
    <w:rsid w:val="00085811"/>
    <w:rsid w:val="00085C07"/>
    <w:rsid w:val="00086F26"/>
    <w:rsid w:val="000874AB"/>
    <w:rsid w:val="0008783E"/>
    <w:rsid w:val="00087B2E"/>
    <w:rsid w:val="00090C95"/>
    <w:rsid w:val="0009166B"/>
    <w:rsid w:val="00095F80"/>
    <w:rsid w:val="00096BDA"/>
    <w:rsid w:val="0009708C"/>
    <w:rsid w:val="000A0A91"/>
    <w:rsid w:val="000A0F31"/>
    <w:rsid w:val="000A1946"/>
    <w:rsid w:val="000A2DD4"/>
    <w:rsid w:val="000A3C7C"/>
    <w:rsid w:val="000A41D9"/>
    <w:rsid w:val="000A487F"/>
    <w:rsid w:val="000A5457"/>
    <w:rsid w:val="000A5B90"/>
    <w:rsid w:val="000A6F00"/>
    <w:rsid w:val="000A6FC4"/>
    <w:rsid w:val="000B116E"/>
    <w:rsid w:val="000B1AFA"/>
    <w:rsid w:val="000B283B"/>
    <w:rsid w:val="000B452E"/>
    <w:rsid w:val="000B4F8E"/>
    <w:rsid w:val="000C0961"/>
    <w:rsid w:val="000C111D"/>
    <w:rsid w:val="000C11E4"/>
    <w:rsid w:val="000C1860"/>
    <w:rsid w:val="000C1A3F"/>
    <w:rsid w:val="000C1C74"/>
    <w:rsid w:val="000C26C0"/>
    <w:rsid w:val="000C2EC2"/>
    <w:rsid w:val="000C3927"/>
    <w:rsid w:val="000C3A18"/>
    <w:rsid w:val="000C5343"/>
    <w:rsid w:val="000C683A"/>
    <w:rsid w:val="000C74B5"/>
    <w:rsid w:val="000C774B"/>
    <w:rsid w:val="000D1A3D"/>
    <w:rsid w:val="000D1DFB"/>
    <w:rsid w:val="000D2C4F"/>
    <w:rsid w:val="000D446A"/>
    <w:rsid w:val="000D4694"/>
    <w:rsid w:val="000D7282"/>
    <w:rsid w:val="000E11DA"/>
    <w:rsid w:val="000E28D2"/>
    <w:rsid w:val="000E2D99"/>
    <w:rsid w:val="000E3E90"/>
    <w:rsid w:val="000E4F3A"/>
    <w:rsid w:val="000E5101"/>
    <w:rsid w:val="000E5A28"/>
    <w:rsid w:val="000E67A2"/>
    <w:rsid w:val="000E68D1"/>
    <w:rsid w:val="000E788B"/>
    <w:rsid w:val="000E7E75"/>
    <w:rsid w:val="000F0667"/>
    <w:rsid w:val="000F0AF2"/>
    <w:rsid w:val="000F0EC7"/>
    <w:rsid w:val="000F0F92"/>
    <w:rsid w:val="000F31C5"/>
    <w:rsid w:val="000F4DB7"/>
    <w:rsid w:val="000F714A"/>
    <w:rsid w:val="000F743D"/>
    <w:rsid w:val="000F7558"/>
    <w:rsid w:val="00100B30"/>
    <w:rsid w:val="00101664"/>
    <w:rsid w:val="001031F9"/>
    <w:rsid w:val="001034FD"/>
    <w:rsid w:val="00103D74"/>
    <w:rsid w:val="00103DB3"/>
    <w:rsid w:val="0010661D"/>
    <w:rsid w:val="001071F4"/>
    <w:rsid w:val="00107A4A"/>
    <w:rsid w:val="00110334"/>
    <w:rsid w:val="00110887"/>
    <w:rsid w:val="001108F0"/>
    <w:rsid w:val="00115D07"/>
    <w:rsid w:val="001162AF"/>
    <w:rsid w:val="00116EDC"/>
    <w:rsid w:val="00120A50"/>
    <w:rsid w:val="00121C9B"/>
    <w:rsid w:val="0012377E"/>
    <w:rsid w:val="001251D6"/>
    <w:rsid w:val="001264B2"/>
    <w:rsid w:val="001275E1"/>
    <w:rsid w:val="00130404"/>
    <w:rsid w:val="00130DB5"/>
    <w:rsid w:val="00133536"/>
    <w:rsid w:val="00133D17"/>
    <w:rsid w:val="0013473D"/>
    <w:rsid w:val="00134A83"/>
    <w:rsid w:val="00135274"/>
    <w:rsid w:val="00135EAD"/>
    <w:rsid w:val="001374E7"/>
    <w:rsid w:val="00140195"/>
    <w:rsid w:val="0014084F"/>
    <w:rsid w:val="001441B3"/>
    <w:rsid w:val="00144A1E"/>
    <w:rsid w:val="00144EC4"/>
    <w:rsid w:val="00145A13"/>
    <w:rsid w:val="00146172"/>
    <w:rsid w:val="00147558"/>
    <w:rsid w:val="001513C2"/>
    <w:rsid w:val="001527A8"/>
    <w:rsid w:val="0015307C"/>
    <w:rsid w:val="00153B43"/>
    <w:rsid w:val="0015473F"/>
    <w:rsid w:val="001556C3"/>
    <w:rsid w:val="001565A4"/>
    <w:rsid w:val="00157751"/>
    <w:rsid w:val="00160220"/>
    <w:rsid w:val="001605AA"/>
    <w:rsid w:val="00161D72"/>
    <w:rsid w:val="001629AE"/>
    <w:rsid w:val="001630C5"/>
    <w:rsid w:val="00163B24"/>
    <w:rsid w:val="00163EFA"/>
    <w:rsid w:val="00164068"/>
    <w:rsid w:val="001642BC"/>
    <w:rsid w:val="00164A97"/>
    <w:rsid w:val="00164D9C"/>
    <w:rsid w:val="001661AD"/>
    <w:rsid w:val="00166ED5"/>
    <w:rsid w:val="00171917"/>
    <w:rsid w:val="00171E40"/>
    <w:rsid w:val="0017595C"/>
    <w:rsid w:val="0018298E"/>
    <w:rsid w:val="00182999"/>
    <w:rsid w:val="00184472"/>
    <w:rsid w:val="00185A6B"/>
    <w:rsid w:val="00186068"/>
    <w:rsid w:val="001869B8"/>
    <w:rsid w:val="0019139E"/>
    <w:rsid w:val="00192D67"/>
    <w:rsid w:val="00192FC6"/>
    <w:rsid w:val="00193055"/>
    <w:rsid w:val="0019364D"/>
    <w:rsid w:val="001941F8"/>
    <w:rsid w:val="00194F45"/>
    <w:rsid w:val="00195282"/>
    <w:rsid w:val="001A03B5"/>
    <w:rsid w:val="001A0A43"/>
    <w:rsid w:val="001A1690"/>
    <w:rsid w:val="001A1752"/>
    <w:rsid w:val="001A2093"/>
    <w:rsid w:val="001A25B8"/>
    <w:rsid w:val="001A319E"/>
    <w:rsid w:val="001A346E"/>
    <w:rsid w:val="001A3D19"/>
    <w:rsid w:val="001A6101"/>
    <w:rsid w:val="001A7C07"/>
    <w:rsid w:val="001B22E2"/>
    <w:rsid w:val="001B2442"/>
    <w:rsid w:val="001B5094"/>
    <w:rsid w:val="001B5954"/>
    <w:rsid w:val="001B5AF9"/>
    <w:rsid w:val="001B5D9F"/>
    <w:rsid w:val="001B5F19"/>
    <w:rsid w:val="001B5FEC"/>
    <w:rsid w:val="001B6017"/>
    <w:rsid w:val="001B69F4"/>
    <w:rsid w:val="001C099E"/>
    <w:rsid w:val="001C0A60"/>
    <w:rsid w:val="001C20DA"/>
    <w:rsid w:val="001C2C02"/>
    <w:rsid w:val="001C307A"/>
    <w:rsid w:val="001C3B77"/>
    <w:rsid w:val="001C3BCB"/>
    <w:rsid w:val="001C6183"/>
    <w:rsid w:val="001C6E54"/>
    <w:rsid w:val="001C6EA8"/>
    <w:rsid w:val="001D1132"/>
    <w:rsid w:val="001D3198"/>
    <w:rsid w:val="001D436F"/>
    <w:rsid w:val="001D4F15"/>
    <w:rsid w:val="001D5C85"/>
    <w:rsid w:val="001D7E85"/>
    <w:rsid w:val="001E036F"/>
    <w:rsid w:val="001E3689"/>
    <w:rsid w:val="001E497D"/>
    <w:rsid w:val="001E74A7"/>
    <w:rsid w:val="001F367D"/>
    <w:rsid w:val="001F4BA9"/>
    <w:rsid w:val="001F5846"/>
    <w:rsid w:val="001F5AF5"/>
    <w:rsid w:val="001F5BB4"/>
    <w:rsid w:val="00200DE0"/>
    <w:rsid w:val="00201F7A"/>
    <w:rsid w:val="00201FB0"/>
    <w:rsid w:val="00202D93"/>
    <w:rsid w:val="00203261"/>
    <w:rsid w:val="00203468"/>
    <w:rsid w:val="00204737"/>
    <w:rsid w:val="00206D50"/>
    <w:rsid w:val="00213402"/>
    <w:rsid w:val="00213E7E"/>
    <w:rsid w:val="002157CE"/>
    <w:rsid w:val="00216F5A"/>
    <w:rsid w:val="00217FC0"/>
    <w:rsid w:val="002209B2"/>
    <w:rsid w:val="00222059"/>
    <w:rsid w:val="00223549"/>
    <w:rsid w:val="00224353"/>
    <w:rsid w:val="00224DAF"/>
    <w:rsid w:val="0022660D"/>
    <w:rsid w:val="0023028E"/>
    <w:rsid w:val="0023197E"/>
    <w:rsid w:val="00232AFB"/>
    <w:rsid w:val="00233824"/>
    <w:rsid w:val="0023434C"/>
    <w:rsid w:val="002347C2"/>
    <w:rsid w:val="00234E58"/>
    <w:rsid w:val="00235219"/>
    <w:rsid w:val="002360D8"/>
    <w:rsid w:val="00236216"/>
    <w:rsid w:val="00237DDD"/>
    <w:rsid w:val="00237EED"/>
    <w:rsid w:val="00242F8A"/>
    <w:rsid w:val="00244F23"/>
    <w:rsid w:val="002454B3"/>
    <w:rsid w:val="002462A4"/>
    <w:rsid w:val="00246FCD"/>
    <w:rsid w:val="002478F6"/>
    <w:rsid w:val="0024799E"/>
    <w:rsid w:val="00250973"/>
    <w:rsid w:val="00251356"/>
    <w:rsid w:val="00251383"/>
    <w:rsid w:val="002536B7"/>
    <w:rsid w:val="00253F7F"/>
    <w:rsid w:val="00254D8A"/>
    <w:rsid w:val="00257B13"/>
    <w:rsid w:val="00261137"/>
    <w:rsid w:val="00261977"/>
    <w:rsid w:val="002628F4"/>
    <w:rsid w:val="00262989"/>
    <w:rsid w:val="00262E72"/>
    <w:rsid w:val="0026384A"/>
    <w:rsid w:val="00264AF4"/>
    <w:rsid w:val="00264DAA"/>
    <w:rsid w:val="00265775"/>
    <w:rsid w:val="00265A29"/>
    <w:rsid w:val="00266BB9"/>
    <w:rsid w:val="00271AE1"/>
    <w:rsid w:val="00273D10"/>
    <w:rsid w:val="00275420"/>
    <w:rsid w:val="00275726"/>
    <w:rsid w:val="00275B4B"/>
    <w:rsid w:val="00276E75"/>
    <w:rsid w:val="0028002D"/>
    <w:rsid w:val="00280595"/>
    <w:rsid w:val="00280986"/>
    <w:rsid w:val="00280C0D"/>
    <w:rsid w:val="00281A33"/>
    <w:rsid w:val="0028202C"/>
    <w:rsid w:val="00285AF8"/>
    <w:rsid w:val="00285F03"/>
    <w:rsid w:val="00291503"/>
    <w:rsid w:val="00292AB6"/>
    <w:rsid w:val="00294516"/>
    <w:rsid w:val="00296024"/>
    <w:rsid w:val="002968CD"/>
    <w:rsid w:val="00296AA8"/>
    <w:rsid w:val="002A1853"/>
    <w:rsid w:val="002A258C"/>
    <w:rsid w:val="002A3601"/>
    <w:rsid w:val="002A4ED8"/>
    <w:rsid w:val="002A5484"/>
    <w:rsid w:val="002A6E31"/>
    <w:rsid w:val="002A71C5"/>
    <w:rsid w:val="002A7567"/>
    <w:rsid w:val="002A7762"/>
    <w:rsid w:val="002B093B"/>
    <w:rsid w:val="002B1062"/>
    <w:rsid w:val="002B1D95"/>
    <w:rsid w:val="002B2A26"/>
    <w:rsid w:val="002B2EF0"/>
    <w:rsid w:val="002B35E3"/>
    <w:rsid w:val="002B7337"/>
    <w:rsid w:val="002B76F5"/>
    <w:rsid w:val="002C0282"/>
    <w:rsid w:val="002C07D2"/>
    <w:rsid w:val="002C3104"/>
    <w:rsid w:val="002C4007"/>
    <w:rsid w:val="002C4A52"/>
    <w:rsid w:val="002C7048"/>
    <w:rsid w:val="002C7705"/>
    <w:rsid w:val="002C7AA1"/>
    <w:rsid w:val="002C7F52"/>
    <w:rsid w:val="002D06BA"/>
    <w:rsid w:val="002D095E"/>
    <w:rsid w:val="002D0B70"/>
    <w:rsid w:val="002D1A9E"/>
    <w:rsid w:val="002D1E1F"/>
    <w:rsid w:val="002D33FA"/>
    <w:rsid w:val="002D3B4F"/>
    <w:rsid w:val="002D4B96"/>
    <w:rsid w:val="002D4FD1"/>
    <w:rsid w:val="002D55E7"/>
    <w:rsid w:val="002D66F1"/>
    <w:rsid w:val="002E0BC6"/>
    <w:rsid w:val="002E0D26"/>
    <w:rsid w:val="002E177D"/>
    <w:rsid w:val="002E23E2"/>
    <w:rsid w:val="002E267A"/>
    <w:rsid w:val="002E284F"/>
    <w:rsid w:val="002E3A0E"/>
    <w:rsid w:val="002E3EEB"/>
    <w:rsid w:val="002E522A"/>
    <w:rsid w:val="002E58C9"/>
    <w:rsid w:val="002E6059"/>
    <w:rsid w:val="002F06B6"/>
    <w:rsid w:val="002F28BA"/>
    <w:rsid w:val="002F34F0"/>
    <w:rsid w:val="002F3785"/>
    <w:rsid w:val="002F43DA"/>
    <w:rsid w:val="002F6FA2"/>
    <w:rsid w:val="00300982"/>
    <w:rsid w:val="003015E0"/>
    <w:rsid w:val="00301EBB"/>
    <w:rsid w:val="0030242C"/>
    <w:rsid w:val="00302CD7"/>
    <w:rsid w:val="00302E1E"/>
    <w:rsid w:val="0030316F"/>
    <w:rsid w:val="00304601"/>
    <w:rsid w:val="00306A7D"/>
    <w:rsid w:val="0030727C"/>
    <w:rsid w:val="00311BA1"/>
    <w:rsid w:val="00312C50"/>
    <w:rsid w:val="003131B2"/>
    <w:rsid w:val="00313FE6"/>
    <w:rsid w:val="00315403"/>
    <w:rsid w:val="00317BED"/>
    <w:rsid w:val="00320539"/>
    <w:rsid w:val="00321F13"/>
    <w:rsid w:val="003230EE"/>
    <w:rsid w:val="003237D3"/>
    <w:rsid w:val="003238A0"/>
    <w:rsid w:val="00323CA1"/>
    <w:rsid w:val="00324308"/>
    <w:rsid w:val="00324827"/>
    <w:rsid w:val="00327A13"/>
    <w:rsid w:val="0033020C"/>
    <w:rsid w:val="00330F72"/>
    <w:rsid w:val="00331C91"/>
    <w:rsid w:val="00332242"/>
    <w:rsid w:val="0033265B"/>
    <w:rsid w:val="003330D5"/>
    <w:rsid w:val="00333308"/>
    <w:rsid w:val="0033352B"/>
    <w:rsid w:val="003358C1"/>
    <w:rsid w:val="003368CF"/>
    <w:rsid w:val="003377CA"/>
    <w:rsid w:val="00340060"/>
    <w:rsid w:val="00342483"/>
    <w:rsid w:val="00344021"/>
    <w:rsid w:val="0034435D"/>
    <w:rsid w:val="00345310"/>
    <w:rsid w:val="0034600F"/>
    <w:rsid w:val="003503EA"/>
    <w:rsid w:val="00350A26"/>
    <w:rsid w:val="00351F88"/>
    <w:rsid w:val="00353F09"/>
    <w:rsid w:val="003544B5"/>
    <w:rsid w:val="003546E0"/>
    <w:rsid w:val="0035494B"/>
    <w:rsid w:val="00354A86"/>
    <w:rsid w:val="00354D3E"/>
    <w:rsid w:val="00355750"/>
    <w:rsid w:val="003565CD"/>
    <w:rsid w:val="003578F9"/>
    <w:rsid w:val="00357C42"/>
    <w:rsid w:val="00360BD4"/>
    <w:rsid w:val="00362D40"/>
    <w:rsid w:val="003635BB"/>
    <w:rsid w:val="003648E0"/>
    <w:rsid w:val="00371DFB"/>
    <w:rsid w:val="00372D82"/>
    <w:rsid w:val="00373281"/>
    <w:rsid w:val="00373362"/>
    <w:rsid w:val="00373A64"/>
    <w:rsid w:val="00373DCD"/>
    <w:rsid w:val="00374E3C"/>
    <w:rsid w:val="0037596C"/>
    <w:rsid w:val="00375AA5"/>
    <w:rsid w:val="00375B92"/>
    <w:rsid w:val="00376CFA"/>
    <w:rsid w:val="00383C43"/>
    <w:rsid w:val="00383C69"/>
    <w:rsid w:val="00384E11"/>
    <w:rsid w:val="00386FE1"/>
    <w:rsid w:val="00387335"/>
    <w:rsid w:val="003913F3"/>
    <w:rsid w:val="00391C34"/>
    <w:rsid w:val="00392A6D"/>
    <w:rsid w:val="0039431E"/>
    <w:rsid w:val="00395064"/>
    <w:rsid w:val="00395399"/>
    <w:rsid w:val="00395DF1"/>
    <w:rsid w:val="003960AD"/>
    <w:rsid w:val="003A000F"/>
    <w:rsid w:val="003A1FEF"/>
    <w:rsid w:val="003A323D"/>
    <w:rsid w:val="003A37B8"/>
    <w:rsid w:val="003A43A0"/>
    <w:rsid w:val="003A591A"/>
    <w:rsid w:val="003A77FD"/>
    <w:rsid w:val="003B0D58"/>
    <w:rsid w:val="003B172B"/>
    <w:rsid w:val="003B1FE4"/>
    <w:rsid w:val="003B24BA"/>
    <w:rsid w:val="003B2737"/>
    <w:rsid w:val="003B402A"/>
    <w:rsid w:val="003B458B"/>
    <w:rsid w:val="003B4A2C"/>
    <w:rsid w:val="003B5945"/>
    <w:rsid w:val="003B5E95"/>
    <w:rsid w:val="003B7143"/>
    <w:rsid w:val="003C17E1"/>
    <w:rsid w:val="003C21D8"/>
    <w:rsid w:val="003C2A32"/>
    <w:rsid w:val="003C39CB"/>
    <w:rsid w:val="003C6EE8"/>
    <w:rsid w:val="003C75B9"/>
    <w:rsid w:val="003C7F87"/>
    <w:rsid w:val="003D0565"/>
    <w:rsid w:val="003D0A49"/>
    <w:rsid w:val="003D1427"/>
    <w:rsid w:val="003D167F"/>
    <w:rsid w:val="003D391B"/>
    <w:rsid w:val="003D42DB"/>
    <w:rsid w:val="003D4861"/>
    <w:rsid w:val="003D4A46"/>
    <w:rsid w:val="003D59FD"/>
    <w:rsid w:val="003D7976"/>
    <w:rsid w:val="003D7C97"/>
    <w:rsid w:val="003E0ECD"/>
    <w:rsid w:val="003E13BF"/>
    <w:rsid w:val="003E2F40"/>
    <w:rsid w:val="003E339F"/>
    <w:rsid w:val="003E3C59"/>
    <w:rsid w:val="003E5DF1"/>
    <w:rsid w:val="003E743B"/>
    <w:rsid w:val="003E7D89"/>
    <w:rsid w:val="003F3B9F"/>
    <w:rsid w:val="003F4445"/>
    <w:rsid w:val="003F4636"/>
    <w:rsid w:val="003F46F6"/>
    <w:rsid w:val="003F48E3"/>
    <w:rsid w:val="003F614E"/>
    <w:rsid w:val="003F78ED"/>
    <w:rsid w:val="00400338"/>
    <w:rsid w:val="00401944"/>
    <w:rsid w:val="00401E7B"/>
    <w:rsid w:val="0040206B"/>
    <w:rsid w:val="00404BD1"/>
    <w:rsid w:val="00405FFA"/>
    <w:rsid w:val="004079B9"/>
    <w:rsid w:val="00410350"/>
    <w:rsid w:val="004119A1"/>
    <w:rsid w:val="004127A1"/>
    <w:rsid w:val="00412B9E"/>
    <w:rsid w:val="00415FFE"/>
    <w:rsid w:val="00416FC0"/>
    <w:rsid w:val="0041738E"/>
    <w:rsid w:val="00420D78"/>
    <w:rsid w:val="004217CF"/>
    <w:rsid w:val="0042339D"/>
    <w:rsid w:val="00423534"/>
    <w:rsid w:val="0042419E"/>
    <w:rsid w:val="004249D8"/>
    <w:rsid w:val="004262E8"/>
    <w:rsid w:val="00427A06"/>
    <w:rsid w:val="00427F6A"/>
    <w:rsid w:val="00430BEB"/>
    <w:rsid w:val="004317D3"/>
    <w:rsid w:val="00431C96"/>
    <w:rsid w:val="00431F14"/>
    <w:rsid w:val="00433074"/>
    <w:rsid w:val="00434948"/>
    <w:rsid w:val="00434C81"/>
    <w:rsid w:val="00434D92"/>
    <w:rsid w:val="00435687"/>
    <w:rsid w:val="00436933"/>
    <w:rsid w:val="004379E9"/>
    <w:rsid w:val="004405F9"/>
    <w:rsid w:val="00441BB9"/>
    <w:rsid w:val="00442B07"/>
    <w:rsid w:val="00444E90"/>
    <w:rsid w:val="00445AB3"/>
    <w:rsid w:val="00445B66"/>
    <w:rsid w:val="00446BAA"/>
    <w:rsid w:val="00446E5C"/>
    <w:rsid w:val="00446FE6"/>
    <w:rsid w:val="0044858E"/>
    <w:rsid w:val="00451825"/>
    <w:rsid w:val="00451F49"/>
    <w:rsid w:val="00452A99"/>
    <w:rsid w:val="00452CAF"/>
    <w:rsid w:val="004558CF"/>
    <w:rsid w:val="00456F4F"/>
    <w:rsid w:val="00461FEE"/>
    <w:rsid w:val="00462857"/>
    <w:rsid w:val="00462D89"/>
    <w:rsid w:val="0046353A"/>
    <w:rsid w:val="00464DC8"/>
    <w:rsid w:val="00464F0C"/>
    <w:rsid w:val="0046695B"/>
    <w:rsid w:val="004673FB"/>
    <w:rsid w:val="00467714"/>
    <w:rsid w:val="00467B4F"/>
    <w:rsid w:val="00471505"/>
    <w:rsid w:val="00471697"/>
    <w:rsid w:val="00471A62"/>
    <w:rsid w:val="004729B5"/>
    <w:rsid w:val="00472B87"/>
    <w:rsid w:val="00473002"/>
    <w:rsid w:val="0047417E"/>
    <w:rsid w:val="00475486"/>
    <w:rsid w:val="004761DC"/>
    <w:rsid w:val="00477009"/>
    <w:rsid w:val="00477989"/>
    <w:rsid w:val="00480618"/>
    <w:rsid w:val="00480628"/>
    <w:rsid w:val="00482DAD"/>
    <w:rsid w:val="00482E31"/>
    <w:rsid w:val="004848BF"/>
    <w:rsid w:val="004909A6"/>
    <w:rsid w:val="004914F7"/>
    <w:rsid w:val="00491C17"/>
    <w:rsid w:val="00492AF0"/>
    <w:rsid w:val="004937C2"/>
    <w:rsid w:val="00494430"/>
    <w:rsid w:val="00494E74"/>
    <w:rsid w:val="00495292"/>
    <w:rsid w:val="00495387"/>
    <w:rsid w:val="00496557"/>
    <w:rsid w:val="0049694D"/>
    <w:rsid w:val="0049705D"/>
    <w:rsid w:val="004970FE"/>
    <w:rsid w:val="004974DC"/>
    <w:rsid w:val="004976B6"/>
    <w:rsid w:val="004A24FE"/>
    <w:rsid w:val="004A3EB1"/>
    <w:rsid w:val="004A43DA"/>
    <w:rsid w:val="004A4B42"/>
    <w:rsid w:val="004A4FEC"/>
    <w:rsid w:val="004A5341"/>
    <w:rsid w:val="004A5578"/>
    <w:rsid w:val="004A597B"/>
    <w:rsid w:val="004A709E"/>
    <w:rsid w:val="004B03B8"/>
    <w:rsid w:val="004B05BF"/>
    <w:rsid w:val="004B0FE3"/>
    <w:rsid w:val="004B1090"/>
    <w:rsid w:val="004B110C"/>
    <w:rsid w:val="004B1971"/>
    <w:rsid w:val="004B3BAF"/>
    <w:rsid w:val="004B3E91"/>
    <w:rsid w:val="004B4A53"/>
    <w:rsid w:val="004B5249"/>
    <w:rsid w:val="004B55EA"/>
    <w:rsid w:val="004B58E8"/>
    <w:rsid w:val="004C15B2"/>
    <w:rsid w:val="004C1AAD"/>
    <w:rsid w:val="004C40E7"/>
    <w:rsid w:val="004C57FC"/>
    <w:rsid w:val="004C5AD3"/>
    <w:rsid w:val="004C5BFC"/>
    <w:rsid w:val="004D0AAA"/>
    <w:rsid w:val="004D25A3"/>
    <w:rsid w:val="004D2D00"/>
    <w:rsid w:val="004D4CCF"/>
    <w:rsid w:val="004D7082"/>
    <w:rsid w:val="004E04BE"/>
    <w:rsid w:val="004E138C"/>
    <w:rsid w:val="004E1FAC"/>
    <w:rsid w:val="004E323B"/>
    <w:rsid w:val="004E3BB1"/>
    <w:rsid w:val="004E4664"/>
    <w:rsid w:val="004E5F55"/>
    <w:rsid w:val="004E630E"/>
    <w:rsid w:val="004E6F35"/>
    <w:rsid w:val="004F1F1C"/>
    <w:rsid w:val="004F329D"/>
    <w:rsid w:val="004F3B0E"/>
    <w:rsid w:val="004F4181"/>
    <w:rsid w:val="004F4835"/>
    <w:rsid w:val="004F4B8A"/>
    <w:rsid w:val="004F5DED"/>
    <w:rsid w:val="004F6548"/>
    <w:rsid w:val="004F65B0"/>
    <w:rsid w:val="004F72CD"/>
    <w:rsid w:val="004F7B5D"/>
    <w:rsid w:val="0050117B"/>
    <w:rsid w:val="00502832"/>
    <w:rsid w:val="00502CBD"/>
    <w:rsid w:val="005050C2"/>
    <w:rsid w:val="00505228"/>
    <w:rsid w:val="005054A7"/>
    <w:rsid w:val="005079E5"/>
    <w:rsid w:val="00510130"/>
    <w:rsid w:val="005105F0"/>
    <w:rsid w:val="00511275"/>
    <w:rsid w:val="00511BA7"/>
    <w:rsid w:val="00512C32"/>
    <w:rsid w:val="00512CA6"/>
    <w:rsid w:val="00513075"/>
    <w:rsid w:val="00513F5B"/>
    <w:rsid w:val="00514610"/>
    <w:rsid w:val="00514DEE"/>
    <w:rsid w:val="00517D8F"/>
    <w:rsid w:val="0052049C"/>
    <w:rsid w:val="00520970"/>
    <w:rsid w:val="00521380"/>
    <w:rsid w:val="00523CAF"/>
    <w:rsid w:val="00530C6A"/>
    <w:rsid w:val="00530D5E"/>
    <w:rsid w:val="0053191C"/>
    <w:rsid w:val="00532541"/>
    <w:rsid w:val="00532781"/>
    <w:rsid w:val="00533585"/>
    <w:rsid w:val="005344C7"/>
    <w:rsid w:val="00534B44"/>
    <w:rsid w:val="00535945"/>
    <w:rsid w:val="005374E6"/>
    <w:rsid w:val="00537E33"/>
    <w:rsid w:val="00540706"/>
    <w:rsid w:val="00540870"/>
    <w:rsid w:val="00540BED"/>
    <w:rsid w:val="00541E39"/>
    <w:rsid w:val="00542DDE"/>
    <w:rsid w:val="00543C0D"/>
    <w:rsid w:val="00544474"/>
    <w:rsid w:val="0054588A"/>
    <w:rsid w:val="005468C7"/>
    <w:rsid w:val="0055208E"/>
    <w:rsid w:val="00552CB8"/>
    <w:rsid w:val="00553197"/>
    <w:rsid w:val="00553561"/>
    <w:rsid w:val="00553BDB"/>
    <w:rsid w:val="00554D2D"/>
    <w:rsid w:val="0055529C"/>
    <w:rsid w:val="0055573E"/>
    <w:rsid w:val="00555C6B"/>
    <w:rsid w:val="00555CB9"/>
    <w:rsid w:val="005564A6"/>
    <w:rsid w:val="00556E78"/>
    <w:rsid w:val="00557004"/>
    <w:rsid w:val="00560976"/>
    <w:rsid w:val="00561D4A"/>
    <w:rsid w:val="00562894"/>
    <w:rsid w:val="0056619F"/>
    <w:rsid w:val="005669B9"/>
    <w:rsid w:val="005678F8"/>
    <w:rsid w:val="00570EA5"/>
    <w:rsid w:val="005714D8"/>
    <w:rsid w:val="00572CB3"/>
    <w:rsid w:val="00573250"/>
    <w:rsid w:val="005734A5"/>
    <w:rsid w:val="0057400D"/>
    <w:rsid w:val="005751C3"/>
    <w:rsid w:val="005769B1"/>
    <w:rsid w:val="00577A79"/>
    <w:rsid w:val="00577FA8"/>
    <w:rsid w:val="0058288A"/>
    <w:rsid w:val="00582F14"/>
    <w:rsid w:val="0058369D"/>
    <w:rsid w:val="00583AEA"/>
    <w:rsid w:val="00583FA2"/>
    <w:rsid w:val="00584BDE"/>
    <w:rsid w:val="00585898"/>
    <w:rsid w:val="00585CA8"/>
    <w:rsid w:val="00586445"/>
    <w:rsid w:val="005877DC"/>
    <w:rsid w:val="00587D58"/>
    <w:rsid w:val="005903F4"/>
    <w:rsid w:val="00590484"/>
    <w:rsid w:val="00593AD8"/>
    <w:rsid w:val="0059432F"/>
    <w:rsid w:val="0059475A"/>
    <w:rsid w:val="0059508D"/>
    <w:rsid w:val="00595BB0"/>
    <w:rsid w:val="00596C8F"/>
    <w:rsid w:val="005971AD"/>
    <w:rsid w:val="005A0FCD"/>
    <w:rsid w:val="005A233E"/>
    <w:rsid w:val="005A245A"/>
    <w:rsid w:val="005A3302"/>
    <w:rsid w:val="005A33D0"/>
    <w:rsid w:val="005A4565"/>
    <w:rsid w:val="005A5045"/>
    <w:rsid w:val="005A5381"/>
    <w:rsid w:val="005A54FD"/>
    <w:rsid w:val="005A5C1E"/>
    <w:rsid w:val="005A6C1C"/>
    <w:rsid w:val="005A76BB"/>
    <w:rsid w:val="005B0888"/>
    <w:rsid w:val="005B14F3"/>
    <w:rsid w:val="005B16D9"/>
    <w:rsid w:val="005B23CF"/>
    <w:rsid w:val="005B37A1"/>
    <w:rsid w:val="005B3B33"/>
    <w:rsid w:val="005B4A11"/>
    <w:rsid w:val="005B594B"/>
    <w:rsid w:val="005B7A42"/>
    <w:rsid w:val="005C198C"/>
    <w:rsid w:val="005C1DB6"/>
    <w:rsid w:val="005C21AA"/>
    <w:rsid w:val="005C230A"/>
    <w:rsid w:val="005C237D"/>
    <w:rsid w:val="005C36FB"/>
    <w:rsid w:val="005C493D"/>
    <w:rsid w:val="005C51E8"/>
    <w:rsid w:val="005C53A8"/>
    <w:rsid w:val="005C66B0"/>
    <w:rsid w:val="005D11DE"/>
    <w:rsid w:val="005D16BB"/>
    <w:rsid w:val="005D2495"/>
    <w:rsid w:val="005D4116"/>
    <w:rsid w:val="005D49C3"/>
    <w:rsid w:val="005D5A49"/>
    <w:rsid w:val="005D6C77"/>
    <w:rsid w:val="005D6CD9"/>
    <w:rsid w:val="005D6F29"/>
    <w:rsid w:val="005D6F48"/>
    <w:rsid w:val="005E0D39"/>
    <w:rsid w:val="005E4323"/>
    <w:rsid w:val="005E4F6B"/>
    <w:rsid w:val="005E610E"/>
    <w:rsid w:val="005E78C9"/>
    <w:rsid w:val="005E7C58"/>
    <w:rsid w:val="005F032E"/>
    <w:rsid w:val="005F0769"/>
    <w:rsid w:val="005F354C"/>
    <w:rsid w:val="005F3655"/>
    <w:rsid w:val="005F3A9C"/>
    <w:rsid w:val="005F3E91"/>
    <w:rsid w:val="005F4785"/>
    <w:rsid w:val="005F4A52"/>
    <w:rsid w:val="005F4B81"/>
    <w:rsid w:val="005F5FB8"/>
    <w:rsid w:val="005F6C26"/>
    <w:rsid w:val="0060353E"/>
    <w:rsid w:val="00604AA0"/>
    <w:rsid w:val="00605E2C"/>
    <w:rsid w:val="0060636E"/>
    <w:rsid w:val="006074B1"/>
    <w:rsid w:val="0061150B"/>
    <w:rsid w:val="006117AF"/>
    <w:rsid w:val="006120D3"/>
    <w:rsid w:val="00612A41"/>
    <w:rsid w:val="00612FFE"/>
    <w:rsid w:val="006135A7"/>
    <w:rsid w:val="00615C39"/>
    <w:rsid w:val="00616004"/>
    <w:rsid w:val="006169F5"/>
    <w:rsid w:val="006202A1"/>
    <w:rsid w:val="006247B9"/>
    <w:rsid w:val="00624C61"/>
    <w:rsid w:val="00625D3E"/>
    <w:rsid w:val="00626336"/>
    <w:rsid w:val="0062704F"/>
    <w:rsid w:val="0063195F"/>
    <w:rsid w:val="00631C6E"/>
    <w:rsid w:val="00631CA5"/>
    <w:rsid w:val="00633E8D"/>
    <w:rsid w:val="00634011"/>
    <w:rsid w:val="00634B2F"/>
    <w:rsid w:val="00635948"/>
    <w:rsid w:val="00635D7A"/>
    <w:rsid w:val="00640104"/>
    <w:rsid w:val="00640B7B"/>
    <w:rsid w:val="00642A0D"/>
    <w:rsid w:val="00643FD0"/>
    <w:rsid w:val="006446ED"/>
    <w:rsid w:val="00647046"/>
    <w:rsid w:val="006472E9"/>
    <w:rsid w:val="00647547"/>
    <w:rsid w:val="006501F6"/>
    <w:rsid w:val="0065052B"/>
    <w:rsid w:val="00651A31"/>
    <w:rsid w:val="0065253D"/>
    <w:rsid w:val="00654C51"/>
    <w:rsid w:val="00655E56"/>
    <w:rsid w:val="00656B64"/>
    <w:rsid w:val="0065719B"/>
    <w:rsid w:val="00657AB7"/>
    <w:rsid w:val="00657B1F"/>
    <w:rsid w:val="00660063"/>
    <w:rsid w:val="006622EB"/>
    <w:rsid w:val="00662B7C"/>
    <w:rsid w:val="006641DB"/>
    <w:rsid w:val="006641FC"/>
    <w:rsid w:val="00665668"/>
    <w:rsid w:val="00667977"/>
    <w:rsid w:val="00670284"/>
    <w:rsid w:val="00670D4E"/>
    <w:rsid w:val="0067104F"/>
    <w:rsid w:val="0067123F"/>
    <w:rsid w:val="00671B05"/>
    <w:rsid w:val="00672688"/>
    <w:rsid w:val="00672A1E"/>
    <w:rsid w:val="00672ACE"/>
    <w:rsid w:val="006743CF"/>
    <w:rsid w:val="00674822"/>
    <w:rsid w:val="006757FD"/>
    <w:rsid w:val="00675EE7"/>
    <w:rsid w:val="00683133"/>
    <w:rsid w:val="00683537"/>
    <w:rsid w:val="006838A5"/>
    <w:rsid w:val="00684F68"/>
    <w:rsid w:val="00687C84"/>
    <w:rsid w:val="006909ED"/>
    <w:rsid w:val="00690DF0"/>
    <w:rsid w:val="00692A87"/>
    <w:rsid w:val="006944D3"/>
    <w:rsid w:val="00694EAD"/>
    <w:rsid w:val="006957EA"/>
    <w:rsid w:val="00695A43"/>
    <w:rsid w:val="00696710"/>
    <w:rsid w:val="006976AD"/>
    <w:rsid w:val="006A01A8"/>
    <w:rsid w:val="006A0BF3"/>
    <w:rsid w:val="006A2DB3"/>
    <w:rsid w:val="006A4082"/>
    <w:rsid w:val="006A414A"/>
    <w:rsid w:val="006A4BC9"/>
    <w:rsid w:val="006A5DC5"/>
    <w:rsid w:val="006A771C"/>
    <w:rsid w:val="006A7890"/>
    <w:rsid w:val="006A7E55"/>
    <w:rsid w:val="006B2AFE"/>
    <w:rsid w:val="006B3C9B"/>
    <w:rsid w:val="006B4B79"/>
    <w:rsid w:val="006B5086"/>
    <w:rsid w:val="006B5452"/>
    <w:rsid w:val="006B74E2"/>
    <w:rsid w:val="006C05C4"/>
    <w:rsid w:val="006C0955"/>
    <w:rsid w:val="006C12C5"/>
    <w:rsid w:val="006C1C02"/>
    <w:rsid w:val="006C4501"/>
    <w:rsid w:val="006C538D"/>
    <w:rsid w:val="006C5A77"/>
    <w:rsid w:val="006C68C6"/>
    <w:rsid w:val="006C6AC8"/>
    <w:rsid w:val="006C7597"/>
    <w:rsid w:val="006C7979"/>
    <w:rsid w:val="006C7BF7"/>
    <w:rsid w:val="006D0848"/>
    <w:rsid w:val="006D1684"/>
    <w:rsid w:val="006D23F3"/>
    <w:rsid w:val="006D28CA"/>
    <w:rsid w:val="006D2C01"/>
    <w:rsid w:val="006D4143"/>
    <w:rsid w:val="006D4517"/>
    <w:rsid w:val="006D47B7"/>
    <w:rsid w:val="006D51BE"/>
    <w:rsid w:val="006D592C"/>
    <w:rsid w:val="006D632F"/>
    <w:rsid w:val="006D7FB3"/>
    <w:rsid w:val="006E05E9"/>
    <w:rsid w:val="006E2225"/>
    <w:rsid w:val="006E4251"/>
    <w:rsid w:val="006E496A"/>
    <w:rsid w:val="006E4D01"/>
    <w:rsid w:val="006E4FD4"/>
    <w:rsid w:val="006E5A4B"/>
    <w:rsid w:val="006E6A13"/>
    <w:rsid w:val="006E71F6"/>
    <w:rsid w:val="006F0074"/>
    <w:rsid w:val="006F140D"/>
    <w:rsid w:val="006F194C"/>
    <w:rsid w:val="006F3BB5"/>
    <w:rsid w:val="006F427C"/>
    <w:rsid w:val="006F4A55"/>
    <w:rsid w:val="006F5CBD"/>
    <w:rsid w:val="006F5CFD"/>
    <w:rsid w:val="006F6A20"/>
    <w:rsid w:val="006F6C80"/>
    <w:rsid w:val="006F7100"/>
    <w:rsid w:val="006F74A0"/>
    <w:rsid w:val="006F7D5D"/>
    <w:rsid w:val="00700161"/>
    <w:rsid w:val="00701A89"/>
    <w:rsid w:val="00703E0E"/>
    <w:rsid w:val="007060ED"/>
    <w:rsid w:val="0070650E"/>
    <w:rsid w:val="007075DE"/>
    <w:rsid w:val="00707A1F"/>
    <w:rsid w:val="00712AB0"/>
    <w:rsid w:val="0071382C"/>
    <w:rsid w:val="00713E0B"/>
    <w:rsid w:val="0071414D"/>
    <w:rsid w:val="00714FC6"/>
    <w:rsid w:val="00716203"/>
    <w:rsid w:val="0071643A"/>
    <w:rsid w:val="0071645E"/>
    <w:rsid w:val="0071700E"/>
    <w:rsid w:val="00717096"/>
    <w:rsid w:val="00717932"/>
    <w:rsid w:val="00720C6D"/>
    <w:rsid w:val="00721321"/>
    <w:rsid w:val="007215E7"/>
    <w:rsid w:val="00722024"/>
    <w:rsid w:val="00722D82"/>
    <w:rsid w:val="0072392A"/>
    <w:rsid w:val="00723D8F"/>
    <w:rsid w:val="00724221"/>
    <w:rsid w:val="007251E9"/>
    <w:rsid w:val="0072713D"/>
    <w:rsid w:val="007271A3"/>
    <w:rsid w:val="00727B15"/>
    <w:rsid w:val="00730D25"/>
    <w:rsid w:val="00730FCF"/>
    <w:rsid w:val="00732E09"/>
    <w:rsid w:val="007337E3"/>
    <w:rsid w:val="007351BB"/>
    <w:rsid w:val="00736180"/>
    <w:rsid w:val="00736599"/>
    <w:rsid w:val="00740236"/>
    <w:rsid w:val="00742D32"/>
    <w:rsid w:val="00745016"/>
    <w:rsid w:val="00745992"/>
    <w:rsid w:val="007459F8"/>
    <w:rsid w:val="00745A48"/>
    <w:rsid w:val="007469C8"/>
    <w:rsid w:val="00747459"/>
    <w:rsid w:val="00753AF8"/>
    <w:rsid w:val="00754A43"/>
    <w:rsid w:val="00754CCC"/>
    <w:rsid w:val="00756190"/>
    <w:rsid w:val="007571E2"/>
    <w:rsid w:val="00757CE4"/>
    <w:rsid w:val="00757E56"/>
    <w:rsid w:val="0076153B"/>
    <w:rsid w:val="007640DF"/>
    <w:rsid w:val="007646E4"/>
    <w:rsid w:val="00764DD8"/>
    <w:rsid w:val="00765728"/>
    <w:rsid w:val="007661C2"/>
    <w:rsid w:val="007669B9"/>
    <w:rsid w:val="007674FF"/>
    <w:rsid w:val="00767C11"/>
    <w:rsid w:val="00767C1B"/>
    <w:rsid w:val="0077026A"/>
    <w:rsid w:val="00776B8E"/>
    <w:rsid w:val="007771ED"/>
    <w:rsid w:val="007775E5"/>
    <w:rsid w:val="00777F54"/>
    <w:rsid w:val="007802ED"/>
    <w:rsid w:val="007807A2"/>
    <w:rsid w:val="00782789"/>
    <w:rsid w:val="00782909"/>
    <w:rsid w:val="00783507"/>
    <w:rsid w:val="0078399A"/>
    <w:rsid w:val="00783A98"/>
    <w:rsid w:val="0078489A"/>
    <w:rsid w:val="00784FA6"/>
    <w:rsid w:val="00785C85"/>
    <w:rsid w:val="007872AC"/>
    <w:rsid w:val="00791BD4"/>
    <w:rsid w:val="0079242B"/>
    <w:rsid w:val="00792C35"/>
    <w:rsid w:val="00794CAD"/>
    <w:rsid w:val="007967B1"/>
    <w:rsid w:val="007967EC"/>
    <w:rsid w:val="007A07E5"/>
    <w:rsid w:val="007A3B55"/>
    <w:rsid w:val="007A44C4"/>
    <w:rsid w:val="007A4AB2"/>
    <w:rsid w:val="007A4C3B"/>
    <w:rsid w:val="007A67FD"/>
    <w:rsid w:val="007A75B2"/>
    <w:rsid w:val="007A7745"/>
    <w:rsid w:val="007A78BB"/>
    <w:rsid w:val="007B21C5"/>
    <w:rsid w:val="007B492C"/>
    <w:rsid w:val="007B589F"/>
    <w:rsid w:val="007B5E8A"/>
    <w:rsid w:val="007B6EEB"/>
    <w:rsid w:val="007B748B"/>
    <w:rsid w:val="007B7607"/>
    <w:rsid w:val="007C0D4C"/>
    <w:rsid w:val="007C1BEF"/>
    <w:rsid w:val="007C1C1D"/>
    <w:rsid w:val="007C1E1C"/>
    <w:rsid w:val="007C27B0"/>
    <w:rsid w:val="007C343E"/>
    <w:rsid w:val="007C4862"/>
    <w:rsid w:val="007C4CE6"/>
    <w:rsid w:val="007C6844"/>
    <w:rsid w:val="007C6F3B"/>
    <w:rsid w:val="007C75A1"/>
    <w:rsid w:val="007D39E5"/>
    <w:rsid w:val="007D40F1"/>
    <w:rsid w:val="007D498D"/>
    <w:rsid w:val="007D4CD2"/>
    <w:rsid w:val="007E0352"/>
    <w:rsid w:val="007E0447"/>
    <w:rsid w:val="007E1AD7"/>
    <w:rsid w:val="007E2A70"/>
    <w:rsid w:val="007E3A16"/>
    <w:rsid w:val="007E48B5"/>
    <w:rsid w:val="007E52DD"/>
    <w:rsid w:val="007E5F24"/>
    <w:rsid w:val="007E64EF"/>
    <w:rsid w:val="007E715C"/>
    <w:rsid w:val="007E751E"/>
    <w:rsid w:val="007F07EC"/>
    <w:rsid w:val="007F0BF8"/>
    <w:rsid w:val="007F0E4F"/>
    <w:rsid w:val="007F1D68"/>
    <w:rsid w:val="007F3691"/>
    <w:rsid w:val="007F4ADD"/>
    <w:rsid w:val="008002E5"/>
    <w:rsid w:val="00800D97"/>
    <w:rsid w:val="00801FED"/>
    <w:rsid w:val="00803239"/>
    <w:rsid w:val="00804274"/>
    <w:rsid w:val="00807D25"/>
    <w:rsid w:val="008101EA"/>
    <w:rsid w:val="008102C3"/>
    <w:rsid w:val="008103D3"/>
    <w:rsid w:val="008110D4"/>
    <w:rsid w:val="008112C2"/>
    <w:rsid w:val="00811657"/>
    <w:rsid w:val="00811C83"/>
    <w:rsid w:val="0081310F"/>
    <w:rsid w:val="00817727"/>
    <w:rsid w:val="00817EE9"/>
    <w:rsid w:val="00821158"/>
    <w:rsid w:val="00822DDB"/>
    <w:rsid w:val="00823D68"/>
    <w:rsid w:val="00824E0C"/>
    <w:rsid w:val="00825413"/>
    <w:rsid w:val="0082651B"/>
    <w:rsid w:val="008272F6"/>
    <w:rsid w:val="0082739E"/>
    <w:rsid w:val="00827754"/>
    <w:rsid w:val="008277CC"/>
    <w:rsid w:val="008305C9"/>
    <w:rsid w:val="0083138D"/>
    <w:rsid w:val="0083235A"/>
    <w:rsid w:val="008335F8"/>
    <w:rsid w:val="00833742"/>
    <w:rsid w:val="008344C5"/>
    <w:rsid w:val="008369A5"/>
    <w:rsid w:val="00840B14"/>
    <w:rsid w:val="00841392"/>
    <w:rsid w:val="00841F67"/>
    <w:rsid w:val="00841F8C"/>
    <w:rsid w:val="0084255E"/>
    <w:rsid w:val="00842B65"/>
    <w:rsid w:val="00846AA8"/>
    <w:rsid w:val="00847261"/>
    <w:rsid w:val="00847BB6"/>
    <w:rsid w:val="00847FF6"/>
    <w:rsid w:val="0085101C"/>
    <w:rsid w:val="008533F0"/>
    <w:rsid w:val="0085489A"/>
    <w:rsid w:val="008551C8"/>
    <w:rsid w:val="008573EE"/>
    <w:rsid w:val="00857428"/>
    <w:rsid w:val="008619DD"/>
    <w:rsid w:val="00861E6D"/>
    <w:rsid w:val="0086259B"/>
    <w:rsid w:val="00863276"/>
    <w:rsid w:val="00866B6D"/>
    <w:rsid w:val="00866C4B"/>
    <w:rsid w:val="00867183"/>
    <w:rsid w:val="00870128"/>
    <w:rsid w:val="0087057D"/>
    <w:rsid w:val="008717A3"/>
    <w:rsid w:val="0087264E"/>
    <w:rsid w:val="00872AF5"/>
    <w:rsid w:val="00873799"/>
    <w:rsid w:val="008747BF"/>
    <w:rsid w:val="008749C4"/>
    <w:rsid w:val="0088185B"/>
    <w:rsid w:val="00881CC7"/>
    <w:rsid w:val="0088256B"/>
    <w:rsid w:val="008827AE"/>
    <w:rsid w:val="00883113"/>
    <w:rsid w:val="008847B0"/>
    <w:rsid w:val="00885085"/>
    <w:rsid w:val="008851DD"/>
    <w:rsid w:val="00886E16"/>
    <w:rsid w:val="00886E69"/>
    <w:rsid w:val="0088787B"/>
    <w:rsid w:val="00892684"/>
    <w:rsid w:val="00893374"/>
    <w:rsid w:val="00893F85"/>
    <w:rsid w:val="00894292"/>
    <w:rsid w:val="00894B48"/>
    <w:rsid w:val="00895123"/>
    <w:rsid w:val="00895134"/>
    <w:rsid w:val="00895760"/>
    <w:rsid w:val="008A05FD"/>
    <w:rsid w:val="008A19C7"/>
    <w:rsid w:val="008A19D4"/>
    <w:rsid w:val="008A1B07"/>
    <w:rsid w:val="008A1D37"/>
    <w:rsid w:val="008A1FD2"/>
    <w:rsid w:val="008A25B3"/>
    <w:rsid w:val="008A3D90"/>
    <w:rsid w:val="008A402F"/>
    <w:rsid w:val="008A5190"/>
    <w:rsid w:val="008A5F27"/>
    <w:rsid w:val="008B0D0C"/>
    <w:rsid w:val="008B0E69"/>
    <w:rsid w:val="008B28C9"/>
    <w:rsid w:val="008B3A7B"/>
    <w:rsid w:val="008B3FAE"/>
    <w:rsid w:val="008B4A3F"/>
    <w:rsid w:val="008B60E8"/>
    <w:rsid w:val="008B6AFB"/>
    <w:rsid w:val="008B7F51"/>
    <w:rsid w:val="008C2802"/>
    <w:rsid w:val="008C2B49"/>
    <w:rsid w:val="008C5D63"/>
    <w:rsid w:val="008C60AB"/>
    <w:rsid w:val="008C6435"/>
    <w:rsid w:val="008D3959"/>
    <w:rsid w:val="008D513E"/>
    <w:rsid w:val="008D5650"/>
    <w:rsid w:val="008D5DD0"/>
    <w:rsid w:val="008D6F7C"/>
    <w:rsid w:val="008DA43D"/>
    <w:rsid w:val="008E0882"/>
    <w:rsid w:val="008E0FE6"/>
    <w:rsid w:val="008E18C8"/>
    <w:rsid w:val="008E1C37"/>
    <w:rsid w:val="008E1EE7"/>
    <w:rsid w:val="008E41EF"/>
    <w:rsid w:val="008E56FC"/>
    <w:rsid w:val="008E5793"/>
    <w:rsid w:val="008E7785"/>
    <w:rsid w:val="008F09BE"/>
    <w:rsid w:val="008F1654"/>
    <w:rsid w:val="008F1D22"/>
    <w:rsid w:val="008F1DEB"/>
    <w:rsid w:val="008F1FB1"/>
    <w:rsid w:val="008F6BE0"/>
    <w:rsid w:val="00901237"/>
    <w:rsid w:val="00902FD5"/>
    <w:rsid w:val="00903FD2"/>
    <w:rsid w:val="00906762"/>
    <w:rsid w:val="00913307"/>
    <w:rsid w:val="00913BC7"/>
    <w:rsid w:val="009145BA"/>
    <w:rsid w:val="0091616A"/>
    <w:rsid w:val="009201CE"/>
    <w:rsid w:val="0092050F"/>
    <w:rsid w:val="009213F9"/>
    <w:rsid w:val="00922B1B"/>
    <w:rsid w:val="00926872"/>
    <w:rsid w:val="009269FD"/>
    <w:rsid w:val="00927553"/>
    <w:rsid w:val="00927FA0"/>
    <w:rsid w:val="00930442"/>
    <w:rsid w:val="00930C29"/>
    <w:rsid w:val="00931366"/>
    <w:rsid w:val="00931447"/>
    <w:rsid w:val="00931D75"/>
    <w:rsid w:val="00936020"/>
    <w:rsid w:val="00936399"/>
    <w:rsid w:val="00937212"/>
    <w:rsid w:val="00940D7B"/>
    <w:rsid w:val="009415C2"/>
    <w:rsid w:val="00941AD9"/>
    <w:rsid w:val="00943E9B"/>
    <w:rsid w:val="00944BA6"/>
    <w:rsid w:val="0094672A"/>
    <w:rsid w:val="009467BB"/>
    <w:rsid w:val="00947294"/>
    <w:rsid w:val="0094762E"/>
    <w:rsid w:val="00947E03"/>
    <w:rsid w:val="009538B9"/>
    <w:rsid w:val="00957A21"/>
    <w:rsid w:val="00962C2D"/>
    <w:rsid w:val="00963891"/>
    <w:rsid w:val="0096457C"/>
    <w:rsid w:val="0096518C"/>
    <w:rsid w:val="00967E8C"/>
    <w:rsid w:val="009703EE"/>
    <w:rsid w:val="00971030"/>
    <w:rsid w:val="009711C4"/>
    <w:rsid w:val="00971DFB"/>
    <w:rsid w:val="00975397"/>
    <w:rsid w:val="009769F2"/>
    <w:rsid w:val="00976EB2"/>
    <w:rsid w:val="00977A7A"/>
    <w:rsid w:val="00977CE4"/>
    <w:rsid w:val="00977EA5"/>
    <w:rsid w:val="0098078E"/>
    <w:rsid w:val="00982109"/>
    <w:rsid w:val="009825F5"/>
    <w:rsid w:val="00983222"/>
    <w:rsid w:val="009835FA"/>
    <w:rsid w:val="009838E8"/>
    <w:rsid w:val="00984531"/>
    <w:rsid w:val="00985E8E"/>
    <w:rsid w:val="009877EB"/>
    <w:rsid w:val="009901A5"/>
    <w:rsid w:val="009918AE"/>
    <w:rsid w:val="00994376"/>
    <w:rsid w:val="009949FB"/>
    <w:rsid w:val="00994BFF"/>
    <w:rsid w:val="00995485"/>
    <w:rsid w:val="0099589F"/>
    <w:rsid w:val="0099627E"/>
    <w:rsid w:val="00996606"/>
    <w:rsid w:val="0099671E"/>
    <w:rsid w:val="00997339"/>
    <w:rsid w:val="009973E1"/>
    <w:rsid w:val="00997DF2"/>
    <w:rsid w:val="009A0086"/>
    <w:rsid w:val="009A1409"/>
    <w:rsid w:val="009A1C02"/>
    <w:rsid w:val="009A286E"/>
    <w:rsid w:val="009A4493"/>
    <w:rsid w:val="009A4512"/>
    <w:rsid w:val="009A49D8"/>
    <w:rsid w:val="009A4B0B"/>
    <w:rsid w:val="009A4CD0"/>
    <w:rsid w:val="009A5D7F"/>
    <w:rsid w:val="009A5DFF"/>
    <w:rsid w:val="009A788B"/>
    <w:rsid w:val="009A7A09"/>
    <w:rsid w:val="009B0011"/>
    <w:rsid w:val="009B06FF"/>
    <w:rsid w:val="009B09B8"/>
    <w:rsid w:val="009B0EB6"/>
    <w:rsid w:val="009B1D1B"/>
    <w:rsid w:val="009B2CED"/>
    <w:rsid w:val="009B3CEB"/>
    <w:rsid w:val="009B49A1"/>
    <w:rsid w:val="009B5C24"/>
    <w:rsid w:val="009B6743"/>
    <w:rsid w:val="009B6DF5"/>
    <w:rsid w:val="009C0ED5"/>
    <w:rsid w:val="009C13EF"/>
    <w:rsid w:val="009C19BC"/>
    <w:rsid w:val="009C1B52"/>
    <w:rsid w:val="009C3D7C"/>
    <w:rsid w:val="009C415B"/>
    <w:rsid w:val="009C647C"/>
    <w:rsid w:val="009C6CA6"/>
    <w:rsid w:val="009C731D"/>
    <w:rsid w:val="009C77BD"/>
    <w:rsid w:val="009D0C0A"/>
    <w:rsid w:val="009D257A"/>
    <w:rsid w:val="009D2E87"/>
    <w:rsid w:val="009D2FD6"/>
    <w:rsid w:val="009D38FD"/>
    <w:rsid w:val="009D4D2E"/>
    <w:rsid w:val="009D5224"/>
    <w:rsid w:val="009D5D54"/>
    <w:rsid w:val="009D6880"/>
    <w:rsid w:val="009D6A7A"/>
    <w:rsid w:val="009D7984"/>
    <w:rsid w:val="009E127B"/>
    <w:rsid w:val="009E27AF"/>
    <w:rsid w:val="009E296E"/>
    <w:rsid w:val="009E2C59"/>
    <w:rsid w:val="009E2CCE"/>
    <w:rsid w:val="009E3C13"/>
    <w:rsid w:val="009F3923"/>
    <w:rsid w:val="009F5987"/>
    <w:rsid w:val="009F5A44"/>
    <w:rsid w:val="009F5EE8"/>
    <w:rsid w:val="009F6564"/>
    <w:rsid w:val="00A0135E"/>
    <w:rsid w:val="00A02237"/>
    <w:rsid w:val="00A029F9"/>
    <w:rsid w:val="00A053FD"/>
    <w:rsid w:val="00A05EB0"/>
    <w:rsid w:val="00A0760A"/>
    <w:rsid w:val="00A07E03"/>
    <w:rsid w:val="00A10138"/>
    <w:rsid w:val="00A103EC"/>
    <w:rsid w:val="00A10B73"/>
    <w:rsid w:val="00A10C26"/>
    <w:rsid w:val="00A115DA"/>
    <w:rsid w:val="00A12758"/>
    <w:rsid w:val="00A13EE7"/>
    <w:rsid w:val="00A142D7"/>
    <w:rsid w:val="00A14541"/>
    <w:rsid w:val="00A14822"/>
    <w:rsid w:val="00A16186"/>
    <w:rsid w:val="00A1620E"/>
    <w:rsid w:val="00A16B30"/>
    <w:rsid w:val="00A175D3"/>
    <w:rsid w:val="00A203CF"/>
    <w:rsid w:val="00A21D2E"/>
    <w:rsid w:val="00A22A2E"/>
    <w:rsid w:val="00A23253"/>
    <w:rsid w:val="00A233AC"/>
    <w:rsid w:val="00A24072"/>
    <w:rsid w:val="00A2417D"/>
    <w:rsid w:val="00A242E7"/>
    <w:rsid w:val="00A24B91"/>
    <w:rsid w:val="00A257E4"/>
    <w:rsid w:val="00A25CB4"/>
    <w:rsid w:val="00A26369"/>
    <w:rsid w:val="00A27120"/>
    <w:rsid w:val="00A320AB"/>
    <w:rsid w:val="00A3297E"/>
    <w:rsid w:val="00A3320F"/>
    <w:rsid w:val="00A34DF1"/>
    <w:rsid w:val="00A36E03"/>
    <w:rsid w:val="00A36E74"/>
    <w:rsid w:val="00A36F9F"/>
    <w:rsid w:val="00A376F3"/>
    <w:rsid w:val="00A37A36"/>
    <w:rsid w:val="00A4025D"/>
    <w:rsid w:val="00A4027C"/>
    <w:rsid w:val="00A40A14"/>
    <w:rsid w:val="00A40FE1"/>
    <w:rsid w:val="00A417B5"/>
    <w:rsid w:val="00A42E18"/>
    <w:rsid w:val="00A4340C"/>
    <w:rsid w:val="00A43E39"/>
    <w:rsid w:val="00A440AF"/>
    <w:rsid w:val="00A44EC9"/>
    <w:rsid w:val="00A44FE9"/>
    <w:rsid w:val="00A45AC5"/>
    <w:rsid w:val="00A465DE"/>
    <w:rsid w:val="00A47974"/>
    <w:rsid w:val="00A47B31"/>
    <w:rsid w:val="00A50060"/>
    <w:rsid w:val="00A50249"/>
    <w:rsid w:val="00A5029A"/>
    <w:rsid w:val="00A50A3C"/>
    <w:rsid w:val="00A50DEE"/>
    <w:rsid w:val="00A514B0"/>
    <w:rsid w:val="00A514D8"/>
    <w:rsid w:val="00A53C65"/>
    <w:rsid w:val="00A53E6C"/>
    <w:rsid w:val="00A546CB"/>
    <w:rsid w:val="00A54F4E"/>
    <w:rsid w:val="00A5657C"/>
    <w:rsid w:val="00A56732"/>
    <w:rsid w:val="00A567C3"/>
    <w:rsid w:val="00A60170"/>
    <w:rsid w:val="00A6074A"/>
    <w:rsid w:val="00A6080C"/>
    <w:rsid w:val="00A617B9"/>
    <w:rsid w:val="00A6237D"/>
    <w:rsid w:val="00A712E4"/>
    <w:rsid w:val="00A73396"/>
    <w:rsid w:val="00A73582"/>
    <w:rsid w:val="00A742DD"/>
    <w:rsid w:val="00A74B4C"/>
    <w:rsid w:val="00A754FA"/>
    <w:rsid w:val="00A75A41"/>
    <w:rsid w:val="00A768F3"/>
    <w:rsid w:val="00A76FFA"/>
    <w:rsid w:val="00A779B6"/>
    <w:rsid w:val="00A77A9B"/>
    <w:rsid w:val="00A819F0"/>
    <w:rsid w:val="00A81B92"/>
    <w:rsid w:val="00A82321"/>
    <w:rsid w:val="00A823F8"/>
    <w:rsid w:val="00A8285B"/>
    <w:rsid w:val="00A82F29"/>
    <w:rsid w:val="00A84122"/>
    <w:rsid w:val="00A85930"/>
    <w:rsid w:val="00A86F4F"/>
    <w:rsid w:val="00A87906"/>
    <w:rsid w:val="00A9132C"/>
    <w:rsid w:val="00A92B1A"/>
    <w:rsid w:val="00A93DB6"/>
    <w:rsid w:val="00A941BE"/>
    <w:rsid w:val="00A94BF2"/>
    <w:rsid w:val="00A95B33"/>
    <w:rsid w:val="00A95B46"/>
    <w:rsid w:val="00AA1431"/>
    <w:rsid w:val="00AA3F5C"/>
    <w:rsid w:val="00AA4091"/>
    <w:rsid w:val="00AA45D8"/>
    <w:rsid w:val="00AA4EB9"/>
    <w:rsid w:val="00AA63DC"/>
    <w:rsid w:val="00AA643A"/>
    <w:rsid w:val="00AB0123"/>
    <w:rsid w:val="00AB0E9B"/>
    <w:rsid w:val="00AB150B"/>
    <w:rsid w:val="00AB1915"/>
    <w:rsid w:val="00AB2B3A"/>
    <w:rsid w:val="00AB2E84"/>
    <w:rsid w:val="00AB3855"/>
    <w:rsid w:val="00AB48FC"/>
    <w:rsid w:val="00AB598C"/>
    <w:rsid w:val="00AB5E97"/>
    <w:rsid w:val="00AB72E1"/>
    <w:rsid w:val="00AB7C34"/>
    <w:rsid w:val="00AC096A"/>
    <w:rsid w:val="00AC158B"/>
    <w:rsid w:val="00AC1C4A"/>
    <w:rsid w:val="00AC36D6"/>
    <w:rsid w:val="00AC789F"/>
    <w:rsid w:val="00AC7A62"/>
    <w:rsid w:val="00AC7D1F"/>
    <w:rsid w:val="00AD15D9"/>
    <w:rsid w:val="00AD2BAB"/>
    <w:rsid w:val="00AD2E45"/>
    <w:rsid w:val="00AD5983"/>
    <w:rsid w:val="00AD5FD9"/>
    <w:rsid w:val="00AD6ED7"/>
    <w:rsid w:val="00AD709F"/>
    <w:rsid w:val="00AD7AF0"/>
    <w:rsid w:val="00AD7B09"/>
    <w:rsid w:val="00AD7CB9"/>
    <w:rsid w:val="00AD7E05"/>
    <w:rsid w:val="00AE3B2C"/>
    <w:rsid w:val="00AE4025"/>
    <w:rsid w:val="00AE508A"/>
    <w:rsid w:val="00AE509B"/>
    <w:rsid w:val="00AE63EA"/>
    <w:rsid w:val="00AE78DC"/>
    <w:rsid w:val="00AE7971"/>
    <w:rsid w:val="00AE7FCF"/>
    <w:rsid w:val="00AF0281"/>
    <w:rsid w:val="00AF0AE7"/>
    <w:rsid w:val="00AF15CC"/>
    <w:rsid w:val="00AF3C3D"/>
    <w:rsid w:val="00AF3DD6"/>
    <w:rsid w:val="00AF47BF"/>
    <w:rsid w:val="00AF534B"/>
    <w:rsid w:val="00AF5C09"/>
    <w:rsid w:val="00AF61D4"/>
    <w:rsid w:val="00B00962"/>
    <w:rsid w:val="00B018A6"/>
    <w:rsid w:val="00B01F8B"/>
    <w:rsid w:val="00B02495"/>
    <w:rsid w:val="00B0332B"/>
    <w:rsid w:val="00B04788"/>
    <w:rsid w:val="00B04A88"/>
    <w:rsid w:val="00B04B08"/>
    <w:rsid w:val="00B0661A"/>
    <w:rsid w:val="00B06B80"/>
    <w:rsid w:val="00B07DB9"/>
    <w:rsid w:val="00B1043D"/>
    <w:rsid w:val="00B10E15"/>
    <w:rsid w:val="00B11979"/>
    <w:rsid w:val="00B12997"/>
    <w:rsid w:val="00B12D9F"/>
    <w:rsid w:val="00B14CAB"/>
    <w:rsid w:val="00B154DD"/>
    <w:rsid w:val="00B176B1"/>
    <w:rsid w:val="00B21C8E"/>
    <w:rsid w:val="00B229DB"/>
    <w:rsid w:val="00B23207"/>
    <w:rsid w:val="00B243D1"/>
    <w:rsid w:val="00B25094"/>
    <w:rsid w:val="00B251FF"/>
    <w:rsid w:val="00B253C4"/>
    <w:rsid w:val="00B2574D"/>
    <w:rsid w:val="00B26152"/>
    <w:rsid w:val="00B278DB"/>
    <w:rsid w:val="00B31AFE"/>
    <w:rsid w:val="00B33B09"/>
    <w:rsid w:val="00B34F5A"/>
    <w:rsid w:val="00B3544A"/>
    <w:rsid w:val="00B359F3"/>
    <w:rsid w:val="00B35FEC"/>
    <w:rsid w:val="00B3601E"/>
    <w:rsid w:val="00B37903"/>
    <w:rsid w:val="00B42052"/>
    <w:rsid w:val="00B431ED"/>
    <w:rsid w:val="00B43949"/>
    <w:rsid w:val="00B4462E"/>
    <w:rsid w:val="00B44B67"/>
    <w:rsid w:val="00B4572F"/>
    <w:rsid w:val="00B45B38"/>
    <w:rsid w:val="00B461FE"/>
    <w:rsid w:val="00B462AC"/>
    <w:rsid w:val="00B46D46"/>
    <w:rsid w:val="00B4744C"/>
    <w:rsid w:val="00B47498"/>
    <w:rsid w:val="00B52858"/>
    <w:rsid w:val="00B54236"/>
    <w:rsid w:val="00B55426"/>
    <w:rsid w:val="00B55633"/>
    <w:rsid w:val="00B575E9"/>
    <w:rsid w:val="00B61767"/>
    <w:rsid w:val="00B619C4"/>
    <w:rsid w:val="00B650C7"/>
    <w:rsid w:val="00B656B3"/>
    <w:rsid w:val="00B65854"/>
    <w:rsid w:val="00B6711C"/>
    <w:rsid w:val="00B67228"/>
    <w:rsid w:val="00B67E2E"/>
    <w:rsid w:val="00B71D05"/>
    <w:rsid w:val="00B71E9D"/>
    <w:rsid w:val="00B72598"/>
    <w:rsid w:val="00B731CD"/>
    <w:rsid w:val="00B7390A"/>
    <w:rsid w:val="00B73EB7"/>
    <w:rsid w:val="00B74591"/>
    <w:rsid w:val="00B74795"/>
    <w:rsid w:val="00B74C70"/>
    <w:rsid w:val="00B756AD"/>
    <w:rsid w:val="00B756CC"/>
    <w:rsid w:val="00B75E67"/>
    <w:rsid w:val="00B76731"/>
    <w:rsid w:val="00B77DC7"/>
    <w:rsid w:val="00B801D4"/>
    <w:rsid w:val="00B81039"/>
    <w:rsid w:val="00B8136E"/>
    <w:rsid w:val="00B821F4"/>
    <w:rsid w:val="00B8227A"/>
    <w:rsid w:val="00B8305E"/>
    <w:rsid w:val="00B83437"/>
    <w:rsid w:val="00B83AC7"/>
    <w:rsid w:val="00B84F8E"/>
    <w:rsid w:val="00B84FAB"/>
    <w:rsid w:val="00B85BEB"/>
    <w:rsid w:val="00B90761"/>
    <w:rsid w:val="00B93861"/>
    <w:rsid w:val="00B93F8F"/>
    <w:rsid w:val="00B95F48"/>
    <w:rsid w:val="00BA0341"/>
    <w:rsid w:val="00BA320F"/>
    <w:rsid w:val="00BA79C6"/>
    <w:rsid w:val="00BB0302"/>
    <w:rsid w:val="00BB2D50"/>
    <w:rsid w:val="00BB2D75"/>
    <w:rsid w:val="00BB35CC"/>
    <w:rsid w:val="00BB41C6"/>
    <w:rsid w:val="00BB46E7"/>
    <w:rsid w:val="00BB4CFF"/>
    <w:rsid w:val="00BB7D50"/>
    <w:rsid w:val="00BB7F06"/>
    <w:rsid w:val="00BC07CD"/>
    <w:rsid w:val="00BC2BA4"/>
    <w:rsid w:val="00BC4967"/>
    <w:rsid w:val="00BC5787"/>
    <w:rsid w:val="00BC6004"/>
    <w:rsid w:val="00BC695C"/>
    <w:rsid w:val="00BD1544"/>
    <w:rsid w:val="00BD15E7"/>
    <w:rsid w:val="00BD1DDB"/>
    <w:rsid w:val="00BD44D1"/>
    <w:rsid w:val="00BD4E47"/>
    <w:rsid w:val="00BD6137"/>
    <w:rsid w:val="00BD684D"/>
    <w:rsid w:val="00BE115F"/>
    <w:rsid w:val="00BE14A6"/>
    <w:rsid w:val="00BE23FE"/>
    <w:rsid w:val="00BE34C0"/>
    <w:rsid w:val="00BE5B98"/>
    <w:rsid w:val="00BE644A"/>
    <w:rsid w:val="00BE645F"/>
    <w:rsid w:val="00BE7788"/>
    <w:rsid w:val="00BF0141"/>
    <w:rsid w:val="00BF1055"/>
    <w:rsid w:val="00BF34B8"/>
    <w:rsid w:val="00BF3D0E"/>
    <w:rsid w:val="00BF4782"/>
    <w:rsid w:val="00BF4D58"/>
    <w:rsid w:val="00BF4FAE"/>
    <w:rsid w:val="00BF6700"/>
    <w:rsid w:val="00BF689F"/>
    <w:rsid w:val="00BF70B4"/>
    <w:rsid w:val="00BF7A20"/>
    <w:rsid w:val="00BF7AA7"/>
    <w:rsid w:val="00BF7AB5"/>
    <w:rsid w:val="00C01B22"/>
    <w:rsid w:val="00C03020"/>
    <w:rsid w:val="00C039C3"/>
    <w:rsid w:val="00C03EC3"/>
    <w:rsid w:val="00C05088"/>
    <w:rsid w:val="00C0597C"/>
    <w:rsid w:val="00C0600B"/>
    <w:rsid w:val="00C06199"/>
    <w:rsid w:val="00C069C9"/>
    <w:rsid w:val="00C06E05"/>
    <w:rsid w:val="00C07185"/>
    <w:rsid w:val="00C07AE9"/>
    <w:rsid w:val="00C11D50"/>
    <w:rsid w:val="00C132A7"/>
    <w:rsid w:val="00C145FF"/>
    <w:rsid w:val="00C16189"/>
    <w:rsid w:val="00C16EF5"/>
    <w:rsid w:val="00C176DD"/>
    <w:rsid w:val="00C179D9"/>
    <w:rsid w:val="00C17A5E"/>
    <w:rsid w:val="00C17B0B"/>
    <w:rsid w:val="00C21A69"/>
    <w:rsid w:val="00C21B56"/>
    <w:rsid w:val="00C24CF3"/>
    <w:rsid w:val="00C25732"/>
    <w:rsid w:val="00C31165"/>
    <w:rsid w:val="00C330F7"/>
    <w:rsid w:val="00C3428F"/>
    <w:rsid w:val="00C35C4D"/>
    <w:rsid w:val="00C36693"/>
    <w:rsid w:val="00C36E4A"/>
    <w:rsid w:val="00C3712A"/>
    <w:rsid w:val="00C41152"/>
    <w:rsid w:val="00C41F7E"/>
    <w:rsid w:val="00C423F6"/>
    <w:rsid w:val="00C42BF2"/>
    <w:rsid w:val="00C4309B"/>
    <w:rsid w:val="00C45DFD"/>
    <w:rsid w:val="00C46B20"/>
    <w:rsid w:val="00C51078"/>
    <w:rsid w:val="00C517DF"/>
    <w:rsid w:val="00C520B1"/>
    <w:rsid w:val="00C52212"/>
    <w:rsid w:val="00C52A2C"/>
    <w:rsid w:val="00C562CF"/>
    <w:rsid w:val="00C56474"/>
    <w:rsid w:val="00C5692E"/>
    <w:rsid w:val="00C57574"/>
    <w:rsid w:val="00C61ADF"/>
    <w:rsid w:val="00C61FFA"/>
    <w:rsid w:val="00C62111"/>
    <w:rsid w:val="00C62843"/>
    <w:rsid w:val="00C634D8"/>
    <w:rsid w:val="00C63D99"/>
    <w:rsid w:val="00C64030"/>
    <w:rsid w:val="00C65140"/>
    <w:rsid w:val="00C67DFE"/>
    <w:rsid w:val="00C7069C"/>
    <w:rsid w:val="00C70E96"/>
    <w:rsid w:val="00C7124E"/>
    <w:rsid w:val="00C73920"/>
    <w:rsid w:val="00C740D0"/>
    <w:rsid w:val="00C745B5"/>
    <w:rsid w:val="00C74E17"/>
    <w:rsid w:val="00C74F2C"/>
    <w:rsid w:val="00C757A5"/>
    <w:rsid w:val="00C76540"/>
    <w:rsid w:val="00C80057"/>
    <w:rsid w:val="00C817DC"/>
    <w:rsid w:val="00C82B20"/>
    <w:rsid w:val="00C83EAA"/>
    <w:rsid w:val="00C87351"/>
    <w:rsid w:val="00C874D0"/>
    <w:rsid w:val="00C90602"/>
    <w:rsid w:val="00C918DF"/>
    <w:rsid w:val="00C931DB"/>
    <w:rsid w:val="00C934CF"/>
    <w:rsid w:val="00C935C4"/>
    <w:rsid w:val="00C9489B"/>
    <w:rsid w:val="00C949D0"/>
    <w:rsid w:val="00C95434"/>
    <w:rsid w:val="00C96CB3"/>
    <w:rsid w:val="00C9795F"/>
    <w:rsid w:val="00C97990"/>
    <w:rsid w:val="00CA0617"/>
    <w:rsid w:val="00CA078A"/>
    <w:rsid w:val="00CA0939"/>
    <w:rsid w:val="00CA0996"/>
    <w:rsid w:val="00CA133A"/>
    <w:rsid w:val="00CA24FC"/>
    <w:rsid w:val="00CA3B5D"/>
    <w:rsid w:val="00CA4A66"/>
    <w:rsid w:val="00CA4F7A"/>
    <w:rsid w:val="00CA6536"/>
    <w:rsid w:val="00CA701D"/>
    <w:rsid w:val="00CA73A5"/>
    <w:rsid w:val="00CA7EBA"/>
    <w:rsid w:val="00CB0906"/>
    <w:rsid w:val="00CB0E3E"/>
    <w:rsid w:val="00CB0FC6"/>
    <w:rsid w:val="00CB1050"/>
    <w:rsid w:val="00CB2767"/>
    <w:rsid w:val="00CB28AA"/>
    <w:rsid w:val="00CB3202"/>
    <w:rsid w:val="00CB34FB"/>
    <w:rsid w:val="00CB38B4"/>
    <w:rsid w:val="00CB4073"/>
    <w:rsid w:val="00CB51B7"/>
    <w:rsid w:val="00CB5581"/>
    <w:rsid w:val="00CB5A70"/>
    <w:rsid w:val="00CB7111"/>
    <w:rsid w:val="00CC0B20"/>
    <w:rsid w:val="00CC0BEB"/>
    <w:rsid w:val="00CC0E61"/>
    <w:rsid w:val="00CC2CD2"/>
    <w:rsid w:val="00CC3ECB"/>
    <w:rsid w:val="00CC44B7"/>
    <w:rsid w:val="00CC4E49"/>
    <w:rsid w:val="00CC612E"/>
    <w:rsid w:val="00CD388B"/>
    <w:rsid w:val="00CD55C3"/>
    <w:rsid w:val="00CD5761"/>
    <w:rsid w:val="00CD6A7B"/>
    <w:rsid w:val="00CD6C00"/>
    <w:rsid w:val="00CD7C27"/>
    <w:rsid w:val="00CE0B6A"/>
    <w:rsid w:val="00CE3D32"/>
    <w:rsid w:val="00CE7C54"/>
    <w:rsid w:val="00CF25E1"/>
    <w:rsid w:val="00CF2F13"/>
    <w:rsid w:val="00CF317E"/>
    <w:rsid w:val="00CF386B"/>
    <w:rsid w:val="00CF4204"/>
    <w:rsid w:val="00CF436B"/>
    <w:rsid w:val="00CF489F"/>
    <w:rsid w:val="00CF5233"/>
    <w:rsid w:val="00CF7D60"/>
    <w:rsid w:val="00CF7DA8"/>
    <w:rsid w:val="00D007C5"/>
    <w:rsid w:val="00D00BCF"/>
    <w:rsid w:val="00D0147C"/>
    <w:rsid w:val="00D02B4E"/>
    <w:rsid w:val="00D03D45"/>
    <w:rsid w:val="00D04713"/>
    <w:rsid w:val="00D0477D"/>
    <w:rsid w:val="00D04A80"/>
    <w:rsid w:val="00D05F4F"/>
    <w:rsid w:val="00D0619C"/>
    <w:rsid w:val="00D06C80"/>
    <w:rsid w:val="00D10B5A"/>
    <w:rsid w:val="00D1185E"/>
    <w:rsid w:val="00D12A3A"/>
    <w:rsid w:val="00D16B17"/>
    <w:rsid w:val="00D17992"/>
    <w:rsid w:val="00D218C6"/>
    <w:rsid w:val="00D22596"/>
    <w:rsid w:val="00D2340C"/>
    <w:rsid w:val="00D24386"/>
    <w:rsid w:val="00D246FF"/>
    <w:rsid w:val="00D25203"/>
    <w:rsid w:val="00D25C17"/>
    <w:rsid w:val="00D30210"/>
    <w:rsid w:val="00D30BF1"/>
    <w:rsid w:val="00D32D2C"/>
    <w:rsid w:val="00D33668"/>
    <w:rsid w:val="00D33C01"/>
    <w:rsid w:val="00D354B6"/>
    <w:rsid w:val="00D357B1"/>
    <w:rsid w:val="00D35865"/>
    <w:rsid w:val="00D35D61"/>
    <w:rsid w:val="00D37A1B"/>
    <w:rsid w:val="00D37D4D"/>
    <w:rsid w:val="00D40884"/>
    <w:rsid w:val="00D408D4"/>
    <w:rsid w:val="00D40A84"/>
    <w:rsid w:val="00D430E9"/>
    <w:rsid w:val="00D4369D"/>
    <w:rsid w:val="00D44546"/>
    <w:rsid w:val="00D445B0"/>
    <w:rsid w:val="00D44C35"/>
    <w:rsid w:val="00D44D6F"/>
    <w:rsid w:val="00D456B5"/>
    <w:rsid w:val="00D478E4"/>
    <w:rsid w:val="00D54A4C"/>
    <w:rsid w:val="00D5555E"/>
    <w:rsid w:val="00D577C0"/>
    <w:rsid w:val="00D64DA8"/>
    <w:rsid w:val="00D66924"/>
    <w:rsid w:val="00D672BE"/>
    <w:rsid w:val="00D678D0"/>
    <w:rsid w:val="00D71717"/>
    <w:rsid w:val="00D74BA0"/>
    <w:rsid w:val="00D74DC6"/>
    <w:rsid w:val="00D74EFE"/>
    <w:rsid w:val="00D74FF4"/>
    <w:rsid w:val="00D75454"/>
    <w:rsid w:val="00D76B57"/>
    <w:rsid w:val="00D7718B"/>
    <w:rsid w:val="00D80B1A"/>
    <w:rsid w:val="00D81A38"/>
    <w:rsid w:val="00D82B33"/>
    <w:rsid w:val="00D84048"/>
    <w:rsid w:val="00D8489A"/>
    <w:rsid w:val="00D84E7E"/>
    <w:rsid w:val="00D85070"/>
    <w:rsid w:val="00D8591D"/>
    <w:rsid w:val="00D86C23"/>
    <w:rsid w:val="00D90F49"/>
    <w:rsid w:val="00D92147"/>
    <w:rsid w:val="00D93001"/>
    <w:rsid w:val="00D93AAA"/>
    <w:rsid w:val="00D93CE7"/>
    <w:rsid w:val="00DA04C4"/>
    <w:rsid w:val="00DA0FD0"/>
    <w:rsid w:val="00DA2A36"/>
    <w:rsid w:val="00DA4DDB"/>
    <w:rsid w:val="00DA5667"/>
    <w:rsid w:val="00DA62BD"/>
    <w:rsid w:val="00DA6687"/>
    <w:rsid w:val="00DA7068"/>
    <w:rsid w:val="00DB138B"/>
    <w:rsid w:val="00DB2095"/>
    <w:rsid w:val="00DB2423"/>
    <w:rsid w:val="00DB5213"/>
    <w:rsid w:val="00DB7764"/>
    <w:rsid w:val="00DC0154"/>
    <w:rsid w:val="00DC1296"/>
    <w:rsid w:val="00DC2103"/>
    <w:rsid w:val="00DC27E1"/>
    <w:rsid w:val="00DC3478"/>
    <w:rsid w:val="00DC3D70"/>
    <w:rsid w:val="00DC3E69"/>
    <w:rsid w:val="00DC47F3"/>
    <w:rsid w:val="00DC4A62"/>
    <w:rsid w:val="00DC5FB5"/>
    <w:rsid w:val="00DD083F"/>
    <w:rsid w:val="00DD0CA9"/>
    <w:rsid w:val="00DD4F57"/>
    <w:rsid w:val="00DD5CE8"/>
    <w:rsid w:val="00DD6A94"/>
    <w:rsid w:val="00DD7594"/>
    <w:rsid w:val="00DD7DF4"/>
    <w:rsid w:val="00DE269B"/>
    <w:rsid w:val="00DE270B"/>
    <w:rsid w:val="00DE3BF7"/>
    <w:rsid w:val="00DE4092"/>
    <w:rsid w:val="00DE459E"/>
    <w:rsid w:val="00DE6A80"/>
    <w:rsid w:val="00DE7291"/>
    <w:rsid w:val="00DE7D1D"/>
    <w:rsid w:val="00DF0995"/>
    <w:rsid w:val="00DF0A5E"/>
    <w:rsid w:val="00DF0EDA"/>
    <w:rsid w:val="00DF190F"/>
    <w:rsid w:val="00DF2E18"/>
    <w:rsid w:val="00DF417F"/>
    <w:rsid w:val="00DF4D5E"/>
    <w:rsid w:val="00DF5317"/>
    <w:rsid w:val="00DF5A78"/>
    <w:rsid w:val="00DF73B2"/>
    <w:rsid w:val="00DF7F94"/>
    <w:rsid w:val="00E0363F"/>
    <w:rsid w:val="00E04F36"/>
    <w:rsid w:val="00E05E24"/>
    <w:rsid w:val="00E064F3"/>
    <w:rsid w:val="00E06688"/>
    <w:rsid w:val="00E07168"/>
    <w:rsid w:val="00E0780B"/>
    <w:rsid w:val="00E0786B"/>
    <w:rsid w:val="00E10F42"/>
    <w:rsid w:val="00E12449"/>
    <w:rsid w:val="00E1274A"/>
    <w:rsid w:val="00E138ED"/>
    <w:rsid w:val="00E14791"/>
    <w:rsid w:val="00E15A89"/>
    <w:rsid w:val="00E15B99"/>
    <w:rsid w:val="00E212B4"/>
    <w:rsid w:val="00E213AA"/>
    <w:rsid w:val="00E213CF"/>
    <w:rsid w:val="00E242C8"/>
    <w:rsid w:val="00E24857"/>
    <w:rsid w:val="00E258C0"/>
    <w:rsid w:val="00E25C52"/>
    <w:rsid w:val="00E27BE0"/>
    <w:rsid w:val="00E30EAE"/>
    <w:rsid w:val="00E33288"/>
    <w:rsid w:val="00E33C6B"/>
    <w:rsid w:val="00E34131"/>
    <w:rsid w:val="00E3589C"/>
    <w:rsid w:val="00E36031"/>
    <w:rsid w:val="00E36E85"/>
    <w:rsid w:val="00E36E8C"/>
    <w:rsid w:val="00E3713E"/>
    <w:rsid w:val="00E37C9F"/>
    <w:rsid w:val="00E407A4"/>
    <w:rsid w:val="00E4089A"/>
    <w:rsid w:val="00E40AB2"/>
    <w:rsid w:val="00E41352"/>
    <w:rsid w:val="00E417FD"/>
    <w:rsid w:val="00E43C1A"/>
    <w:rsid w:val="00E44DC2"/>
    <w:rsid w:val="00E4618B"/>
    <w:rsid w:val="00E47D0C"/>
    <w:rsid w:val="00E52AE4"/>
    <w:rsid w:val="00E543A2"/>
    <w:rsid w:val="00E5593F"/>
    <w:rsid w:val="00E56695"/>
    <w:rsid w:val="00E60538"/>
    <w:rsid w:val="00E6089F"/>
    <w:rsid w:val="00E60CBD"/>
    <w:rsid w:val="00E63EC2"/>
    <w:rsid w:val="00E63F0D"/>
    <w:rsid w:val="00E66BAC"/>
    <w:rsid w:val="00E676F1"/>
    <w:rsid w:val="00E70465"/>
    <w:rsid w:val="00E7083C"/>
    <w:rsid w:val="00E70C62"/>
    <w:rsid w:val="00E711D1"/>
    <w:rsid w:val="00E71F83"/>
    <w:rsid w:val="00E72501"/>
    <w:rsid w:val="00E72F07"/>
    <w:rsid w:val="00E73943"/>
    <w:rsid w:val="00E73952"/>
    <w:rsid w:val="00E75C5D"/>
    <w:rsid w:val="00E75C5F"/>
    <w:rsid w:val="00E76B47"/>
    <w:rsid w:val="00E77666"/>
    <w:rsid w:val="00E7790F"/>
    <w:rsid w:val="00E77C24"/>
    <w:rsid w:val="00E77C6A"/>
    <w:rsid w:val="00E77D87"/>
    <w:rsid w:val="00E83C28"/>
    <w:rsid w:val="00E843C8"/>
    <w:rsid w:val="00E859F6"/>
    <w:rsid w:val="00E90C3E"/>
    <w:rsid w:val="00E9112C"/>
    <w:rsid w:val="00E91AC2"/>
    <w:rsid w:val="00E92023"/>
    <w:rsid w:val="00E93A20"/>
    <w:rsid w:val="00E93DD9"/>
    <w:rsid w:val="00E94CF1"/>
    <w:rsid w:val="00E953FE"/>
    <w:rsid w:val="00EA0A7B"/>
    <w:rsid w:val="00EA0F88"/>
    <w:rsid w:val="00EA0FFE"/>
    <w:rsid w:val="00EA1E18"/>
    <w:rsid w:val="00EA4148"/>
    <w:rsid w:val="00EA592C"/>
    <w:rsid w:val="00EA77B3"/>
    <w:rsid w:val="00EB082C"/>
    <w:rsid w:val="00EB2AA2"/>
    <w:rsid w:val="00EB2D60"/>
    <w:rsid w:val="00EB3155"/>
    <w:rsid w:val="00EB44F1"/>
    <w:rsid w:val="00EC08FB"/>
    <w:rsid w:val="00EC13C3"/>
    <w:rsid w:val="00EC1F21"/>
    <w:rsid w:val="00EC2704"/>
    <w:rsid w:val="00EC468C"/>
    <w:rsid w:val="00EC4734"/>
    <w:rsid w:val="00EC509C"/>
    <w:rsid w:val="00EC527C"/>
    <w:rsid w:val="00EC654C"/>
    <w:rsid w:val="00EC7EA0"/>
    <w:rsid w:val="00ED0D33"/>
    <w:rsid w:val="00ED1215"/>
    <w:rsid w:val="00ED1A32"/>
    <w:rsid w:val="00ED286F"/>
    <w:rsid w:val="00ED3519"/>
    <w:rsid w:val="00ED36FA"/>
    <w:rsid w:val="00ED43D3"/>
    <w:rsid w:val="00ED606A"/>
    <w:rsid w:val="00ED6388"/>
    <w:rsid w:val="00ED652A"/>
    <w:rsid w:val="00ED6C7C"/>
    <w:rsid w:val="00ED7B26"/>
    <w:rsid w:val="00EE0033"/>
    <w:rsid w:val="00EE0154"/>
    <w:rsid w:val="00EE0CCD"/>
    <w:rsid w:val="00EE35E7"/>
    <w:rsid w:val="00EE44FF"/>
    <w:rsid w:val="00EE55BC"/>
    <w:rsid w:val="00EE58D0"/>
    <w:rsid w:val="00EF0338"/>
    <w:rsid w:val="00EF1F3D"/>
    <w:rsid w:val="00EF2147"/>
    <w:rsid w:val="00EF2598"/>
    <w:rsid w:val="00EF43DD"/>
    <w:rsid w:val="00EF5F75"/>
    <w:rsid w:val="00EF6692"/>
    <w:rsid w:val="00EF6A02"/>
    <w:rsid w:val="00F00449"/>
    <w:rsid w:val="00F00F9B"/>
    <w:rsid w:val="00F013C4"/>
    <w:rsid w:val="00F017FC"/>
    <w:rsid w:val="00F01AA5"/>
    <w:rsid w:val="00F023C1"/>
    <w:rsid w:val="00F02801"/>
    <w:rsid w:val="00F02877"/>
    <w:rsid w:val="00F0610F"/>
    <w:rsid w:val="00F0611C"/>
    <w:rsid w:val="00F063F0"/>
    <w:rsid w:val="00F0786A"/>
    <w:rsid w:val="00F10021"/>
    <w:rsid w:val="00F10A55"/>
    <w:rsid w:val="00F117FF"/>
    <w:rsid w:val="00F119B9"/>
    <w:rsid w:val="00F1241B"/>
    <w:rsid w:val="00F12EAA"/>
    <w:rsid w:val="00F1332D"/>
    <w:rsid w:val="00F13556"/>
    <w:rsid w:val="00F13B36"/>
    <w:rsid w:val="00F13DEA"/>
    <w:rsid w:val="00F13E58"/>
    <w:rsid w:val="00F14D2F"/>
    <w:rsid w:val="00F159C3"/>
    <w:rsid w:val="00F163E1"/>
    <w:rsid w:val="00F16F97"/>
    <w:rsid w:val="00F2042A"/>
    <w:rsid w:val="00F22146"/>
    <w:rsid w:val="00F224A5"/>
    <w:rsid w:val="00F23C6E"/>
    <w:rsid w:val="00F30D04"/>
    <w:rsid w:val="00F33A7A"/>
    <w:rsid w:val="00F33F0F"/>
    <w:rsid w:val="00F35B86"/>
    <w:rsid w:val="00F367B9"/>
    <w:rsid w:val="00F36AD6"/>
    <w:rsid w:val="00F37B98"/>
    <w:rsid w:val="00F37C7E"/>
    <w:rsid w:val="00F4350E"/>
    <w:rsid w:val="00F4408F"/>
    <w:rsid w:val="00F44106"/>
    <w:rsid w:val="00F4501C"/>
    <w:rsid w:val="00F45FEC"/>
    <w:rsid w:val="00F47F5B"/>
    <w:rsid w:val="00F50A20"/>
    <w:rsid w:val="00F50D1D"/>
    <w:rsid w:val="00F51038"/>
    <w:rsid w:val="00F51CCB"/>
    <w:rsid w:val="00F51D1E"/>
    <w:rsid w:val="00F51E60"/>
    <w:rsid w:val="00F538B9"/>
    <w:rsid w:val="00F5426C"/>
    <w:rsid w:val="00F55FE9"/>
    <w:rsid w:val="00F56680"/>
    <w:rsid w:val="00F5724B"/>
    <w:rsid w:val="00F60312"/>
    <w:rsid w:val="00F60D53"/>
    <w:rsid w:val="00F61C50"/>
    <w:rsid w:val="00F633C5"/>
    <w:rsid w:val="00F63551"/>
    <w:rsid w:val="00F639BF"/>
    <w:rsid w:val="00F64516"/>
    <w:rsid w:val="00F6482D"/>
    <w:rsid w:val="00F64AE9"/>
    <w:rsid w:val="00F65A45"/>
    <w:rsid w:val="00F66619"/>
    <w:rsid w:val="00F679B8"/>
    <w:rsid w:val="00F70ED0"/>
    <w:rsid w:val="00F711DB"/>
    <w:rsid w:val="00F714B6"/>
    <w:rsid w:val="00F72839"/>
    <w:rsid w:val="00F72D91"/>
    <w:rsid w:val="00F7357A"/>
    <w:rsid w:val="00F75B42"/>
    <w:rsid w:val="00F77481"/>
    <w:rsid w:val="00F77B56"/>
    <w:rsid w:val="00F8101F"/>
    <w:rsid w:val="00F82AFB"/>
    <w:rsid w:val="00F82D4D"/>
    <w:rsid w:val="00F84150"/>
    <w:rsid w:val="00F850D7"/>
    <w:rsid w:val="00F859CE"/>
    <w:rsid w:val="00F872AB"/>
    <w:rsid w:val="00F873C4"/>
    <w:rsid w:val="00F8CF36"/>
    <w:rsid w:val="00F93161"/>
    <w:rsid w:val="00F9360B"/>
    <w:rsid w:val="00F936E8"/>
    <w:rsid w:val="00F93AFB"/>
    <w:rsid w:val="00F93C57"/>
    <w:rsid w:val="00F9581D"/>
    <w:rsid w:val="00F95DD3"/>
    <w:rsid w:val="00F963BF"/>
    <w:rsid w:val="00F975DD"/>
    <w:rsid w:val="00FA0A52"/>
    <w:rsid w:val="00FA224A"/>
    <w:rsid w:val="00FA34D5"/>
    <w:rsid w:val="00FA5112"/>
    <w:rsid w:val="00FA57D2"/>
    <w:rsid w:val="00FA5855"/>
    <w:rsid w:val="00FA5E01"/>
    <w:rsid w:val="00FA7721"/>
    <w:rsid w:val="00FB15AE"/>
    <w:rsid w:val="00FB1964"/>
    <w:rsid w:val="00FB1C14"/>
    <w:rsid w:val="00FB353A"/>
    <w:rsid w:val="00FB372B"/>
    <w:rsid w:val="00FC041D"/>
    <w:rsid w:val="00FC0936"/>
    <w:rsid w:val="00FC10BC"/>
    <w:rsid w:val="00FC267D"/>
    <w:rsid w:val="00FC28E3"/>
    <w:rsid w:val="00FC317D"/>
    <w:rsid w:val="00FC410D"/>
    <w:rsid w:val="00FC42E1"/>
    <w:rsid w:val="00FC6996"/>
    <w:rsid w:val="00FC6FE2"/>
    <w:rsid w:val="00FD0B97"/>
    <w:rsid w:val="00FD0ED2"/>
    <w:rsid w:val="00FD1CE2"/>
    <w:rsid w:val="00FD2D87"/>
    <w:rsid w:val="00FD4493"/>
    <w:rsid w:val="00FE0059"/>
    <w:rsid w:val="00FE15CF"/>
    <w:rsid w:val="00FE3E23"/>
    <w:rsid w:val="00FE528B"/>
    <w:rsid w:val="00FE5413"/>
    <w:rsid w:val="00FE7C34"/>
    <w:rsid w:val="00FE7C4E"/>
    <w:rsid w:val="00FF007F"/>
    <w:rsid w:val="00FF048C"/>
    <w:rsid w:val="00FF05C6"/>
    <w:rsid w:val="00FF0855"/>
    <w:rsid w:val="00FF0AC7"/>
    <w:rsid w:val="00FF0E2B"/>
    <w:rsid w:val="00FF0ECA"/>
    <w:rsid w:val="00FF0F0C"/>
    <w:rsid w:val="00FF1C9A"/>
    <w:rsid w:val="00FF2804"/>
    <w:rsid w:val="00FF2CAB"/>
    <w:rsid w:val="00FF41CE"/>
    <w:rsid w:val="00FF4264"/>
    <w:rsid w:val="00FF58D7"/>
    <w:rsid w:val="00FF6266"/>
    <w:rsid w:val="00FF66A6"/>
    <w:rsid w:val="00FF6C8B"/>
    <w:rsid w:val="00FF6F83"/>
    <w:rsid w:val="00FF77F7"/>
    <w:rsid w:val="0112E435"/>
    <w:rsid w:val="012BD553"/>
    <w:rsid w:val="0131D5B3"/>
    <w:rsid w:val="0156DAAE"/>
    <w:rsid w:val="016227F1"/>
    <w:rsid w:val="01649DDE"/>
    <w:rsid w:val="01781C05"/>
    <w:rsid w:val="01828515"/>
    <w:rsid w:val="01A24FE0"/>
    <w:rsid w:val="01A69477"/>
    <w:rsid w:val="01C34A66"/>
    <w:rsid w:val="01DF7BAF"/>
    <w:rsid w:val="020994E6"/>
    <w:rsid w:val="0246C7F9"/>
    <w:rsid w:val="024F20D4"/>
    <w:rsid w:val="0263AC0D"/>
    <w:rsid w:val="02A107AE"/>
    <w:rsid w:val="02C4CA57"/>
    <w:rsid w:val="031DB70C"/>
    <w:rsid w:val="03231B4B"/>
    <w:rsid w:val="0348065E"/>
    <w:rsid w:val="03516144"/>
    <w:rsid w:val="037731E7"/>
    <w:rsid w:val="037F0E0D"/>
    <w:rsid w:val="03A56A6C"/>
    <w:rsid w:val="03E531C1"/>
    <w:rsid w:val="03EAE886"/>
    <w:rsid w:val="04024207"/>
    <w:rsid w:val="042AAC66"/>
    <w:rsid w:val="042FEE2D"/>
    <w:rsid w:val="045644B1"/>
    <w:rsid w:val="045CDFF4"/>
    <w:rsid w:val="0460D694"/>
    <w:rsid w:val="04830953"/>
    <w:rsid w:val="04B2A2A4"/>
    <w:rsid w:val="04D4C64B"/>
    <w:rsid w:val="04DAA269"/>
    <w:rsid w:val="054C54D9"/>
    <w:rsid w:val="054D3E50"/>
    <w:rsid w:val="056226BA"/>
    <w:rsid w:val="0587D3E0"/>
    <w:rsid w:val="05BF5005"/>
    <w:rsid w:val="05CBB3A3"/>
    <w:rsid w:val="060A2A13"/>
    <w:rsid w:val="0679BC04"/>
    <w:rsid w:val="06871D24"/>
    <w:rsid w:val="068D961C"/>
    <w:rsid w:val="07398682"/>
    <w:rsid w:val="078F4CF7"/>
    <w:rsid w:val="07974E23"/>
    <w:rsid w:val="07DCD2C0"/>
    <w:rsid w:val="07DF4B48"/>
    <w:rsid w:val="08253425"/>
    <w:rsid w:val="08285315"/>
    <w:rsid w:val="087719E5"/>
    <w:rsid w:val="0885222D"/>
    <w:rsid w:val="089B0A6E"/>
    <w:rsid w:val="08C15804"/>
    <w:rsid w:val="08D8A879"/>
    <w:rsid w:val="08FAC1C9"/>
    <w:rsid w:val="093A49AC"/>
    <w:rsid w:val="0967E395"/>
    <w:rsid w:val="09D10EA9"/>
    <w:rsid w:val="09D19C04"/>
    <w:rsid w:val="0A161AA5"/>
    <w:rsid w:val="0A36C685"/>
    <w:rsid w:val="0A6ADACD"/>
    <w:rsid w:val="0A7AF73F"/>
    <w:rsid w:val="0A989C2D"/>
    <w:rsid w:val="0AFFBB7B"/>
    <w:rsid w:val="0B0FC5CA"/>
    <w:rsid w:val="0B4E8F04"/>
    <w:rsid w:val="0B539F45"/>
    <w:rsid w:val="0B6B2497"/>
    <w:rsid w:val="0BB8EA42"/>
    <w:rsid w:val="0BD25642"/>
    <w:rsid w:val="0C3392F9"/>
    <w:rsid w:val="0C717BF9"/>
    <w:rsid w:val="0C8D7B1A"/>
    <w:rsid w:val="0CF01C09"/>
    <w:rsid w:val="0CFFD004"/>
    <w:rsid w:val="0D14A4D9"/>
    <w:rsid w:val="0D34C320"/>
    <w:rsid w:val="0D445B75"/>
    <w:rsid w:val="0D7402B8"/>
    <w:rsid w:val="0D803F07"/>
    <w:rsid w:val="0D8CF356"/>
    <w:rsid w:val="0DA17C74"/>
    <w:rsid w:val="0DE62558"/>
    <w:rsid w:val="0E3858E5"/>
    <w:rsid w:val="0E5932C2"/>
    <w:rsid w:val="0E89DB60"/>
    <w:rsid w:val="0E8A64BA"/>
    <w:rsid w:val="0E958F9C"/>
    <w:rsid w:val="0EFFE886"/>
    <w:rsid w:val="0F0BD29C"/>
    <w:rsid w:val="0F25CFDA"/>
    <w:rsid w:val="0F80B92E"/>
    <w:rsid w:val="0FB00B9F"/>
    <w:rsid w:val="0FE7FF66"/>
    <w:rsid w:val="1004AF77"/>
    <w:rsid w:val="101001A5"/>
    <w:rsid w:val="10195D87"/>
    <w:rsid w:val="10946B02"/>
    <w:rsid w:val="10B5FC6D"/>
    <w:rsid w:val="10D0E2D4"/>
    <w:rsid w:val="10F3D2B7"/>
    <w:rsid w:val="111F2FDD"/>
    <w:rsid w:val="1132222E"/>
    <w:rsid w:val="1134ABB2"/>
    <w:rsid w:val="1155C259"/>
    <w:rsid w:val="1180242C"/>
    <w:rsid w:val="11ABE92D"/>
    <w:rsid w:val="11C49ECD"/>
    <w:rsid w:val="11F2D7F6"/>
    <w:rsid w:val="1253887A"/>
    <w:rsid w:val="127027E9"/>
    <w:rsid w:val="129A0C11"/>
    <w:rsid w:val="129D3CCB"/>
    <w:rsid w:val="12B46128"/>
    <w:rsid w:val="12FE7436"/>
    <w:rsid w:val="132E5BF2"/>
    <w:rsid w:val="1344FAD9"/>
    <w:rsid w:val="1367E970"/>
    <w:rsid w:val="1388F202"/>
    <w:rsid w:val="13C82C5C"/>
    <w:rsid w:val="1462BD16"/>
    <w:rsid w:val="14A5F0A7"/>
    <w:rsid w:val="14BD7428"/>
    <w:rsid w:val="14DAFED0"/>
    <w:rsid w:val="14E6424E"/>
    <w:rsid w:val="155C51F3"/>
    <w:rsid w:val="15736546"/>
    <w:rsid w:val="1583232A"/>
    <w:rsid w:val="159ADC1C"/>
    <w:rsid w:val="15DAAB75"/>
    <w:rsid w:val="15E81BF6"/>
    <w:rsid w:val="16233544"/>
    <w:rsid w:val="164D51EC"/>
    <w:rsid w:val="16668383"/>
    <w:rsid w:val="1673769E"/>
    <w:rsid w:val="16D50964"/>
    <w:rsid w:val="16DB6EAF"/>
    <w:rsid w:val="1746BC7B"/>
    <w:rsid w:val="174E9DF8"/>
    <w:rsid w:val="176AC3FA"/>
    <w:rsid w:val="18248096"/>
    <w:rsid w:val="1849C482"/>
    <w:rsid w:val="18712BA6"/>
    <w:rsid w:val="188040CD"/>
    <w:rsid w:val="1886A269"/>
    <w:rsid w:val="188CC214"/>
    <w:rsid w:val="18D92834"/>
    <w:rsid w:val="194621C8"/>
    <w:rsid w:val="19498779"/>
    <w:rsid w:val="194D86B7"/>
    <w:rsid w:val="195D876D"/>
    <w:rsid w:val="1970DDC7"/>
    <w:rsid w:val="19D35AAA"/>
    <w:rsid w:val="19E2AF3B"/>
    <w:rsid w:val="19F4BF68"/>
    <w:rsid w:val="1A12AACA"/>
    <w:rsid w:val="1A1B9642"/>
    <w:rsid w:val="1A7101F1"/>
    <w:rsid w:val="1AD25C85"/>
    <w:rsid w:val="1AEA32C8"/>
    <w:rsid w:val="1AFE0AA7"/>
    <w:rsid w:val="1B062CB3"/>
    <w:rsid w:val="1B5F6257"/>
    <w:rsid w:val="1BAF4E77"/>
    <w:rsid w:val="1BBA65BA"/>
    <w:rsid w:val="1BC755E9"/>
    <w:rsid w:val="1BFCB398"/>
    <w:rsid w:val="1C0E76F3"/>
    <w:rsid w:val="1C3348A2"/>
    <w:rsid w:val="1C402E72"/>
    <w:rsid w:val="1C9544F3"/>
    <w:rsid w:val="1CA2BC86"/>
    <w:rsid w:val="1CCFE49D"/>
    <w:rsid w:val="1D2E60A8"/>
    <w:rsid w:val="1D3A9337"/>
    <w:rsid w:val="1D8A3895"/>
    <w:rsid w:val="1DA17161"/>
    <w:rsid w:val="1DA87217"/>
    <w:rsid w:val="1DAD997B"/>
    <w:rsid w:val="1DF7F437"/>
    <w:rsid w:val="1E215BD5"/>
    <w:rsid w:val="1E587E74"/>
    <w:rsid w:val="1E7AC5FC"/>
    <w:rsid w:val="1E9BA9E5"/>
    <w:rsid w:val="1EA11DC2"/>
    <w:rsid w:val="1EAB77B7"/>
    <w:rsid w:val="1EEC3A34"/>
    <w:rsid w:val="1EEE10B2"/>
    <w:rsid w:val="1EEEFE69"/>
    <w:rsid w:val="1F00779C"/>
    <w:rsid w:val="1F0CE099"/>
    <w:rsid w:val="1F5E6952"/>
    <w:rsid w:val="1F6FD1F8"/>
    <w:rsid w:val="1FB990B7"/>
    <w:rsid w:val="1FDB7A98"/>
    <w:rsid w:val="1FDCF47E"/>
    <w:rsid w:val="200C975B"/>
    <w:rsid w:val="208D0561"/>
    <w:rsid w:val="20D1EEF0"/>
    <w:rsid w:val="20F41FDB"/>
    <w:rsid w:val="20FACE90"/>
    <w:rsid w:val="2101C1ED"/>
    <w:rsid w:val="2143269C"/>
    <w:rsid w:val="2154DB9E"/>
    <w:rsid w:val="21901F36"/>
    <w:rsid w:val="21A7A51A"/>
    <w:rsid w:val="21D40A56"/>
    <w:rsid w:val="22531B69"/>
    <w:rsid w:val="229D924E"/>
    <w:rsid w:val="22D298B4"/>
    <w:rsid w:val="22EEFCCC"/>
    <w:rsid w:val="2331D6C2"/>
    <w:rsid w:val="234E9515"/>
    <w:rsid w:val="23DA7281"/>
    <w:rsid w:val="23F0DB52"/>
    <w:rsid w:val="23F1AD78"/>
    <w:rsid w:val="240DDF3D"/>
    <w:rsid w:val="241EBAFB"/>
    <w:rsid w:val="245AD115"/>
    <w:rsid w:val="2482E13C"/>
    <w:rsid w:val="2499502E"/>
    <w:rsid w:val="24D0DF23"/>
    <w:rsid w:val="24F6917D"/>
    <w:rsid w:val="24F93F98"/>
    <w:rsid w:val="24FE3503"/>
    <w:rsid w:val="25560E36"/>
    <w:rsid w:val="2571E639"/>
    <w:rsid w:val="264656BD"/>
    <w:rsid w:val="2677363C"/>
    <w:rsid w:val="268679A4"/>
    <w:rsid w:val="2695400E"/>
    <w:rsid w:val="26D86A1C"/>
    <w:rsid w:val="2707D24F"/>
    <w:rsid w:val="274AF096"/>
    <w:rsid w:val="27509771"/>
    <w:rsid w:val="2787BCAF"/>
    <w:rsid w:val="279F6000"/>
    <w:rsid w:val="27AE74AE"/>
    <w:rsid w:val="27BF601B"/>
    <w:rsid w:val="27CD34E3"/>
    <w:rsid w:val="27DF5992"/>
    <w:rsid w:val="284AE4CE"/>
    <w:rsid w:val="28673274"/>
    <w:rsid w:val="286DDF2B"/>
    <w:rsid w:val="28919C52"/>
    <w:rsid w:val="28CF0DAE"/>
    <w:rsid w:val="28CFF98B"/>
    <w:rsid w:val="29205A25"/>
    <w:rsid w:val="294506B6"/>
    <w:rsid w:val="29B3885E"/>
    <w:rsid w:val="29F4E8E0"/>
    <w:rsid w:val="2A24B5DF"/>
    <w:rsid w:val="2A6021CA"/>
    <w:rsid w:val="2AD2DF2E"/>
    <w:rsid w:val="2ADAC571"/>
    <w:rsid w:val="2AEEF6F0"/>
    <w:rsid w:val="2AF8AFD1"/>
    <w:rsid w:val="2B1AC8C1"/>
    <w:rsid w:val="2B4A2FB8"/>
    <w:rsid w:val="2BA3406D"/>
    <w:rsid w:val="2BF45D1D"/>
    <w:rsid w:val="2C40CA2E"/>
    <w:rsid w:val="2C5F0F26"/>
    <w:rsid w:val="2CA2B63A"/>
    <w:rsid w:val="2CC6F5E7"/>
    <w:rsid w:val="2CD93ECD"/>
    <w:rsid w:val="2CE818E6"/>
    <w:rsid w:val="2CF310F4"/>
    <w:rsid w:val="2D0BAFB2"/>
    <w:rsid w:val="2D461DD6"/>
    <w:rsid w:val="2D71274B"/>
    <w:rsid w:val="2D7843B5"/>
    <w:rsid w:val="2D9CF66B"/>
    <w:rsid w:val="2DBAD302"/>
    <w:rsid w:val="2DC8D5FB"/>
    <w:rsid w:val="2DE2C68C"/>
    <w:rsid w:val="2DFE675E"/>
    <w:rsid w:val="2E06FA87"/>
    <w:rsid w:val="2E099D3A"/>
    <w:rsid w:val="2E111B0F"/>
    <w:rsid w:val="2E281280"/>
    <w:rsid w:val="2E3501FC"/>
    <w:rsid w:val="2E5509FF"/>
    <w:rsid w:val="2E76D61F"/>
    <w:rsid w:val="2E86FBDF"/>
    <w:rsid w:val="2EA1152C"/>
    <w:rsid w:val="2EBFF158"/>
    <w:rsid w:val="2F24D31E"/>
    <w:rsid w:val="2F4475EC"/>
    <w:rsid w:val="2F4A1E17"/>
    <w:rsid w:val="2F56246C"/>
    <w:rsid w:val="300E83B6"/>
    <w:rsid w:val="30593109"/>
    <w:rsid w:val="307A2F5C"/>
    <w:rsid w:val="312405D6"/>
    <w:rsid w:val="3131F270"/>
    <w:rsid w:val="31BC7B90"/>
    <w:rsid w:val="31DDA095"/>
    <w:rsid w:val="31E64CFE"/>
    <w:rsid w:val="31E6D268"/>
    <w:rsid w:val="31FE3A68"/>
    <w:rsid w:val="32115F82"/>
    <w:rsid w:val="3290EDCF"/>
    <w:rsid w:val="32A8FF43"/>
    <w:rsid w:val="32B636B6"/>
    <w:rsid w:val="32DBF621"/>
    <w:rsid w:val="32E6F427"/>
    <w:rsid w:val="32FA5A67"/>
    <w:rsid w:val="33083126"/>
    <w:rsid w:val="332272BF"/>
    <w:rsid w:val="334BC83E"/>
    <w:rsid w:val="33799920"/>
    <w:rsid w:val="33DABD4C"/>
    <w:rsid w:val="342D7F33"/>
    <w:rsid w:val="3440064B"/>
    <w:rsid w:val="346755F4"/>
    <w:rsid w:val="346A8843"/>
    <w:rsid w:val="34C50F15"/>
    <w:rsid w:val="34E048EC"/>
    <w:rsid w:val="34E5D148"/>
    <w:rsid w:val="34F7529D"/>
    <w:rsid w:val="35110F43"/>
    <w:rsid w:val="3519314D"/>
    <w:rsid w:val="351D57DF"/>
    <w:rsid w:val="353C9A86"/>
    <w:rsid w:val="35532DBF"/>
    <w:rsid w:val="3585427F"/>
    <w:rsid w:val="359089E6"/>
    <w:rsid w:val="35AE4188"/>
    <w:rsid w:val="35DFC512"/>
    <w:rsid w:val="363CC2ED"/>
    <w:rsid w:val="365B8311"/>
    <w:rsid w:val="36620DC7"/>
    <w:rsid w:val="369AB3BA"/>
    <w:rsid w:val="36D1B281"/>
    <w:rsid w:val="36D9032B"/>
    <w:rsid w:val="36F44B5B"/>
    <w:rsid w:val="370398B5"/>
    <w:rsid w:val="370954C8"/>
    <w:rsid w:val="37236BC6"/>
    <w:rsid w:val="3727B22D"/>
    <w:rsid w:val="374025AA"/>
    <w:rsid w:val="3765C79E"/>
    <w:rsid w:val="381D720A"/>
    <w:rsid w:val="382DAC4F"/>
    <w:rsid w:val="38303387"/>
    <w:rsid w:val="3839B18F"/>
    <w:rsid w:val="38A127E3"/>
    <w:rsid w:val="38AA1686"/>
    <w:rsid w:val="399C08CF"/>
    <w:rsid w:val="39A71E87"/>
    <w:rsid w:val="3A2E1C2E"/>
    <w:rsid w:val="3A6395BE"/>
    <w:rsid w:val="3B16C37E"/>
    <w:rsid w:val="3B2FD517"/>
    <w:rsid w:val="3B65B66E"/>
    <w:rsid w:val="3B7EBA27"/>
    <w:rsid w:val="3BDEC51A"/>
    <w:rsid w:val="3C8085D1"/>
    <w:rsid w:val="3CB2330F"/>
    <w:rsid w:val="3CC47D88"/>
    <w:rsid w:val="3CD4F285"/>
    <w:rsid w:val="3CD533B3"/>
    <w:rsid w:val="3CD92802"/>
    <w:rsid w:val="3CDD546A"/>
    <w:rsid w:val="3CF0ABBE"/>
    <w:rsid w:val="3D49AD7F"/>
    <w:rsid w:val="3D59FE96"/>
    <w:rsid w:val="3D9B0C60"/>
    <w:rsid w:val="3D9BFE93"/>
    <w:rsid w:val="3E203335"/>
    <w:rsid w:val="3E22CC15"/>
    <w:rsid w:val="3E3C35CB"/>
    <w:rsid w:val="3E9AD1EB"/>
    <w:rsid w:val="3EAACD5D"/>
    <w:rsid w:val="3ED10355"/>
    <w:rsid w:val="3EFB9D34"/>
    <w:rsid w:val="3F24E707"/>
    <w:rsid w:val="3F315429"/>
    <w:rsid w:val="3F455550"/>
    <w:rsid w:val="3F81A003"/>
    <w:rsid w:val="3FCA7CD6"/>
    <w:rsid w:val="401C89F3"/>
    <w:rsid w:val="40531256"/>
    <w:rsid w:val="40562E7E"/>
    <w:rsid w:val="40D065D6"/>
    <w:rsid w:val="40E2F036"/>
    <w:rsid w:val="411D7003"/>
    <w:rsid w:val="418793BA"/>
    <w:rsid w:val="41A8A3C0"/>
    <w:rsid w:val="41CD9CD6"/>
    <w:rsid w:val="41E36A3F"/>
    <w:rsid w:val="41FBBF08"/>
    <w:rsid w:val="4226B81F"/>
    <w:rsid w:val="42461554"/>
    <w:rsid w:val="424ECC0F"/>
    <w:rsid w:val="425744D4"/>
    <w:rsid w:val="425C7591"/>
    <w:rsid w:val="425F8E18"/>
    <w:rsid w:val="431A1342"/>
    <w:rsid w:val="43518BCD"/>
    <w:rsid w:val="4385A22F"/>
    <w:rsid w:val="438D5425"/>
    <w:rsid w:val="43ADA433"/>
    <w:rsid w:val="43BE36AD"/>
    <w:rsid w:val="43DC8E92"/>
    <w:rsid w:val="441188F8"/>
    <w:rsid w:val="443F2678"/>
    <w:rsid w:val="44645C6E"/>
    <w:rsid w:val="447D40B4"/>
    <w:rsid w:val="4490F4F7"/>
    <w:rsid w:val="44A3212C"/>
    <w:rsid w:val="44AC4658"/>
    <w:rsid w:val="44B4A637"/>
    <w:rsid w:val="44EFE9CA"/>
    <w:rsid w:val="44F96B81"/>
    <w:rsid w:val="4508E922"/>
    <w:rsid w:val="454DE8ED"/>
    <w:rsid w:val="45516603"/>
    <w:rsid w:val="459B09D0"/>
    <w:rsid w:val="45D43F63"/>
    <w:rsid w:val="460C60A1"/>
    <w:rsid w:val="46130353"/>
    <w:rsid w:val="46457D98"/>
    <w:rsid w:val="4664FDF0"/>
    <w:rsid w:val="46696630"/>
    <w:rsid w:val="4677C8F5"/>
    <w:rsid w:val="46A4DC47"/>
    <w:rsid w:val="46AA1DFB"/>
    <w:rsid w:val="46C3166C"/>
    <w:rsid w:val="46F3E713"/>
    <w:rsid w:val="46FBE834"/>
    <w:rsid w:val="4704F81E"/>
    <w:rsid w:val="475C1929"/>
    <w:rsid w:val="47980AB5"/>
    <w:rsid w:val="47B4C1AC"/>
    <w:rsid w:val="47B5D77D"/>
    <w:rsid w:val="47C48695"/>
    <w:rsid w:val="480A8A05"/>
    <w:rsid w:val="4826FC5E"/>
    <w:rsid w:val="482ACA31"/>
    <w:rsid w:val="4845AE22"/>
    <w:rsid w:val="48540532"/>
    <w:rsid w:val="48964339"/>
    <w:rsid w:val="489A4F65"/>
    <w:rsid w:val="49021C06"/>
    <w:rsid w:val="490710D1"/>
    <w:rsid w:val="49209C74"/>
    <w:rsid w:val="49310734"/>
    <w:rsid w:val="493FB00A"/>
    <w:rsid w:val="495E98D8"/>
    <w:rsid w:val="497E39D8"/>
    <w:rsid w:val="4999F286"/>
    <w:rsid w:val="499D34E8"/>
    <w:rsid w:val="49A0A4CD"/>
    <w:rsid w:val="49CA1888"/>
    <w:rsid w:val="49FF6351"/>
    <w:rsid w:val="4A3DF0F7"/>
    <w:rsid w:val="4A48AE73"/>
    <w:rsid w:val="4A5C424D"/>
    <w:rsid w:val="4A76A2AA"/>
    <w:rsid w:val="4A8BDE97"/>
    <w:rsid w:val="4AEAC2BE"/>
    <w:rsid w:val="4B16EB1C"/>
    <w:rsid w:val="4B2F69F3"/>
    <w:rsid w:val="4B43869F"/>
    <w:rsid w:val="4B750CFE"/>
    <w:rsid w:val="4B86A974"/>
    <w:rsid w:val="4C598B76"/>
    <w:rsid w:val="4C9C6C0E"/>
    <w:rsid w:val="4CC25D7B"/>
    <w:rsid w:val="4D096A14"/>
    <w:rsid w:val="4D124D84"/>
    <w:rsid w:val="4D49FE38"/>
    <w:rsid w:val="4D6B8E82"/>
    <w:rsid w:val="4DD10851"/>
    <w:rsid w:val="4E03D7F3"/>
    <w:rsid w:val="4E0BB148"/>
    <w:rsid w:val="4E21366F"/>
    <w:rsid w:val="4E359FA4"/>
    <w:rsid w:val="4E4DFB6A"/>
    <w:rsid w:val="4E52C742"/>
    <w:rsid w:val="4E8280D0"/>
    <w:rsid w:val="4E919C81"/>
    <w:rsid w:val="4E95BFE5"/>
    <w:rsid w:val="4EA2063E"/>
    <w:rsid w:val="4EADDC6F"/>
    <w:rsid w:val="4EB6CA42"/>
    <w:rsid w:val="4F03D7B7"/>
    <w:rsid w:val="4F774E80"/>
    <w:rsid w:val="4FADD3B1"/>
    <w:rsid w:val="4FC4276B"/>
    <w:rsid w:val="4FD536F5"/>
    <w:rsid w:val="4FEE97A3"/>
    <w:rsid w:val="4FF31661"/>
    <w:rsid w:val="5003CB4C"/>
    <w:rsid w:val="50255CAE"/>
    <w:rsid w:val="5025A9CF"/>
    <w:rsid w:val="50341B72"/>
    <w:rsid w:val="50353D64"/>
    <w:rsid w:val="503787A6"/>
    <w:rsid w:val="50461DC1"/>
    <w:rsid w:val="5048F4DE"/>
    <w:rsid w:val="50A00E6E"/>
    <w:rsid w:val="50A6EBEC"/>
    <w:rsid w:val="514BE533"/>
    <w:rsid w:val="51E8442E"/>
    <w:rsid w:val="5203F95F"/>
    <w:rsid w:val="522252C1"/>
    <w:rsid w:val="524236B1"/>
    <w:rsid w:val="5251A68C"/>
    <w:rsid w:val="5269B2C7"/>
    <w:rsid w:val="52A3DD9D"/>
    <w:rsid w:val="52B3C774"/>
    <w:rsid w:val="52B7AEC3"/>
    <w:rsid w:val="52E8A621"/>
    <w:rsid w:val="52FA9856"/>
    <w:rsid w:val="531BB12F"/>
    <w:rsid w:val="534B86A6"/>
    <w:rsid w:val="5357CEF3"/>
    <w:rsid w:val="5360775A"/>
    <w:rsid w:val="53A87B3E"/>
    <w:rsid w:val="53F0882F"/>
    <w:rsid w:val="54268391"/>
    <w:rsid w:val="542EB735"/>
    <w:rsid w:val="5431E648"/>
    <w:rsid w:val="545E7306"/>
    <w:rsid w:val="54D6876A"/>
    <w:rsid w:val="55386AB6"/>
    <w:rsid w:val="55526C74"/>
    <w:rsid w:val="55890643"/>
    <w:rsid w:val="55A35615"/>
    <w:rsid w:val="55D38B15"/>
    <w:rsid w:val="55F7F68F"/>
    <w:rsid w:val="562DE78F"/>
    <w:rsid w:val="565740CE"/>
    <w:rsid w:val="56672D59"/>
    <w:rsid w:val="567B70B3"/>
    <w:rsid w:val="5695DC47"/>
    <w:rsid w:val="56BC4A59"/>
    <w:rsid w:val="56EF6788"/>
    <w:rsid w:val="57760567"/>
    <w:rsid w:val="57A2860E"/>
    <w:rsid w:val="57A3E962"/>
    <w:rsid w:val="57C38395"/>
    <w:rsid w:val="57CC3A69"/>
    <w:rsid w:val="582B7D34"/>
    <w:rsid w:val="583C5C78"/>
    <w:rsid w:val="5840C0EE"/>
    <w:rsid w:val="585FACCB"/>
    <w:rsid w:val="586D1540"/>
    <w:rsid w:val="5881743A"/>
    <w:rsid w:val="592D735F"/>
    <w:rsid w:val="59999E31"/>
    <w:rsid w:val="59CC8D8D"/>
    <w:rsid w:val="5A052603"/>
    <w:rsid w:val="5A09DF99"/>
    <w:rsid w:val="5A241952"/>
    <w:rsid w:val="5A302CCC"/>
    <w:rsid w:val="5A4224DC"/>
    <w:rsid w:val="5A50B909"/>
    <w:rsid w:val="5A5C0247"/>
    <w:rsid w:val="5A67582B"/>
    <w:rsid w:val="5B07D400"/>
    <w:rsid w:val="5B39ED13"/>
    <w:rsid w:val="5B612564"/>
    <w:rsid w:val="5B9DD5B9"/>
    <w:rsid w:val="5BE5343E"/>
    <w:rsid w:val="5C14DA7A"/>
    <w:rsid w:val="5C331F51"/>
    <w:rsid w:val="5CC1FCF1"/>
    <w:rsid w:val="5CCC9892"/>
    <w:rsid w:val="5D07E88C"/>
    <w:rsid w:val="5D091107"/>
    <w:rsid w:val="5D0D2E02"/>
    <w:rsid w:val="5D3A19D8"/>
    <w:rsid w:val="5D426786"/>
    <w:rsid w:val="5D6F59A7"/>
    <w:rsid w:val="5D7012AB"/>
    <w:rsid w:val="5D7CC403"/>
    <w:rsid w:val="5D9A3E28"/>
    <w:rsid w:val="5DC9088D"/>
    <w:rsid w:val="5DE25C7F"/>
    <w:rsid w:val="5E16DD56"/>
    <w:rsid w:val="5E278917"/>
    <w:rsid w:val="5E2E51AD"/>
    <w:rsid w:val="5E318C39"/>
    <w:rsid w:val="5E85CF98"/>
    <w:rsid w:val="5EAE39AC"/>
    <w:rsid w:val="5EE40026"/>
    <w:rsid w:val="5F7D98D2"/>
    <w:rsid w:val="5FA37713"/>
    <w:rsid w:val="5FA4A8FB"/>
    <w:rsid w:val="5FE257CD"/>
    <w:rsid w:val="5FEFC67F"/>
    <w:rsid w:val="600993E0"/>
    <w:rsid w:val="601E04B9"/>
    <w:rsid w:val="6060E27B"/>
    <w:rsid w:val="60653CBE"/>
    <w:rsid w:val="609D2293"/>
    <w:rsid w:val="60E8A44F"/>
    <w:rsid w:val="60FFC511"/>
    <w:rsid w:val="610C5C16"/>
    <w:rsid w:val="6147589C"/>
    <w:rsid w:val="616C8FD8"/>
    <w:rsid w:val="61818B76"/>
    <w:rsid w:val="618B855B"/>
    <w:rsid w:val="61C51474"/>
    <w:rsid w:val="61FEE892"/>
    <w:rsid w:val="622185BC"/>
    <w:rsid w:val="622A6ED8"/>
    <w:rsid w:val="6347A904"/>
    <w:rsid w:val="636F2626"/>
    <w:rsid w:val="63D1D21D"/>
    <w:rsid w:val="63D3378F"/>
    <w:rsid w:val="63D750B0"/>
    <w:rsid w:val="6408D763"/>
    <w:rsid w:val="6480E5DF"/>
    <w:rsid w:val="65053BF0"/>
    <w:rsid w:val="654FEC7B"/>
    <w:rsid w:val="6553CBE4"/>
    <w:rsid w:val="6556F2B5"/>
    <w:rsid w:val="65661DDD"/>
    <w:rsid w:val="657F3D09"/>
    <w:rsid w:val="65867812"/>
    <w:rsid w:val="65BDF6EB"/>
    <w:rsid w:val="65F19C65"/>
    <w:rsid w:val="65FD745F"/>
    <w:rsid w:val="6613B894"/>
    <w:rsid w:val="6617D5F5"/>
    <w:rsid w:val="662C5CAA"/>
    <w:rsid w:val="666E535D"/>
    <w:rsid w:val="669327AB"/>
    <w:rsid w:val="66A66760"/>
    <w:rsid w:val="66A6C6E8"/>
    <w:rsid w:val="66D46794"/>
    <w:rsid w:val="66EBBCDC"/>
    <w:rsid w:val="670887BC"/>
    <w:rsid w:val="6743BCDB"/>
    <w:rsid w:val="676321EB"/>
    <w:rsid w:val="6787FFAC"/>
    <w:rsid w:val="67CD5221"/>
    <w:rsid w:val="6821CA62"/>
    <w:rsid w:val="68897C78"/>
    <w:rsid w:val="68AA53F7"/>
    <w:rsid w:val="6929E2E8"/>
    <w:rsid w:val="692E6A9B"/>
    <w:rsid w:val="69A5F67F"/>
    <w:rsid w:val="6A05E5D0"/>
    <w:rsid w:val="6A18BFFB"/>
    <w:rsid w:val="6A1A3D3D"/>
    <w:rsid w:val="6AA02184"/>
    <w:rsid w:val="6AC59550"/>
    <w:rsid w:val="6B400CB6"/>
    <w:rsid w:val="6B63C2BD"/>
    <w:rsid w:val="6B83653F"/>
    <w:rsid w:val="6BA39C18"/>
    <w:rsid w:val="6BFE6B82"/>
    <w:rsid w:val="6C009FD6"/>
    <w:rsid w:val="6C1F8AC6"/>
    <w:rsid w:val="6C3E9856"/>
    <w:rsid w:val="6C6DBB2C"/>
    <w:rsid w:val="6C90765E"/>
    <w:rsid w:val="6D3787AD"/>
    <w:rsid w:val="6D49F975"/>
    <w:rsid w:val="6D5CED9B"/>
    <w:rsid w:val="6D5E40B9"/>
    <w:rsid w:val="6D7F01F3"/>
    <w:rsid w:val="6D972882"/>
    <w:rsid w:val="6D9A3BE3"/>
    <w:rsid w:val="6DE6C291"/>
    <w:rsid w:val="6E31E413"/>
    <w:rsid w:val="6E424707"/>
    <w:rsid w:val="6E60D3F4"/>
    <w:rsid w:val="6EAB0237"/>
    <w:rsid w:val="6F00DD58"/>
    <w:rsid w:val="6F1464A4"/>
    <w:rsid w:val="6F15519D"/>
    <w:rsid w:val="6F294FF3"/>
    <w:rsid w:val="6F2E6303"/>
    <w:rsid w:val="6F5761A0"/>
    <w:rsid w:val="6F65EA99"/>
    <w:rsid w:val="6F9AA3B2"/>
    <w:rsid w:val="6FC81720"/>
    <w:rsid w:val="7013186E"/>
    <w:rsid w:val="704C2565"/>
    <w:rsid w:val="7090A8CF"/>
    <w:rsid w:val="70D13B42"/>
    <w:rsid w:val="70EAA006"/>
    <w:rsid w:val="70EF7050"/>
    <w:rsid w:val="70F69CA9"/>
    <w:rsid w:val="7109B3FA"/>
    <w:rsid w:val="711C60E4"/>
    <w:rsid w:val="713127BD"/>
    <w:rsid w:val="717C7E3C"/>
    <w:rsid w:val="71864304"/>
    <w:rsid w:val="71A2C004"/>
    <w:rsid w:val="71CE5915"/>
    <w:rsid w:val="71F75287"/>
    <w:rsid w:val="7262177F"/>
    <w:rsid w:val="726A1E1A"/>
    <w:rsid w:val="728C793E"/>
    <w:rsid w:val="72BD950D"/>
    <w:rsid w:val="72EE932E"/>
    <w:rsid w:val="7303B884"/>
    <w:rsid w:val="73184E9D"/>
    <w:rsid w:val="7340EAA2"/>
    <w:rsid w:val="73766E27"/>
    <w:rsid w:val="73AC2C83"/>
    <w:rsid w:val="73B7FAB6"/>
    <w:rsid w:val="73C50BE2"/>
    <w:rsid w:val="743D8004"/>
    <w:rsid w:val="7473AA2D"/>
    <w:rsid w:val="74F3A2ED"/>
    <w:rsid w:val="752655C4"/>
    <w:rsid w:val="752BE4B7"/>
    <w:rsid w:val="752C0D47"/>
    <w:rsid w:val="753509C1"/>
    <w:rsid w:val="7554D014"/>
    <w:rsid w:val="75B46603"/>
    <w:rsid w:val="75D16861"/>
    <w:rsid w:val="762B6592"/>
    <w:rsid w:val="764B5AE8"/>
    <w:rsid w:val="764C0FF6"/>
    <w:rsid w:val="769AED53"/>
    <w:rsid w:val="76CD0448"/>
    <w:rsid w:val="76D5B97D"/>
    <w:rsid w:val="76F23D3E"/>
    <w:rsid w:val="76FB8322"/>
    <w:rsid w:val="7705EE24"/>
    <w:rsid w:val="7726A9CB"/>
    <w:rsid w:val="773A002E"/>
    <w:rsid w:val="777328C0"/>
    <w:rsid w:val="7787357A"/>
    <w:rsid w:val="77BEC8F8"/>
    <w:rsid w:val="77CE0192"/>
    <w:rsid w:val="77E14ACB"/>
    <w:rsid w:val="78163C5D"/>
    <w:rsid w:val="78CC8084"/>
    <w:rsid w:val="78E039DC"/>
    <w:rsid w:val="78EAB2BC"/>
    <w:rsid w:val="791FB829"/>
    <w:rsid w:val="792F43E6"/>
    <w:rsid w:val="795495FA"/>
    <w:rsid w:val="795CF789"/>
    <w:rsid w:val="79761993"/>
    <w:rsid w:val="79907E31"/>
    <w:rsid w:val="79AE02D2"/>
    <w:rsid w:val="79BBCAD2"/>
    <w:rsid w:val="79BD5CF9"/>
    <w:rsid w:val="79CAA446"/>
    <w:rsid w:val="79DDADCB"/>
    <w:rsid w:val="79E6C647"/>
    <w:rsid w:val="79F88B6F"/>
    <w:rsid w:val="7A2383E9"/>
    <w:rsid w:val="7A690216"/>
    <w:rsid w:val="7A999819"/>
    <w:rsid w:val="7B08DCEA"/>
    <w:rsid w:val="7B08E359"/>
    <w:rsid w:val="7B3E7D5D"/>
    <w:rsid w:val="7B5AC842"/>
    <w:rsid w:val="7B778389"/>
    <w:rsid w:val="7BD35B76"/>
    <w:rsid w:val="7BD885A0"/>
    <w:rsid w:val="7C0392D5"/>
    <w:rsid w:val="7C1691F0"/>
    <w:rsid w:val="7C18DC78"/>
    <w:rsid w:val="7C409FE0"/>
    <w:rsid w:val="7C667D91"/>
    <w:rsid w:val="7C7405FC"/>
    <w:rsid w:val="7CE7866B"/>
    <w:rsid w:val="7D33B669"/>
    <w:rsid w:val="7D4E399C"/>
    <w:rsid w:val="7D4FB28E"/>
    <w:rsid w:val="7D53DA24"/>
    <w:rsid w:val="7DAFF793"/>
    <w:rsid w:val="7E0056E4"/>
    <w:rsid w:val="7E016416"/>
    <w:rsid w:val="7E3EACCC"/>
    <w:rsid w:val="7E4FCE66"/>
    <w:rsid w:val="7EB16A4A"/>
    <w:rsid w:val="7ECE8807"/>
    <w:rsid w:val="7F00A73F"/>
    <w:rsid w:val="7F837828"/>
    <w:rsid w:val="7FB67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CAB98"/>
  <w15:docId w15:val="{68E76754-83A6-4857-8CB3-A649CCB4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unhideWhenUsed/>
    <w:qFormat/>
    <w:rsid w:val="00DA59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E14B7"/>
    <w:rPr>
      <w:color w:val="0000FF" w:themeColor="hyperlink"/>
      <w:u w:val="single"/>
    </w:rPr>
  </w:style>
  <w:style w:type="paragraph" w:customStyle="1" w:styleId="Default">
    <w:name w:val="Default"/>
    <w:basedOn w:val="Normal"/>
    <w:rsid w:val="00CE14B7"/>
    <w:pPr>
      <w:widowControl/>
      <w:autoSpaceDE w:val="0"/>
      <w:autoSpaceDN w:val="0"/>
    </w:pPr>
    <w:rPr>
      <w:rFonts w:eastAsiaTheme="minorHAnsi" w:cs="Times New Roman"/>
      <w:color w:val="000000"/>
      <w:sz w:val="24"/>
      <w:szCs w:val="24"/>
    </w:rPr>
  </w:style>
  <w:style w:type="character" w:styleId="Forte">
    <w:name w:val="Strong"/>
    <w:basedOn w:val="Fontepargpadro"/>
    <w:uiPriority w:val="22"/>
    <w:qFormat/>
    <w:rsid w:val="00117011"/>
    <w:rPr>
      <w:b/>
      <w:bCs/>
    </w:rPr>
  </w:style>
  <w:style w:type="paragraph" w:styleId="NormalWeb">
    <w:name w:val="Normal (Web)"/>
    <w:basedOn w:val="Normal"/>
    <w:uiPriority w:val="99"/>
    <w:unhideWhenUsed/>
    <w:rsid w:val="0003412C"/>
    <w:pPr>
      <w:widowControl/>
      <w:spacing w:before="100" w:beforeAutospacing="1" w:after="100" w:afterAutospacing="1"/>
    </w:pPr>
    <w:rPr>
      <w:rFonts w:ascii="Times New Roman" w:eastAsia="Times New Roman" w:hAnsi="Times New Roman" w:cs="Times New Roman"/>
      <w:sz w:val="24"/>
      <w:szCs w:val="24"/>
    </w:rPr>
  </w:style>
  <w:style w:type="character" w:styleId="Nmerodepgina">
    <w:name w:val="page number"/>
    <w:basedOn w:val="Fontepargpadro"/>
    <w:uiPriority w:val="99"/>
    <w:unhideWhenUsed/>
    <w:rsid w:val="00007CEC"/>
  </w:style>
  <w:style w:type="character" w:customStyle="1" w:styleId="fontstyle01">
    <w:name w:val="fontstyle01"/>
    <w:basedOn w:val="Fontepargpadro"/>
    <w:rsid w:val="00FA3892"/>
    <w:rPr>
      <w:rFonts w:ascii="Tahoma" w:hAnsi="Tahoma" w:cs="Tahoma" w:hint="default"/>
      <w:b/>
      <w:bCs/>
      <w:i w:val="0"/>
      <w:iCs w:val="0"/>
      <w:color w:val="434343"/>
      <w:sz w:val="16"/>
      <w:szCs w:val="16"/>
    </w:rPr>
  </w:style>
  <w:style w:type="character" w:customStyle="1" w:styleId="apple-converted-space">
    <w:name w:val="apple-converted-space"/>
    <w:basedOn w:val="Fontepargpadro"/>
    <w:rsid w:val="00FC3413"/>
  </w:style>
  <w:style w:type="character" w:styleId="nfase">
    <w:name w:val="Emphasis"/>
    <w:basedOn w:val="Fontepargpadro"/>
    <w:uiPriority w:val="20"/>
    <w:qFormat/>
    <w:rsid w:val="00C56A59"/>
    <w:rPr>
      <w:i/>
      <w:iCs/>
    </w:rPr>
  </w:style>
  <w:style w:type="character" w:customStyle="1" w:styleId="Ttulo3Char">
    <w:name w:val="Título 3 Char"/>
    <w:basedOn w:val="Fontepargpadro"/>
    <w:link w:val="Ttulo3"/>
    <w:uiPriority w:val="9"/>
    <w:rsid w:val="00DA5951"/>
    <w:rPr>
      <w:rFonts w:asciiTheme="majorHAnsi" w:eastAsiaTheme="majorEastAsia" w:hAnsiTheme="majorHAnsi" w:cstheme="majorBidi"/>
      <w:color w:val="243F60" w:themeColor="accent1" w:themeShade="7F"/>
      <w:sz w:val="24"/>
      <w:szCs w:val="24"/>
    </w:rPr>
  </w:style>
  <w:style w:type="character" w:customStyle="1" w:styleId="fontstyle21">
    <w:name w:val="fontstyle21"/>
    <w:basedOn w:val="Fontepargpadro"/>
    <w:rsid w:val="009E78D6"/>
    <w:rPr>
      <w:rFonts w:ascii="Arial-BoldMT" w:hAnsi="Arial-BoldMT" w:hint="default"/>
      <w:b/>
      <w:bCs/>
      <w:i w:val="0"/>
      <w:iCs w:val="0"/>
      <w:color w:val="000000"/>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4">
    <w:name w:val="24"/>
    <w:basedOn w:val="TableNormal"/>
    <w:pPr>
      <w:widowControl/>
    </w:pPr>
    <w:tblPr>
      <w:tblStyleRowBandSize w:val="1"/>
      <w:tblStyleColBandSize w:val="1"/>
      <w:tblCellMar>
        <w:left w:w="108" w:type="dxa"/>
        <w:right w:w="108" w:type="dxa"/>
      </w:tblCellMar>
    </w:tblPr>
  </w:style>
  <w:style w:type="table" w:customStyle="1" w:styleId="23">
    <w:name w:val="23"/>
    <w:basedOn w:val="TableNormal"/>
    <w:pPr>
      <w:widowControl/>
    </w:pPr>
    <w:tblPr>
      <w:tblStyleRowBandSize w:val="1"/>
      <w:tblStyleColBandSize w:val="1"/>
      <w:tblCellMar>
        <w:left w:w="108" w:type="dxa"/>
        <w:right w:w="108" w:type="dxa"/>
      </w:tblCellMar>
    </w:tblPr>
  </w:style>
  <w:style w:type="table" w:customStyle="1" w:styleId="22">
    <w:name w:val="22"/>
    <w:basedOn w:val="TableNormal"/>
    <w:pPr>
      <w:widowControl/>
    </w:pPr>
    <w:tblPr>
      <w:tblStyleRowBandSize w:val="1"/>
      <w:tblStyleColBandSize w:val="1"/>
      <w:tblCellMar>
        <w:left w:w="108" w:type="dxa"/>
        <w:right w:w="108" w:type="dxa"/>
      </w:tblCellMar>
    </w:tblPr>
  </w:style>
  <w:style w:type="table" w:customStyle="1" w:styleId="21">
    <w:name w:val="21"/>
    <w:basedOn w:val="TableNormal"/>
    <w:pPr>
      <w:widowControl/>
    </w:pPr>
    <w:tblPr>
      <w:tblStyleRowBandSize w:val="1"/>
      <w:tblStyleColBandSize w:val="1"/>
      <w:tblCellMar>
        <w:left w:w="108" w:type="dxa"/>
        <w:right w:w="108" w:type="dxa"/>
      </w:tblCellMar>
    </w:tblPr>
  </w:style>
  <w:style w:type="table" w:customStyle="1" w:styleId="20">
    <w:name w:val="20"/>
    <w:basedOn w:val="TableNormal"/>
    <w:pPr>
      <w:widowControl/>
    </w:pPr>
    <w:tblPr>
      <w:tblStyleRowBandSize w:val="1"/>
      <w:tblStyleColBandSize w:val="1"/>
      <w:tblCellMar>
        <w:left w:w="108" w:type="dxa"/>
        <w:right w:w="108" w:type="dxa"/>
      </w:tblCellMar>
    </w:tblPr>
  </w:style>
  <w:style w:type="table" w:customStyle="1" w:styleId="19">
    <w:name w:val="19"/>
    <w:basedOn w:val="TableNormal"/>
    <w:pPr>
      <w:widowControl/>
    </w:pPr>
    <w:tblPr>
      <w:tblStyleRowBandSize w:val="1"/>
      <w:tblStyleColBandSize w:val="1"/>
      <w:tblCellMar>
        <w:left w:w="108" w:type="dxa"/>
        <w:right w:w="108" w:type="dxa"/>
      </w:tblCellMar>
    </w:tblPr>
  </w:style>
  <w:style w:type="table" w:customStyle="1" w:styleId="18">
    <w:name w:val="18"/>
    <w:basedOn w:val="TableNormal"/>
    <w:pPr>
      <w:widowControl/>
    </w:pPr>
    <w:tblPr>
      <w:tblStyleRowBandSize w:val="1"/>
      <w:tblStyleColBandSize w:val="1"/>
      <w:tblCellMar>
        <w:left w:w="108" w:type="dxa"/>
        <w:right w:w="108" w:type="dxa"/>
      </w:tblCellMar>
    </w:tblPr>
  </w:style>
  <w:style w:type="table" w:customStyle="1" w:styleId="17">
    <w:name w:val="17"/>
    <w:basedOn w:val="TableNormal"/>
    <w:pPr>
      <w:widowControl/>
    </w:pPr>
    <w:tblPr>
      <w:tblStyleRowBandSize w:val="1"/>
      <w:tblStyleColBandSize w:val="1"/>
      <w:tblCellMar>
        <w:left w:w="108" w:type="dxa"/>
        <w:right w:w="108" w:type="dxa"/>
      </w:tblCellMar>
    </w:tblPr>
  </w:style>
  <w:style w:type="table" w:customStyle="1" w:styleId="16">
    <w:name w:val="16"/>
    <w:basedOn w:val="TableNormal"/>
    <w:pPr>
      <w:widowControl/>
    </w:pPr>
    <w:tblPr>
      <w:tblStyleRowBandSize w:val="1"/>
      <w:tblStyleColBandSize w:val="1"/>
      <w:tblCellMar>
        <w:left w:w="108" w:type="dxa"/>
        <w:right w:w="108" w:type="dxa"/>
      </w:tblCellMar>
    </w:tblPr>
  </w:style>
  <w:style w:type="table" w:customStyle="1" w:styleId="15">
    <w:name w:val="15"/>
    <w:basedOn w:val="TableNormal"/>
    <w:pPr>
      <w:widowControl/>
    </w:pPr>
    <w:tblPr>
      <w:tblStyleRowBandSize w:val="1"/>
      <w:tblStyleColBandSize w:val="1"/>
      <w:tblCellMar>
        <w:left w:w="108" w:type="dxa"/>
        <w:right w:w="108" w:type="dxa"/>
      </w:tblCellMar>
    </w:tblPr>
  </w:style>
  <w:style w:type="table" w:customStyle="1" w:styleId="14">
    <w:name w:val="14"/>
    <w:basedOn w:val="TableNormal"/>
    <w:pPr>
      <w:widowControl/>
    </w:pPr>
    <w:tblPr>
      <w:tblStyleRowBandSize w:val="1"/>
      <w:tblStyleColBandSize w:val="1"/>
      <w:tblCellMar>
        <w:left w:w="108" w:type="dxa"/>
        <w:right w:w="108" w:type="dxa"/>
      </w:tblCellMar>
    </w:tblPr>
  </w:style>
  <w:style w:type="table" w:customStyle="1" w:styleId="13">
    <w:name w:val="13"/>
    <w:basedOn w:val="TableNormal"/>
    <w:pPr>
      <w:widowControl/>
    </w:pPr>
    <w:tblPr>
      <w:tblStyleRowBandSize w:val="1"/>
      <w:tblStyleColBandSize w:val="1"/>
      <w:tblCellMar>
        <w:left w:w="108" w:type="dxa"/>
        <w:right w:w="108" w:type="dxa"/>
      </w:tblCellMar>
    </w:tblPr>
  </w:style>
  <w:style w:type="table" w:customStyle="1" w:styleId="12">
    <w:name w:val="12"/>
    <w:basedOn w:val="TableNormal"/>
    <w:pPr>
      <w:widowControl/>
    </w:pPr>
    <w:tblPr>
      <w:tblStyleRowBandSize w:val="1"/>
      <w:tblStyleColBandSize w:val="1"/>
      <w:tblCellMar>
        <w:left w:w="108" w:type="dxa"/>
        <w:right w:w="108" w:type="dxa"/>
      </w:tblCellMar>
    </w:tblPr>
  </w:style>
  <w:style w:type="table" w:customStyle="1" w:styleId="11">
    <w:name w:val="11"/>
    <w:basedOn w:val="TableNormal"/>
    <w:pPr>
      <w:widowControl/>
    </w:pPr>
    <w:tblPr>
      <w:tblStyleRowBandSize w:val="1"/>
      <w:tblStyleColBandSize w:val="1"/>
      <w:tblCellMar>
        <w:left w:w="108" w:type="dxa"/>
        <w:right w:w="108" w:type="dxa"/>
      </w:tblCellMar>
    </w:tblPr>
  </w:style>
  <w:style w:type="table" w:customStyle="1" w:styleId="10">
    <w:name w:val="10"/>
    <w:basedOn w:val="TableNormal"/>
    <w:pPr>
      <w:widowControl/>
    </w:pPr>
    <w:tblPr>
      <w:tblStyleRowBandSize w:val="1"/>
      <w:tblStyleColBandSize w:val="1"/>
      <w:tblCellMar>
        <w:left w:w="108" w:type="dxa"/>
        <w:right w:w="108" w:type="dxa"/>
      </w:tblCellMar>
    </w:tblPr>
  </w:style>
  <w:style w:type="table" w:customStyle="1" w:styleId="9">
    <w:name w:val="9"/>
    <w:basedOn w:val="TableNormal"/>
    <w:pPr>
      <w:widowControl/>
    </w:pPr>
    <w:tblPr>
      <w:tblStyleRowBandSize w:val="1"/>
      <w:tblStyleColBandSize w:val="1"/>
      <w:tblCellMar>
        <w:left w:w="108" w:type="dxa"/>
        <w:right w:w="108" w:type="dxa"/>
      </w:tblCellMar>
    </w:tblPr>
  </w:style>
  <w:style w:type="table" w:customStyle="1" w:styleId="8">
    <w:name w:val="8"/>
    <w:basedOn w:val="TableNormal"/>
    <w:pPr>
      <w:widowControl/>
    </w:pPr>
    <w:tblPr>
      <w:tblStyleRowBandSize w:val="1"/>
      <w:tblStyleColBandSize w:val="1"/>
      <w:tblCellMar>
        <w:left w:w="108" w:type="dxa"/>
        <w:right w:w="108" w:type="dxa"/>
      </w:tblCellMar>
    </w:tblPr>
  </w:style>
  <w:style w:type="table" w:customStyle="1" w:styleId="7">
    <w:name w:val="7"/>
    <w:basedOn w:val="TableNormal"/>
    <w:pPr>
      <w:widowControl/>
    </w:pPr>
    <w:tblPr>
      <w:tblStyleRowBandSize w:val="1"/>
      <w:tblStyleColBandSize w:val="1"/>
      <w:tblCellMar>
        <w:left w:w="108" w:type="dxa"/>
        <w:right w:w="108" w:type="dxa"/>
      </w:tblCellMar>
    </w:tblPr>
  </w:style>
  <w:style w:type="table" w:customStyle="1" w:styleId="6">
    <w:name w:val="6"/>
    <w:basedOn w:val="TableNormal"/>
    <w:pPr>
      <w:widowControl/>
    </w:pPr>
    <w:tblPr>
      <w:tblStyleRowBandSize w:val="1"/>
      <w:tblStyleColBandSize w:val="1"/>
      <w:tblCellMar>
        <w:left w:w="108" w:type="dxa"/>
        <w:right w:w="108" w:type="dxa"/>
      </w:tblCellMar>
    </w:tblPr>
  </w:style>
  <w:style w:type="table" w:customStyle="1" w:styleId="5">
    <w:name w:val="5"/>
    <w:basedOn w:val="TableNormal"/>
    <w:pPr>
      <w:widowControl/>
    </w:pPr>
    <w:tblPr>
      <w:tblStyleRowBandSize w:val="1"/>
      <w:tblStyleColBandSize w:val="1"/>
      <w:tblCellMar>
        <w:left w:w="108" w:type="dxa"/>
        <w:right w:w="108" w:type="dxa"/>
      </w:tblCellMar>
    </w:tblPr>
  </w:style>
  <w:style w:type="table" w:customStyle="1" w:styleId="4">
    <w:name w:val="4"/>
    <w:basedOn w:val="TableNormal"/>
    <w:pPr>
      <w:widowControl/>
    </w:pPr>
    <w:tblPr>
      <w:tblStyleRowBandSize w:val="1"/>
      <w:tblStyleColBandSize w:val="1"/>
      <w:tblCellMar>
        <w:left w:w="108" w:type="dxa"/>
        <w:right w:w="108" w:type="dxa"/>
      </w:tblCellMar>
    </w:tblPr>
  </w:style>
  <w:style w:type="table" w:customStyle="1" w:styleId="3">
    <w:name w:val="3"/>
    <w:basedOn w:val="TableNormal"/>
    <w:pPr>
      <w:widowControl/>
    </w:pPr>
    <w:tblPr>
      <w:tblStyleRowBandSize w:val="1"/>
      <w:tblStyleColBandSize w:val="1"/>
      <w:tblCellMar>
        <w:left w:w="108" w:type="dxa"/>
        <w:right w:w="108" w:type="dxa"/>
      </w:tblCellMar>
    </w:tblPr>
  </w:style>
  <w:style w:type="table" w:customStyle="1" w:styleId="2">
    <w:name w:val="2"/>
    <w:basedOn w:val="TableNormal"/>
    <w:pPr>
      <w:widowControl/>
    </w:pPr>
    <w:tblPr>
      <w:tblStyleRowBandSize w:val="1"/>
      <w:tblStyleColBandSize w:val="1"/>
      <w:tblCellMar>
        <w:left w:w="108" w:type="dxa"/>
        <w:right w:w="108" w:type="dxa"/>
      </w:tblCellMar>
    </w:tblPr>
  </w:style>
  <w:style w:type="table" w:customStyle="1" w:styleId="1">
    <w:name w:val="1"/>
    <w:basedOn w:val="TableNormal"/>
    <w:pPr>
      <w:widowControl/>
    </w:pPr>
    <w:tblPr>
      <w:tblStyleRowBandSize w:val="1"/>
      <w:tblStyleColBandSize w:val="1"/>
      <w:tblCellMar>
        <w:left w:w="108" w:type="dxa"/>
        <w:right w:w="108" w:type="dxa"/>
      </w:tblCellMar>
    </w:tblPr>
  </w:style>
  <w:style w:type="paragraph" w:customStyle="1" w:styleId="xmsonormal">
    <w:name w:val="x_msonormal"/>
    <w:basedOn w:val="Normal"/>
    <w:rsid w:val="00A465DE"/>
    <w:pPr>
      <w:widowControl/>
    </w:pPr>
    <w:rPr>
      <w:rFonts w:eastAsiaTheme="minorHAnsi" w:cs="Times New Roman"/>
    </w:rPr>
  </w:style>
  <w:style w:type="paragraph" w:customStyle="1" w:styleId="xxmsonormal">
    <w:name w:val="x_x_msonormal"/>
    <w:basedOn w:val="Normal"/>
    <w:rsid w:val="002D1A9E"/>
    <w:pPr>
      <w:widowControl/>
    </w:pPr>
    <w:rPr>
      <w:rFonts w:ascii="Times New Roman" w:eastAsiaTheme="minorHAnsi" w:hAnsi="Times New Roman" w:cs="Times New Roman"/>
      <w:sz w:val="24"/>
      <w:szCs w:val="24"/>
    </w:rPr>
  </w:style>
  <w:style w:type="paragraph" w:customStyle="1" w:styleId="xxmsolistparagraph">
    <w:name w:val="x_x_msolistparagraph"/>
    <w:basedOn w:val="Normal"/>
    <w:rsid w:val="002D1A9E"/>
    <w:pPr>
      <w:widowControl/>
      <w:ind w:left="720"/>
    </w:pPr>
    <w:rPr>
      <w:rFonts w:ascii="Times New Roman" w:eastAsiaTheme="minorHAnsi" w:hAnsi="Times New Roman" w:cs="Times New Roman"/>
      <w:sz w:val="24"/>
      <w:szCs w:val="24"/>
    </w:rPr>
  </w:style>
  <w:style w:type="character" w:styleId="MenoPendente">
    <w:name w:val="Unresolved Mention"/>
    <w:basedOn w:val="Fontepargpadro"/>
    <w:uiPriority w:val="99"/>
    <w:semiHidden/>
    <w:unhideWhenUsed/>
    <w:rsid w:val="00161D72"/>
    <w:rPr>
      <w:color w:val="605E5C"/>
      <w:shd w:val="clear" w:color="auto" w:fill="E1DFDD"/>
    </w:rPr>
  </w:style>
  <w:style w:type="character" w:customStyle="1" w:styleId="markedcontent">
    <w:name w:val="markedcontent"/>
    <w:basedOn w:val="Fontepargpadro"/>
    <w:rsid w:val="00DB138B"/>
  </w:style>
  <w:style w:type="paragraph" w:customStyle="1" w:styleId="paragraph">
    <w:name w:val="paragraph"/>
    <w:basedOn w:val="Normal"/>
    <w:rsid w:val="00583FA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ontepargpadro"/>
    <w:rsid w:val="00583FA2"/>
  </w:style>
  <w:style w:type="character" w:customStyle="1" w:styleId="eop">
    <w:name w:val="eop"/>
    <w:basedOn w:val="Fontepargpadro"/>
    <w:rsid w:val="00583FA2"/>
  </w:style>
  <w:style w:type="character" w:styleId="HiperlinkVisitado">
    <w:name w:val="FollowedHyperlink"/>
    <w:basedOn w:val="Fontepargpadro"/>
    <w:uiPriority w:val="99"/>
    <w:semiHidden/>
    <w:unhideWhenUsed/>
    <w:rsid w:val="0062704F"/>
    <w:rPr>
      <w:color w:val="800080" w:themeColor="followedHyperlink"/>
      <w:u w:val="single"/>
    </w:rPr>
  </w:style>
  <w:style w:type="paragraph" w:styleId="Pr-formataoHTML">
    <w:name w:val="HTML Preformatted"/>
    <w:basedOn w:val="Normal"/>
    <w:link w:val="Pr-formataoHTMLChar"/>
    <w:uiPriority w:val="99"/>
    <w:semiHidden/>
    <w:unhideWhenUsed/>
    <w:rsid w:val="00FC4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formataoHTMLChar">
    <w:name w:val="Pré-formatação HTML Char"/>
    <w:basedOn w:val="Fontepargpadro"/>
    <w:link w:val="Pr-formataoHTML"/>
    <w:uiPriority w:val="99"/>
    <w:semiHidden/>
    <w:rsid w:val="00FC410D"/>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57">
      <w:bodyDiv w:val="1"/>
      <w:marLeft w:val="0"/>
      <w:marRight w:val="0"/>
      <w:marTop w:val="0"/>
      <w:marBottom w:val="0"/>
      <w:divBdr>
        <w:top w:val="none" w:sz="0" w:space="0" w:color="auto"/>
        <w:left w:val="none" w:sz="0" w:space="0" w:color="auto"/>
        <w:bottom w:val="none" w:sz="0" w:space="0" w:color="auto"/>
        <w:right w:val="none" w:sz="0" w:space="0" w:color="auto"/>
      </w:divBdr>
    </w:div>
    <w:div w:id="32728829">
      <w:bodyDiv w:val="1"/>
      <w:marLeft w:val="0"/>
      <w:marRight w:val="0"/>
      <w:marTop w:val="0"/>
      <w:marBottom w:val="0"/>
      <w:divBdr>
        <w:top w:val="none" w:sz="0" w:space="0" w:color="auto"/>
        <w:left w:val="none" w:sz="0" w:space="0" w:color="auto"/>
        <w:bottom w:val="none" w:sz="0" w:space="0" w:color="auto"/>
        <w:right w:val="none" w:sz="0" w:space="0" w:color="auto"/>
      </w:divBdr>
    </w:div>
    <w:div w:id="122425083">
      <w:bodyDiv w:val="1"/>
      <w:marLeft w:val="0"/>
      <w:marRight w:val="0"/>
      <w:marTop w:val="0"/>
      <w:marBottom w:val="0"/>
      <w:divBdr>
        <w:top w:val="none" w:sz="0" w:space="0" w:color="auto"/>
        <w:left w:val="none" w:sz="0" w:space="0" w:color="auto"/>
        <w:bottom w:val="none" w:sz="0" w:space="0" w:color="auto"/>
        <w:right w:val="none" w:sz="0" w:space="0" w:color="auto"/>
      </w:divBdr>
    </w:div>
    <w:div w:id="226840307">
      <w:bodyDiv w:val="1"/>
      <w:marLeft w:val="0"/>
      <w:marRight w:val="0"/>
      <w:marTop w:val="0"/>
      <w:marBottom w:val="0"/>
      <w:divBdr>
        <w:top w:val="none" w:sz="0" w:space="0" w:color="auto"/>
        <w:left w:val="none" w:sz="0" w:space="0" w:color="auto"/>
        <w:bottom w:val="none" w:sz="0" w:space="0" w:color="auto"/>
        <w:right w:val="none" w:sz="0" w:space="0" w:color="auto"/>
      </w:divBdr>
    </w:div>
    <w:div w:id="357314617">
      <w:bodyDiv w:val="1"/>
      <w:marLeft w:val="0"/>
      <w:marRight w:val="0"/>
      <w:marTop w:val="0"/>
      <w:marBottom w:val="0"/>
      <w:divBdr>
        <w:top w:val="none" w:sz="0" w:space="0" w:color="auto"/>
        <w:left w:val="none" w:sz="0" w:space="0" w:color="auto"/>
        <w:bottom w:val="none" w:sz="0" w:space="0" w:color="auto"/>
        <w:right w:val="none" w:sz="0" w:space="0" w:color="auto"/>
      </w:divBdr>
    </w:div>
    <w:div w:id="440075323">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443964689">
      <w:bodyDiv w:val="1"/>
      <w:marLeft w:val="0"/>
      <w:marRight w:val="0"/>
      <w:marTop w:val="0"/>
      <w:marBottom w:val="0"/>
      <w:divBdr>
        <w:top w:val="none" w:sz="0" w:space="0" w:color="auto"/>
        <w:left w:val="none" w:sz="0" w:space="0" w:color="auto"/>
        <w:bottom w:val="none" w:sz="0" w:space="0" w:color="auto"/>
        <w:right w:val="none" w:sz="0" w:space="0" w:color="auto"/>
      </w:divBdr>
    </w:div>
    <w:div w:id="449975896">
      <w:bodyDiv w:val="1"/>
      <w:marLeft w:val="0"/>
      <w:marRight w:val="0"/>
      <w:marTop w:val="0"/>
      <w:marBottom w:val="0"/>
      <w:divBdr>
        <w:top w:val="none" w:sz="0" w:space="0" w:color="auto"/>
        <w:left w:val="none" w:sz="0" w:space="0" w:color="auto"/>
        <w:bottom w:val="none" w:sz="0" w:space="0" w:color="auto"/>
        <w:right w:val="none" w:sz="0" w:space="0" w:color="auto"/>
      </w:divBdr>
      <w:divsChild>
        <w:div w:id="520626199">
          <w:marLeft w:val="0"/>
          <w:marRight w:val="0"/>
          <w:marTop w:val="0"/>
          <w:marBottom w:val="0"/>
          <w:divBdr>
            <w:top w:val="none" w:sz="0" w:space="0" w:color="auto"/>
            <w:left w:val="none" w:sz="0" w:space="0" w:color="auto"/>
            <w:bottom w:val="none" w:sz="0" w:space="0" w:color="auto"/>
            <w:right w:val="none" w:sz="0" w:space="0" w:color="auto"/>
          </w:divBdr>
        </w:div>
      </w:divsChild>
    </w:div>
    <w:div w:id="482770253">
      <w:bodyDiv w:val="1"/>
      <w:marLeft w:val="0"/>
      <w:marRight w:val="0"/>
      <w:marTop w:val="0"/>
      <w:marBottom w:val="0"/>
      <w:divBdr>
        <w:top w:val="none" w:sz="0" w:space="0" w:color="auto"/>
        <w:left w:val="none" w:sz="0" w:space="0" w:color="auto"/>
        <w:bottom w:val="none" w:sz="0" w:space="0" w:color="auto"/>
        <w:right w:val="none" w:sz="0" w:space="0" w:color="auto"/>
      </w:divBdr>
    </w:div>
    <w:div w:id="602735066">
      <w:bodyDiv w:val="1"/>
      <w:marLeft w:val="0"/>
      <w:marRight w:val="0"/>
      <w:marTop w:val="0"/>
      <w:marBottom w:val="0"/>
      <w:divBdr>
        <w:top w:val="none" w:sz="0" w:space="0" w:color="auto"/>
        <w:left w:val="none" w:sz="0" w:space="0" w:color="auto"/>
        <w:bottom w:val="none" w:sz="0" w:space="0" w:color="auto"/>
        <w:right w:val="none" w:sz="0" w:space="0" w:color="auto"/>
      </w:divBdr>
    </w:div>
    <w:div w:id="606499921">
      <w:bodyDiv w:val="1"/>
      <w:marLeft w:val="0"/>
      <w:marRight w:val="0"/>
      <w:marTop w:val="0"/>
      <w:marBottom w:val="0"/>
      <w:divBdr>
        <w:top w:val="none" w:sz="0" w:space="0" w:color="auto"/>
        <w:left w:val="none" w:sz="0" w:space="0" w:color="auto"/>
        <w:bottom w:val="none" w:sz="0" w:space="0" w:color="auto"/>
        <w:right w:val="none" w:sz="0" w:space="0" w:color="auto"/>
      </w:divBdr>
    </w:div>
    <w:div w:id="628777459">
      <w:bodyDiv w:val="1"/>
      <w:marLeft w:val="0"/>
      <w:marRight w:val="0"/>
      <w:marTop w:val="0"/>
      <w:marBottom w:val="0"/>
      <w:divBdr>
        <w:top w:val="none" w:sz="0" w:space="0" w:color="auto"/>
        <w:left w:val="none" w:sz="0" w:space="0" w:color="auto"/>
        <w:bottom w:val="none" w:sz="0" w:space="0" w:color="auto"/>
        <w:right w:val="none" w:sz="0" w:space="0" w:color="auto"/>
      </w:divBdr>
    </w:div>
    <w:div w:id="841629816">
      <w:bodyDiv w:val="1"/>
      <w:marLeft w:val="0"/>
      <w:marRight w:val="0"/>
      <w:marTop w:val="0"/>
      <w:marBottom w:val="0"/>
      <w:divBdr>
        <w:top w:val="none" w:sz="0" w:space="0" w:color="auto"/>
        <w:left w:val="none" w:sz="0" w:space="0" w:color="auto"/>
        <w:bottom w:val="none" w:sz="0" w:space="0" w:color="auto"/>
        <w:right w:val="none" w:sz="0" w:space="0" w:color="auto"/>
      </w:divBdr>
    </w:div>
    <w:div w:id="904487446">
      <w:bodyDiv w:val="1"/>
      <w:marLeft w:val="0"/>
      <w:marRight w:val="0"/>
      <w:marTop w:val="0"/>
      <w:marBottom w:val="0"/>
      <w:divBdr>
        <w:top w:val="none" w:sz="0" w:space="0" w:color="auto"/>
        <w:left w:val="none" w:sz="0" w:space="0" w:color="auto"/>
        <w:bottom w:val="none" w:sz="0" w:space="0" w:color="auto"/>
        <w:right w:val="none" w:sz="0" w:space="0" w:color="auto"/>
      </w:divBdr>
    </w:div>
    <w:div w:id="937375125">
      <w:bodyDiv w:val="1"/>
      <w:marLeft w:val="0"/>
      <w:marRight w:val="0"/>
      <w:marTop w:val="0"/>
      <w:marBottom w:val="0"/>
      <w:divBdr>
        <w:top w:val="none" w:sz="0" w:space="0" w:color="auto"/>
        <w:left w:val="none" w:sz="0" w:space="0" w:color="auto"/>
        <w:bottom w:val="none" w:sz="0" w:space="0" w:color="auto"/>
        <w:right w:val="none" w:sz="0" w:space="0" w:color="auto"/>
      </w:divBdr>
      <w:divsChild>
        <w:div w:id="1352489084">
          <w:marLeft w:val="0"/>
          <w:marRight w:val="0"/>
          <w:marTop w:val="0"/>
          <w:marBottom w:val="0"/>
          <w:divBdr>
            <w:top w:val="none" w:sz="0" w:space="0" w:color="auto"/>
            <w:left w:val="none" w:sz="0" w:space="0" w:color="auto"/>
            <w:bottom w:val="none" w:sz="0" w:space="0" w:color="auto"/>
            <w:right w:val="none" w:sz="0" w:space="0" w:color="auto"/>
          </w:divBdr>
        </w:div>
      </w:divsChild>
    </w:div>
    <w:div w:id="954097201">
      <w:bodyDiv w:val="1"/>
      <w:marLeft w:val="0"/>
      <w:marRight w:val="0"/>
      <w:marTop w:val="0"/>
      <w:marBottom w:val="0"/>
      <w:divBdr>
        <w:top w:val="none" w:sz="0" w:space="0" w:color="auto"/>
        <w:left w:val="none" w:sz="0" w:space="0" w:color="auto"/>
        <w:bottom w:val="none" w:sz="0" w:space="0" w:color="auto"/>
        <w:right w:val="none" w:sz="0" w:space="0" w:color="auto"/>
      </w:divBdr>
    </w:div>
    <w:div w:id="965818045">
      <w:bodyDiv w:val="1"/>
      <w:marLeft w:val="0"/>
      <w:marRight w:val="0"/>
      <w:marTop w:val="0"/>
      <w:marBottom w:val="0"/>
      <w:divBdr>
        <w:top w:val="none" w:sz="0" w:space="0" w:color="auto"/>
        <w:left w:val="none" w:sz="0" w:space="0" w:color="auto"/>
        <w:bottom w:val="none" w:sz="0" w:space="0" w:color="auto"/>
        <w:right w:val="none" w:sz="0" w:space="0" w:color="auto"/>
      </w:divBdr>
    </w:div>
    <w:div w:id="1008560082">
      <w:bodyDiv w:val="1"/>
      <w:marLeft w:val="0"/>
      <w:marRight w:val="0"/>
      <w:marTop w:val="0"/>
      <w:marBottom w:val="0"/>
      <w:divBdr>
        <w:top w:val="none" w:sz="0" w:space="0" w:color="auto"/>
        <w:left w:val="none" w:sz="0" w:space="0" w:color="auto"/>
        <w:bottom w:val="none" w:sz="0" w:space="0" w:color="auto"/>
        <w:right w:val="none" w:sz="0" w:space="0" w:color="auto"/>
      </w:divBdr>
    </w:div>
    <w:div w:id="1090470211">
      <w:bodyDiv w:val="1"/>
      <w:marLeft w:val="0"/>
      <w:marRight w:val="0"/>
      <w:marTop w:val="0"/>
      <w:marBottom w:val="0"/>
      <w:divBdr>
        <w:top w:val="none" w:sz="0" w:space="0" w:color="auto"/>
        <w:left w:val="none" w:sz="0" w:space="0" w:color="auto"/>
        <w:bottom w:val="none" w:sz="0" w:space="0" w:color="auto"/>
        <w:right w:val="none" w:sz="0" w:space="0" w:color="auto"/>
      </w:divBdr>
    </w:div>
    <w:div w:id="1096367896">
      <w:bodyDiv w:val="1"/>
      <w:marLeft w:val="0"/>
      <w:marRight w:val="0"/>
      <w:marTop w:val="0"/>
      <w:marBottom w:val="0"/>
      <w:divBdr>
        <w:top w:val="none" w:sz="0" w:space="0" w:color="auto"/>
        <w:left w:val="none" w:sz="0" w:space="0" w:color="auto"/>
        <w:bottom w:val="none" w:sz="0" w:space="0" w:color="auto"/>
        <w:right w:val="none" w:sz="0" w:space="0" w:color="auto"/>
      </w:divBdr>
    </w:div>
    <w:div w:id="1193765208">
      <w:bodyDiv w:val="1"/>
      <w:marLeft w:val="0"/>
      <w:marRight w:val="0"/>
      <w:marTop w:val="0"/>
      <w:marBottom w:val="0"/>
      <w:divBdr>
        <w:top w:val="none" w:sz="0" w:space="0" w:color="auto"/>
        <w:left w:val="none" w:sz="0" w:space="0" w:color="auto"/>
        <w:bottom w:val="none" w:sz="0" w:space="0" w:color="auto"/>
        <w:right w:val="none" w:sz="0" w:space="0" w:color="auto"/>
      </w:divBdr>
      <w:divsChild>
        <w:div w:id="1043869864">
          <w:marLeft w:val="0"/>
          <w:marRight w:val="0"/>
          <w:marTop w:val="0"/>
          <w:marBottom w:val="0"/>
          <w:divBdr>
            <w:top w:val="none" w:sz="0" w:space="0" w:color="auto"/>
            <w:left w:val="none" w:sz="0" w:space="0" w:color="auto"/>
            <w:bottom w:val="none" w:sz="0" w:space="0" w:color="auto"/>
            <w:right w:val="none" w:sz="0" w:space="0" w:color="auto"/>
          </w:divBdr>
        </w:div>
        <w:div w:id="1137650069">
          <w:marLeft w:val="0"/>
          <w:marRight w:val="0"/>
          <w:marTop w:val="0"/>
          <w:marBottom w:val="0"/>
          <w:divBdr>
            <w:top w:val="none" w:sz="0" w:space="0" w:color="auto"/>
            <w:left w:val="none" w:sz="0" w:space="0" w:color="auto"/>
            <w:bottom w:val="none" w:sz="0" w:space="0" w:color="auto"/>
            <w:right w:val="none" w:sz="0" w:space="0" w:color="auto"/>
          </w:divBdr>
        </w:div>
      </w:divsChild>
    </w:div>
    <w:div w:id="1212185456">
      <w:bodyDiv w:val="1"/>
      <w:marLeft w:val="0"/>
      <w:marRight w:val="0"/>
      <w:marTop w:val="0"/>
      <w:marBottom w:val="0"/>
      <w:divBdr>
        <w:top w:val="none" w:sz="0" w:space="0" w:color="auto"/>
        <w:left w:val="none" w:sz="0" w:space="0" w:color="auto"/>
        <w:bottom w:val="none" w:sz="0" w:space="0" w:color="auto"/>
        <w:right w:val="none" w:sz="0" w:space="0" w:color="auto"/>
      </w:divBdr>
    </w:div>
    <w:div w:id="1235047118">
      <w:bodyDiv w:val="1"/>
      <w:marLeft w:val="0"/>
      <w:marRight w:val="0"/>
      <w:marTop w:val="0"/>
      <w:marBottom w:val="0"/>
      <w:divBdr>
        <w:top w:val="none" w:sz="0" w:space="0" w:color="auto"/>
        <w:left w:val="none" w:sz="0" w:space="0" w:color="auto"/>
        <w:bottom w:val="none" w:sz="0" w:space="0" w:color="auto"/>
        <w:right w:val="none" w:sz="0" w:space="0" w:color="auto"/>
      </w:divBdr>
    </w:div>
    <w:div w:id="1338121362">
      <w:bodyDiv w:val="1"/>
      <w:marLeft w:val="0"/>
      <w:marRight w:val="0"/>
      <w:marTop w:val="0"/>
      <w:marBottom w:val="0"/>
      <w:divBdr>
        <w:top w:val="none" w:sz="0" w:space="0" w:color="auto"/>
        <w:left w:val="none" w:sz="0" w:space="0" w:color="auto"/>
        <w:bottom w:val="none" w:sz="0" w:space="0" w:color="auto"/>
        <w:right w:val="none" w:sz="0" w:space="0" w:color="auto"/>
      </w:divBdr>
      <w:divsChild>
        <w:div w:id="126550041">
          <w:marLeft w:val="0"/>
          <w:marRight w:val="0"/>
          <w:marTop w:val="0"/>
          <w:marBottom w:val="0"/>
          <w:divBdr>
            <w:top w:val="none" w:sz="0" w:space="0" w:color="auto"/>
            <w:left w:val="none" w:sz="0" w:space="0" w:color="auto"/>
            <w:bottom w:val="none" w:sz="0" w:space="0" w:color="auto"/>
            <w:right w:val="none" w:sz="0" w:space="0" w:color="auto"/>
          </w:divBdr>
          <w:divsChild>
            <w:div w:id="411513598">
              <w:marLeft w:val="0"/>
              <w:marRight w:val="0"/>
              <w:marTop w:val="0"/>
              <w:marBottom w:val="0"/>
              <w:divBdr>
                <w:top w:val="none" w:sz="0" w:space="0" w:color="auto"/>
                <w:left w:val="none" w:sz="0" w:space="0" w:color="auto"/>
                <w:bottom w:val="none" w:sz="0" w:space="0" w:color="auto"/>
                <w:right w:val="none" w:sz="0" w:space="0" w:color="auto"/>
              </w:divBdr>
            </w:div>
            <w:div w:id="12221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5266">
      <w:bodyDiv w:val="1"/>
      <w:marLeft w:val="0"/>
      <w:marRight w:val="0"/>
      <w:marTop w:val="0"/>
      <w:marBottom w:val="0"/>
      <w:divBdr>
        <w:top w:val="none" w:sz="0" w:space="0" w:color="auto"/>
        <w:left w:val="none" w:sz="0" w:space="0" w:color="auto"/>
        <w:bottom w:val="none" w:sz="0" w:space="0" w:color="auto"/>
        <w:right w:val="none" w:sz="0" w:space="0" w:color="auto"/>
      </w:divBdr>
    </w:div>
    <w:div w:id="1352102449">
      <w:bodyDiv w:val="1"/>
      <w:marLeft w:val="0"/>
      <w:marRight w:val="0"/>
      <w:marTop w:val="0"/>
      <w:marBottom w:val="0"/>
      <w:divBdr>
        <w:top w:val="none" w:sz="0" w:space="0" w:color="auto"/>
        <w:left w:val="none" w:sz="0" w:space="0" w:color="auto"/>
        <w:bottom w:val="none" w:sz="0" w:space="0" w:color="auto"/>
        <w:right w:val="none" w:sz="0" w:space="0" w:color="auto"/>
      </w:divBdr>
      <w:divsChild>
        <w:div w:id="861362498">
          <w:marLeft w:val="0"/>
          <w:marRight w:val="0"/>
          <w:marTop w:val="0"/>
          <w:marBottom w:val="0"/>
          <w:divBdr>
            <w:top w:val="none" w:sz="0" w:space="0" w:color="auto"/>
            <w:left w:val="none" w:sz="0" w:space="0" w:color="auto"/>
            <w:bottom w:val="none" w:sz="0" w:space="0" w:color="auto"/>
            <w:right w:val="none" w:sz="0" w:space="0" w:color="auto"/>
          </w:divBdr>
        </w:div>
      </w:divsChild>
    </w:div>
    <w:div w:id="1357610835">
      <w:bodyDiv w:val="1"/>
      <w:marLeft w:val="0"/>
      <w:marRight w:val="0"/>
      <w:marTop w:val="0"/>
      <w:marBottom w:val="0"/>
      <w:divBdr>
        <w:top w:val="none" w:sz="0" w:space="0" w:color="auto"/>
        <w:left w:val="none" w:sz="0" w:space="0" w:color="auto"/>
        <w:bottom w:val="none" w:sz="0" w:space="0" w:color="auto"/>
        <w:right w:val="none" w:sz="0" w:space="0" w:color="auto"/>
      </w:divBdr>
      <w:divsChild>
        <w:div w:id="1636717673">
          <w:marLeft w:val="0"/>
          <w:marRight w:val="0"/>
          <w:marTop w:val="0"/>
          <w:marBottom w:val="0"/>
          <w:divBdr>
            <w:top w:val="none" w:sz="0" w:space="0" w:color="auto"/>
            <w:left w:val="none" w:sz="0" w:space="0" w:color="auto"/>
            <w:bottom w:val="none" w:sz="0" w:space="0" w:color="auto"/>
            <w:right w:val="none" w:sz="0" w:space="0" w:color="auto"/>
          </w:divBdr>
        </w:div>
      </w:divsChild>
    </w:div>
    <w:div w:id="1363240421">
      <w:bodyDiv w:val="1"/>
      <w:marLeft w:val="0"/>
      <w:marRight w:val="0"/>
      <w:marTop w:val="0"/>
      <w:marBottom w:val="0"/>
      <w:divBdr>
        <w:top w:val="none" w:sz="0" w:space="0" w:color="auto"/>
        <w:left w:val="none" w:sz="0" w:space="0" w:color="auto"/>
        <w:bottom w:val="none" w:sz="0" w:space="0" w:color="auto"/>
        <w:right w:val="none" w:sz="0" w:space="0" w:color="auto"/>
      </w:divBdr>
      <w:divsChild>
        <w:div w:id="1686906077">
          <w:marLeft w:val="0"/>
          <w:marRight w:val="0"/>
          <w:marTop w:val="0"/>
          <w:marBottom w:val="0"/>
          <w:divBdr>
            <w:top w:val="none" w:sz="0" w:space="0" w:color="auto"/>
            <w:left w:val="none" w:sz="0" w:space="0" w:color="auto"/>
            <w:bottom w:val="none" w:sz="0" w:space="0" w:color="auto"/>
            <w:right w:val="none" w:sz="0" w:space="0" w:color="auto"/>
          </w:divBdr>
        </w:div>
      </w:divsChild>
    </w:div>
    <w:div w:id="1451701003">
      <w:bodyDiv w:val="1"/>
      <w:marLeft w:val="0"/>
      <w:marRight w:val="0"/>
      <w:marTop w:val="0"/>
      <w:marBottom w:val="0"/>
      <w:divBdr>
        <w:top w:val="none" w:sz="0" w:space="0" w:color="auto"/>
        <w:left w:val="none" w:sz="0" w:space="0" w:color="auto"/>
        <w:bottom w:val="none" w:sz="0" w:space="0" w:color="auto"/>
        <w:right w:val="none" w:sz="0" w:space="0" w:color="auto"/>
      </w:divBdr>
    </w:div>
    <w:div w:id="1459689649">
      <w:bodyDiv w:val="1"/>
      <w:marLeft w:val="0"/>
      <w:marRight w:val="0"/>
      <w:marTop w:val="0"/>
      <w:marBottom w:val="0"/>
      <w:divBdr>
        <w:top w:val="none" w:sz="0" w:space="0" w:color="auto"/>
        <w:left w:val="none" w:sz="0" w:space="0" w:color="auto"/>
        <w:bottom w:val="none" w:sz="0" w:space="0" w:color="auto"/>
        <w:right w:val="none" w:sz="0" w:space="0" w:color="auto"/>
      </w:divBdr>
    </w:div>
    <w:div w:id="1463766154">
      <w:bodyDiv w:val="1"/>
      <w:marLeft w:val="0"/>
      <w:marRight w:val="0"/>
      <w:marTop w:val="0"/>
      <w:marBottom w:val="0"/>
      <w:divBdr>
        <w:top w:val="none" w:sz="0" w:space="0" w:color="auto"/>
        <w:left w:val="none" w:sz="0" w:space="0" w:color="auto"/>
        <w:bottom w:val="none" w:sz="0" w:space="0" w:color="auto"/>
        <w:right w:val="none" w:sz="0" w:space="0" w:color="auto"/>
      </w:divBdr>
    </w:div>
    <w:div w:id="1562137559">
      <w:bodyDiv w:val="1"/>
      <w:marLeft w:val="0"/>
      <w:marRight w:val="0"/>
      <w:marTop w:val="0"/>
      <w:marBottom w:val="0"/>
      <w:divBdr>
        <w:top w:val="none" w:sz="0" w:space="0" w:color="auto"/>
        <w:left w:val="none" w:sz="0" w:space="0" w:color="auto"/>
        <w:bottom w:val="none" w:sz="0" w:space="0" w:color="auto"/>
        <w:right w:val="none" w:sz="0" w:space="0" w:color="auto"/>
      </w:divBdr>
      <w:divsChild>
        <w:div w:id="802310862">
          <w:marLeft w:val="0"/>
          <w:marRight w:val="0"/>
          <w:marTop w:val="0"/>
          <w:marBottom w:val="0"/>
          <w:divBdr>
            <w:top w:val="none" w:sz="0" w:space="0" w:color="auto"/>
            <w:left w:val="none" w:sz="0" w:space="0" w:color="auto"/>
            <w:bottom w:val="none" w:sz="0" w:space="0" w:color="auto"/>
            <w:right w:val="none" w:sz="0" w:space="0" w:color="auto"/>
          </w:divBdr>
        </w:div>
      </w:divsChild>
    </w:div>
    <w:div w:id="1582136774">
      <w:bodyDiv w:val="1"/>
      <w:marLeft w:val="0"/>
      <w:marRight w:val="0"/>
      <w:marTop w:val="0"/>
      <w:marBottom w:val="0"/>
      <w:divBdr>
        <w:top w:val="none" w:sz="0" w:space="0" w:color="auto"/>
        <w:left w:val="none" w:sz="0" w:space="0" w:color="auto"/>
        <w:bottom w:val="none" w:sz="0" w:space="0" w:color="auto"/>
        <w:right w:val="none" w:sz="0" w:space="0" w:color="auto"/>
      </w:divBdr>
    </w:div>
    <w:div w:id="1632324556">
      <w:bodyDiv w:val="1"/>
      <w:marLeft w:val="0"/>
      <w:marRight w:val="0"/>
      <w:marTop w:val="0"/>
      <w:marBottom w:val="0"/>
      <w:divBdr>
        <w:top w:val="none" w:sz="0" w:space="0" w:color="auto"/>
        <w:left w:val="none" w:sz="0" w:space="0" w:color="auto"/>
        <w:bottom w:val="none" w:sz="0" w:space="0" w:color="auto"/>
        <w:right w:val="none" w:sz="0" w:space="0" w:color="auto"/>
      </w:divBdr>
    </w:div>
    <w:div w:id="1742824499">
      <w:bodyDiv w:val="1"/>
      <w:marLeft w:val="0"/>
      <w:marRight w:val="0"/>
      <w:marTop w:val="0"/>
      <w:marBottom w:val="0"/>
      <w:divBdr>
        <w:top w:val="none" w:sz="0" w:space="0" w:color="auto"/>
        <w:left w:val="none" w:sz="0" w:space="0" w:color="auto"/>
        <w:bottom w:val="none" w:sz="0" w:space="0" w:color="auto"/>
        <w:right w:val="none" w:sz="0" w:space="0" w:color="auto"/>
      </w:divBdr>
    </w:div>
    <w:div w:id="1749307699">
      <w:bodyDiv w:val="1"/>
      <w:marLeft w:val="0"/>
      <w:marRight w:val="0"/>
      <w:marTop w:val="0"/>
      <w:marBottom w:val="0"/>
      <w:divBdr>
        <w:top w:val="none" w:sz="0" w:space="0" w:color="auto"/>
        <w:left w:val="none" w:sz="0" w:space="0" w:color="auto"/>
        <w:bottom w:val="none" w:sz="0" w:space="0" w:color="auto"/>
        <w:right w:val="none" w:sz="0" w:space="0" w:color="auto"/>
      </w:divBdr>
    </w:div>
    <w:div w:id="1799100539">
      <w:bodyDiv w:val="1"/>
      <w:marLeft w:val="0"/>
      <w:marRight w:val="0"/>
      <w:marTop w:val="0"/>
      <w:marBottom w:val="0"/>
      <w:divBdr>
        <w:top w:val="none" w:sz="0" w:space="0" w:color="auto"/>
        <w:left w:val="none" w:sz="0" w:space="0" w:color="auto"/>
        <w:bottom w:val="none" w:sz="0" w:space="0" w:color="auto"/>
        <w:right w:val="none" w:sz="0" w:space="0" w:color="auto"/>
      </w:divBdr>
    </w:div>
    <w:div w:id="1812988306">
      <w:bodyDiv w:val="1"/>
      <w:marLeft w:val="0"/>
      <w:marRight w:val="0"/>
      <w:marTop w:val="0"/>
      <w:marBottom w:val="0"/>
      <w:divBdr>
        <w:top w:val="none" w:sz="0" w:space="0" w:color="auto"/>
        <w:left w:val="none" w:sz="0" w:space="0" w:color="auto"/>
        <w:bottom w:val="none" w:sz="0" w:space="0" w:color="auto"/>
        <w:right w:val="none" w:sz="0" w:space="0" w:color="auto"/>
      </w:divBdr>
      <w:divsChild>
        <w:div w:id="924532746">
          <w:marLeft w:val="0"/>
          <w:marRight w:val="0"/>
          <w:marTop w:val="0"/>
          <w:marBottom w:val="0"/>
          <w:divBdr>
            <w:top w:val="none" w:sz="0" w:space="0" w:color="auto"/>
            <w:left w:val="none" w:sz="0" w:space="0" w:color="auto"/>
            <w:bottom w:val="none" w:sz="0" w:space="0" w:color="auto"/>
            <w:right w:val="none" w:sz="0" w:space="0" w:color="auto"/>
          </w:divBdr>
        </w:div>
      </w:divsChild>
    </w:div>
    <w:div w:id="1908805883">
      <w:bodyDiv w:val="1"/>
      <w:marLeft w:val="0"/>
      <w:marRight w:val="0"/>
      <w:marTop w:val="0"/>
      <w:marBottom w:val="0"/>
      <w:divBdr>
        <w:top w:val="none" w:sz="0" w:space="0" w:color="auto"/>
        <w:left w:val="none" w:sz="0" w:space="0" w:color="auto"/>
        <w:bottom w:val="none" w:sz="0" w:space="0" w:color="auto"/>
        <w:right w:val="none" w:sz="0" w:space="0" w:color="auto"/>
      </w:divBdr>
    </w:div>
    <w:div w:id="1909530703">
      <w:bodyDiv w:val="1"/>
      <w:marLeft w:val="0"/>
      <w:marRight w:val="0"/>
      <w:marTop w:val="0"/>
      <w:marBottom w:val="0"/>
      <w:divBdr>
        <w:top w:val="none" w:sz="0" w:space="0" w:color="auto"/>
        <w:left w:val="none" w:sz="0" w:space="0" w:color="auto"/>
        <w:bottom w:val="none" w:sz="0" w:space="0" w:color="auto"/>
        <w:right w:val="none" w:sz="0" w:space="0" w:color="auto"/>
      </w:divBdr>
    </w:div>
    <w:div w:id="1936552224">
      <w:bodyDiv w:val="1"/>
      <w:marLeft w:val="0"/>
      <w:marRight w:val="0"/>
      <w:marTop w:val="0"/>
      <w:marBottom w:val="0"/>
      <w:divBdr>
        <w:top w:val="none" w:sz="0" w:space="0" w:color="auto"/>
        <w:left w:val="none" w:sz="0" w:space="0" w:color="auto"/>
        <w:bottom w:val="none" w:sz="0" w:space="0" w:color="auto"/>
        <w:right w:val="none" w:sz="0" w:space="0" w:color="auto"/>
      </w:divBdr>
    </w:div>
    <w:div w:id="1965649217">
      <w:bodyDiv w:val="1"/>
      <w:marLeft w:val="0"/>
      <w:marRight w:val="0"/>
      <w:marTop w:val="0"/>
      <w:marBottom w:val="0"/>
      <w:divBdr>
        <w:top w:val="none" w:sz="0" w:space="0" w:color="auto"/>
        <w:left w:val="none" w:sz="0" w:space="0" w:color="auto"/>
        <w:bottom w:val="none" w:sz="0" w:space="0" w:color="auto"/>
        <w:right w:val="none" w:sz="0" w:space="0" w:color="auto"/>
      </w:divBdr>
    </w:div>
    <w:div w:id="1994675306">
      <w:bodyDiv w:val="1"/>
      <w:marLeft w:val="0"/>
      <w:marRight w:val="0"/>
      <w:marTop w:val="0"/>
      <w:marBottom w:val="0"/>
      <w:divBdr>
        <w:top w:val="none" w:sz="0" w:space="0" w:color="auto"/>
        <w:left w:val="none" w:sz="0" w:space="0" w:color="auto"/>
        <w:bottom w:val="none" w:sz="0" w:space="0" w:color="auto"/>
        <w:right w:val="none" w:sz="0" w:space="0" w:color="auto"/>
      </w:divBdr>
    </w:div>
    <w:div w:id="2106799320">
      <w:bodyDiv w:val="1"/>
      <w:marLeft w:val="0"/>
      <w:marRight w:val="0"/>
      <w:marTop w:val="0"/>
      <w:marBottom w:val="0"/>
      <w:divBdr>
        <w:top w:val="none" w:sz="0" w:space="0" w:color="auto"/>
        <w:left w:val="none" w:sz="0" w:space="0" w:color="auto"/>
        <w:bottom w:val="none" w:sz="0" w:space="0" w:color="auto"/>
        <w:right w:val="none" w:sz="0" w:space="0" w:color="auto"/>
      </w:divBdr>
    </w:div>
    <w:div w:id="2124567612">
      <w:bodyDiv w:val="1"/>
      <w:marLeft w:val="0"/>
      <w:marRight w:val="0"/>
      <w:marTop w:val="0"/>
      <w:marBottom w:val="0"/>
      <w:divBdr>
        <w:top w:val="none" w:sz="0" w:space="0" w:color="auto"/>
        <w:left w:val="none" w:sz="0" w:space="0" w:color="auto"/>
        <w:bottom w:val="none" w:sz="0" w:space="0" w:color="auto"/>
        <w:right w:val="none" w:sz="0" w:space="0" w:color="auto"/>
      </w:divBdr>
    </w:div>
    <w:div w:id="2133160480">
      <w:bodyDiv w:val="1"/>
      <w:marLeft w:val="0"/>
      <w:marRight w:val="0"/>
      <w:marTop w:val="0"/>
      <w:marBottom w:val="0"/>
      <w:divBdr>
        <w:top w:val="none" w:sz="0" w:space="0" w:color="auto"/>
        <w:left w:val="none" w:sz="0" w:space="0" w:color="auto"/>
        <w:bottom w:val="none" w:sz="0" w:space="0" w:color="auto"/>
        <w:right w:val="none" w:sz="0" w:space="0" w:color="auto"/>
      </w:divBdr>
      <w:divsChild>
        <w:div w:id="13271240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hNNB5FKzkvj/FnASeOu45OCJQ==">AMUW2mURhFxOAE0R9dW5BkNSVn7hvFs27OZ1LiMMNLzYbKo7zNsd+Ap5J3cJeuF+Tg3kKGujaVxm6tueVCkZS4bcW6RB/Z7ji0CvHnycRQMPIc1KWNywjVxxLnZUGsxhoGN4hSrRvo8KsVLsAJgr7k1qlNDDL+7mGT2LObxGju4un32KakGgn/PGMPLhhLWxGZIQhpVWaz9o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667B07-4523-45A0-B51A-0A70AA98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2886</Words>
  <Characters>15585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 Braga</dc:creator>
  <cp:keywords/>
  <dc:description/>
  <cp:lastModifiedBy>Carolina Barbosa</cp:lastModifiedBy>
  <cp:revision>28</cp:revision>
  <cp:lastPrinted>2022-02-22T20:21:00Z</cp:lastPrinted>
  <dcterms:created xsi:type="dcterms:W3CDTF">2022-02-22T13:38:00Z</dcterms:created>
  <dcterms:modified xsi:type="dcterms:W3CDTF">2022-02-22T20:21:00Z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