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114FB49E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71F2A465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6D65E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5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2B160E3C" w:rsidR="00810059" w:rsidRPr="00A46C95" w:rsidRDefault="006D65EA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12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4C7351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7B087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E3F111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61C70A06" w:rsidR="00810059" w:rsidRPr="00A46C95" w:rsidRDefault="00E337A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DE4CE3">
              <w:rPr>
                <w:rFonts w:ascii="Calibri" w:eastAsia="Times New Roman" w:hAnsi="Calibri"/>
                <w:color w:val="000000"/>
                <w:lang w:eastAsia="pt-BR"/>
              </w:rPr>
              <w:t>7h0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>0 (convocação)</w:t>
            </w:r>
          </w:p>
        </w:tc>
      </w:tr>
      <w:tr w:rsidR="00810059" w:rsidRPr="00A46C95" w14:paraId="5831B84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19C2AA9" w:rsidR="00810059" w:rsidRPr="00A46C95" w:rsidRDefault="00753A7C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2C4F26C9" w:rsidR="00810059" w:rsidRPr="00A46C95" w:rsidRDefault="00753A7C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6D65EA" w:rsidRPr="00A46C95" w14:paraId="712F8BCA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EE4E5" w14:textId="1D4967B7" w:rsidR="006D65EA" w:rsidRPr="00A46C95" w:rsidRDefault="006D65E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6D65EA" w:rsidRPr="00A46C95" w14:paraId="495083D4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/>
            <w:noWrap/>
            <w:vAlign w:val="center"/>
          </w:tcPr>
          <w:p w14:paraId="4812A9C3" w14:textId="77777777" w:rsidR="006D65EA" w:rsidRPr="00A46C95" w:rsidRDefault="006D65EA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7CE5C2D" w:rsidR="006D65EA" w:rsidRPr="00A46C95" w:rsidRDefault="006D65EA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BE41BF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Coordenadora da COA-CAU/MG                                                 </w:t>
            </w:r>
          </w:p>
        </w:tc>
      </w:tr>
      <w:tr w:rsidR="006D65EA" w:rsidRPr="00A46C95" w14:paraId="5421D01D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/>
            <w:noWrap/>
            <w:vAlign w:val="center"/>
          </w:tcPr>
          <w:p w14:paraId="5ABEEBDF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20DC1EEB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 xml:space="preserve">Maria Carolina Nassif de Paula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2E3E6DDA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highlight w:val="yellow"/>
                <w:lang w:eastAsia="pt-BR"/>
              </w:rPr>
            </w:pP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>Coordenadora-adjunt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a</w:t>
            </w: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COA-CAU/MG                                                 </w:t>
            </w:r>
          </w:p>
        </w:tc>
      </w:tr>
      <w:tr w:rsidR="006D65EA" w:rsidRPr="00A46C95" w14:paraId="1987AA6C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/>
            <w:noWrap/>
            <w:vAlign w:val="center"/>
          </w:tcPr>
          <w:p w14:paraId="10AF198D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6844ECF3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6D65EA">
              <w:rPr>
                <w:rFonts w:ascii="Calibri" w:eastAsia="Times New Roman" w:hAnsi="Calibri"/>
                <w:color w:val="000000"/>
                <w:lang w:eastAsia="pt-BR"/>
              </w:rPr>
              <w:t xml:space="preserve">Carlos Eduardo Rodrigues Duarte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1B9C9ED6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>Membro Titular COA-CAU/MG</w:t>
            </w:r>
          </w:p>
        </w:tc>
      </w:tr>
      <w:tr w:rsidR="006D65EA" w:rsidRPr="00A46C95" w14:paraId="58070AD4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/>
            <w:noWrap/>
            <w:vAlign w:val="center"/>
          </w:tcPr>
          <w:p w14:paraId="7F8BE562" w14:textId="77777777" w:rsidR="006D65EA" w:rsidRPr="00A46C95" w:rsidRDefault="006D65EA" w:rsidP="006D65E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CA8D" w14:textId="4BF1725B" w:rsidR="006D65EA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Sergio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5711" w14:textId="08BCF98F" w:rsidR="006D65EA" w:rsidRPr="00DE4CE3" w:rsidRDefault="006D65EA" w:rsidP="006D65EA">
            <w:pPr>
              <w:rPr>
                <w:rFonts w:asciiTheme="minorHAnsi" w:hAnsiTheme="minorHAnsi"/>
              </w:rPr>
            </w:pPr>
            <w:r w:rsidRPr="00DE4CE3">
              <w:rPr>
                <w:rFonts w:asciiTheme="minorHAnsi" w:hAnsiTheme="minorHAnsi"/>
              </w:rPr>
              <w:t xml:space="preserve">Membro </w:t>
            </w:r>
            <w:r>
              <w:rPr>
                <w:rFonts w:asciiTheme="minorHAnsi" w:hAnsiTheme="minorHAnsi"/>
              </w:rPr>
              <w:t>Titular</w:t>
            </w:r>
            <w:r w:rsidRPr="00DE4CE3">
              <w:rPr>
                <w:rFonts w:asciiTheme="minorHAnsi" w:hAnsiTheme="minorHAnsi"/>
              </w:rPr>
              <w:t xml:space="preserve"> COA-CAU/MG</w:t>
            </w:r>
          </w:p>
        </w:tc>
      </w:tr>
      <w:tr w:rsidR="006D65EA" w:rsidRPr="00A46C95" w14:paraId="04A6227E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0BE5D" w14:textId="72AA4DF6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50ECCCBD" w:rsidR="006D65EA" w:rsidRPr="00DE4CE3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62863003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6D65EA" w:rsidRPr="00A46C95" w14:paraId="39A19EBF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AE8CC" w14:textId="6B1289FC" w:rsidR="006D65EA" w:rsidRPr="005C25FF" w:rsidRDefault="006D65EA" w:rsidP="006D65EA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6D65EA" w:rsidRPr="00A46C95" w14:paraId="5AD7EDF6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6D65EA" w:rsidRPr="00BE3DF0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65ABEE37" w14:textId="3E08DC87" w:rsidR="006D65EA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participação por meio de correspondência eletrônica ao Secretário do Plenário do CAU/MG.</w:t>
            </w:r>
          </w:p>
          <w:p w14:paraId="111B2E9D" w14:textId="23AE02BE" w:rsidR="006D65EA" w:rsidRPr="00BE3DF0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6D65EA" w:rsidRPr="00A46C95" w14:paraId="4CA0F7A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2BFED2AD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extraordinária e da 224ª reunião ordinária foram apreciadas e aprovadas (ver item 3.1 da pauta).</w:t>
            </w:r>
          </w:p>
          <w:p w14:paraId="70D8EA49" w14:textId="79DA2F6D" w:rsidR="006D65EA" w:rsidRPr="00A46C95" w:rsidRDefault="006D65EA" w:rsidP="006D65EA">
            <w:pPr>
              <w:pStyle w:val="HTMLPreformatted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D65EA" w:rsidRPr="00A46C95" w14:paraId="32D5B111" w14:textId="77777777" w:rsidTr="114FB49E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07FB54BD" w14:textId="76114C4D" w:rsidR="00FD1425" w:rsidRPr="006D65EA" w:rsidRDefault="006D65EA" w:rsidP="00FD142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Coordenadora Elaine comunicou da a</w:t>
            </w:r>
            <w:r w:rsidRPr="006D65EA">
              <w:rPr>
                <w:rFonts w:asciiTheme="minorHAnsi" w:hAnsiTheme="minorHAnsi" w:cstheme="minorHAnsi"/>
              </w:rPr>
              <w:t>provação no</w:t>
            </w:r>
            <w:r w:rsidR="00FD1425">
              <w:rPr>
                <w:rFonts w:asciiTheme="minorHAnsi" w:hAnsiTheme="minorHAnsi" w:cstheme="minorHAnsi"/>
              </w:rPr>
              <w:t xml:space="preserve"> Conselho Diretor e no</w:t>
            </w:r>
            <w:r w:rsidRPr="006D65EA">
              <w:rPr>
                <w:rFonts w:asciiTheme="minorHAnsi" w:hAnsiTheme="minorHAnsi" w:cstheme="minorHAnsi"/>
              </w:rPr>
              <w:t xml:space="preserve"> Plenario </w:t>
            </w:r>
            <w:r>
              <w:rPr>
                <w:rFonts w:asciiTheme="minorHAnsi" w:hAnsiTheme="minorHAnsi" w:cstheme="minorHAnsi"/>
              </w:rPr>
              <w:t>do CAU/MG</w:t>
            </w:r>
            <w:r w:rsidR="00FD142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do total </w:t>
            </w:r>
            <w:r w:rsidRPr="006D65E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</w:t>
            </w:r>
            <w:r w:rsidRPr="006D65EA">
              <w:rPr>
                <w:rFonts w:asciiTheme="minorHAnsi" w:hAnsiTheme="minorHAnsi" w:cstheme="minorHAnsi"/>
              </w:rPr>
              <w:t xml:space="preserve"> contribuições do CAU/MG</w:t>
            </w:r>
            <w:r w:rsidR="00FD1425">
              <w:rPr>
                <w:rFonts w:asciiTheme="minorHAnsi" w:hAnsiTheme="minorHAnsi" w:cstheme="minorHAnsi"/>
              </w:rPr>
              <w:t xml:space="preserve"> </w:t>
            </w:r>
            <w:r w:rsidR="00FD1425" w:rsidRPr="006D65EA">
              <w:rPr>
                <w:rFonts w:asciiTheme="minorHAnsi" w:hAnsiTheme="minorHAnsi" w:cstheme="minorHAnsi"/>
              </w:rPr>
              <w:t xml:space="preserve">para </w:t>
            </w:r>
            <w:r w:rsidR="00FD1425">
              <w:rPr>
                <w:rFonts w:asciiTheme="minorHAnsi" w:hAnsiTheme="minorHAnsi" w:cstheme="minorHAnsi"/>
              </w:rPr>
              <w:t>encaminhamento a</w:t>
            </w:r>
            <w:r w:rsidR="00FD1425" w:rsidRPr="006D65EA">
              <w:rPr>
                <w:rFonts w:asciiTheme="minorHAnsi" w:hAnsiTheme="minorHAnsi" w:cstheme="minorHAnsi"/>
              </w:rPr>
              <w:t>o CAU/BR</w:t>
            </w:r>
            <w:r w:rsidR="00FD1425">
              <w:rPr>
                <w:rFonts w:asciiTheme="minorHAnsi" w:hAnsiTheme="minorHAnsi" w:cstheme="minorHAnsi"/>
              </w:rPr>
              <w:t xml:space="preserve"> – a respeito</w:t>
            </w:r>
            <w:r w:rsidR="00FD1425" w:rsidRPr="006D65EA">
              <w:rPr>
                <w:rFonts w:asciiTheme="minorHAnsi" w:hAnsiTheme="minorHAnsi" w:cstheme="minorHAnsi"/>
              </w:rPr>
              <w:t xml:space="preserve"> de projeto de resolução que dispõe sobre a alteração da composição das comissões, criação de Câmaras temáticas e subcomissões que altera os anexos da Resolução CAU/BR n° 139</w:t>
            </w:r>
            <w:r w:rsidR="00FD1425">
              <w:rPr>
                <w:rFonts w:asciiTheme="minorHAnsi" w:hAnsiTheme="minorHAnsi" w:cstheme="minorHAnsi"/>
              </w:rPr>
              <w:t xml:space="preserve"> –, incluindo a manifestada pela COA-CAU/MG, por intermédio da deliberação DCOA-CAU/MG nº 224.3.2/2021</w:t>
            </w:r>
            <w:r w:rsidR="00FD1425" w:rsidRPr="006D65EA">
              <w:rPr>
                <w:rFonts w:asciiTheme="minorHAnsi" w:hAnsiTheme="minorHAnsi" w:cstheme="minorHAnsi"/>
              </w:rPr>
              <w:t>;</w:t>
            </w:r>
          </w:p>
          <w:p w14:paraId="6E7D172C" w14:textId="0BDD6513" w:rsidR="006D65EA" w:rsidRPr="006D65EA" w:rsidRDefault="00FD1425" w:rsidP="006D65E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Também, informou que foi solicitado no Conselho Diretor do CAU/MG para </w:t>
            </w:r>
            <w:r w:rsidR="006D65EA" w:rsidRPr="006D65EA">
              <w:rPr>
                <w:rFonts w:asciiTheme="minorHAnsi" w:hAnsiTheme="minorHAnsi" w:cstheme="minorHAnsi"/>
              </w:rPr>
              <w:t xml:space="preserve">que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6D65EA" w:rsidRPr="006D65EA">
              <w:rPr>
                <w:rFonts w:asciiTheme="minorHAnsi" w:hAnsiTheme="minorHAnsi" w:cstheme="minorHAnsi"/>
              </w:rPr>
              <w:t>COA-CAU/MG avalie a possibilidade de que as reuniões da Comissão</w:t>
            </w:r>
            <w:r>
              <w:rPr>
                <w:rFonts w:asciiTheme="minorHAnsi" w:hAnsiTheme="minorHAnsi" w:cstheme="minorHAnsi"/>
              </w:rPr>
              <w:t>, no exercício de 2022,</w:t>
            </w:r>
            <w:r w:rsidR="006D65EA" w:rsidRPr="006D65EA">
              <w:rPr>
                <w:rFonts w:asciiTheme="minorHAnsi" w:hAnsiTheme="minorHAnsi" w:cstheme="minorHAnsi"/>
              </w:rPr>
              <w:t xml:space="preserve"> ocorram na quarta-feira anterior as reuniões dos órgãos colegiados conforme calendário aprovado</w:t>
            </w:r>
            <w:r>
              <w:rPr>
                <w:rFonts w:asciiTheme="minorHAnsi" w:hAnsiTheme="minorHAnsi" w:cstheme="minorHAnsi"/>
              </w:rPr>
              <w:t xml:space="preserve"> pela deliberação</w:t>
            </w:r>
            <w:r w:rsidR="005D3A1A">
              <w:rPr>
                <w:rFonts w:asciiTheme="minorHAnsi" w:hAnsiTheme="minorHAnsi" w:cstheme="minorHAnsi"/>
              </w:rPr>
              <w:t xml:space="preserve"> DPOMG Nº 0120.7.3/2021. Como exemplo, a primeira reunião das Comissões Ordinária, após aprovação de sua composição, está agendada para 21/02/2022 (segunda-feira), logo, a COA poderá se reunir em 16/02/2022 (quarta-feira)</w:t>
            </w:r>
            <w:r w:rsidR="006D65EA" w:rsidRPr="006D65EA">
              <w:rPr>
                <w:rFonts w:asciiTheme="minorHAnsi" w:hAnsiTheme="minorHAnsi" w:cstheme="minorHAnsi"/>
              </w:rPr>
              <w:t>;</w:t>
            </w:r>
          </w:p>
          <w:p w14:paraId="4FEEDC68" w14:textId="4782BD53" w:rsidR="006D65EA" w:rsidRPr="006D65EA" w:rsidRDefault="005D3A1A" w:rsidP="114FB49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Bidi"/>
              </w:rPr>
            </w:pPr>
            <w:r w:rsidRPr="114FB49E">
              <w:rPr>
                <w:rFonts w:asciiTheme="minorHAnsi" w:hAnsiTheme="minorHAnsi" w:cstheme="minorBidi"/>
              </w:rPr>
              <w:t xml:space="preserve">O Conselheiro Carlos Eduardo trouxe </w:t>
            </w:r>
            <w:r w:rsidR="00C95C77" w:rsidRPr="114FB49E">
              <w:rPr>
                <w:rFonts w:asciiTheme="minorHAnsi" w:hAnsiTheme="minorHAnsi" w:cstheme="minorBidi"/>
              </w:rPr>
              <w:t>d</w:t>
            </w:r>
            <w:r w:rsidR="07A4D9AC" w:rsidRPr="114FB49E">
              <w:rPr>
                <w:rFonts w:asciiTheme="minorHAnsi" w:hAnsiTheme="minorHAnsi" w:cstheme="minorBidi"/>
              </w:rPr>
              <w:t>a sua atuação de</w:t>
            </w:r>
            <w:r w:rsidR="00C95C77" w:rsidRPr="114FB49E">
              <w:rPr>
                <w:rFonts w:asciiTheme="minorHAnsi" w:hAnsiTheme="minorHAnsi" w:cstheme="minorBidi"/>
              </w:rPr>
              <w:t xml:space="preserve"> representação </w:t>
            </w:r>
            <w:r w:rsidR="006D65EA" w:rsidRPr="114FB49E">
              <w:rPr>
                <w:rFonts w:asciiTheme="minorHAnsi" w:hAnsiTheme="minorHAnsi" w:cstheme="minorBidi"/>
              </w:rPr>
              <w:t xml:space="preserve">no </w:t>
            </w:r>
            <w:r w:rsidRPr="114FB49E">
              <w:rPr>
                <w:rFonts w:asciiTheme="minorHAnsi" w:hAnsiTheme="minorHAnsi" w:cstheme="minorBidi"/>
              </w:rPr>
              <w:t xml:space="preserve">Conselho Municipal de Desenvolvimento Ambiental (CODEMA) de Uberlândia, </w:t>
            </w:r>
            <w:r w:rsidR="00C95C77" w:rsidRPr="114FB49E">
              <w:rPr>
                <w:rFonts w:asciiTheme="minorHAnsi" w:hAnsiTheme="minorHAnsi" w:cstheme="minorBidi"/>
              </w:rPr>
              <w:t xml:space="preserve">na </w:t>
            </w:r>
            <w:r w:rsidRPr="114FB49E">
              <w:rPr>
                <w:rFonts w:asciiTheme="minorHAnsi" w:hAnsiTheme="minorHAnsi" w:cstheme="minorBidi"/>
              </w:rPr>
              <w:t>Regional Triângulo Mineiro e Alto Paranaíba</w:t>
            </w:r>
            <w:r w:rsidR="00C95C77" w:rsidRPr="114FB49E">
              <w:rPr>
                <w:rFonts w:asciiTheme="minorHAnsi" w:hAnsiTheme="minorHAnsi" w:cstheme="minorBidi"/>
              </w:rPr>
              <w:t xml:space="preserve">, uma questão em debate </w:t>
            </w:r>
            <w:r w:rsidR="006D65EA" w:rsidRPr="114FB49E">
              <w:rPr>
                <w:rFonts w:asciiTheme="minorHAnsi" w:hAnsiTheme="minorHAnsi" w:cstheme="minorBidi"/>
              </w:rPr>
              <w:t>referente a uma mancha de cerrado nativo de cerca de 100</w:t>
            </w:r>
            <w:r w:rsidR="00C95C77" w:rsidRPr="114FB49E">
              <w:rPr>
                <w:rFonts w:asciiTheme="minorHAnsi" w:hAnsiTheme="minorHAnsi" w:cstheme="minorBidi"/>
              </w:rPr>
              <w:t xml:space="preserve"> hectares</w:t>
            </w:r>
            <w:r w:rsidR="006D65EA" w:rsidRPr="114FB49E">
              <w:rPr>
                <w:rFonts w:asciiTheme="minorHAnsi" w:hAnsiTheme="minorHAnsi" w:cstheme="minorBidi"/>
              </w:rPr>
              <w:t xml:space="preserve">, </w:t>
            </w:r>
            <w:r w:rsidR="00C95C77" w:rsidRPr="114FB49E">
              <w:rPr>
                <w:rFonts w:asciiTheme="minorHAnsi" w:hAnsiTheme="minorHAnsi" w:cstheme="minorBidi"/>
              </w:rPr>
              <w:t xml:space="preserve">submetida a </w:t>
            </w:r>
            <w:r w:rsidR="006D65EA" w:rsidRPr="114FB49E">
              <w:rPr>
                <w:rFonts w:asciiTheme="minorHAnsi" w:hAnsiTheme="minorHAnsi" w:cstheme="minorBidi"/>
              </w:rPr>
              <w:t xml:space="preserve">processo de parcelamento do solo e outras </w:t>
            </w:r>
            <w:r w:rsidR="00C95C77" w:rsidRPr="114FB49E">
              <w:rPr>
                <w:rFonts w:asciiTheme="minorHAnsi" w:hAnsiTheme="minorHAnsi" w:cstheme="minorBidi"/>
              </w:rPr>
              <w:t>vulnerabilidades</w:t>
            </w:r>
            <w:r w:rsidR="006D65EA" w:rsidRPr="114FB49E">
              <w:rPr>
                <w:rFonts w:asciiTheme="minorHAnsi" w:hAnsiTheme="minorHAnsi" w:cstheme="minorBidi"/>
              </w:rPr>
              <w:t xml:space="preserve"> ambientais. </w:t>
            </w:r>
            <w:r w:rsidR="00C95C77" w:rsidRPr="114FB49E">
              <w:rPr>
                <w:rFonts w:asciiTheme="minorHAnsi" w:hAnsiTheme="minorHAnsi" w:cstheme="minorBidi"/>
              </w:rPr>
              <w:t xml:space="preserve">Os membros do </w:t>
            </w:r>
            <w:proofErr w:type="spellStart"/>
            <w:r w:rsidR="00C95C77" w:rsidRPr="114FB49E">
              <w:rPr>
                <w:rFonts w:asciiTheme="minorHAnsi" w:hAnsiTheme="minorHAnsi" w:cstheme="minorBidi"/>
              </w:rPr>
              <w:t>Codema</w:t>
            </w:r>
            <w:proofErr w:type="spellEnd"/>
            <w:r w:rsidR="006D65EA" w:rsidRPr="114FB49E">
              <w:rPr>
                <w:rFonts w:asciiTheme="minorHAnsi" w:hAnsiTheme="minorHAnsi" w:cstheme="minorBidi"/>
              </w:rPr>
              <w:t xml:space="preserve"> pedi</w:t>
            </w:r>
            <w:r w:rsidR="00C95C77" w:rsidRPr="114FB49E">
              <w:rPr>
                <w:rFonts w:asciiTheme="minorHAnsi" w:hAnsiTheme="minorHAnsi" w:cstheme="minorBidi"/>
              </w:rPr>
              <w:t>ram</w:t>
            </w:r>
            <w:r w:rsidR="006D65EA" w:rsidRPr="114FB49E">
              <w:rPr>
                <w:rFonts w:asciiTheme="minorHAnsi" w:hAnsiTheme="minorHAnsi" w:cstheme="minorBidi"/>
              </w:rPr>
              <w:t xml:space="preserve"> vista do processo de parcelamento des</w:t>
            </w:r>
            <w:r w:rsidR="00C95C77" w:rsidRPr="114FB49E">
              <w:rPr>
                <w:rFonts w:asciiTheme="minorHAnsi" w:hAnsiTheme="minorHAnsi" w:cstheme="minorBidi"/>
              </w:rPr>
              <w:t>s</w:t>
            </w:r>
            <w:r w:rsidR="006D65EA" w:rsidRPr="114FB49E">
              <w:rPr>
                <w:rFonts w:asciiTheme="minorHAnsi" w:hAnsiTheme="minorHAnsi" w:cstheme="minorBidi"/>
              </w:rPr>
              <w:t xml:space="preserve">a área, </w:t>
            </w:r>
            <w:r w:rsidR="00C95C77" w:rsidRPr="114FB49E">
              <w:rPr>
                <w:rFonts w:asciiTheme="minorHAnsi" w:hAnsiTheme="minorHAnsi" w:cstheme="minorBidi"/>
              </w:rPr>
              <w:t xml:space="preserve">a partir da qual posicionaram </w:t>
            </w:r>
            <w:r w:rsidR="006D65EA" w:rsidRPr="114FB49E">
              <w:rPr>
                <w:rFonts w:asciiTheme="minorHAnsi" w:hAnsiTheme="minorHAnsi" w:cstheme="minorBidi"/>
              </w:rPr>
              <w:t>questões d</w:t>
            </w:r>
            <w:r w:rsidR="00C95C77" w:rsidRPr="114FB49E">
              <w:rPr>
                <w:rFonts w:asciiTheme="minorHAnsi" w:hAnsiTheme="minorHAnsi" w:cstheme="minorBidi"/>
              </w:rPr>
              <w:t xml:space="preserve">e relevância ambiental </w:t>
            </w:r>
            <w:r w:rsidR="006D65EA" w:rsidRPr="114FB49E">
              <w:rPr>
                <w:rFonts w:asciiTheme="minorHAnsi" w:hAnsiTheme="minorHAnsi" w:cstheme="minorBidi"/>
              </w:rPr>
              <w:t>d</w:t>
            </w:r>
            <w:r w:rsidR="00C95C77" w:rsidRPr="114FB49E">
              <w:rPr>
                <w:rFonts w:asciiTheme="minorHAnsi" w:hAnsiTheme="minorHAnsi" w:cstheme="minorBidi"/>
              </w:rPr>
              <w:t>ess</w:t>
            </w:r>
            <w:r w:rsidR="006D65EA" w:rsidRPr="114FB49E">
              <w:rPr>
                <w:rFonts w:asciiTheme="minorHAnsi" w:hAnsiTheme="minorHAnsi" w:cstheme="minorBidi"/>
              </w:rPr>
              <w:t>a área e</w:t>
            </w:r>
            <w:r w:rsidR="00C95C77" w:rsidRPr="114FB49E">
              <w:rPr>
                <w:rFonts w:asciiTheme="minorHAnsi" w:hAnsiTheme="minorHAnsi" w:cstheme="minorBidi"/>
              </w:rPr>
              <w:t>, por conseguinte,</w:t>
            </w:r>
            <w:r w:rsidR="006D65EA" w:rsidRPr="114FB49E">
              <w:rPr>
                <w:rFonts w:asciiTheme="minorHAnsi" w:hAnsiTheme="minorHAnsi" w:cstheme="minorBidi"/>
              </w:rPr>
              <w:t xml:space="preserve"> sua transformação em </w:t>
            </w:r>
            <w:r w:rsidR="00C95C77" w:rsidRPr="114FB49E">
              <w:rPr>
                <w:rFonts w:asciiTheme="minorHAnsi" w:hAnsiTheme="minorHAnsi" w:cstheme="minorBidi"/>
              </w:rPr>
              <w:t>uma área de preservação ambiental</w:t>
            </w:r>
            <w:r w:rsidR="004237A3" w:rsidRPr="114FB49E">
              <w:rPr>
                <w:rFonts w:asciiTheme="minorHAnsi" w:hAnsiTheme="minorHAnsi" w:cstheme="minorBidi"/>
              </w:rPr>
              <w:t xml:space="preserve"> na forma de Parque Municipal do Mogi</w:t>
            </w:r>
            <w:r w:rsidR="00C95C77" w:rsidRPr="114FB49E">
              <w:rPr>
                <w:rFonts w:asciiTheme="minorHAnsi" w:hAnsiTheme="minorHAnsi" w:cstheme="minorBidi"/>
              </w:rPr>
              <w:t xml:space="preserve">. </w:t>
            </w:r>
            <w:r w:rsidR="004237A3" w:rsidRPr="114FB49E">
              <w:rPr>
                <w:rFonts w:asciiTheme="minorHAnsi" w:hAnsiTheme="minorHAnsi" w:cstheme="minorBidi"/>
              </w:rPr>
              <w:t>Para tanto,</w:t>
            </w:r>
            <w:r w:rsidR="00C95C77" w:rsidRPr="114FB49E">
              <w:rPr>
                <w:rFonts w:asciiTheme="minorHAnsi" w:hAnsiTheme="minorHAnsi" w:cstheme="minorBidi"/>
              </w:rPr>
              <w:t xml:space="preserve"> foi solicitado</w:t>
            </w:r>
            <w:r w:rsidR="004237A3" w:rsidRPr="114FB49E">
              <w:rPr>
                <w:rFonts w:asciiTheme="minorHAnsi" w:hAnsiTheme="minorHAnsi" w:cstheme="minorBidi"/>
              </w:rPr>
              <w:t>, também, manifestação de</w:t>
            </w:r>
            <w:r w:rsidR="00C95C77" w:rsidRPr="114FB49E">
              <w:rPr>
                <w:rFonts w:asciiTheme="minorHAnsi" w:hAnsiTheme="minorHAnsi" w:cstheme="minorBidi"/>
              </w:rPr>
              <w:t xml:space="preserve"> apoio do CAU/MG</w:t>
            </w:r>
            <w:r w:rsidR="004237A3" w:rsidRPr="114FB49E">
              <w:rPr>
                <w:rFonts w:asciiTheme="minorHAnsi" w:hAnsiTheme="minorHAnsi" w:cstheme="minorBidi"/>
              </w:rPr>
              <w:t xml:space="preserve"> a esta iniciativa</w:t>
            </w:r>
            <w:r w:rsidR="006D65EA" w:rsidRPr="114FB49E">
              <w:rPr>
                <w:rFonts w:asciiTheme="minorHAnsi" w:hAnsiTheme="minorHAnsi" w:cstheme="minorBidi"/>
              </w:rPr>
              <w:t>;</w:t>
            </w:r>
          </w:p>
          <w:p w14:paraId="198A7181" w14:textId="2B1D2DDF" w:rsidR="006D65EA" w:rsidRPr="006D65EA" w:rsidRDefault="006D65EA" w:rsidP="114FB49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Bidi"/>
              </w:rPr>
            </w:pPr>
            <w:r w:rsidRPr="114FB49E">
              <w:rPr>
                <w:rFonts w:asciiTheme="minorHAnsi" w:hAnsiTheme="minorHAnsi" w:cstheme="minorBidi"/>
              </w:rPr>
              <w:lastRenderedPageBreak/>
              <w:t xml:space="preserve">Ainda sobre a representação no </w:t>
            </w:r>
            <w:proofErr w:type="spellStart"/>
            <w:r w:rsidRPr="114FB49E">
              <w:rPr>
                <w:rFonts w:asciiTheme="minorHAnsi" w:hAnsiTheme="minorHAnsi" w:cstheme="minorBidi"/>
              </w:rPr>
              <w:t>Codema</w:t>
            </w:r>
            <w:proofErr w:type="spellEnd"/>
            <w:r w:rsidRPr="114FB49E">
              <w:rPr>
                <w:rFonts w:asciiTheme="minorHAnsi" w:hAnsiTheme="minorHAnsi" w:cstheme="minorBidi"/>
              </w:rPr>
              <w:t xml:space="preserve">, </w:t>
            </w:r>
            <w:r w:rsidR="004237A3" w:rsidRPr="114FB49E">
              <w:rPr>
                <w:rFonts w:asciiTheme="minorHAnsi" w:hAnsiTheme="minorHAnsi" w:cstheme="minorBidi"/>
              </w:rPr>
              <w:t xml:space="preserve">o Conselheiro Carlos Eduardo informou </w:t>
            </w:r>
            <w:r w:rsidRPr="114FB49E">
              <w:rPr>
                <w:rFonts w:asciiTheme="minorHAnsi" w:hAnsiTheme="minorHAnsi" w:cstheme="minorBidi"/>
              </w:rPr>
              <w:t>sobre</w:t>
            </w:r>
            <w:r w:rsidR="004237A3" w:rsidRPr="114FB49E">
              <w:rPr>
                <w:rFonts w:asciiTheme="minorHAnsi" w:hAnsiTheme="minorHAnsi" w:cstheme="minorBidi"/>
              </w:rPr>
              <w:t xml:space="preserve"> </w:t>
            </w:r>
            <w:r w:rsidR="478FF7EA" w:rsidRPr="114FB49E">
              <w:rPr>
                <w:rFonts w:asciiTheme="minorHAnsi" w:hAnsiTheme="minorHAnsi" w:cstheme="minorBidi"/>
              </w:rPr>
              <w:t xml:space="preserve">a </w:t>
            </w:r>
            <w:r w:rsidRPr="114FB49E">
              <w:rPr>
                <w:rFonts w:asciiTheme="minorHAnsi" w:hAnsiTheme="minorHAnsi" w:cstheme="minorBidi"/>
              </w:rPr>
              <w:t xml:space="preserve">renúncia de </w:t>
            </w:r>
            <w:r w:rsidR="004237A3" w:rsidRPr="114FB49E">
              <w:rPr>
                <w:rFonts w:asciiTheme="minorHAnsi" w:hAnsiTheme="minorHAnsi" w:cstheme="minorBidi"/>
              </w:rPr>
              <w:t xml:space="preserve">membro titular desse Conselho Municipal, para o qual passara a ocupar cadeira de membro titular, </w:t>
            </w:r>
            <w:r w:rsidRPr="114FB49E">
              <w:rPr>
                <w:rFonts w:asciiTheme="minorHAnsi" w:hAnsiTheme="minorHAnsi" w:cstheme="minorBidi"/>
              </w:rPr>
              <w:t>abrindo vacância para suplente</w:t>
            </w:r>
            <w:r w:rsidR="004237A3" w:rsidRPr="114FB49E">
              <w:rPr>
                <w:rFonts w:asciiTheme="minorHAnsi" w:hAnsiTheme="minorHAnsi" w:cstheme="minorBidi"/>
              </w:rPr>
              <w:t xml:space="preserve"> que provavelmente poderá ser ocupada pela Conselheira Elaine Saraiva</w:t>
            </w:r>
            <w:r w:rsidRPr="114FB49E">
              <w:rPr>
                <w:rFonts w:asciiTheme="minorHAnsi" w:hAnsiTheme="minorHAnsi" w:cstheme="minorBidi"/>
              </w:rPr>
              <w:t>.</w:t>
            </w:r>
            <w:r w:rsidR="004237A3" w:rsidRPr="114FB49E">
              <w:rPr>
                <w:rFonts w:asciiTheme="minorHAnsi" w:hAnsiTheme="minorHAnsi" w:cstheme="minorBidi"/>
              </w:rPr>
              <w:t xml:space="preserve"> Esta q</w:t>
            </w:r>
            <w:r w:rsidRPr="114FB49E">
              <w:rPr>
                <w:rFonts w:asciiTheme="minorHAnsi" w:hAnsiTheme="minorHAnsi" w:cstheme="minorBidi"/>
              </w:rPr>
              <w:t xml:space="preserve">uestão </w:t>
            </w:r>
            <w:r w:rsidR="004237A3" w:rsidRPr="114FB49E">
              <w:rPr>
                <w:rFonts w:asciiTheme="minorHAnsi" w:hAnsiTheme="minorHAnsi" w:cstheme="minorBidi"/>
              </w:rPr>
              <w:t xml:space="preserve">já </w:t>
            </w:r>
            <w:r w:rsidRPr="114FB49E">
              <w:rPr>
                <w:rFonts w:asciiTheme="minorHAnsi" w:hAnsiTheme="minorHAnsi" w:cstheme="minorBidi"/>
              </w:rPr>
              <w:t>foi levada para a apreciação</w:t>
            </w:r>
            <w:r w:rsidR="004237A3" w:rsidRPr="114FB49E">
              <w:rPr>
                <w:rFonts w:asciiTheme="minorHAnsi" w:hAnsiTheme="minorHAnsi" w:cstheme="minorBidi"/>
              </w:rPr>
              <w:t xml:space="preserve"> e providências</w:t>
            </w:r>
            <w:r w:rsidRPr="114FB49E">
              <w:rPr>
                <w:rFonts w:asciiTheme="minorHAnsi" w:hAnsiTheme="minorHAnsi" w:cstheme="minorBidi"/>
              </w:rPr>
              <w:t xml:space="preserve"> d</w:t>
            </w:r>
            <w:r w:rsidR="004237A3" w:rsidRPr="114FB49E">
              <w:rPr>
                <w:rFonts w:asciiTheme="minorHAnsi" w:hAnsiTheme="minorHAnsi" w:cstheme="minorBidi"/>
              </w:rPr>
              <w:t>a</w:t>
            </w:r>
            <w:r w:rsidRPr="114FB49E">
              <w:rPr>
                <w:rFonts w:asciiTheme="minorHAnsi" w:hAnsiTheme="minorHAnsi" w:cstheme="minorBidi"/>
              </w:rPr>
              <w:t xml:space="preserve"> Ger</w:t>
            </w:r>
            <w:r w:rsidR="004237A3" w:rsidRPr="114FB49E">
              <w:rPr>
                <w:rFonts w:asciiTheme="minorHAnsi" w:hAnsiTheme="minorHAnsi" w:cstheme="minorBidi"/>
              </w:rPr>
              <w:t>ência</w:t>
            </w:r>
            <w:r w:rsidRPr="114FB49E">
              <w:rPr>
                <w:rFonts w:asciiTheme="minorHAnsi" w:hAnsiTheme="minorHAnsi" w:cstheme="minorBidi"/>
              </w:rPr>
              <w:t xml:space="preserve"> Geral do CAU/MG;</w:t>
            </w:r>
          </w:p>
          <w:p w14:paraId="6F310EAB" w14:textId="3FB8ABD5" w:rsidR="006D65EA" w:rsidRPr="006D65EA" w:rsidRDefault="006D65EA" w:rsidP="006D65E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6D65EA">
              <w:rPr>
                <w:rFonts w:asciiTheme="minorHAnsi" w:hAnsiTheme="minorHAnsi" w:cstheme="minorHAnsi"/>
              </w:rPr>
              <w:t xml:space="preserve">Sobre a representação do CAU/MG na regional Triângulo Mineiro e Alto Paranaíba, </w:t>
            </w:r>
            <w:r w:rsidR="004237A3">
              <w:rPr>
                <w:rFonts w:asciiTheme="minorHAnsi" w:hAnsiTheme="minorHAnsi" w:cstheme="minorHAnsi"/>
              </w:rPr>
              <w:t xml:space="preserve">por meio de seu Escritório Descentralizado sediado em Uberlândia, os Conselheiros Elaine Saraiva e Carlos Eduardo </w:t>
            </w:r>
            <w:r w:rsidR="003368C8">
              <w:rPr>
                <w:rFonts w:asciiTheme="minorHAnsi" w:hAnsiTheme="minorHAnsi" w:cstheme="minorHAnsi"/>
              </w:rPr>
              <w:t>estão acompanhando de perto os debates sobre mudança do Escritório</w:t>
            </w:r>
            <w:r w:rsidRPr="006D65EA">
              <w:rPr>
                <w:rFonts w:asciiTheme="minorHAnsi" w:hAnsiTheme="minorHAnsi" w:cstheme="minorHAnsi"/>
              </w:rPr>
              <w:t xml:space="preserve">. Foram </w:t>
            </w:r>
            <w:r w:rsidR="003368C8" w:rsidRPr="006D65EA">
              <w:rPr>
                <w:rFonts w:asciiTheme="minorHAnsi" w:hAnsiTheme="minorHAnsi" w:cstheme="minorHAnsi"/>
              </w:rPr>
              <w:t>apresentadas três</w:t>
            </w:r>
            <w:r w:rsidR="003368C8">
              <w:rPr>
                <w:rFonts w:asciiTheme="minorHAnsi" w:hAnsiTheme="minorHAnsi" w:cstheme="minorHAnsi"/>
              </w:rPr>
              <w:t xml:space="preserve"> opções para a apreciação do</w:t>
            </w:r>
            <w:r w:rsidRPr="006D65EA">
              <w:rPr>
                <w:rFonts w:asciiTheme="minorHAnsi" w:hAnsiTheme="minorHAnsi" w:cstheme="minorHAnsi"/>
              </w:rPr>
              <w:t xml:space="preserve"> Conselho Diretor do CAU/MG, </w:t>
            </w:r>
            <w:r w:rsidR="003368C8">
              <w:rPr>
                <w:rFonts w:asciiTheme="minorHAnsi" w:hAnsiTheme="minorHAnsi" w:cstheme="minorHAnsi"/>
              </w:rPr>
              <w:t xml:space="preserve">que resultou no </w:t>
            </w:r>
            <w:r w:rsidRPr="006D65EA">
              <w:rPr>
                <w:rFonts w:asciiTheme="minorHAnsi" w:hAnsiTheme="minorHAnsi" w:cstheme="minorHAnsi"/>
              </w:rPr>
              <w:t>encaminha</w:t>
            </w:r>
            <w:r w:rsidR="003368C8">
              <w:rPr>
                <w:rFonts w:asciiTheme="minorHAnsi" w:hAnsiTheme="minorHAnsi" w:cstheme="minorHAnsi"/>
              </w:rPr>
              <w:t>mento</w:t>
            </w:r>
            <w:r w:rsidRPr="006D65EA">
              <w:rPr>
                <w:rFonts w:asciiTheme="minorHAnsi" w:hAnsiTheme="minorHAnsi" w:cstheme="minorHAnsi"/>
              </w:rPr>
              <w:t xml:space="preserve"> para a Gerência Geral para reavaliação financeira, visto haver entre os imóveis</w:t>
            </w:r>
            <w:r w:rsidR="003368C8">
              <w:rPr>
                <w:rFonts w:asciiTheme="minorHAnsi" w:hAnsiTheme="minorHAnsi" w:cstheme="minorHAnsi"/>
              </w:rPr>
              <w:t xml:space="preserve"> apreciados</w:t>
            </w:r>
            <w:r w:rsidRPr="006D65EA">
              <w:rPr>
                <w:rFonts w:asciiTheme="minorHAnsi" w:hAnsiTheme="minorHAnsi" w:cstheme="minorHAnsi"/>
              </w:rPr>
              <w:t>, um que possui valor patrimonial relevante</w:t>
            </w:r>
            <w:r w:rsidR="003368C8">
              <w:rPr>
                <w:rFonts w:asciiTheme="minorHAnsi" w:hAnsiTheme="minorHAnsi" w:cstheme="minorHAnsi"/>
              </w:rPr>
              <w:t xml:space="preserve"> e diferença financeira, a priori, superável, visto outras virtudes e atributos da edificação;</w:t>
            </w:r>
          </w:p>
          <w:p w14:paraId="480CA7CA" w14:textId="484230E8" w:rsidR="006D65EA" w:rsidRPr="006D65EA" w:rsidRDefault="006D65EA" w:rsidP="006D65E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6D65EA">
              <w:rPr>
                <w:rFonts w:asciiTheme="minorHAnsi" w:hAnsiTheme="minorHAnsi" w:cstheme="minorHAnsi"/>
              </w:rPr>
              <w:t>Criado</w:t>
            </w:r>
            <w:r w:rsidR="003368C8" w:rsidRPr="003368C8">
              <w:rPr>
                <w:rFonts w:asciiTheme="minorHAnsi" w:hAnsiTheme="minorHAnsi" w:cstheme="minorHAnsi"/>
              </w:rPr>
              <w:t xml:space="preserve"> </w:t>
            </w:r>
            <w:r w:rsidR="003368C8">
              <w:rPr>
                <w:rFonts w:asciiTheme="minorHAnsi" w:hAnsiTheme="minorHAnsi" w:cstheme="minorHAnsi"/>
              </w:rPr>
              <w:t xml:space="preserve">em </w:t>
            </w:r>
            <w:r w:rsidR="003368C8" w:rsidRPr="003368C8">
              <w:rPr>
                <w:rFonts w:asciiTheme="minorHAnsi" w:hAnsiTheme="minorHAnsi" w:cstheme="minorHAnsi"/>
              </w:rPr>
              <w:t>Belo Horizonte</w:t>
            </w:r>
            <w:r w:rsidR="003368C8">
              <w:rPr>
                <w:rFonts w:asciiTheme="minorHAnsi" w:hAnsiTheme="minorHAnsi" w:cstheme="minorHAnsi"/>
              </w:rPr>
              <w:t>,</w:t>
            </w:r>
            <w:r w:rsidRPr="006D65EA">
              <w:rPr>
                <w:rFonts w:asciiTheme="minorHAnsi" w:hAnsiTheme="minorHAnsi" w:cstheme="minorHAnsi"/>
              </w:rPr>
              <w:t xml:space="preserve"> no final de agosto</w:t>
            </w:r>
            <w:r w:rsidR="003368C8">
              <w:rPr>
                <w:rFonts w:asciiTheme="minorHAnsi" w:hAnsiTheme="minorHAnsi" w:cstheme="minorHAnsi"/>
              </w:rPr>
              <w:t xml:space="preserve"> de 2021</w:t>
            </w:r>
            <w:r w:rsidRPr="006D65EA">
              <w:rPr>
                <w:rFonts w:asciiTheme="minorHAnsi" w:hAnsiTheme="minorHAnsi" w:cstheme="minorHAnsi"/>
              </w:rPr>
              <w:t xml:space="preserve">, </w:t>
            </w:r>
            <w:r w:rsidR="003368C8" w:rsidRPr="003368C8">
              <w:rPr>
                <w:rFonts w:asciiTheme="minorHAnsi" w:hAnsiTheme="minorHAnsi" w:cstheme="minorHAnsi"/>
              </w:rPr>
              <w:t xml:space="preserve">o Conselho de Desenvolvimento Econômico, Sustentável e Estratégico de </w:t>
            </w:r>
            <w:r w:rsidR="003368C8">
              <w:rPr>
                <w:rFonts w:asciiTheme="minorHAnsi" w:hAnsiTheme="minorHAnsi" w:cstheme="minorHAnsi"/>
              </w:rPr>
              <w:t>(</w:t>
            </w:r>
            <w:proofErr w:type="spellStart"/>
            <w:r w:rsidR="003368C8">
              <w:rPr>
                <w:rFonts w:asciiTheme="minorHAnsi" w:hAnsiTheme="minorHAnsi" w:cstheme="minorHAnsi"/>
              </w:rPr>
              <w:t>Codese</w:t>
            </w:r>
            <w:proofErr w:type="spellEnd"/>
            <w:r w:rsidR="003368C8">
              <w:rPr>
                <w:rFonts w:asciiTheme="minorHAnsi" w:hAnsiTheme="minorHAnsi" w:cstheme="minorHAnsi"/>
              </w:rPr>
              <w:t>)</w:t>
            </w:r>
            <w:r w:rsidRPr="006D65EA">
              <w:rPr>
                <w:rFonts w:asciiTheme="minorHAnsi" w:hAnsiTheme="minorHAnsi" w:cstheme="minorHAnsi"/>
              </w:rPr>
              <w:t>,</w:t>
            </w:r>
            <w:r w:rsidR="003368C8">
              <w:rPr>
                <w:rFonts w:asciiTheme="minorHAnsi" w:hAnsiTheme="minorHAnsi" w:cstheme="minorHAnsi"/>
              </w:rPr>
              <w:t xml:space="preserve"> </w:t>
            </w:r>
            <w:r w:rsidR="001A4DE9">
              <w:rPr>
                <w:rFonts w:asciiTheme="minorHAnsi" w:hAnsiTheme="minorHAnsi" w:cstheme="minorHAnsi"/>
              </w:rPr>
              <w:t xml:space="preserve">em duas oportunidades </w:t>
            </w:r>
            <w:r w:rsidRPr="006D65EA">
              <w:rPr>
                <w:rFonts w:asciiTheme="minorHAnsi" w:hAnsiTheme="minorHAnsi" w:cstheme="minorHAnsi"/>
              </w:rPr>
              <w:t>contou com a participação virtual do Cons</w:t>
            </w:r>
            <w:r w:rsidR="001A4DE9">
              <w:rPr>
                <w:rFonts w:asciiTheme="minorHAnsi" w:hAnsiTheme="minorHAnsi" w:cstheme="minorHAnsi"/>
              </w:rPr>
              <w:t>elheiro</w:t>
            </w:r>
            <w:r w:rsidRPr="006D65EA">
              <w:rPr>
                <w:rFonts w:asciiTheme="minorHAnsi" w:hAnsiTheme="minorHAnsi" w:cstheme="minorHAnsi"/>
              </w:rPr>
              <w:t xml:space="preserve"> Sergio</w:t>
            </w:r>
            <w:r w:rsidR="001A4DE9">
              <w:rPr>
                <w:rFonts w:asciiTheme="minorHAnsi" w:hAnsiTheme="minorHAnsi" w:cstheme="minorHAnsi"/>
              </w:rPr>
              <w:t xml:space="preserve"> Myssior que destacou</w:t>
            </w:r>
            <w:r w:rsidRPr="006D65EA">
              <w:rPr>
                <w:rFonts w:asciiTheme="minorHAnsi" w:hAnsiTheme="minorHAnsi" w:cstheme="minorHAnsi"/>
              </w:rPr>
              <w:t xml:space="preserve"> </w:t>
            </w:r>
            <w:r w:rsidR="001A4DE9">
              <w:rPr>
                <w:rFonts w:asciiTheme="minorHAnsi" w:hAnsiTheme="minorHAnsi" w:cstheme="minorHAnsi"/>
              </w:rPr>
              <w:t>a</w:t>
            </w:r>
            <w:r w:rsidRPr="006D65EA">
              <w:rPr>
                <w:rFonts w:asciiTheme="minorHAnsi" w:hAnsiTheme="minorHAnsi" w:cstheme="minorHAnsi"/>
              </w:rPr>
              <w:t xml:space="preserve"> principal competência d</w:t>
            </w:r>
            <w:r w:rsidR="001A4DE9">
              <w:rPr>
                <w:rFonts w:asciiTheme="minorHAnsi" w:hAnsiTheme="minorHAnsi" w:cstheme="minorHAnsi"/>
              </w:rPr>
              <w:t>esse</w:t>
            </w:r>
            <w:r w:rsidRPr="006D65EA">
              <w:rPr>
                <w:rFonts w:asciiTheme="minorHAnsi" w:hAnsiTheme="minorHAnsi" w:cstheme="minorHAnsi"/>
              </w:rPr>
              <w:t xml:space="preserve"> Conselho</w:t>
            </w:r>
            <w:r w:rsidR="001A4DE9">
              <w:rPr>
                <w:rFonts w:asciiTheme="minorHAnsi" w:hAnsiTheme="minorHAnsi" w:cstheme="minorHAnsi"/>
              </w:rPr>
              <w:t xml:space="preserve"> Municipal, qual seja, a construção de</w:t>
            </w:r>
            <w:r w:rsidRPr="006D65EA">
              <w:rPr>
                <w:rFonts w:asciiTheme="minorHAnsi" w:hAnsiTheme="minorHAnsi" w:cstheme="minorHAnsi"/>
              </w:rPr>
              <w:t xml:space="preserve"> um Planejamento Estratégico comum para o município</w:t>
            </w:r>
            <w:r w:rsidR="001A4DE9">
              <w:rPr>
                <w:rFonts w:asciiTheme="minorHAnsi" w:hAnsiTheme="minorHAnsi" w:cstheme="minorHAnsi"/>
              </w:rPr>
              <w:t xml:space="preserve"> de Belo Horizonte, como uma das alternativas em potencial para que o planejamento urbano do município não fique ancorado a política de governo. Acrescentou, também, que o </w:t>
            </w:r>
            <w:proofErr w:type="spellStart"/>
            <w:r w:rsidR="001A4DE9">
              <w:rPr>
                <w:rFonts w:asciiTheme="minorHAnsi" w:hAnsiTheme="minorHAnsi" w:cstheme="minorHAnsi"/>
              </w:rPr>
              <w:t>Codese</w:t>
            </w:r>
            <w:proofErr w:type="spellEnd"/>
            <w:r w:rsidR="001A4DE9">
              <w:rPr>
                <w:rFonts w:asciiTheme="minorHAnsi" w:hAnsiTheme="minorHAnsi" w:cstheme="minorHAnsi"/>
              </w:rPr>
              <w:t xml:space="preserve"> já apresenta a adesão de</w:t>
            </w:r>
            <w:r w:rsidRPr="006D65EA">
              <w:rPr>
                <w:rFonts w:asciiTheme="minorHAnsi" w:hAnsiTheme="minorHAnsi" w:cstheme="minorHAnsi"/>
              </w:rPr>
              <w:t xml:space="preserve"> mais de 50 entidades. </w:t>
            </w:r>
            <w:r w:rsidR="001A4DE9">
              <w:rPr>
                <w:rFonts w:asciiTheme="minorHAnsi" w:hAnsiTheme="minorHAnsi" w:cstheme="minorHAnsi"/>
              </w:rPr>
              <w:t xml:space="preserve">Aguarda-se ainda, um terceiro encontro virtual, em </w:t>
            </w:r>
            <w:r w:rsidRPr="006D65EA">
              <w:rPr>
                <w:rFonts w:asciiTheme="minorHAnsi" w:hAnsiTheme="minorHAnsi" w:cstheme="minorHAnsi"/>
              </w:rPr>
              <w:t xml:space="preserve">janeiro de 2022, </w:t>
            </w:r>
            <w:r w:rsidR="001A4DE9">
              <w:rPr>
                <w:rFonts w:asciiTheme="minorHAnsi" w:hAnsiTheme="minorHAnsi" w:cstheme="minorHAnsi"/>
              </w:rPr>
              <w:t>par</w:t>
            </w:r>
            <w:r w:rsidRPr="006D65EA">
              <w:rPr>
                <w:rFonts w:asciiTheme="minorHAnsi" w:hAnsiTheme="minorHAnsi" w:cstheme="minorHAnsi"/>
              </w:rPr>
              <w:t>a a construção de um plano de trabalho</w:t>
            </w:r>
            <w:r w:rsidR="0035794C">
              <w:rPr>
                <w:rFonts w:asciiTheme="minorHAnsi" w:hAnsiTheme="minorHAnsi" w:cstheme="minorHAnsi"/>
              </w:rPr>
              <w:t>. O Conselheiro Sergio compartilhou por e-mail, as atas das duas reuniões com os membros da Comissão</w:t>
            </w:r>
            <w:r w:rsidRPr="006D65EA">
              <w:rPr>
                <w:rFonts w:asciiTheme="minorHAnsi" w:hAnsiTheme="minorHAnsi" w:cstheme="minorHAnsi"/>
              </w:rPr>
              <w:t>;</w:t>
            </w:r>
          </w:p>
          <w:p w14:paraId="5FFE9C1F" w14:textId="5D10F3C9" w:rsidR="006D65EA" w:rsidRPr="006D65EA" w:rsidRDefault="001A4DE9" w:rsidP="006D65E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Assessoria do CAU/MG recebeu </w:t>
            </w:r>
            <w:r w:rsidR="00A309A1">
              <w:rPr>
                <w:rFonts w:asciiTheme="minorHAnsi" w:hAnsiTheme="minorHAnsi" w:cstheme="minorHAnsi"/>
              </w:rPr>
              <w:t xml:space="preserve">do </w:t>
            </w:r>
            <w:r w:rsidR="00A309A1" w:rsidRPr="006D65EA">
              <w:rPr>
                <w:rFonts w:asciiTheme="minorHAnsi" w:hAnsiTheme="minorHAnsi" w:cstheme="minorHAnsi"/>
              </w:rPr>
              <w:t>Conselho Diretor do CAU/MG</w:t>
            </w:r>
            <w:r w:rsidR="00A309A1">
              <w:rPr>
                <w:rFonts w:asciiTheme="minorHAnsi" w:hAnsiTheme="minorHAnsi" w:cstheme="minorHAnsi"/>
              </w:rPr>
              <w:t>,</w:t>
            </w:r>
            <w:r w:rsidR="00A309A1" w:rsidRPr="006D65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via protocolo </w:t>
            </w:r>
            <w:proofErr w:type="spellStart"/>
            <w:r>
              <w:rPr>
                <w:rFonts w:asciiTheme="minorHAnsi" w:hAnsiTheme="minorHAnsi" w:cstheme="minorHAnsi"/>
              </w:rPr>
              <w:t>Siccau</w:t>
            </w:r>
            <w:proofErr w:type="spellEnd"/>
            <w:r w:rsidR="00A309A1">
              <w:rPr>
                <w:rFonts w:asciiTheme="minorHAnsi" w:hAnsiTheme="minorHAnsi" w:cstheme="minorHAnsi"/>
              </w:rPr>
              <w:t xml:space="preserve">, deliberação que </w:t>
            </w:r>
            <w:r w:rsidR="006D65EA" w:rsidRPr="006D65EA">
              <w:rPr>
                <w:rFonts w:asciiTheme="minorHAnsi" w:hAnsiTheme="minorHAnsi" w:cstheme="minorHAnsi"/>
              </w:rPr>
              <w:t xml:space="preserve">aprovou relatório elaborado pela Geplan e encaminhado por meio do Memorando Geplan nº 03/2021 com vista a atender o solicitado pela COA-CAU-CAU/MG, por intermédio da deliberação DCOA-CAU/MG Nº 218.3.3/2021. </w:t>
            </w:r>
            <w:r w:rsidR="00A309A1">
              <w:rPr>
                <w:rFonts w:asciiTheme="minorHAnsi" w:hAnsiTheme="minorHAnsi" w:cstheme="minorHAnsi"/>
              </w:rPr>
              <w:t>Neste</w:t>
            </w:r>
            <w:r w:rsidR="006D65EA" w:rsidRPr="006D65EA">
              <w:rPr>
                <w:rFonts w:asciiTheme="minorHAnsi" w:hAnsiTheme="minorHAnsi" w:cstheme="minorHAnsi"/>
              </w:rPr>
              <w:t xml:space="preserve">, </w:t>
            </w:r>
            <w:r w:rsidR="00A309A1">
              <w:rPr>
                <w:rFonts w:asciiTheme="minorHAnsi" w:hAnsiTheme="minorHAnsi" w:cstheme="minorHAnsi"/>
              </w:rPr>
              <w:t xml:space="preserve">o Conselho Diretor </w:t>
            </w:r>
            <w:r w:rsidR="006D65EA" w:rsidRPr="006D65EA">
              <w:rPr>
                <w:rFonts w:asciiTheme="minorHAnsi" w:hAnsiTheme="minorHAnsi" w:cstheme="minorHAnsi"/>
              </w:rPr>
              <w:t>sugeriu “que, no desenvolvimento desse trabalho, a COA solicite às comissões que detalhem suas especificidades com o suporte da GEPLAN e suas assessorias”. Para eventuais esclarecimentos, a Gerente de Planejamento Rita Lopes, já manifestou ter disponibilidade, preferencialmente n</w:t>
            </w:r>
            <w:r w:rsidR="00A309A1">
              <w:rPr>
                <w:rFonts w:asciiTheme="minorHAnsi" w:hAnsiTheme="minorHAnsi" w:cstheme="minorHAnsi"/>
              </w:rPr>
              <w:t>o</w:t>
            </w:r>
            <w:r w:rsidR="006D65EA" w:rsidRPr="006D65EA">
              <w:rPr>
                <w:rFonts w:asciiTheme="minorHAnsi" w:hAnsiTheme="minorHAnsi" w:cstheme="minorHAnsi"/>
              </w:rPr>
              <w:t xml:space="preserve"> período da tarde (item de pauta 3.4)</w:t>
            </w:r>
            <w:r w:rsidR="00A309A1">
              <w:rPr>
                <w:rFonts w:asciiTheme="minorHAnsi" w:hAnsiTheme="minorHAnsi" w:cstheme="minorHAnsi"/>
              </w:rPr>
              <w:t>;</w:t>
            </w:r>
          </w:p>
          <w:p w14:paraId="45B845C6" w14:textId="5D708F86" w:rsidR="006D65EA" w:rsidRPr="006D65EA" w:rsidRDefault="00043933" w:rsidP="006D65E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Também, foi r</w:t>
            </w:r>
            <w:r w:rsidR="006D65EA" w:rsidRPr="006D65EA">
              <w:rPr>
                <w:rFonts w:asciiTheme="minorHAnsi" w:hAnsiTheme="minorHAnsi" w:cstheme="minorHAnsi"/>
              </w:rPr>
              <w:t xml:space="preserve">ecebido da Geplan, em 24/11/2021, </w:t>
            </w:r>
            <w:r>
              <w:rPr>
                <w:rFonts w:asciiTheme="minorHAnsi" w:hAnsiTheme="minorHAnsi" w:cstheme="minorHAnsi"/>
              </w:rPr>
              <w:t>por meio de</w:t>
            </w:r>
            <w:r w:rsidRPr="006D65EA">
              <w:rPr>
                <w:rFonts w:asciiTheme="minorHAnsi" w:hAnsiTheme="minorHAnsi" w:cstheme="minorHAnsi"/>
              </w:rPr>
              <w:t xml:space="preserve"> Protocolo </w:t>
            </w:r>
            <w:proofErr w:type="spellStart"/>
            <w:r w:rsidRPr="006D65EA">
              <w:rPr>
                <w:rFonts w:asciiTheme="minorHAnsi" w:hAnsiTheme="minorHAnsi" w:cstheme="minorHAnsi"/>
              </w:rPr>
              <w:t>Siccau</w:t>
            </w:r>
            <w:proofErr w:type="spellEnd"/>
            <w:r w:rsidRPr="006D65EA">
              <w:rPr>
                <w:rFonts w:asciiTheme="minorHAnsi" w:hAnsiTheme="minorHAnsi" w:cstheme="minorHAnsi"/>
              </w:rPr>
              <w:t xml:space="preserve"> 1425261/2021</w:t>
            </w:r>
            <w:r>
              <w:rPr>
                <w:rFonts w:asciiTheme="minorHAnsi" w:hAnsiTheme="minorHAnsi" w:cstheme="minorHAnsi"/>
              </w:rPr>
              <w:t>, o M</w:t>
            </w:r>
            <w:r w:rsidR="006D65EA" w:rsidRPr="006D65EA">
              <w:rPr>
                <w:rFonts w:asciiTheme="minorHAnsi" w:hAnsiTheme="minorHAnsi" w:cstheme="minorHAnsi"/>
              </w:rPr>
              <w:t xml:space="preserve">emorando nº 05/2021 que solicita dados para o Relatório de Gestão 2021 (Prestação de Contas do CAU/MG) até no máximo, 25 de fevereiro de 2022. </w:t>
            </w:r>
            <w:r>
              <w:rPr>
                <w:rFonts w:asciiTheme="minorHAnsi" w:hAnsiTheme="minorHAnsi" w:cstheme="minorHAnsi"/>
              </w:rPr>
              <w:t>Matéria constará na pauta</w:t>
            </w:r>
            <w:r w:rsidR="006D65EA" w:rsidRPr="006D65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="006D65EA" w:rsidRPr="006D65EA">
              <w:rPr>
                <w:rFonts w:asciiTheme="minorHAnsi" w:hAnsiTheme="minorHAnsi" w:cstheme="minorHAnsi"/>
              </w:rPr>
              <w:t>a primeira reunião ordinária da COA-CAU/MG, no dia 18/01/2022</w:t>
            </w:r>
            <w:r>
              <w:rPr>
                <w:rFonts w:asciiTheme="minorHAnsi" w:hAnsiTheme="minorHAnsi" w:cstheme="minorHAnsi"/>
              </w:rPr>
              <w:t xml:space="preserve"> (terça-feira)</w:t>
            </w:r>
            <w:r w:rsidR="006D65EA" w:rsidRPr="006D65E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vide</w:t>
            </w:r>
            <w:r w:rsidR="006D65EA" w:rsidRPr="006D65EA">
              <w:rPr>
                <w:rFonts w:asciiTheme="minorHAnsi" w:hAnsiTheme="minorHAnsi" w:cstheme="minorHAnsi"/>
              </w:rPr>
              <w:t xml:space="preserve"> calendário aprovado mediante deliberação plenária DPOMG Nº 0120.7.3/2021, de 23/11/2021</w:t>
            </w:r>
            <w:r>
              <w:rPr>
                <w:rFonts w:asciiTheme="minorHAnsi" w:hAnsiTheme="minorHAnsi" w:cstheme="minorHAnsi"/>
              </w:rPr>
              <w:t>. Nessa ocasião, a Assessoria encaminhará com antecedência o Relatório de Atividades da COA, no exercício de 2021</w:t>
            </w:r>
            <w:r w:rsidR="006D65EA" w:rsidRPr="006D65EA">
              <w:rPr>
                <w:rFonts w:asciiTheme="minorHAnsi" w:hAnsiTheme="minorHAnsi" w:cstheme="minorHAnsi"/>
              </w:rPr>
              <w:t>;</w:t>
            </w:r>
          </w:p>
          <w:p w14:paraId="4959A814" w14:textId="6B2FF0B8" w:rsidR="006D65EA" w:rsidRPr="006D65EA" w:rsidRDefault="006D65EA" w:rsidP="006D65E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6D65EA">
              <w:rPr>
                <w:rFonts w:asciiTheme="minorHAnsi" w:hAnsiTheme="minorHAnsi" w:cstheme="minorHAnsi"/>
              </w:rPr>
              <w:t xml:space="preserve">A Assessoria da CEF-CAU/MG encaminhou, em 09/12/21, </w:t>
            </w:r>
            <w:r w:rsidR="00043933">
              <w:rPr>
                <w:rFonts w:asciiTheme="minorHAnsi" w:hAnsiTheme="minorHAnsi" w:cstheme="minorHAnsi"/>
              </w:rPr>
              <w:t xml:space="preserve">por meio de protocolo </w:t>
            </w:r>
            <w:proofErr w:type="spellStart"/>
            <w:r w:rsidR="00043933">
              <w:rPr>
                <w:rFonts w:asciiTheme="minorHAnsi" w:hAnsiTheme="minorHAnsi" w:cstheme="minorHAnsi"/>
              </w:rPr>
              <w:t>Siccau</w:t>
            </w:r>
            <w:proofErr w:type="spellEnd"/>
            <w:r w:rsidR="00043933">
              <w:rPr>
                <w:rFonts w:asciiTheme="minorHAnsi" w:hAnsiTheme="minorHAnsi" w:cstheme="minorHAnsi"/>
              </w:rPr>
              <w:t xml:space="preserve"> </w:t>
            </w:r>
            <w:r w:rsidR="00043933" w:rsidRPr="00043933">
              <w:rPr>
                <w:rFonts w:asciiTheme="minorHAnsi" w:hAnsiTheme="minorHAnsi" w:cstheme="minorHAnsi"/>
              </w:rPr>
              <w:t>1391896/2021</w:t>
            </w:r>
            <w:r w:rsidR="00043933">
              <w:rPr>
                <w:rFonts w:asciiTheme="minorHAnsi" w:hAnsiTheme="minorHAnsi" w:cstheme="minorHAnsi"/>
              </w:rPr>
              <w:t xml:space="preserve">, </w:t>
            </w:r>
            <w:r w:rsidRPr="006D65EA">
              <w:rPr>
                <w:rFonts w:asciiTheme="minorHAnsi" w:hAnsiTheme="minorHAnsi" w:cstheme="minorHAnsi"/>
              </w:rPr>
              <w:t>deliberação DCEF-CAU/MG n° 152.3./2021 que solicita às Comissões do CAU/MG que encaminhem à CEF-CAU/MG</w:t>
            </w:r>
            <w:r w:rsidR="00043933">
              <w:rPr>
                <w:rFonts w:asciiTheme="minorHAnsi" w:hAnsiTheme="minorHAnsi" w:cstheme="minorHAnsi"/>
              </w:rPr>
              <w:t>,</w:t>
            </w:r>
            <w:r w:rsidRPr="006D65EA">
              <w:rPr>
                <w:rFonts w:asciiTheme="minorHAnsi" w:hAnsiTheme="minorHAnsi" w:cstheme="minorHAnsi"/>
              </w:rPr>
              <w:t xml:space="preserve"> informação </w:t>
            </w:r>
            <w:r w:rsidR="00043933">
              <w:rPr>
                <w:rFonts w:asciiTheme="minorHAnsi" w:hAnsiTheme="minorHAnsi" w:cstheme="minorHAnsi"/>
              </w:rPr>
              <w:t>sobre</w:t>
            </w:r>
            <w:r w:rsidRPr="006D65EA">
              <w:rPr>
                <w:rFonts w:asciiTheme="minorHAnsi" w:hAnsiTheme="minorHAnsi" w:cstheme="minorHAnsi"/>
              </w:rPr>
              <w:t xml:space="preserve"> quais ações propostas em seus Planos de Ações podem ser incorporadas na </w:t>
            </w:r>
            <w:r w:rsidR="00043933">
              <w:rPr>
                <w:rFonts w:asciiTheme="minorHAnsi" w:hAnsiTheme="minorHAnsi" w:cstheme="minorHAnsi"/>
              </w:rPr>
              <w:t>iniciativa</w:t>
            </w:r>
            <w:r w:rsidRPr="006D65EA">
              <w:rPr>
                <w:rFonts w:asciiTheme="minorHAnsi" w:hAnsiTheme="minorHAnsi" w:cstheme="minorHAnsi"/>
              </w:rPr>
              <w:t xml:space="preserve"> "CAU nas ESCOLAS” e quais assuntos sugerem que sejam incluídos na apresentação geral a ser divulgada nas Instituições de Ensino Superior (item de pauta 3.2)</w:t>
            </w:r>
            <w:r w:rsidR="00043933">
              <w:rPr>
                <w:rFonts w:asciiTheme="minorHAnsi" w:hAnsiTheme="minorHAnsi" w:cstheme="minorHAnsi"/>
              </w:rPr>
              <w:t>;</w:t>
            </w:r>
          </w:p>
          <w:p w14:paraId="56D7E0BE" w14:textId="20155B5D" w:rsidR="006D65EA" w:rsidRPr="006D65EA" w:rsidRDefault="006D65EA" w:rsidP="006D65E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6D65EA">
              <w:rPr>
                <w:rFonts w:asciiTheme="minorHAnsi" w:hAnsiTheme="minorHAnsi" w:cstheme="minorHAnsi"/>
              </w:rPr>
              <w:t>Até a abertura desta reunião não foi recebido retorno da CPC-CAU/MG, a respeito das diretrizes do Edital de Patrocínio na modalidade Patrimônio Cultural (item de pauta 3.6).</w:t>
            </w:r>
          </w:p>
        </w:tc>
      </w:tr>
      <w:tr w:rsidR="006D65EA" w:rsidRPr="00A46C95" w14:paraId="5316461F" w14:textId="77777777" w:rsidTr="114FB49E">
        <w:trPr>
          <w:trHeight w:val="69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6D65EA" w:rsidRPr="003A35F9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ORDEM DO DIA:</w:t>
            </w:r>
          </w:p>
          <w:p w14:paraId="4DB7E77E" w14:textId="7AB269A0" w:rsidR="006D65EA" w:rsidRDefault="006D65EA" w:rsidP="006D65EA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753A7C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3.1. </w:t>
            </w:r>
            <w:r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e aprovação da</w:t>
            </w:r>
            <w:r w:rsid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>s</w:t>
            </w:r>
            <w:r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</w:t>
            </w:r>
            <w:r w:rsid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>s</w:t>
            </w:r>
            <w:r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>úmula</w:t>
            </w:r>
            <w:r w:rsid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>s</w:t>
            </w:r>
            <w:r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da 223ª reunião extraordinária</w:t>
            </w:r>
            <w:r w:rsid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e </w:t>
            </w:r>
            <w:r w:rsidR="00511BE7"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>da 22</w:t>
            </w:r>
            <w:r w:rsid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>4</w:t>
            </w:r>
            <w:r w:rsidR="00511BE7"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>ª reunião ordinária</w:t>
            </w:r>
            <w:r w:rsidRPr="00753A7C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665E4F6C" w14:textId="25EE3210" w:rsidR="006D65EA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73041EA0">
              <w:rPr>
                <w:rFonts w:ascii="Calibri" w:eastAsia="Times New Roman" w:hAnsi="Calibri"/>
                <w:color w:val="000000" w:themeColor="text1"/>
                <w:lang w:eastAsia="pt-BR"/>
              </w:rPr>
              <w:t xml:space="preserve">3.2. </w:t>
            </w:r>
            <w:r w:rsidR="00511BE7">
              <w:t xml:space="preserve"> </w:t>
            </w:r>
            <w:r w:rsidR="00511BE7" w:rsidRPr="00511BE7">
              <w:rPr>
                <w:rFonts w:ascii="Calibri" w:eastAsia="Times New Roman" w:hAnsi="Calibri"/>
                <w:color w:val="000000" w:themeColor="text1"/>
                <w:lang w:eastAsia="pt-BR"/>
              </w:rPr>
              <w:t>Solicitação da CEF-CAU/MG a respeito de informações e ações que possam ser incorporadas no "CAU nas ESCOLAS” (ref. DCEF-CAU/MG n° 152.3./2021)</w:t>
            </w:r>
            <w:r w:rsidR="00511BE7">
              <w:rPr>
                <w:rFonts w:ascii="Calibri" w:eastAsia="Times New Roman" w:hAnsi="Calibri"/>
                <w:color w:val="000000" w:themeColor="text1"/>
                <w:lang w:eastAsia="pt-BR"/>
              </w:rPr>
              <w:t>;</w:t>
            </w:r>
          </w:p>
          <w:p w14:paraId="505E219F" w14:textId="4846CE01" w:rsidR="006D65EA" w:rsidRDefault="006D65EA" w:rsidP="006D65EA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3.3. </w:t>
            </w:r>
            <w:r w:rsidR="00511BE7">
              <w:t xml:space="preserve"> </w:t>
            </w:r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Propor conteúdo relativo as competências regimentais da COA em formato de diálogo – </w:t>
            </w:r>
            <w:r w:rsidR="00511BE7" w:rsidRPr="00511BE7">
              <w:rPr>
                <w:rFonts w:ascii="Calibri" w:eastAsia="Times New Roman" w:hAnsi="Calibri"/>
                <w:bCs/>
                <w:i/>
                <w:iCs/>
                <w:color w:val="000000"/>
                <w:lang w:eastAsia="pt-BR"/>
              </w:rPr>
              <w:t>podcast</w:t>
            </w:r>
            <w:r w:rsidRPr="00753A7C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0BF8B509" w14:textId="46BFC40E" w:rsidR="006D65EA" w:rsidRPr="00DE217D" w:rsidRDefault="006D65EA" w:rsidP="006D65EA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t-BR"/>
              </w:rPr>
              <w:t>3.4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. </w:t>
            </w:r>
            <w:r w:rsidR="00511BE7">
              <w:t xml:space="preserve"> </w:t>
            </w:r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Mapeamento e Fluxograma de trabalho das Comissões Ordinárias e Especiais (ref. deliberação DCOA-CAU/MG 218.3.3.2021, Memorando Geplan nº 03/2021 e deliberação DCD-CAU/MG Nº 158.3.2/2021, Protocolo </w:t>
            </w:r>
            <w:proofErr w:type="spellStart"/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1349199/2021)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15433AEE" w14:textId="24B0BEED" w:rsidR="006D65EA" w:rsidRPr="00DE217D" w:rsidRDefault="006D65EA" w:rsidP="006D65EA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3.</w:t>
            </w:r>
            <w:r>
              <w:rPr>
                <w:rFonts w:ascii="Calibri" w:eastAsia="Times New Roman" w:hAnsi="Calibri"/>
                <w:bCs/>
                <w:color w:val="000000"/>
                <w:lang w:eastAsia="pt-BR"/>
              </w:rPr>
              <w:t>5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. </w:t>
            </w:r>
            <w:r w:rsidR="00511BE7">
              <w:t xml:space="preserve"> </w:t>
            </w:r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Criação de Fóruns Regionais (ref. Protocolo </w:t>
            </w:r>
            <w:proofErr w:type="spellStart"/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n. 1361753/2021)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4C32C758" w14:textId="2B7F28A3" w:rsidR="006D65EA" w:rsidRPr="00DE217D" w:rsidRDefault="006D65EA" w:rsidP="006D65EA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3.</w:t>
            </w:r>
            <w:r>
              <w:rPr>
                <w:rFonts w:ascii="Calibri" w:eastAsia="Times New Roman" w:hAnsi="Calibri"/>
                <w:bCs/>
                <w:color w:val="000000"/>
                <w:lang w:eastAsia="pt-BR"/>
              </w:rPr>
              <w:t>6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. </w:t>
            </w:r>
            <w:r w:rsidR="00511BE7">
              <w:t xml:space="preserve"> </w:t>
            </w:r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Minuta de Edital de Patrocínio na modalidade Patrimônio Cultural (ref. Protocolo </w:t>
            </w:r>
            <w:proofErr w:type="spellStart"/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="00511BE7" w:rsidRPr="00511BE7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n. 1391892/2021)</w:t>
            </w:r>
            <w:r>
              <w:rPr>
                <w:rFonts w:ascii="Calibri" w:eastAsia="Times New Roman" w:hAnsi="Calibri"/>
                <w:bCs/>
                <w:color w:val="000000"/>
                <w:lang w:eastAsia="pt-BR"/>
              </w:rPr>
              <w:t>.</w:t>
            </w:r>
          </w:p>
        </w:tc>
      </w:tr>
      <w:tr w:rsidR="006D65EA" w:rsidRPr="00A46C95" w14:paraId="7B41F8C9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ENCERRAMENTO:</w:t>
            </w:r>
          </w:p>
          <w:p w14:paraId="3E346636" w14:textId="4753B917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65342976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 22</w:t>
            </w:r>
            <w:r w:rsidR="0012450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5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ª reunião foi encerrada às 12h</w:t>
            </w:r>
            <w:r w:rsidR="00124503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0.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114FB49E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114FB49E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72BFA927" w:rsidR="008750CF" w:rsidRPr="00EE1B28" w:rsidRDefault="00DE217D" w:rsidP="00A6765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DE217D">
              <w:rPr>
                <w:rFonts w:ascii="Calibri" w:eastAsia="Times New Roman" w:hAnsi="Calibri"/>
                <w:b/>
                <w:bCs/>
                <w:color w:val="000000"/>
              </w:rPr>
              <w:t xml:space="preserve">3.1. </w:t>
            </w:r>
            <w:r w:rsidR="00124503" w:rsidRPr="00124503">
              <w:rPr>
                <w:rFonts w:ascii="Calibri" w:eastAsia="Times New Roman" w:hAnsi="Calibri"/>
                <w:b/>
                <w:bCs/>
                <w:color w:val="000000"/>
              </w:rPr>
              <w:t>Apreciação e aprovação das súmulas da 223ª reunião extraordinária e da 224ª reunião ordinária</w:t>
            </w:r>
            <w:r w:rsidR="00753A7C" w:rsidRPr="00753A7C">
              <w:rPr>
                <w:rFonts w:ascii="Calibri" w:eastAsia="Times New Roman" w:hAnsi="Calibri"/>
                <w:b/>
                <w:bCs/>
                <w:color w:val="000000"/>
              </w:rPr>
              <w:t>;</w:t>
            </w:r>
          </w:p>
        </w:tc>
      </w:tr>
      <w:tr w:rsidR="006D43AE" w:rsidRPr="00A46C95" w14:paraId="4F6C936C" w14:textId="77777777" w:rsidTr="114FB49E">
        <w:trPr>
          <w:trHeight w:val="7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D5BDF83" w14:textId="6F254782" w:rsidR="006D43AE" w:rsidRPr="0008309D" w:rsidRDefault="00761A00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4E9A37CF" w14:textId="77777777" w:rsidR="006D43AE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6D43AE" w:rsidRPr="0008309D" w:rsidRDefault="006D43AE" w:rsidP="006D43A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B9B49D7" w14:textId="46BEABB3" w:rsidR="00DB125A" w:rsidRPr="00744707" w:rsidRDefault="00C4432D" w:rsidP="00A6765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 prejuízo d</w:t>
            </w:r>
            <w:r w:rsidR="00754FE6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 xml:space="preserve"> envio à apreciação da súmula</w:t>
            </w:r>
            <w:r w:rsidR="0012450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dessas reuniões aos membros que de </w:t>
            </w:r>
            <w:r w:rsidR="00124503">
              <w:rPr>
                <w:rFonts w:asciiTheme="minorHAnsi" w:hAnsiTheme="minorHAnsi" w:cs="Arial"/>
              </w:rPr>
              <w:t>fato de</w:t>
            </w:r>
            <w:r>
              <w:rPr>
                <w:rFonts w:asciiTheme="minorHAnsi" w:hAnsiTheme="minorHAnsi" w:cs="Arial"/>
              </w:rPr>
              <w:t xml:space="preserve">las participaram, foi exequível </w:t>
            </w:r>
            <w:r w:rsidR="00124503">
              <w:rPr>
                <w:rFonts w:asciiTheme="minorHAnsi" w:hAnsiTheme="minorHAnsi" w:cs="Arial"/>
              </w:rPr>
              <w:t xml:space="preserve">a apreciação </w:t>
            </w:r>
            <w:r>
              <w:rPr>
                <w:rFonts w:asciiTheme="minorHAnsi" w:hAnsiTheme="minorHAnsi" w:cs="Arial"/>
              </w:rPr>
              <w:t>das súmulas em tela, recuperando decisões e outras menções delas enunciadas</w:t>
            </w:r>
            <w:r w:rsidR="00754FE6">
              <w:rPr>
                <w:rFonts w:asciiTheme="minorHAnsi" w:hAnsiTheme="minorHAnsi" w:cs="Arial"/>
              </w:rPr>
              <w:t xml:space="preserve"> aos que não estiveram presentes</w:t>
            </w:r>
            <w:r w:rsidR="00744707" w:rsidRPr="00744707">
              <w:rPr>
                <w:rFonts w:asciiTheme="minorHAnsi" w:hAnsiTheme="minorHAnsi" w:cs="Arial"/>
              </w:rPr>
              <w:t>.</w:t>
            </w:r>
          </w:p>
        </w:tc>
      </w:tr>
      <w:tr w:rsidR="006D43AE" w:rsidRPr="00A46C95" w14:paraId="0A6F16D0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2B5CD926" w:rsidR="006D43AE" w:rsidRPr="00744707" w:rsidRDefault="00754FE6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C4432D">
              <w:rPr>
                <w:rFonts w:asciiTheme="minorHAnsi" w:hAnsiTheme="minorHAnsi" w:cs="Arial"/>
              </w:rPr>
              <w:t xml:space="preserve"> publicação das súmulas</w:t>
            </w:r>
            <w:r>
              <w:rPr>
                <w:rFonts w:asciiTheme="minorHAnsi" w:hAnsiTheme="minorHAnsi" w:cs="Arial"/>
              </w:rPr>
              <w:t xml:space="preserve"> 223 e 224 </w:t>
            </w:r>
            <w:r w:rsidR="000D2BDB">
              <w:rPr>
                <w:rFonts w:asciiTheme="minorHAnsi" w:hAnsiTheme="minorHAnsi" w:cs="Arial"/>
              </w:rPr>
              <w:t xml:space="preserve">no Portal Da Transparência </w:t>
            </w:r>
            <w:r>
              <w:rPr>
                <w:rFonts w:asciiTheme="minorHAnsi" w:hAnsiTheme="minorHAnsi" w:cs="Arial"/>
              </w:rPr>
              <w:t xml:space="preserve">está vinculada à manifestação de acordo, por meio eletrônico, dos membros suplentes Claudia Ribeiro e Ramon </w:t>
            </w:r>
            <w:proofErr w:type="spellStart"/>
            <w:r>
              <w:rPr>
                <w:rFonts w:asciiTheme="minorHAnsi" w:hAnsiTheme="minorHAnsi" w:cs="Arial"/>
              </w:rPr>
              <w:t>Dupláa</w:t>
            </w:r>
            <w:proofErr w:type="spellEnd"/>
            <w:r w:rsidR="587259FA" w:rsidRPr="73041EA0">
              <w:rPr>
                <w:rFonts w:asciiTheme="minorHAnsi" w:hAnsiTheme="minorHAnsi" w:cs="Arial"/>
              </w:rPr>
              <w:t>.</w:t>
            </w:r>
          </w:p>
        </w:tc>
      </w:tr>
      <w:tr w:rsidR="73041EA0" w14:paraId="5AFCD7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3802C22" w14:textId="6F17ACD8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t-BR"/>
              </w:rPr>
              <w:t>ITEM DE PAUTA</w:t>
            </w:r>
          </w:p>
          <w:p w14:paraId="09E0A839" w14:textId="7122EAA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88661AD" w14:textId="39AADB67" w:rsidR="4AFF5CDE" w:rsidRDefault="4AFF5CDE" w:rsidP="73041EA0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73041EA0">
              <w:rPr>
                <w:rFonts w:asciiTheme="minorHAnsi" w:hAnsiTheme="minorHAnsi" w:cs="Arial"/>
                <w:b/>
                <w:bCs/>
              </w:rPr>
              <w:t xml:space="preserve">3.2. </w:t>
            </w:r>
            <w:r w:rsidR="00754FE6" w:rsidRPr="00754FE6">
              <w:rPr>
                <w:rFonts w:asciiTheme="minorHAnsi" w:hAnsiTheme="minorHAnsi" w:cs="Arial"/>
                <w:b/>
                <w:bCs/>
              </w:rPr>
              <w:t>Solicitação da CEF-CAU/MG a respeito de informações e ações que possam ser incorporadas no "CAU nas ESCOLAS” (ref. DCEF-CAU/MG n° 152.3./2021)</w:t>
            </w:r>
            <w:r w:rsidRPr="73041EA0">
              <w:rPr>
                <w:rFonts w:asciiTheme="minorHAnsi" w:hAnsiTheme="minorHAnsi" w:cs="Arial"/>
                <w:b/>
                <w:bCs/>
              </w:rPr>
              <w:t>;</w:t>
            </w:r>
          </w:p>
        </w:tc>
      </w:tr>
      <w:tr w:rsidR="73041EA0" w14:paraId="3F5B819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7A3924A" w14:textId="6F254782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000AFF3A" w14:textId="10A464C2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7F6E061B" w14:textId="35C4F074" w:rsidR="4488AA23" w:rsidRDefault="00754FE6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Verificou-se relevância </w:t>
            </w:r>
            <w:r w:rsidR="00511960">
              <w:rPr>
                <w:rFonts w:asciiTheme="minorHAnsi" w:hAnsiTheme="minorHAnsi" w:cs="Arial"/>
              </w:rPr>
              <w:t>à</w:t>
            </w:r>
            <w:r>
              <w:rPr>
                <w:rFonts w:asciiTheme="minorHAnsi" w:hAnsiTheme="minorHAnsi" w:cs="Arial"/>
              </w:rPr>
              <w:t xml:space="preserve"> iniciativa da CEF-CA</w:t>
            </w:r>
            <w:r w:rsidR="00511960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/MG</w:t>
            </w:r>
            <w:r w:rsidR="00511960">
              <w:rPr>
                <w:rFonts w:asciiTheme="minorHAnsi" w:hAnsiTheme="minorHAnsi" w:cs="Arial"/>
              </w:rPr>
              <w:t>, uma vez que está em estrita consonância com entendimento</w:t>
            </w:r>
            <w:r w:rsidR="00A22A40">
              <w:rPr>
                <w:rFonts w:asciiTheme="minorHAnsi" w:hAnsiTheme="minorHAnsi" w:cs="Arial"/>
              </w:rPr>
              <w:t xml:space="preserve">s apoiados pela COA-CAU/MG, que devem ser interpretados em favor de ampliar a representação e </w:t>
            </w:r>
            <w:r w:rsidR="000D2BDB">
              <w:rPr>
                <w:rFonts w:asciiTheme="minorHAnsi" w:hAnsiTheme="minorHAnsi" w:cs="Arial"/>
              </w:rPr>
              <w:t xml:space="preserve">a </w:t>
            </w:r>
            <w:r w:rsidR="00A22A40">
              <w:rPr>
                <w:rFonts w:asciiTheme="minorHAnsi" w:hAnsiTheme="minorHAnsi" w:cs="Arial"/>
              </w:rPr>
              <w:t>participação profissional no Estado e aproximação institucional</w:t>
            </w:r>
            <w:r w:rsidR="00B2617C">
              <w:rPr>
                <w:rFonts w:asciiTheme="minorHAnsi" w:hAnsiTheme="minorHAnsi" w:cs="Arial"/>
              </w:rPr>
              <w:t xml:space="preserve"> a sociedade</w:t>
            </w:r>
            <w:r w:rsidR="00A22A40">
              <w:rPr>
                <w:rFonts w:asciiTheme="minorHAnsi" w:hAnsiTheme="minorHAnsi" w:cs="Arial"/>
              </w:rPr>
              <w:t xml:space="preserve">, tal como </w:t>
            </w:r>
            <w:r w:rsidR="00511960">
              <w:rPr>
                <w:rFonts w:asciiTheme="minorHAnsi" w:hAnsiTheme="minorHAnsi" w:cs="Arial"/>
              </w:rPr>
              <w:t>se incumb</w:t>
            </w:r>
            <w:r w:rsidR="000D2BDB">
              <w:rPr>
                <w:rFonts w:asciiTheme="minorHAnsi" w:hAnsiTheme="minorHAnsi" w:cs="Arial"/>
              </w:rPr>
              <w:t>iu</w:t>
            </w:r>
            <w:r w:rsidR="00511960">
              <w:rPr>
                <w:rFonts w:asciiTheme="minorHAnsi" w:hAnsiTheme="minorHAnsi" w:cs="Arial"/>
              </w:rPr>
              <w:t xml:space="preserve"> à criação dos Fóruns Regionais</w:t>
            </w:r>
            <w:r w:rsidR="000D2BDB">
              <w:rPr>
                <w:rFonts w:asciiTheme="minorHAnsi" w:hAnsiTheme="minorHAnsi" w:cs="Arial"/>
              </w:rPr>
              <w:t xml:space="preserve"> (em desenvolvimento)</w:t>
            </w:r>
            <w:r w:rsidR="00B2617C">
              <w:rPr>
                <w:rFonts w:asciiTheme="minorHAnsi" w:hAnsiTheme="minorHAnsi" w:cs="Arial"/>
              </w:rPr>
              <w:t>, conforme</w:t>
            </w:r>
            <w:r w:rsidR="00511960">
              <w:rPr>
                <w:rFonts w:asciiTheme="minorHAnsi" w:hAnsiTheme="minorHAnsi" w:cs="Arial"/>
              </w:rPr>
              <w:t xml:space="preserve"> </w:t>
            </w:r>
            <w:r w:rsidR="00A22A40">
              <w:rPr>
                <w:rFonts w:asciiTheme="minorHAnsi" w:hAnsiTheme="minorHAnsi" w:cs="Arial"/>
              </w:rPr>
              <w:t xml:space="preserve">proposta </w:t>
            </w:r>
            <w:r w:rsidR="00511960">
              <w:rPr>
                <w:rFonts w:asciiTheme="minorHAnsi" w:hAnsiTheme="minorHAnsi" w:cs="Arial"/>
              </w:rPr>
              <w:t>pela COA-CAU/MG,</w:t>
            </w:r>
            <w:r w:rsidR="00A22A40">
              <w:rPr>
                <w:rFonts w:asciiTheme="minorHAnsi" w:hAnsiTheme="minorHAnsi" w:cs="Arial"/>
              </w:rPr>
              <w:t xml:space="preserve"> em seu Plano de Ação para o triênio. Com efeito, </w:t>
            </w:r>
            <w:r w:rsidR="002B4BAE">
              <w:rPr>
                <w:rFonts w:asciiTheme="minorHAnsi" w:hAnsiTheme="minorHAnsi" w:cs="Arial"/>
              </w:rPr>
              <w:t xml:space="preserve">assentou-se a incorporação dos Fóruns à iniciativa CAU nas Escolas como espaços </w:t>
            </w:r>
            <w:r w:rsidR="007A60E3">
              <w:rPr>
                <w:rFonts w:asciiTheme="minorHAnsi" w:hAnsiTheme="minorHAnsi" w:cs="Arial"/>
              </w:rPr>
              <w:t>que venham, muito embora de maneira contributiva, satisfazer condições para a aproximação institucional do CAU/MG junto às Instituições de Ensino de Arquitetura e Urbanismo e de representatividade estabelecida pela iniciativa em tela.</w:t>
            </w:r>
          </w:p>
          <w:p w14:paraId="61FBBC96" w14:textId="3D5707FF" w:rsidR="00A31896" w:rsidRDefault="00B2617C" w:rsidP="00B2617C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sua vez, a solicitação da CEF-CAU/MG não limitou a extensão de contribuições ao Plano de Ação, portanto, </w:t>
            </w:r>
            <w:r w:rsidR="0003668E">
              <w:rPr>
                <w:rFonts w:asciiTheme="minorHAnsi" w:hAnsiTheme="minorHAnsi" w:cs="Arial"/>
              </w:rPr>
              <w:t>remontou-se à</w:t>
            </w:r>
            <w:r w:rsidR="0003668E" w:rsidRPr="0003668E">
              <w:rPr>
                <w:rFonts w:asciiTheme="minorHAnsi" w:hAnsiTheme="minorHAnsi" w:cs="Arial"/>
              </w:rPr>
              <w:t xml:space="preserve"> iniciativa estratégica </w:t>
            </w:r>
            <w:r w:rsidR="0003668E">
              <w:rPr>
                <w:rFonts w:asciiTheme="minorHAnsi" w:hAnsiTheme="minorHAnsi" w:cs="Arial"/>
              </w:rPr>
              <w:t>proposta pel</w:t>
            </w:r>
            <w:r w:rsidR="0003668E" w:rsidRPr="0003668E">
              <w:rPr>
                <w:rFonts w:asciiTheme="minorHAnsi" w:hAnsiTheme="minorHAnsi" w:cs="Arial"/>
              </w:rPr>
              <w:t xml:space="preserve">a CPUA-CAU/MG </w:t>
            </w:r>
            <w:r w:rsidR="0003668E">
              <w:rPr>
                <w:rFonts w:asciiTheme="minorHAnsi" w:hAnsiTheme="minorHAnsi" w:cs="Arial"/>
              </w:rPr>
              <w:t>no</w:t>
            </w:r>
            <w:r w:rsidR="0003668E" w:rsidRPr="0003668E">
              <w:rPr>
                <w:rFonts w:asciiTheme="minorHAnsi" w:hAnsiTheme="minorHAnsi" w:cs="Arial"/>
              </w:rPr>
              <w:t xml:space="preserve"> desenvolvimento de conteúdo pedagógico direcionado para </w:t>
            </w:r>
            <w:r w:rsidR="0003668E" w:rsidRPr="0003668E">
              <w:rPr>
                <w:rFonts w:asciiTheme="minorHAnsi" w:hAnsiTheme="minorHAnsi" w:cs="Arial"/>
              </w:rPr>
              <w:lastRenderedPageBreak/>
              <w:t>o ensino fundamental e médio com foco central a política urbana e ambiental</w:t>
            </w:r>
            <w:r w:rsidR="0003668E">
              <w:rPr>
                <w:rFonts w:asciiTheme="minorHAnsi" w:hAnsiTheme="minorHAnsi" w:cs="Arial"/>
              </w:rPr>
              <w:t xml:space="preserve">. </w:t>
            </w:r>
            <w:r w:rsidR="0003668E" w:rsidRPr="0003668E">
              <w:rPr>
                <w:rFonts w:asciiTheme="minorHAnsi" w:hAnsiTheme="minorHAnsi" w:cs="Arial"/>
              </w:rPr>
              <w:t xml:space="preserve"> </w:t>
            </w:r>
            <w:r w:rsidR="0003668E">
              <w:rPr>
                <w:rFonts w:asciiTheme="minorHAnsi" w:hAnsiTheme="minorHAnsi" w:cs="Arial"/>
              </w:rPr>
              <w:t xml:space="preserve">Também, logrou-se ampliar as contribuições </w:t>
            </w:r>
            <w:r w:rsidR="00D60355">
              <w:rPr>
                <w:rFonts w:asciiTheme="minorHAnsi" w:hAnsiTheme="minorHAnsi" w:cs="Arial"/>
              </w:rPr>
              <w:t xml:space="preserve">para </w:t>
            </w:r>
            <w:r>
              <w:rPr>
                <w:rFonts w:asciiTheme="minorHAnsi" w:hAnsiTheme="minorHAnsi" w:cs="Arial"/>
              </w:rPr>
              <w:t xml:space="preserve">os benefícios de se estipular encontros com formandos, </w:t>
            </w:r>
            <w:r w:rsidR="00D60355">
              <w:rPr>
                <w:rFonts w:asciiTheme="minorHAnsi" w:hAnsiTheme="minorHAnsi" w:cs="Arial"/>
              </w:rPr>
              <w:t>dispondo de materiais de referência para a instrução dos futuros profissionais</w:t>
            </w:r>
            <w:r w:rsidR="000D2BDB">
              <w:rPr>
                <w:rFonts w:asciiTheme="minorHAnsi" w:hAnsiTheme="minorHAnsi" w:cs="Arial"/>
              </w:rPr>
              <w:t xml:space="preserve"> e</w:t>
            </w:r>
            <w:r w:rsidR="00D60355">
              <w:rPr>
                <w:rFonts w:asciiTheme="minorHAnsi" w:hAnsiTheme="minorHAnsi" w:cs="Arial"/>
              </w:rPr>
              <w:t xml:space="preserve"> participações </w:t>
            </w:r>
            <w:r w:rsidR="000D2BDB">
              <w:rPr>
                <w:rFonts w:asciiTheme="minorHAnsi" w:hAnsiTheme="minorHAnsi" w:cs="Arial"/>
              </w:rPr>
              <w:t xml:space="preserve">articuladas </w:t>
            </w:r>
            <w:r w:rsidR="00D60355">
              <w:rPr>
                <w:rFonts w:asciiTheme="minorHAnsi" w:hAnsiTheme="minorHAnsi" w:cs="Arial"/>
              </w:rPr>
              <w:t xml:space="preserve">nas disciplinas focadas no exercício profissional. </w:t>
            </w:r>
            <w:r w:rsidR="000D6298">
              <w:rPr>
                <w:rFonts w:asciiTheme="minorHAnsi" w:hAnsiTheme="minorHAnsi" w:cs="Arial"/>
              </w:rPr>
              <w:t>A fruição das vantagens do CAU na Escolas poderá, também,</w:t>
            </w:r>
            <w:r w:rsidR="00D60355">
              <w:rPr>
                <w:rFonts w:asciiTheme="minorHAnsi" w:hAnsiTheme="minorHAnsi" w:cs="Arial"/>
              </w:rPr>
              <w:t xml:space="preserve"> ser instada </w:t>
            </w:r>
            <w:r w:rsidR="000D6298">
              <w:rPr>
                <w:rFonts w:asciiTheme="minorHAnsi" w:hAnsiTheme="minorHAnsi" w:cs="Arial"/>
              </w:rPr>
              <w:t>acercando-se de</w:t>
            </w:r>
            <w:r w:rsidRPr="00B2617C">
              <w:rPr>
                <w:rFonts w:asciiTheme="minorHAnsi" w:hAnsiTheme="minorHAnsi" w:cs="Arial"/>
              </w:rPr>
              <w:t xml:space="preserve"> organizações estudantis, como os Diretórios Acadêmicos das Escolas de Arquitetura e Urbanismo</w:t>
            </w:r>
            <w:r w:rsidR="000D6298">
              <w:rPr>
                <w:rFonts w:asciiTheme="minorHAnsi" w:hAnsiTheme="minorHAnsi" w:cs="Arial"/>
              </w:rPr>
              <w:t xml:space="preserve">. No mesmo sentido, pressupôs-se </w:t>
            </w:r>
            <w:r w:rsidR="00A31896">
              <w:rPr>
                <w:rFonts w:asciiTheme="minorHAnsi" w:hAnsiTheme="minorHAnsi" w:cs="Arial"/>
              </w:rPr>
              <w:t xml:space="preserve">como </w:t>
            </w:r>
            <w:r w:rsidR="000D6298">
              <w:rPr>
                <w:rFonts w:asciiTheme="minorHAnsi" w:hAnsiTheme="minorHAnsi" w:cs="Arial"/>
              </w:rPr>
              <w:t>necessária a p</w:t>
            </w:r>
            <w:r w:rsidRPr="00B2617C">
              <w:rPr>
                <w:rFonts w:asciiTheme="minorHAnsi" w:hAnsiTheme="minorHAnsi" w:cs="Arial"/>
              </w:rPr>
              <w:t xml:space="preserve">articipação </w:t>
            </w:r>
            <w:r w:rsidR="000D6298">
              <w:rPr>
                <w:rFonts w:asciiTheme="minorHAnsi" w:hAnsiTheme="minorHAnsi" w:cs="Arial"/>
              </w:rPr>
              <w:t xml:space="preserve">do Conselho </w:t>
            </w:r>
            <w:r w:rsidRPr="00B2617C">
              <w:rPr>
                <w:rFonts w:asciiTheme="minorHAnsi" w:hAnsiTheme="minorHAnsi" w:cs="Arial"/>
              </w:rPr>
              <w:t>nas cerimônias de formatura</w:t>
            </w:r>
            <w:r w:rsidR="00A31896">
              <w:rPr>
                <w:rFonts w:asciiTheme="minorHAnsi" w:hAnsiTheme="minorHAnsi" w:cs="Arial"/>
              </w:rPr>
              <w:t>.</w:t>
            </w:r>
          </w:p>
          <w:p w14:paraId="0341F0D4" w14:textId="79906448" w:rsidR="00B2617C" w:rsidRPr="00B2617C" w:rsidRDefault="00A31896" w:rsidP="00B2617C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Avaliou-se a conveniência e oportunidade de vincular à iniciativa, a a</w:t>
            </w:r>
            <w:r w:rsidRPr="00B2617C">
              <w:rPr>
                <w:rFonts w:asciiTheme="minorHAnsi" w:hAnsiTheme="minorHAnsi" w:cs="Arial"/>
              </w:rPr>
              <w:t xml:space="preserve">bertura de editais </w:t>
            </w:r>
            <w:r>
              <w:rPr>
                <w:rFonts w:asciiTheme="minorHAnsi" w:hAnsiTheme="minorHAnsi" w:cs="Arial"/>
              </w:rPr>
              <w:t xml:space="preserve">que apoiam </w:t>
            </w:r>
            <w:r w:rsidRPr="00B2617C">
              <w:rPr>
                <w:rFonts w:asciiTheme="minorHAnsi" w:hAnsiTheme="minorHAnsi" w:cs="Arial"/>
              </w:rPr>
              <w:t>a elaboração e execução de projetos de interesse da comunidade estudantil</w:t>
            </w:r>
            <w:r>
              <w:rPr>
                <w:rFonts w:asciiTheme="minorHAnsi" w:hAnsiTheme="minorHAnsi" w:cs="Arial"/>
              </w:rPr>
              <w:t xml:space="preserve">. </w:t>
            </w:r>
            <w:r w:rsidR="0003668E">
              <w:rPr>
                <w:rFonts w:asciiTheme="minorHAnsi" w:hAnsiTheme="minorHAnsi" w:cs="Arial"/>
              </w:rPr>
              <w:t>Soma-se a aplicação de</w:t>
            </w:r>
            <w:r w:rsidR="00B2617C" w:rsidRPr="00B2617C">
              <w:rPr>
                <w:rFonts w:asciiTheme="minorHAnsi" w:hAnsiTheme="minorHAnsi" w:cs="Arial"/>
              </w:rPr>
              <w:t xml:space="preserve"> conhecimento e </w:t>
            </w:r>
            <w:r w:rsidR="0003668E">
              <w:rPr>
                <w:rFonts w:asciiTheme="minorHAnsi" w:hAnsiTheme="minorHAnsi" w:cs="Arial"/>
              </w:rPr>
              <w:t>competências</w:t>
            </w:r>
            <w:r w:rsidR="00B2617C" w:rsidRPr="00B2617C">
              <w:rPr>
                <w:rFonts w:asciiTheme="minorHAnsi" w:hAnsiTheme="minorHAnsi" w:cs="Arial"/>
              </w:rPr>
              <w:t xml:space="preserve"> </w:t>
            </w:r>
            <w:r w:rsidR="0003668E">
              <w:rPr>
                <w:rFonts w:asciiTheme="minorHAnsi" w:hAnsiTheme="minorHAnsi" w:cs="Arial"/>
              </w:rPr>
              <w:t>da</w:t>
            </w:r>
            <w:r w:rsidR="00B2617C" w:rsidRPr="00B2617C">
              <w:rPr>
                <w:rFonts w:asciiTheme="minorHAnsi" w:hAnsiTheme="minorHAnsi" w:cs="Arial"/>
              </w:rPr>
              <w:t xml:space="preserve">s demais entidades de Arquitetura e Urbanismo, </w:t>
            </w:r>
            <w:r w:rsidR="0003668E">
              <w:rPr>
                <w:rFonts w:asciiTheme="minorHAnsi" w:hAnsiTheme="minorHAnsi" w:cs="Arial"/>
              </w:rPr>
              <w:t xml:space="preserve">como as que compõem </w:t>
            </w:r>
            <w:r w:rsidR="00B2617C" w:rsidRPr="00B2617C">
              <w:rPr>
                <w:rFonts w:asciiTheme="minorHAnsi" w:hAnsiTheme="minorHAnsi" w:cs="Arial"/>
              </w:rPr>
              <w:t xml:space="preserve">o </w:t>
            </w:r>
            <w:proofErr w:type="spellStart"/>
            <w:r w:rsidR="00B2617C" w:rsidRPr="00B2617C">
              <w:rPr>
                <w:rFonts w:asciiTheme="minorHAnsi" w:hAnsiTheme="minorHAnsi" w:cs="Arial"/>
              </w:rPr>
              <w:t>Ceau</w:t>
            </w:r>
            <w:proofErr w:type="spellEnd"/>
            <w:r w:rsidR="00B2617C" w:rsidRPr="00B2617C">
              <w:rPr>
                <w:rFonts w:asciiTheme="minorHAnsi" w:hAnsiTheme="minorHAnsi" w:cs="Arial"/>
              </w:rPr>
              <w:t>-CAU/MG</w:t>
            </w:r>
            <w:r w:rsidR="0003668E">
              <w:rPr>
                <w:rFonts w:asciiTheme="minorHAnsi" w:hAnsiTheme="minorHAnsi" w:cs="Arial"/>
              </w:rPr>
              <w:t xml:space="preserve">. </w:t>
            </w:r>
          </w:p>
          <w:p w14:paraId="3D837D21" w14:textId="5712F523" w:rsidR="4488AA23" w:rsidRDefault="4488AA23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 xml:space="preserve">Referências. </w:t>
            </w:r>
            <w:r w:rsidR="003B0F4E">
              <w:rPr>
                <w:rFonts w:asciiTheme="minorHAnsi" w:hAnsiTheme="minorHAnsi" w:cs="Arial"/>
              </w:rPr>
              <w:t xml:space="preserve">Deliberação de comissão </w:t>
            </w:r>
            <w:r w:rsidR="003B0F4E" w:rsidRPr="003B0F4E">
              <w:rPr>
                <w:rFonts w:asciiTheme="minorHAnsi" w:hAnsiTheme="minorHAnsi" w:cs="Arial"/>
              </w:rPr>
              <w:t>DCEF-CAU/MG n° 152.3./2021 que solicita informaç</w:t>
            </w:r>
            <w:r w:rsidR="003B0F4E">
              <w:rPr>
                <w:rFonts w:asciiTheme="minorHAnsi" w:hAnsiTheme="minorHAnsi" w:cs="Arial"/>
              </w:rPr>
              <w:t xml:space="preserve">ões para compor </w:t>
            </w:r>
            <w:r w:rsidR="003B0F4E" w:rsidRPr="003B0F4E">
              <w:rPr>
                <w:rFonts w:asciiTheme="minorHAnsi" w:hAnsiTheme="minorHAnsi" w:cs="Arial"/>
              </w:rPr>
              <w:t>iniciativa "CAU nas ESCOLAS”</w:t>
            </w:r>
            <w:r w:rsidR="003B0F4E">
              <w:rPr>
                <w:rFonts w:asciiTheme="minorHAnsi" w:hAnsiTheme="minorHAnsi" w:cs="Arial"/>
              </w:rPr>
              <w:t xml:space="preserve">. </w:t>
            </w:r>
            <w:r w:rsidR="003B0F4E" w:rsidRPr="003B0F4E">
              <w:rPr>
                <w:rFonts w:asciiTheme="minorHAnsi" w:hAnsiTheme="minorHAnsi" w:cs="Arial"/>
              </w:rPr>
              <w:t xml:space="preserve">Plano de Ação do CAU/MG para o triênio 2021-2023 instituído mediante deliberação plenária DPEMG Nº 001.7.1/2021, </w:t>
            </w:r>
            <w:r w:rsidR="003B0F4E">
              <w:rPr>
                <w:rFonts w:asciiTheme="minorHAnsi" w:hAnsiTheme="minorHAnsi" w:cs="Arial"/>
              </w:rPr>
              <w:t>e sua</w:t>
            </w:r>
            <w:r w:rsidR="003B0F4E" w:rsidRPr="003B0F4E">
              <w:rPr>
                <w:rFonts w:asciiTheme="minorHAnsi" w:hAnsiTheme="minorHAnsi" w:cs="Arial"/>
              </w:rPr>
              <w:t xml:space="preserve"> primeira revisão aprovada</w:t>
            </w:r>
            <w:r w:rsidR="003B0F4E">
              <w:rPr>
                <w:rFonts w:asciiTheme="minorHAnsi" w:hAnsiTheme="minorHAnsi" w:cs="Arial"/>
              </w:rPr>
              <w:t xml:space="preserve"> pela</w:t>
            </w:r>
            <w:r w:rsidR="003B0F4E" w:rsidRPr="003B0F4E">
              <w:rPr>
                <w:rFonts w:asciiTheme="minorHAnsi" w:hAnsiTheme="minorHAnsi" w:cs="Arial"/>
              </w:rPr>
              <w:t xml:space="preserve"> deliberação plenária DPOMG Nº 0119.7.4/2021</w:t>
            </w:r>
            <w:r w:rsidR="0473C862" w:rsidRPr="73041EA0">
              <w:rPr>
                <w:rFonts w:asciiTheme="minorHAnsi" w:hAnsiTheme="minorHAnsi" w:cs="Arial"/>
              </w:rPr>
              <w:t>.</w:t>
            </w:r>
          </w:p>
        </w:tc>
      </w:tr>
      <w:tr w:rsidR="73041EA0" w14:paraId="734808A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E978188" w14:textId="092B116B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  <w:p w14:paraId="18699760" w14:textId="0F10756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CB8EE82" w14:textId="22119E29" w:rsidR="3AC1318A" w:rsidRDefault="7F284EC1" w:rsidP="114FB49E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114FB49E">
              <w:rPr>
                <w:rFonts w:asciiTheme="minorHAnsi" w:hAnsiTheme="minorHAnsi" w:cs="Arial"/>
              </w:rPr>
              <w:t xml:space="preserve">Aprovada por unanimidade de votos, a deliberação </w:t>
            </w:r>
            <w:r w:rsidR="0338FB46" w:rsidRPr="114FB49E">
              <w:rPr>
                <w:rFonts w:asciiTheme="minorHAnsi" w:hAnsiTheme="minorHAnsi" w:cs="Arial"/>
              </w:rPr>
              <w:t>DCOA-CAU/MG Nº 22</w:t>
            </w:r>
            <w:r w:rsidRPr="114FB49E">
              <w:rPr>
                <w:rFonts w:asciiTheme="minorHAnsi" w:hAnsiTheme="minorHAnsi" w:cs="Arial"/>
              </w:rPr>
              <w:t>5</w:t>
            </w:r>
            <w:r w:rsidR="0338FB46" w:rsidRPr="114FB49E">
              <w:rPr>
                <w:rFonts w:asciiTheme="minorHAnsi" w:hAnsiTheme="minorHAnsi" w:cs="Arial"/>
              </w:rPr>
              <w:t>.3.2/2021 que d</w:t>
            </w:r>
            <w:r w:rsidR="57E8AE62" w:rsidRPr="114FB49E">
              <w:rPr>
                <w:rFonts w:asciiTheme="minorHAnsi" w:hAnsiTheme="minorHAnsi" w:cs="Arial"/>
              </w:rPr>
              <w:t>á</w:t>
            </w:r>
            <w:r w:rsidR="0338FB46" w:rsidRPr="114FB49E">
              <w:rPr>
                <w:rFonts w:asciiTheme="minorHAnsi" w:hAnsiTheme="minorHAnsi" w:cs="Arial"/>
              </w:rPr>
              <w:t xml:space="preserve"> ciência à Presidência do CAU/MG, da</w:t>
            </w:r>
            <w:r w:rsidRPr="114FB49E">
              <w:rPr>
                <w:rFonts w:asciiTheme="minorHAnsi" w:hAnsiTheme="minorHAnsi" w:cs="Arial"/>
              </w:rPr>
              <w:t>s</w:t>
            </w:r>
            <w:r w:rsidR="0338FB46" w:rsidRPr="114FB49E">
              <w:rPr>
                <w:rFonts w:asciiTheme="minorHAnsi" w:hAnsiTheme="minorHAnsi" w:cs="Arial"/>
              </w:rPr>
              <w:t xml:space="preserve"> </w:t>
            </w:r>
            <w:r w:rsidRPr="114FB49E">
              <w:rPr>
                <w:rFonts w:asciiTheme="minorHAnsi" w:hAnsiTheme="minorHAnsi" w:cs="Arial"/>
              </w:rPr>
              <w:t>contribuições da COA-CAU/MG à iniciativa estratégica CAU nas Escolas da CEF-CAU/MG</w:t>
            </w:r>
            <w:r w:rsidR="0338FB46" w:rsidRPr="114FB49E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6734FD5C" w14:textId="77777777" w:rsidTr="114FB49E">
        <w:trPr>
          <w:trHeight w:val="47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D11A62" w14:textId="00845A2E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55C17EE2" w:rsidR="004D4328" w:rsidRPr="00821F84" w:rsidRDefault="004D4328" w:rsidP="73041EA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73041EA0">
              <w:rPr>
                <w:rFonts w:ascii="Calibri" w:eastAsia="Times New Roman" w:hAnsi="Calibri"/>
                <w:b/>
                <w:bCs/>
                <w:color w:val="000000" w:themeColor="text1"/>
              </w:rPr>
              <w:t>3.</w:t>
            </w:r>
            <w:r w:rsidR="31EF7205" w:rsidRPr="73041EA0">
              <w:rPr>
                <w:rFonts w:ascii="Calibri" w:eastAsia="Times New Roman" w:hAnsi="Calibri"/>
                <w:b/>
                <w:bCs/>
                <w:color w:val="000000" w:themeColor="text1"/>
              </w:rPr>
              <w:t>3</w:t>
            </w:r>
            <w:r w:rsidRPr="73041EA0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. </w:t>
            </w:r>
            <w:r w:rsidR="00931D5E" w:rsidRPr="00931D5E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Propor conteúdo relativo as competências regimentais da COA em formato de diálogo – </w:t>
            </w:r>
            <w:r w:rsidR="00931D5E" w:rsidRPr="00931D5E">
              <w:rPr>
                <w:rFonts w:ascii="Calibri" w:eastAsia="Times New Roman" w:hAnsi="Calibri"/>
                <w:b/>
                <w:bCs/>
                <w:i/>
                <w:iCs/>
                <w:color w:val="000000" w:themeColor="text1"/>
              </w:rPr>
              <w:t>podcast</w:t>
            </w:r>
            <w:r w:rsidRPr="73041EA0">
              <w:rPr>
                <w:rFonts w:ascii="Calibri" w:eastAsia="Times New Roman" w:hAnsi="Calibri"/>
                <w:b/>
                <w:bCs/>
                <w:color w:val="000000" w:themeColor="text1"/>
              </w:rPr>
              <w:t>;</w:t>
            </w:r>
          </w:p>
        </w:tc>
      </w:tr>
      <w:tr w:rsidR="004D4328" w:rsidRPr="00A46C95" w14:paraId="4B5ACF51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EE0750" w14:textId="06668F21" w:rsidR="004D4328" w:rsidRPr="0008309D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13BD7724" w14:textId="7777777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1382D4C2" w14:textId="1F3CD782" w:rsidR="003250D5" w:rsidRDefault="00931D5E" w:rsidP="73041EA0">
            <w:pPr>
              <w:jc w:val="both"/>
              <w:rPr>
                <w:rFonts w:asciiTheme="minorHAnsi" w:hAnsiTheme="minorHAnsi" w:cs="Arial"/>
              </w:rPr>
            </w:pPr>
            <w:r w:rsidRPr="00931D5E">
              <w:rPr>
                <w:rFonts w:asciiTheme="minorHAnsi" w:hAnsiTheme="minorHAnsi" w:cs="Arial"/>
              </w:rPr>
              <w:t xml:space="preserve">A </w:t>
            </w:r>
            <w:r w:rsidR="003250D5">
              <w:rPr>
                <w:rFonts w:asciiTheme="minorHAnsi" w:hAnsiTheme="minorHAnsi" w:cs="Arial"/>
              </w:rPr>
              <w:t xml:space="preserve">verificação da prática de rodízio na elaboração dos podcasts, a </w:t>
            </w:r>
            <w:r w:rsidRPr="00931D5E">
              <w:rPr>
                <w:rFonts w:asciiTheme="minorHAnsi" w:hAnsiTheme="minorHAnsi" w:cs="Arial"/>
              </w:rPr>
              <w:t xml:space="preserve">Coordenadora Elaine </w:t>
            </w:r>
            <w:r w:rsidR="003250D5">
              <w:rPr>
                <w:rFonts w:asciiTheme="minorHAnsi" w:hAnsiTheme="minorHAnsi" w:cs="Arial"/>
              </w:rPr>
              <w:t>Saraiva incumbiu-se de produzir o</w:t>
            </w:r>
            <w:r w:rsidRPr="00931D5E">
              <w:rPr>
                <w:rFonts w:asciiTheme="minorHAnsi" w:hAnsiTheme="minorHAnsi" w:cs="Arial"/>
              </w:rPr>
              <w:t xml:space="preserve"> próximo </w:t>
            </w:r>
            <w:r w:rsidRPr="003250D5">
              <w:rPr>
                <w:rFonts w:asciiTheme="minorHAnsi" w:hAnsiTheme="minorHAnsi" w:cs="Arial"/>
                <w:i/>
                <w:iCs/>
              </w:rPr>
              <w:t>podcast</w:t>
            </w:r>
            <w:r w:rsidRPr="00931D5E">
              <w:rPr>
                <w:rFonts w:asciiTheme="minorHAnsi" w:hAnsiTheme="minorHAnsi" w:cs="Arial"/>
              </w:rPr>
              <w:t>,</w:t>
            </w:r>
            <w:r w:rsidR="003250D5">
              <w:rPr>
                <w:rFonts w:asciiTheme="minorHAnsi" w:hAnsiTheme="minorHAnsi" w:cs="Arial"/>
              </w:rPr>
              <w:t xml:space="preserve"> abordando o </w:t>
            </w:r>
            <w:r w:rsidR="003250D5" w:rsidRPr="00931D5E">
              <w:rPr>
                <w:rFonts w:asciiTheme="minorHAnsi" w:hAnsiTheme="minorHAnsi" w:cs="Arial"/>
              </w:rPr>
              <w:t xml:space="preserve">Edital </w:t>
            </w:r>
            <w:r w:rsidR="003250D5">
              <w:rPr>
                <w:rFonts w:asciiTheme="minorHAnsi" w:hAnsiTheme="minorHAnsi" w:cs="Arial"/>
              </w:rPr>
              <w:t xml:space="preserve">de patrocínio em comemoração aos </w:t>
            </w:r>
            <w:r w:rsidR="003250D5" w:rsidRPr="00931D5E">
              <w:rPr>
                <w:rFonts w:asciiTheme="minorHAnsi" w:hAnsiTheme="minorHAnsi" w:cs="Arial"/>
              </w:rPr>
              <w:t>20 anos Estatuto da Cidade</w:t>
            </w:r>
            <w:r w:rsidR="003250D5">
              <w:rPr>
                <w:rFonts w:asciiTheme="minorHAnsi" w:hAnsiTheme="minorHAnsi" w:cs="Arial"/>
              </w:rPr>
              <w:t>.</w:t>
            </w:r>
          </w:p>
          <w:p w14:paraId="0D71E207" w14:textId="1B3741F9" w:rsidR="004D4328" w:rsidRPr="00F47D72" w:rsidRDefault="003250D5" w:rsidP="73041EA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</w:t>
            </w:r>
            <w:r w:rsidR="001E76EC">
              <w:rPr>
                <w:rFonts w:asciiTheme="minorHAnsi" w:hAnsiTheme="minorHAnsi" w:cs="Arial"/>
              </w:rPr>
              <w:t>divulgação</w:t>
            </w:r>
            <w:r>
              <w:rPr>
                <w:rFonts w:asciiTheme="minorHAnsi" w:hAnsiTheme="minorHAnsi" w:cs="Arial"/>
              </w:rPr>
              <w:t xml:space="preserve"> desta iniciativa, </w:t>
            </w:r>
            <w:r w:rsidR="001E76EC">
              <w:rPr>
                <w:rFonts w:asciiTheme="minorHAnsi" w:hAnsiTheme="minorHAnsi" w:cs="Arial"/>
              </w:rPr>
              <w:t>pressupõe-se</w:t>
            </w:r>
            <w:r>
              <w:rPr>
                <w:rFonts w:asciiTheme="minorHAnsi" w:hAnsiTheme="minorHAnsi" w:cs="Arial"/>
              </w:rPr>
              <w:t xml:space="preserve"> </w:t>
            </w:r>
            <w:r w:rsidR="001E76EC">
              <w:rPr>
                <w:rFonts w:asciiTheme="minorHAnsi" w:hAnsiTheme="minorHAnsi" w:cs="Arial"/>
              </w:rPr>
              <w:t xml:space="preserve">insuficiente, verificando-se quando da ocorrência da gravação do referido </w:t>
            </w:r>
            <w:r w:rsidR="001E76EC" w:rsidRPr="00154AB7">
              <w:rPr>
                <w:rFonts w:asciiTheme="minorHAnsi" w:hAnsiTheme="minorHAnsi" w:cs="Arial"/>
                <w:i/>
                <w:iCs/>
              </w:rPr>
              <w:t>podcast</w:t>
            </w:r>
            <w:r w:rsidR="001E76EC">
              <w:rPr>
                <w:rFonts w:asciiTheme="minorHAnsi" w:hAnsiTheme="minorHAnsi" w:cs="Arial"/>
              </w:rPr>
              <w:t xml:space="preserve">, </w:t>
            </w:r>
            <w:r w:rsidR="00931D5E" w:rsidRPr="00931D5E">
              <w:rPr>
                <w:rFonts w:asciiTheme="minorHAnsi" w:hAnsiTheme="minorHAnsi" w:cs="Arial"/>
              </w:rPr>
              <w:t>refor</w:t>
            </w:r>
            <w:r w:rsidR="001E76EC">
              <w:rPr>
                <w:rFonts w:asciiTheme="minorHAnsi" w:hAnsiTheme="minorHAnsi" w:cs="Arial"/>
              </w:rPr>
              <w:t xml:space="preserve">ce-se pleitos </w:t>
            </w:r>
            <w:r w:rsidR="001E76EC" w:rsidRPr="00931D5E">
              <w:rPr>
                <w:rFonts w:asciiTheme="minorHAnsi" w:hAnsiTheme="minorHAnsi" w:cs="Arial"/>
              </w:rPr>
              <w:t xml:space="preserve">junto a </w:t>
            </w:r>
            <w:proofErr w:type="spellStart"/>
            <w:r w:rsidR="001E76EC" w:rsidRPr="00931D5E">
              <w:rPr>
                <w:rFonts w:asciiTheme="minorHAnsi" w:hAnsiTheme="minorHAnsi" w:cs="Arial"/>
              </w:rPr>
              <w:t>Gergel</w:t>
            </w:r>
            <w:proofErr w:type="spellEnd"/>
            <w:r w:rsidR="001E76EC" w:rsidRPr="00931D5E">
              <w:rPr>
                <w:rFonts w:asciiTheme="minorHAnsi" w:hAnsiTheme="minorHAnsi" w:cs="Arial"/>
              </w:rPr>
              <w:t xml:space="preserve"> e </w:t>
            </w:r>
            <w:proofErr w:type="spellStart"/>
            <w:r w:rsidR="001E76EC" w:rsidRPr="00931D5E">
              <w:rPr>
                <w:rFonts w:asciiTheme="minorHAnsi" w:hAnsiTheme="minorHAnsi" w:cs="Arial"/>
              </w:rPr>
              <w:t>Ascom</w:t>
            </w:r>
            <w:proofErr w:type="spellEnd"/>
            <w:r w:rsidR="00154AB7">
              <w:rPr>
                <w:rFonts w:asciiTheme="minorHAnsi" w:hAnsiTheme="minorHAnsi" w:cs="Arial"/>
              </w:rPr>
              <w:t xml:space="preserve"> do CAU/MG</w:t>
            </w:r>
            <w:r w:rsidR="001E76EC">
              <w:rPr>
                <w:rFonts w:asciiTheme="minorHAnsi" w:hAnsiTheme="minorHAnsi" w:cs="Arial"/>
              </w:rPr>
              <w:t xml:space="preserve">, sobre formas ampliadas </w:t>
            </w:r>
            <w:r w:rsidR="00931D5E" w:rsidRPr="00931D5E">
              <w:rPr>
                <w:rFonts w:asciiTheme="minorHAnsi" w:hAnsiTheme="minorHAnsi" w:cs="Arial"/>
              </w:rPr>
              <w:t xml:space="preserve">de divulgação dos </w:t>
            </w:r>
            <w:r w:rsidR="00931D5E" w:rsidRPr="00154AB7">
              <w:rPr>
                <w:rFonts w:asciiTheme="minorHAnsi" w:hAnsiTheme="minorHAnsi" w:cs="Arial"/>
                <w:i/>
                <w:iCs/>
              </w:rPr>
              <w:t>podcasts</w:t>
            </w:r>
            <w:r w:rsidR="00931D5E" w:rsidRPr="00931D5E">
              <w:rPr>
                <w:rFonts w:asciiTheme="minorHAnsi" w:hAnsiTheme="minorHAnsi" w:cs="Arial"/>
              </w:rPr>
              <w:t xml:space="preserve">, sugerindo o compartilhamento via </w:t>
            </w:r>
            <w:r w:rsidR="0085626A" w:rsidRPr="00154AB7">
              <w:rPr>
                <w:rFonts w:asciiTheme="minorHAnsi" w:hAnsiTheme="minorHAnsi" w:cs="Arial"/>
                <w:i/>
                <w:iCs/>
              </w:rPr>
              <w:t>WhatsApp</w:t>
            </w:r>
            <w:r w:rsidR="00931D5E" w:rsidRPr="00931D5E">
              <w:rPr>
                <w:rFonts w:asciiTheme="minorHAnsi" w:hAnsiTheme="minorHAnsi" w:cs="Arial"/>
              </w:rPr>
              <w:t>.</w:t>
            </w:r>
          </w:p>
          <w:p w14:paraId="66905D5E" w14:textId="20F94B24" w:rsidR="004D4328" w:rsidRPr="00753A7C" w:rsidRDefault="004D4328" w:rsidP="004D4328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753A7C">
              <w:rPr>
                <w:rFonts w:asciiTheme="minorHAnsi" w:hAnsiTheme="minorHAnsi" w:cs="Arial"/>
              </w:rPr>
              <w:t xml:space="preserve">Referências. </w:t>
            </w:r>
            <w:r w:rsidR="00154AB7" w:rsidRPr="00154AB7">
              <w:rPr>
                <w:rFonts w:asciiTheme="minorHAnsi" w:hAnsiTheme="minorHAnsi" w:cs="Arial"/>
              </w:rPr>
              <w:t>Plano de Ação do CAU/MG para o triênio 2021-2023 instituído mediante deliberação plenária DPEMG Nº 001.7.1/2021, e sua primeira revisão aprovada pela deliberação plenária DPOMG Nº 0119.7.4/2021</w:t>
            </w:r>
            <w:r w:rsidR="007C6670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6E794F3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AD4DD0A" w14:textId="24736149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546D9CDE" w:rsidR="004D4328" w:rsidRPr="00154AB7" w:rsidRDefault="00154AB7" w:rsidP="73041EA0">
            <w:pPr>
              <w:jc w:val="both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>Matéria não motivou deliberação de comissão</w:t>
            </w:r>
            <w:r w:rsidR="000D2BDB">
              <w:rPr>
                <w:rFonts w:asciiTheme="minorHAnsi" w:hAnsiTheme="minorHAnsi" w:cs="Arial"/>
              </w:rPr>
              <w:t>, entretanto, a</w:t>
            </w:r>
            <w:r>
              <w:rPr>
                <w:rFonts w:asciiTheme="minorHAnsi" w:hAnsiTheme="minorHAnsi" w:cs="Arial"/>
              </w:rPr>
              <w:t xml:space="preserve"> assessoria da COA verificará junto a </w:t>
            </w:r>
            <w:proofErr w:type="spellStart"/>
            <w:r>
              <w:rPr>
                <w:rFonts w:asciiTheme="minorHAnsi" w:hAnsiTheme="minorHAnsi" w:cs="Arial"/>
              </w:rPr>
              <w:t>Ascom</w:t>
            </w:r>
            <w:proofErr w:type="spellEnd"/>
            <w:r>
              <w:rPr>
                <w:rFonts w:asciiTheme="minorHAnsi" w:hAnsiTheme="minorHAnsi" w:cs="Arial"/>
              </w:rPr>
              <w:t xml:space="preserve"> qual o desempenho dos </w:t>
            </w:r>
            <w:r>
              <w:rPr>
                <w:rFonts w:asciiTheme="minorHAnsi" w:hAnsiTheme="minorHAnsi" w:cs="Arial"/>
                <w:i/>
                <w:iCs/>
              </w:rPr>
              <w:t>podcasts</w:t>
            </w:r>
            <w:r>
              <w:rPr>
                <w:rFonts w:asciiTheme="minorHAnsi" w:hAnsiTheme="minorHAnsi" w:cs="Arial"/>
              </w:rPr>
              <w:t>, em termos de audiência</w:t>
            </w:r>
            <w:r w:rsidR="000D2BDB">
              <w:rPr>
                <w:rFonts w:asciiTheme="minorHAnsi" w:hAnsiTheme="minorHAnsi" w:cs="Arial"/>
              </w:rPr>
              <w:t>, a fim de subsidiar avaliação da iniciativa e propostas aprimoramentos para o exercício de 2022.</w:t>
            </w:r>
          </w:p>
        </w:tc>
      </w:tr>
      <w:tr w:rsidR="004D4328" w:rsidRPr="00A46C95" w14:paraId="112242C6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C0F6BF5" w14:textId="6001F7C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16AD4AFB" w14:textId="5DAF000A" w:rsidR="004D4328" w:rsidRPr="00DE217D" w:rsidRDefault="004D4328" w:rsidP="73041EA0">
            <w:pPr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  <w:r w:rsidRPr="73041EA0">
              <w:rPr>
                <w:rFonts w:asciiTheme="minorHAnsi" w:hAnsiTheme="minorHAnsi" w:cs="Arial"/>
                <w:b/>
                <w:bCs/>
              </w:rPr>
              <w:t>3.</w:t>
            </w:r>
            <w:r w:rsidR="23BD990C" w:rsidRPr="73041EA0">
              <w:rPr>
                <w:rFonts w:asciiTheme="minorHAnsi" w:hAnsiTheme="minorHAnsi" w:cs="Arial"/>
                <w:b/>
                <w:bCs/>
              </w:rPr>
              <w:t>4</w:t>
            </w:r>
            <w:r w:rsidRPr="73041EA0">
              <w:rPr>
                <w:rFonts w:asciiTheme="minorHAnsi" w:hAnsiTheme="minorHAnsi" w:cs="Arial"/>
                <w:b/>
                <w:bCs/>
              </w:rPr>
              <w:t xml:space="preserve">. </w:t>
            </w:r>
            <w:r w:rsidR="00154AB7" w:rsidRPr="00154AB7">
              <w:rPr>
                <w:rFonts w:asciiTheme="minorHAnsi" w:hAnsiTheme="minorHAnsi" w:cs="Arial"/>
                <w:b/>
                <w:bCs/>
              </w:rPr>
              <w:t>Mapeamento e Fluxograma de trabalho das Comissões Ordinárias e Especiais</w:t>
            </w:r>
            <w:r w:rsidR="00A92EE2">
              <w:rPr>
                <w:rFonts w:asciiTheme="minorHAnsi" w:hAnsiTheme="minorHAnsi" w:cs="Arial"/>
                <w:b/>
                <w:bCs/>
              </w:rPr>
              <w:t xml:space="preserve"> (ref. </w:t>
            </w:r>
            <w:r w:rsidR="00A92EE2" w:rsidRPr="00A92EE2">
              <w:rPr>
                <w:rFonts w:asciiTheme="minorHAnsi" w:hAnsiTheme="minorHAnsi" w:cs="Arial"/>
                <w:b/>
                <w:bCs/>
              </w:rPr>
              <w:t xml:space="preserve">Protocolo </w:t>
            </w:r>
            <w:proofErr w:type="spellStart"/>
            <w:r w:rsidR="00A92EE2" w:rsidRPr="00A92EE2">
              <w:rPr>
                <w:rFonts w:asciiTheme="minorHAnsi" w:hAnsiTheme="minorHAnsi" w:cs="Arial"/>
                <w:b/>
                <w:bCs/>
              </w:rPr>
              <w:t>Siccau</w:t>
            </w:r>
            <w:proofErr w:type="spellEnd"/>
            <w:r w:rsidR="00A92EE2" w:rsidRPr="00A92EE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92EE2">
              <w:rPr>
                <w:rFonts w:asciiTheme="minorHAnsi" w:hAnsiTheme="minorHAnsi" w:cs="Arial"/>
                <w:b/>
                <w:bCs/>
              </w:rPr>
              <w:t xml:space="preserve">Nº </w:t>
            </w:r>
            <w:r w:rsidR="00A92EE2" w:rsidRPr="00A92EE2">
              <w:rPr>
                <w:rFonts w:asciiTheme="minorHAnsi" w:hAnsiTheme="minorHAnsi" w:cs="Arial"/>
                <w:b/>
                <w:bCs/>
              </w:rPr>
              <w:t>1349199/2021</w:t>
            </w:r>
            <w:r w:rsidR="00A92EE2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4D4328" w:rsidRPr="00A46C95" w14:paraId="1406C1F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68B7CC9" w14:textId="77777777" w:rsidR="004D4328" w:rsidRPr="0008309D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ENUNCIADO</w:t>
            </w:r>
          </w:p>
          <w:p w14:paraId="1D6FF82A" w14:textId="7777777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151D20AA" w14:textId="15D6A813" w:rsidR="007C6670" w:rsidRDefault="00D954B0" w:rsidP="004D432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D954B0">
              <w:rPr>
                <w:rFonts w:asciiTheme="minorHAnsi" w:hAnsiTheme="minorHAnsi" w:cs="Arial"/>
              </w:rPr>
              <w:t>No exercício d</w:t>
            </w:r>
            <w:r>
              <w:rPr>
                <w:rFonts w:asciiTheme="minorHAnsi" w:hAnsiTheme="minorHAnsi" w:cs="Arial"/>
              </w:rPr>
              <w:t xml:space="preserve">a competência </w:t>
            </w:r>
            <w:r w:rsidR="000022C9">
              <w:rPr>
                <w:rFonts w:asciiTheme="minorHAnsi" w:hAnsiTheme="minorHAnsi" w:cs="Arial"/>
              </w:rPr>
              <w:t xml:space="preserve">de aconselhamento </w:t>
            </w:r>
            <w:r w:rsidRPr="00D954B0">
              <w:rPr>
                <w:rFonts w:asciiTheme="minorHAnsi" w:hAnsiTheme="minorHAnsi" w:cs="Arial"/>
              </w:rPr>
              <w:t>sobre o aprimoramento do Regimento do CAU</w:t>
            </w:r>
            <w:r>
              <w:rPr>
                <w:rFonts w:asciiTheme="minorHAnsi" w:hAnsiTheme="minorHAnsi" w:cs="Arial"/>
              </w:rPr>
              <w:t xml:space="preserve"> e funcionamento dos seus órgãos colegiados,</w:t>
            </w:r>
            <w:r w:rsidR="000022C9">
              <w:rPr>
                <w:rFonts w:asciiTheme="minorHAnsi" w:hAnsiTheme="minorHAnsi" w:cs="Arial"/>
              </w:rPr>
              <w:t xml:space="preserve"> fixou-se o entendimento de que</w:t>
            </w:r>
            <w:r>
              <w:rPr>
                <w:rFonts w:asciiTheme="minorHAnsi" w:hAnsiTheme="minorHAnsi" w:cs="Arial"/>
              </w:rPr>
              <w:t xml:space="preserve"> </w:t>
            </w:r>
            <w:r w:rsidR="000022C9">
              <w:rPr>
                <w:rFonts w:asciiTheme="minorHAnsi" w:hAnsiTheme="minorHAnsi" w:cs="Arial"/>
              </w:rPr>
              <w:t>incumbe a COA-CAU/MG identificar situações, propor revisões de caráter</w:t>
            </w:r>
            <w:r w:rsidR="00705BF2">
              <w:rPr>
                <w:rFonts w:asciiTheme="minorHAnsi" w:hAnsiTheme="minorHAnsi" w:cs="Arial"/>
              </w:rPr>
              <w:t xml:space="preserve"> </w:t>
            </w:r>
            <w:r w:rsidR="000022C9">
              <w:rPr>
                <w:rFonts w:asciiTheme="minorHAnsi" w:hAnsiTheme="minorHAnsi" w:cs="Arial"/>
              </w:rPr>
              <w:t>prático, que podem ser interpretados como dar mais objetividade e clareza ao texto dos Regimentos Geral e Interno e d</w:t>
            </w:r>
            <w:r w:rsidR="00283B66">
              <w:rPr>
                <w:rFonts w:asciiTheme="minorHAnsi" w:hAnsiTheme="minorHAnsi" w:cs="Arial"/>
              </w:rPr>
              <w:t>e outros</w:t>
            </w:r>
            <w:r w:rsidR="000022C9">
              <w:rPr>
                <w:rFonts w:asciiTheme="minorHAnsi" w:hAnsiTheme="minorHAnsi" w:cs="Arial"/>
              </w:rPr>
              <w:t xml:space="preserve"> atos</w:t>
            </w:r>
            <w:r w:rsidR="00283B66">
              <w:rPr>
                <w:rFonts w:asciiTheme="minorHAnsi" w:hAnsiTheme="minorHAnsi" w:cs="Arial"/>
              </w:rPr>
              <w:t xml:space="preserve"> normativos</w:t>
            </w:r>
            <w:r w:rsidR="000022C9">
              <w:rPr>
                <w:rFonts w:asciiTheme="minorHAnsi" w:hAnsiTheme="minorHAnsi" w:cs="Arial"/>
              </w:rPr>
              <w:t xml:space="preserve"> </w:t>
            </w:r>
            <w:r w:rsidR="00283B66">
              <w:rPr>
                <w:rFonts w:asciiTheme="minorHAnsi" w:hAnsiTheme="minorHAnsi" w:cs="Arial"/>
              </w:rPr>
              <w:t>subsidiários</w:t>
            </w:r>
            <w:r w:rsidR="00705BF2">
              <w:rPr>
                <w:rFonts w:asciiTheme="minorHAnsi" w:hAnsiTheme="minorHAnsi" w:cs="Arial"/>
              </w:rPr>
              <w:t>, o que, também, demanda ouvir as diversas unidades operacionais e órgãos colegiados do CAU/MG, em especial o setor jurídico do CAU/MG.</w:t>
            </w:r>
          </w:p>
          <w:p w14:paraId="66FA993F" w14:textId="4C45DADA" w:rsidR="00705BF2" w:rsidRDefault="00E928CA" w:rsidP="004D432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E928CA">
              <w:rPr>
                <w:rFonts w:asciiTheme="minorHAnsi" w:hAnsiTheme="minorHAnsi" w:cs="Arial"/>
              </w:rPr>
              <w:t xml:space="preserve">O exame </w:t>
            </w:r>
            <w:r w:rsidR="002F3DBC">
              <w:rPr>
                <w:rFonts w:asciiTheme="minorHAnsi" w:hAnsiTheme="minorHAnsi" w:cs="Arial"/>
              </w:rPr>
              <w:t xml:space="preserve">profundo </w:t>
            </w:r>
            <w:r w:rsidRPr="00E928CA">
              <w:rPr>
                <w:rFonts w:asciiTheme="minorHAnsi" w:hAnsiTheme="minorHAnsi" w:cs="Arial"/>
              </w:rPr>
              <w:t>desses aspectos</w:t>
            </w:r>
            <w:r w:rsidR="002F3DBC">
              <w:rPr>
                <w:rFonts w:asciiTheme="minorHAnsi" w:hAnsiTheme="minorHAnsi" w:cs="Arial"/>
              </w:rPr>
              <w:t xml:space="preserve"> e outros temas intrínsecos ao funcionamento e organização do CAU/MG</w:t>
            </w:r>
            <w:r w:rsidR="0059199F">
              <w:rPr>
                <w:rFonts w:asciiTheme="minorHAnsi" w:hAnsiTheme="minorHAnsi" w:cs="Arial"/>
              </w:rPr>
              <w:t>, como o mapeamento de processos</w:t>
            </w:r>
            <w:r w:rsidR="00A92EE2">
              <w:rPr>
                <w:rFonts w:asciiTheme="minorHAnsi" w:hAnsiTheme="minorHAnsi" w:cs="Arial"/>
              </w:rPr>
              <w:t xml:space="preserve"> operacionais</w:t>
            </w:r>
            <w:r w:rsidR="0059199F">
              <w:rPr>
                <w:rFonts w:asciiTheme="minorHAnsi" w:hAnsiTheme="minorHAnsi" w:cs="Arial"/>
              </w:rPr>
              <w:t>,</w:t>
            </w:r>
            <w:r w:rsidR="00DD7BEB">
              <w:rPr>
                <w:rFonts w:asciiTheme="minorHAnsi" w:hAnsiTheme="minorHAnsi" w:cs="Arial"/>
              </w:rPr>
              <w:t xml:space="preserve"> </w:t>
            </w:r>
            <w:r w:rsidR="00A92EE2">
              <w:rPr>
                <w:rFonts w:asciiTheme="minorHAnsi" w:hAnsiTheme="minorHAnsi" w:cs="Arial"/>
              </w:rPr>
              <w:t>um</w:t>
            </w:r>
            <w:r w:rsidR="00DD7BEB">
              <w:rPr>
                <w:rFonts w:asciiTheme="minorHAnsi" w:hAnsiTheme="minorHAnsi" w:cs="Arial"/>
              </w:rPr>
              <w:t xml:space="preserve"> diagnóstico</w:t>
            </w:r>
            <w:r w:rsidR="00A92EE2">
              <w:rPr>
                <w:rFonts w:asciiTheme="minorHAnsi" w:hAnsiTheme="minorHAnsi" w:cs="Arial"/>
              </w:rPr>
              <w:t xml:space="preserve"> organizacional, ou até mesmo a implementação de sistemas</w:t>
            </w:r>
            <w:r w:rsidR="00DD7BEB">
              <w:rPr>
                <w:rFonts w:asciiTheme="minorHAnsi" w:hAnsiTheme="minorHAnsi" w:cs="Arial"/>
              </w:rPr>
              <w:t>,</w:t>
            </w:r>
            <w:r w:rsidRPr="00E928CA">
              <w:rPr>
                <w:rFonts w:asciiTheme="minorHAnsi" w:hAnsiTheme="minorHAnsi" w:cs="Arial"/>
              </w:rPr>
              <w:t xml:space="preserve"> </w:t>
            </w:r>
            <w:r w:rsidR="00A92EE2">
              <w:rPr>
                <w:rFonts w:asciiTheme="minorHAnsi" w:hAnsiTheme="minorHAnsi" w:cs="Arial"/>
              </w:rPr>
              <w:t>parece implicar n</w:t>
            </w:r>
            <w:r w:rsidR="002F3DBC">
              <w:rPr>
                <w:rFonts w:asciiTheme="minorHAnsi" w:hAnsiTheme="minorHAnsi" w:cs="Arial"/>
              </w:rPr>
              <w:t>a verificação d</w:t>
            </w:r>
            <w:r w:rsidR="0059199F">
              <w:rPr>
                <w:rFonts w:asciiTheme="minorHAnsi" w:hAnsiTheme="minorHAnsi" w:cs="Arial"/>
              </w:rPr>
              <w:t>e</w:t>
            </w:r>
            <w:r w:rsidR="002F3DBC">
              <w:rPr>
                <w:rFonts w:asciiTheme="minorHAnsi" w:hAnsiTheme="minorHAnsi" w:cs="Arial"/>
              </w:rPr>
              <w:t xml:space="preserve"> previsibilidade da contratação de estudos específicos por empresas especializadas</w:t>
            </w:r>
            <w:r w:rsidR="0059199F">
              <w:rPr>
                <w:rFonts w:asciiTheme="minorHAnsi" w:hAnsiTheme="minorHAnsi" w:cs="Arial"/>
              </w:rPr>
              <w:t xml:space="preserve"> neste aspecto organizacional. Como parece já ter sido feito em outros momentos do CAU/MG, quando se contratou instituição especialista para o mapeamento d</w:t>
            </w:r>
            <w:r w:rsidR="00536AE0">
              <w:rPr>
                <w:rFonts w:asciiTheme="minorHAnsi" w:hAnsiTheme="minorHAnsi" w:cs="Arial"/>
              </w:rPr>
              <w:t>e seu</w:t>
            </w:r>
            <w:r w:rsidR="0059199F">
              <w:rPr>
                <w:rFonts w:asciiTheme="minorHAnsi" w:hAnsiTheme="minorHAnsi" w:cs="Arial"/>
              </w:rPr>
              <w:t>s processos operacionais padrão, em 2017.</w:t>
            </w:r>
          </w:p>
          <w:p w14:paraId="6B9025CB" w14:textId="273BD767" w:rsidR="004D4328" w:rsidRPr="00DE217D" w:rsidRDefault="004D4328" w:rsidP="004D4328">
            <w:pPr>
              <w:jc w:val="both"/>
              <w:rPr>
                <w:rFonts w:asciiTheme="minorHAnsi" w:hAnsiTheme="minorHAnsi" w:cs="Arial"/>
                <w:b/>
              </w:rPr>
            </w:pPr>
            <w:r w:rsidRPr="00753A7C">
              <w:rPr>
                <w:rFonts w:asciiTheme="minorHAnsi" w:hAnsiTheme="minorHAnsi" w:cs="Arial"/>
              </w:rPr>
              <w:t xml:space="preserve">Referências. </w:t>
            </w:r>
            <w:r w:rsidR="00A92EE2">
              <w:rPr>
                <w:rFonts w:asciiTheme="minorHAnsi" w:hAnsiTheme="minorHAnsi" w:cs="Arial"/>
              </w:rPr>
              <w:t>D</w:t>
            </w:r>
            <w:r w:rsidR="00A92EE2" w:rsidRPr="00A92EE2">
              <w:rPr>
                <w:rFonts w:asciiTheme="minorHAnsi" w:hAnsiTheme="minorHAnsi" w:cs="Arial"/>
              </w:rPr>
              <w:t>eliberação DCOA-CAU/MG 218.3.3.2021</w:t>
            </w:r>
            <w:r w:rsidR="00A92EE2">
              <w:rPr>
                <w:rFonts w:asciiTheme="minorHAnsi" w:hAnsiTheme="minorHAnsi" w:cs="Arial"/>
              </w:rPr>
              <w:t>.</w:t>
            </w:r>
            <w:r w:rsidR="00A92EE2" w:rsidRPr="00A92EE2">
              <w:rPr>
                <w:rFonts w:asciiTheme="minorHAnsi" w:hAnsiTheme="minorHAnsi" w:cs="Arial"/>
              </w:rPr>
              <w:t xml:space="preserve"> Memorando Geplan nº 03/2021</w:t>
            </w:r>
            <w:r w:rsidR="00A92EE2">
              <w:rPr>
                <w:rFonts w:asciiTheme="minorHAnsi" w:hAnsiTheme="minorHAnsi" w:cs="Arial"/>
              </w:rPr>
              <w:t>. D</w:t>
            </w:r>
            <w:r w:rsidR="00A92EE2" w:rsidRPr="00A92EE2">
              <w:rPr>
                <w:rFonts w:asciiTheme="minorHAnsi" w:hAnsiTheme="minorHAnsi" w:cs="Arial"/>
              </w:rPr>
              <w:t>eliberação DCD-CAU/MG Nº 158.3.2/2021</w:t>
            </w:r>
            <w:r w:rsidR="007C6670" w:rsidRPr="007C6670">
              <w:rPr>
                <w:rFonts w:asciiTheme="minorHAnsi" w:hAnsiTheme="minorHAnsi" w:cs="Arial"/>
              </w:rPr>
              <w:t>. Resolução N° 139/2017. Regimento Interno do CAU/MG</w:t>
            </w:r>
            <w:r w:rsidRPr="00753A7C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47F57289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FEE9678" w14:textId="5440649C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F0F45CC" w14:textId="139AD58E" w:rsidR="004D4328" w:rsidRPr="00DE217D" w:rsidRDefault="00536AE0" w:rsidP="006F3AB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A assessoria da COA-CAU/MG fará consulta junto à </w:t>
            </w:r>
            <w:proofErr w:type="spellStart"/>
            <w:r>
              <w:rPr>
                <w:rFonts w:asciiTheme="minorHAnsi" w:hAnsiTheme="minorHAnsi" w:cs="Arial"/>
              </w:rPr>
              <w:t>Gergel</w:t>
            </w:r>
            <w:proofErr w:type="spellEnd"/>
            <w:r>
              <w:rPr>
                <w:rFonts w:asciiTheme="minorHAnsi" w:hAnsiTheme="minorHAnsi" w:cs="Arial"/>
              </w:rPr>
              <w:t>, GAF e Geplan a respeito de contratações e seus resultados, com foco na estrutura organizacional do CAU/MG, para subsidiar o encaminhamento da COA a respeito desta ação.</w:t>
            </w:r>
          </w:p>
        </w:tc>
      </w:tr>
      <w:tr w:rsidR="004D4328" w:rsidRPr="00A46C95" w14:paraId="66B7DC7B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48FDBFB" w14:textId="0F878CCD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DF6F8E9" w14:textId="427B65A2" w:rsidR="004D4328" w:rsidRPr="00536AE0" w:rsidRDefault="004D4328" w:rsidP="004D4328">
            <w:pPr>
              <w:jc w:val="both"/>
              <w:rPr>
                <w:rFonts w:asciiTheme="minorHAnsi" w:hAnsiTheme="minorHAnsi" w:cs="Arial"/>
                <w:b/>
              </w:rPr>
            </w:pPr>
            <w:r w:rsidRPr="00536AE0">
              <w:rPr>
                <w:rFonts w:asciiTheme="minorHAnsi" w:hAnsiTheme="minorHAnsi" w:cs="Arial"/>
                <w:b/>
              </w:rPr>
              <w:t xml:space="preserve">3.5. </w:t>
            </w:r>
            <w:r w:rsidR="004D0520" w:rsidRPr="00536AE0">
              <w:rPr>
                <w:rFonts w:asciiTheme="minorHAnsi" w:hAnsiTheme="minorHAnsi" w:cs="Arial"/>
                <w:b/>
              </w:rPr>
              <w:t xml:space="preserve">Criação de Fóruns Regionais (ref. Protocolo </w:t>
            </w:r>
            <w:proofErr w:type="spellStart"/>
            <w:r w:rsidR="004D0520" w:rsidRPr="00536AE0">
              <w:rPr>
                <w:rFonts w:asciiTheme="minorHAnsi" w:hAnsiTheme="minorHAnsi" w:cs="Arial"/>
                <w:b/>
              </w:rPr>
              <w:t>Siccau</w:t>
            </w:r>
            <w:proofErr w:type="spellEnd"/>
            <w:r w:rsidR="004D0520" w:rsidRPr="00536AE0">
              <w:rPr>
                <w:rFonts w:asciiTheme="minorHAnsi" w:hAnsiTheme="minorHAnsi" w:cs="Arial"/>
                <w:b/>
              </w:rPr>
              <w:t xml:space="preserve"> n. 1361753/2021)</w:t>
            </w:r>
            <w:r w:rsidRPr="00536AE0">
              <w:rPr>
                <w:rFonts w:asciiTheme="minorHAnsi" w:hAnsiTheme="minorHAnsi" w:cs="Arial"/>
                <w:b/>
              </w:rPr>
              <w:t>;</w:t>
            </w:r>
          </w:p>
        </w:tc>
      </w:tr>
      <w:tr w:rsidR="008C4C02" w:rsidRPr="00A46C95" w14:paraId="617D5D2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E313E22" w14:textId="77777777" w:rsidR="008C4C02" w:rsidRPr="0008309D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4140F4AA" w14:textId="77777777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1770EDC" w14:textId="4DCB1FDC" w:rsidR="00954771" w:rsidRPr="00943470" w:rsidRDefault="24704C41" w:rsidP="114FB49E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114FB49E">
              <w:rPr>
                <w:rFonts w:asciiTheme="minorHAnsi" w:hAnsiTheme="minorHAnsi" w:cs="Arial"/>
              </w:rPr>
              <w:t>Ante a sugestão de instituição piloto de dois Fóruns Regionais, em 2022</w:t>
            </w:r>
            <w:r w:rsidR="0CF92A96" w:rsidRPr="114FB49E">
              <w:rPr>
                <w:rFonts w:asciiTheme="minorHAnsi" w:hAnsiTheme="minorHAnsi" w:cs="Arial"/>
              </w:rPr>
              <w:t xml:space="preserve"> – </w:t>
            </w:r>
            <w:r w:rsidRPr="114FB49E">
              <w:rPr>
                <w:rFonts w:asciiTheme="minorHAnsi" w:hAnsiTheme="minorHAnsi" w:cs="Arial"/>
              </w:rPr>
              <w:t>recuperada dentre as recomendações do Conselho Diretor do CAU/MG</w:t>
            </w:r>
            <w:r w:rsidR="0C85ADD3" w:rsidRPr="114FB49E">
              <w:rPr>
                <w:rFonts w:asciiTheme="minorHAnsi" w:hAnsiTheme="minorHAnsi" w:cs="Arial"/>
              </w:rPr>
              <w:t xml:space="preserve"> que,</w:t>
            </w:r>
            <w:r w:rsidRPr="114FB49E">
              <w:rPr>
                <w:rFonts w:asciiTheme="minorHAnsi" w:hAnsiTheme="minorHAnsi" w:cs="Arial"/>
              </w:rPr>
              <w:t xml:space="preserve"> também</w:t>
            </w:r>
            <w:r w:rsidR="0C85ADD3" w:rsidRPr="114FB49E">
              <w:rPr>
                <w:rFonts w:asciiTheme="minorHAnsi" w:hAnsiTheme="minorHAnsi" w:cs="Arial"/>
              </w:rPr>
              <w:t>,</w:t>
            </w:r>
            <w:r w:rsidRPr="114FB49E">
              <w:rPr>
                <w:rFonts w:asciiTheme="minorHAnsi" w:hAnsiTheme="minorHAnsi" w:cs="Arial"/>
              </w:rPr>
              <w:t xml:space="preserve"> propõe vinculação da iniciativa </w:t>
            </w:r>
            <w:r w:rsidR="0C85ADD3" w:rsidRPr="114FB49E">
              <w:rPr>
                <w:rFonts w:asciiTheme="minorHAnsi" w:hAnsiTheme="minorHAnsi" w:cs="Arial"/>
              </w:rPr>
              <w:t>às seis Regionais de Representação do CAU/MG, no lugar das dez unidades de planejamento do Governo Estadual, e alinhamento ao Projeto Rotas iniciado no âmbito da CEP-CAU/MG</w:t>
            </w:r>
            <w:r w:rsidR="0CF92A96" w:rsidRPr="114FB49E">
              <w:rPr>
                <w:rFonts w:asciiTheme="minorHAnsi" w:hAnsiTheme="minorHAnsi" w:cs="Arial"/>
              </w:rPr>
              <w:t xml:space="preserve"> – </w:t>
            </w:r>
            <w:r w:rsidR="0C85ADD3" w:rsidRPr="114FB49E">
              <w:rPr>
                <w:rFonts w:asciiTheme="minorHAnsi" w:hAnsiTheme="minorHAnsi" w:cs="Arial"/>
              </w:rPr>
              <w:t>não se p</w:t>
            </w:r>
            <w:r w:rsidR="0CF92A96" w:rsidRPr="114FB49E">
              <w:rPr>
                <w:rFonts w:asciiTheme="minorHAnsi" w:hAnsiTheme="minorHAnsi" w:cs="Arial"/>
              </w:rPr>
              <w:t>ô</w:t>
            </w:r>
            <w:r w:rsidR="0C85ADD3" w:rsidRPr="114FB49E">
              <w:rPr>
                <w:rFonts w:asciiTheme="minorHAnsi" w:hAnsiTheme="minorHAnsi" w:cs="Arial"/>
              </w:rPr>
              <w:t xml:space="preserve">de admitir sua realização efetiva sem </w:t>
            </w:r>
            <w:r w:rsidR="0CF92A96" w:rsidRPr="114FB49E">
              <w:rPr>
                <w:rFonts w:asciiTheme="minorHAnsi" w:hAnsiTheme="minorHAnsi" w:cs="Arial"/>
              </w:rPr>
              <w:t xml:space="preserve">um </w:t>
            </w:r>
            <w:r w:rsidR="0C85ADD3" w:rsidRPr="114FB49E">
              <w:rPr>
                <w:rFonts w:asciiTheme="minorHAnsi" w:hAnsiTheme="minorHAnsi" w:cs="Arial"/>
              </w:rPr>
              <w:t>planejamento. No caso, ainda que um dos Fóruns-piloto se ocupe na Regional Central ou em Regional do interior do Estado</w:t>
            </w:r>
            <w:r w:rsidR="0CF92A96" w:rsidRPr="114FB49E">
              <w:rPr>
                <w:rFonts w:asciiTheme="minorHAnsi" w:hAnsiTheme="minorHAnsi" w:cs="Arial"/>
              </w:rPr>
              <w:t xml:space="preserve"> (a definir)</w:t>
            </w:r>
            <w:r w:rsidR="0C85ADD3" w:rsidRPr="114FB49E">
              <w:rPr>
                <w:rFonts w:asciiTheme="minorHAnsi" w:hAnsiTheme="minorHAnsi" w:cs="Arial"/>
              </w:rPr>
              <w:t xml:space="preserve">, </w:t>
            </w:r>
            <w:r w:rsidR="18A47713" w:rsidRPr="114FB49E">
              <w:rPr>
                <w:rFonts w:asciiTheme="minorHAnsi" w:hAnsiTheme="minorHAnsi" w:cs="Arial"/>
              </w:rPr>
              <w:t xml:space="preserve">no primeiro semestre de 2022, </w:t>
            </w:r>
            <w:r w:rsidR="0E6BE14A" w:rsidRPr="114FB49E">
              <w:rPr>
                <w:rFonts w:asciiTheme="minorHAnsi" w:hAnsiTheme="minorHAnsi" w:cs="Arial"/>
              </w:rPr>
              <w:t xml:space="preserve">ainda se </w:t>
            </w:r>
            <w:r w:rsidR="2664434B" w:rsidRPr="114FB49E">
              <w:rPr>
                <w:rFonts w:asciiTheme="minorHAnsi" w:hAnsiTheme="minorHAnsi" w:cs="Arial"/>
              </w:rPr>
              <w:t>vê como necessária a sua</w:t>
            </w:r>
            <w:r w:rsidR="18A47713" w:rsidRPr="114FB49E">
              <w:rPr>
                <w:rFonts w:asciiTheme="minorHAnsi" w:hAnsiTheme="minorHAnsi" w:cs="Arial"/>
              </w:rPr>
              <w:t xml:space="preserve"> </w:t>
            </w:r>
            <w:r w:rsidR="230ADA85" w:rsidRPr="114FB49E">
              <w:rPr>
                <w:rFonts w:asciiTheme="minorHAnsi" w:hAnsiTheme="minorHAnsi" w:cs="Arial"/>
              </w:rPr>
              <w:t>execução</w:t>
            </w:r>
            <w:r w:rsidR="04A6EB23" w:rsidRPr="114FB49E">
              <w:rPr>
                <w:rFonts w:asciiTheme="minorHAnsi" w:hAnsiTheme="minorHAnsi" w:cs="Arial"/>
              </w:rPr>
              <w:t xml:space="preserve"> sem que esteja vinculada </w:t>
            </w:r>
            <w:r w:rsidR="23C6B485" w:rsidRPr="114FB49E">
              <w:rPr>
                <w:rFonts w:asciiTheme="minorHAnsi" w:hAnsiTheme="minorHAnsi" w:cs="Arial"/>
              </w:rPr>
              <w:t>a outras inciativas estratégicas</w:t>
            </w:r>
            <w:r w:rsidR="6DA80D68" w:rsidRPr="114FB49E">
              <w:rPr>
                <w:rFonts w:asciiTheme="minorHAnsi" w:hAnsiTheme="minorHAnsi" w:cs="Arial"/>
              </w:rPr>
              <w:t xml:space="preserve"> do CAU/MG</w:t>
            </w:r>
            <w:r w:rsidR="23C6B485" w:rsidRPr="114FB49E">
              <w:rPr>
                <w:rFonts w:asciiTheme="minorHAnsi" w:hAnsiTheme="minorHAnsi" w:cs="Arial"/>
              </w:rPr>
              <w:t>. Essa questão de equiparação comporta</w:t>
            </w:r>
            <w:r w:rsidR="0E6BE14A" w:rsidRPr="114FB49E">
              <w:rPr>
                <w:rFonts w:asciiTheme="minorHAnsi" w:hAnsiTheme="minorHAnsi" w:cs="Arial"/>
              </w:rPr>
              <w:t>ria</w:t>
            </w:r>
            <w:r w:rsidR="23C6B485" w:rsidRPr="114FB49E">
              <w:rPr>
                <w:rFonts w:asciiTheme="minorHAnsi" w:hAnsiTheme="minorHAnsi" w:cs="Arial"/>
              </w:rPr>
              <w:t xml:space="preserve"> debates no âmbito de alinhamentos orçamentários, agendas</w:t>
            </w:r>
            <w:r w:rsidR="0E6BE14A" w:rsidRPr="114FB49E">
              <w:rPr>
                <w:rFonts w:asciiTheme="minorHAnsi" w:hAnsiTheme="minorHAnsi" w:cs="Arial"/>
              </w:rPr>
              <w:t xml:space="preserve">, composição de </w:t>
            </w:r>
            <w:r w:rsidR="23C6B485" w:rsidRPr="114FB49E">
              <w:rPr>
                <w:rFonts w:asciiTheme="minorHAnsi" w:hAnsiTheme="minorHAnsi" w:cs="Arial"/>
              </w:rPr>
              <w:t>convidados</w:t>
            </w:r>
            <w:r w:rsidR="0E6BE14A" w:rsidRPr="114FB49E">
              <w:rPr>
                <w:rFonts w:asciiTheme="minorHAnsi" w:hAnsiTheme="minorHAnsi" w:cs="Arial"/>
              </w:rPr>
              <w:t xml:space="preserve"> e temáticas</w:t>
            </w:r>
            <w:r w:rsidR="23C6B485" w:rsidRPr="114FB49E">
              <w:rPr>
                <w:rFonts w:asciiTheme="minorHAnsi" w:hAnsiTheme="minorHAnsi" w:cs="Arial"/>
              </w:rPr>
              <w:t>.</w:t>
            </w:r>
            <w:r w:rsidR="0E6BE14A" w:rsidRPr="114FB49E">
              <w:rPr>
                <w:rFonts w:asciiTheme="minorHAnsi" w:hAnsiTheme="minorHAnsi" w:cs="Arial"/>
              </w:rPr>
              <w:t xml:space="preserve"> Ao estender a implantação dos Fóruns a outros órgãos colegiados, </w:t>
            </w:r>
            <w:r w:rsidR="06E3EB45" w:rsidRPr="114FB49E">
              <w:rPr>
                <w:rFonts w:asciiTheme="minorHAnsi" w:hAnsiTheme="minorHAnsi" w:cs="Arial"/>
              </w:rPr>
              <w:t xml:space="preserve">pressupõe-se </w:t>
            </w:r>
            <w:r w:rsidR="25D69B66" w:rsidRPr="114FB49E">
              <w:rPr>
                <w:rFonts w:asciiTheme="minorHAnsi" w:hAnsiTheme="minorHAnsi" w:cs="Arial"/>
              </w:rPr>
              <w:t xml:space="preserve">também </w:t>
            </w:r>
            <w:r w:rsidR="19680AB8" w:rsidRPr="114FB49E">
              <w:rPr>
                <w:rFonts w:asciiTheme="minorHAnsi" w:hAnsiTheme="minorHAnsi" w:cs="Arial"/>
              </w:rPr>
              <w:t xml:space="preserve">sobreposições de iniciativas que podem </w:t>
            </w:r>
            <w:r w:rsidR="06E3EB45" w:rsidRPr="114FB49E">
              <w:rPr>
                <w:rFonts w:asciiTheme="minorHAnsi" w:hAnsiTheme="minorHAnsi" w:cs="Arial"/>
              </w:rPr>
              <w:t xml:space="preserve">obstar </w:t>
            </w:r>
            <w:r w:rsidR="19680AB8" w:rsidRPr="114FB49E">
              <w:rPr>
                <w:rFonts w:asciiTheme="minorHAnsi" w:hAnsiTheme="minorHAnsi" w:cs="Arial"/>
              </w:rPr>
              <w:t xml:space="preserve">o aproveitamento de lacunas reconhecidas e com potencial </w:t>
            </w:r>
            <w:r w:rsidR="0762F4A7" w:rsidRPr="114FB49E">
              <w:rPr>
                <w:rFonts w:asciiTheme="minorHAnsi" w:hAnsiTheme="minorHAnsi" w:cs="Arial"/>
              </w:rPr>
              <w:t>de</w:t>
            </w:r>
            <w:r w:rsidR="19680AB8" w:rsidRPr="114FB49E">
              <w:rPr>
                <w:rFonts w:asciiTheme="minorHAnsi" w:hAnsiTheme="minorHAnsi" w:cs="Arial"/>
              </w:rPr>
              <w:t xml:space="preserve"> atuação </w:t>
            </w:r>
            <w:r w:rsidR="0762F4A7" w:rsidRPr="114FB49E">
              <w:rPr>
                <w:rFonts w:asciiTheme="minorHAnsi" w:hAnsiTheme="minorHAnsi" w:cs="Arial"/>
              </w:rPr>
              <w:t>por intermédio dos</w:t>
            </w:r>
            <w:r w:rsidR="19680AB8" w:rsidRPr="114FB49E">
              <w:rPr>
                <w:rFonts w:asciiTheme="minorHAnsi" w:hAnsiTheme="minorHAnsi" w:cs="Arial"/>
              </w:rPr>
              <w:t xml:space="preserve"> Fóru</w:t>
            </w:r>
            <w:r w:rsidR="0762F4A7" w:rsidRPr="114FB49E">
              <w:rPr>
                <w:rFonts w:asciiTheme="minorHAnsi" w:hAnsiTheme="minorHAnsi" w:cs="Arial"/>
              </w:rPr>
              <w:t>ns</w:t>
            </w:r>
            <w:r w:rsidR="19680AB8" w:rsidRPr="114FB49E">
              <w:rPr>
                <w:rFonts w:asciiTheme="minorHAnsi" w:hAnsiTheme="minorHAnsi" w:cs="Arial"/>
              </w:rPr>
              <w:t xml:space="preserve"> </w:t>
            </w:r>
            <w:r w:rsidR="19680AB8" w:rsidRPr="114FB49E">
              <w:rPr>
                <w:rFonts w:asciiTheme="minorHAnsi" w:hAnsiTheme="minorHAnsi" w:cs="Arial"/>
              </w:rPr>
              <w:lastRenderedPageBreak/>
              <w:t>no desenvolvimento, apoio e preenchimento das agendas públicas, sem menção aos desafios de abrangência estadual, a quantidade de municípios e as distâncias geográficas.</w:t>
            </w:r>
          </w:p>
          <w:p w14:paraId="73F6E35D" w14:textId="62B3D5A6" w:rsidR="008C4C02" w:rsidRPr="00315B65" w:rsidRDefault="00315B65" w:rsidP="00954771">
            <w:pPr>
              <w:spacing w:line="288" w:lineRule="auto"/>
              <w:jc w:val="both"/>
              <w:rPr>
                <w:rFonts w:asciiTheme="minorHAnsi" w:hAnsiTheme="minorHAnsi" w:cs="Arial"/>
                <w:bCs/>
              </w:rPr>
            </w:pPr>
            <w:r w:rsidRPr="00753A7C">
              <w:rPr>
                <w:rFonts w:asciiTheme="minorHAnsi" w:hAnsiTheme="minorHAnsi" w:cs="Arial"/>
              </w:rPr>
              <w:t xml:space="preserve">Referências. </w:t>
            </w:r>
            <w:r>
              <w:rPr>
                <w:rFonts w:asciiTheme="minorHAnsi" w:hAnsiTheme="minorHAnsi" w:cs="Arial"/>
              </w:rPr>
              <w:t>D</w:t>
            </w:r>
            <w:r w:rsidRPr="00A92EE2">
              <w:rPr>
                <w:rFonts w:asciiTheme="minorHAnsi" w:hAnsiTheme="minorHAnsi" w:cs="Arial"/>
              </w:rPr>
              <w:t xml:space="preserve">eliberação </w:t>
            </w:r>
            <w:r w:rsidRPr="00315B65">
              <w:rPr>
                <w:rFonts w:asciiTheme="minorHAnsi" w:hAnsiTheme="minorHAnsi" w:cs="Arial"/>
              </w:rPr>
              <w:t>DCD-CAU/MG Nº 152.3.4.2021</w:t>
            </w:r>
            <w:r>
              <w:rPr>
                <w:rFonts w:asciiTheme="minorHAnsi" w:hAnsiTheme="minorHAnsi" w:cs="Arial"/>
              </w:rPr>
              <w:t>.</w:t>
            </w:r>
            <w:r w:rsidRPr="00A92EE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</w:t>
            </w:r>
            <w:r w:rsidRPr="00A92EE2">
              <w:rPr>
                <w:rFonts w:asciiTheme="minorHAnsi" w:hAnsiTheme="minorHAnsi" w:cs="Arial"/>
              </w:rPr>
              <w:t xml:space="preserve">eliberação </w:t>
            </w:r>
            <w:r w:rsidRPr="00315B65">
              <w:rPr>
                <w:rFonts w:asciiTheme="minorHAnsi" w:hAnsiTheme="minorHAnsi" w:cs="Arial"/>
              </w:rPr>
              <w:t>DCOA-CAU/MG Nº 219.3.5/2021</w:t>
            </w:r>
            <w:r w:rsidRPr="007C6670">
              <w:rPr>
                <w:rFonts w:asciiTheme="minorHAnsi" w:hAnsiTheme="minorHAnsi" w:cs="Arial"/>
              </w:rPr>
              <w:t>.</w:t>
            </w:r>
            <w:r w:rsidRPr="00154AB7">
              <w:rPr>
                <w:rFonts w:asciiTheme="minorHAnsi" w:hAnsiTheme="minorHAnsi" w:cs="Arial"/>
              </w:rPr>
              <w:t xml:space="preserve"> Plano de Ação do CAU/MG para o triênio 2021-2023 instituído mediante deliberação plenária DPEMG Nº 001.7.1/2021, e sua primeira revisão aprovada pela deliberação plenária DPOMG Nº 0119.7.4/2021</w:t>
            </w:r>
            <w:r w:rsidRPr="00753A7C">
              <w:rPr>
                <w:rFonts w:asciiTheme="minorHAnsi" w:hAnsiTheme="minorHAnsi" w:cs="Arial"/>
              </w:rPr>
              <w:t>.</w:t>
            </w:r>
          </w:p>
        </w:tc>
      </w:tr>
      <w:tr w:rsidR="008C4C02" w:rsidRPr="00A46C95" w14:paraId="78F1076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F7B10D6" w14:textId="222977E5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F41C35F" w14:textId="19ACA44D" w:rsidR="008C4C02" w:rsidRPr="00536AE0" w:rsidRDefault="00315B65" w:rsidP="00315B65">
            <w:pPr>
              <w:spacing w:line="288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Cs/>
              </w:rPr>
              <w:t>A assessoria da COA-CAU/MG vai apurar junto a assessoria da CEP-CAU/MG para que a</w:t>
            </w:r>
            <w:r w:rsidR="00954771" w:rsidRPr="00943470">
              <w:rPr>
                <w:rFonts w:asciiTheme="minorHAnsi" w:hAnsiTheme="minorHAnsi" w:cs="Arial"/>
                <w:bCs/>
              </w:rPr>
              <w:t>té a primeira reunião da COA</w:t>
            </w:r>
            <w:r>
              <w:rPr>
                <w:rFonts w:asciiTheme="minorHAnsi" w:hAnsiTheme="minorHAnsi" w:cs="Arial"/>
                <w:bCs/>
              </w:rPr>
              <w:t>,</w:t>
            </w:r>
            <w:r w:rsidR="00954771" w:rsidRPr="00943470">
              <w:rPr>
                <w:rFonts w:asciiTheme="minorHAnsi" w:hAnsiTheme="minorHAnsi" w:cs="Arial"/>
                <w:bCs/>
              </w:rPr>
              <w:t xml:space="preserve"> em 2022, te</w:t>
            </w:r>
            <w:r>
              <w:rPr>
                <w:rFonts w:asciiTheme="minorHAnsi" w:hAnsiTheme="minorHAnsi" w:cs="Arial"/>
                <w:bCs/>
              </w:rPr>
              <w:t>nha-se</w:t>
            </w:r>
            <w:r w:rsidR="00954771" w:rsidRPr="00943470">
              <w:rPr>
                <w:rFonts w:asciiTheme="minorHAnsi" w:hAnsiTheme="minorHAnsi" w:cs="Arial"/>
                <w:bCs/>
              </w:rPr>
              <w:t xml:space="preserve"> informações suficientes do </w:t>
            </w:r>
            <w:r>
              <w:rPr>
                <w:rFonts w:asciiTheme="minorHAnsi" w:hAnsiTheme="minorHAnsi" w:cs="Arial"/>
                <w:bCs/>
              </w:rPr>
              <w:t xml:space="preserve">Projeto </w:t>
            </w:r>
            <w:r w:rsidR="00954771" w:rsidRPr="00943470">
              <w:rPr>
                <w:rFonts w:asciiTheme="minorHAnsi" w:hAnsiTheme="minorHAnsi" w:cs="Arial"/>
                <w:bCs/>
              </w:rPr>
              <w:t xml:space="preserve">Rotas para </w:t>
            </w:r>
            <w:r>
              <w:rPr>
                <w:rFonts w:asciiTheme="minorHAnsi" w:hAnsiTheme="minorHAnsi" w:cs="Arial"/>
                <w:bCs/>
              </w:rPr>
              <w:t>que se avalie e decida sobre</w:t>
            </w:r>
            <w:r w:rsidR="00954771" w:rsidRPr="00943470">
              <w:rPr>
                <w:rFonts w:asciiTheme="minorHAnsi" w:hAnsiTheme="minorHAnsi" w:cs="Arial"/>
                <w:bCs/>
              </w:rPr>
              <w:t xml:space="preserve"> a pertinência de ajustar o Fórum ao Rotas</w:t>
            </w:r>
            <w:r>
              <w:rPr>
                <w:rFonts w:asciiTheme="minorHAnsi" w:hAnsiTheme="minorHAnsi" w:cs="Arial"/>
                <w:bCs/>
              </w:rPr>
              <w:t xml:space="preserve">, quais sejam: calendário de eventos integradores, </w:t>
            </w:r>
            <w:r w:rsidR="00954771" w:rsidRPr="00943470">
              <w:rPr>
                <w:rFonts w:asciiTheme="minorHAnsi" w:hAnsiTheme="minorHAnsi" w:cs="Arial"/>
                <w:bCs/>
              </w:rPr>
              <w:t>abrangência territorial</w:t>
            </w:r>
            <w:r>
              <w:rPr>
                <w:rFonts w:asciiTheme="minorHAnsi" w:hAnsiTheme="minorHAnsi" w:cs="Arial"/>
                <w:bCs/>
              </w:rPr>
              <w:t xml:space="preserve"> e </w:t>
            </w:r>
            <w:r w:rsidR="00954771" w:rsidRPr="00943470">
              <w:rPr>
                <w:rFonts w:asciiTheme="minorHAnsi" w:hAnsiTheme="minorHAnsi" w:cs="Arial"/>
                <w:bCs/>
              </w:rPr>
              <w:t>temáticas dos encontros.</w:t>
            </w:r>
          </w:p>
        </w:tc>
      </w:tr>
      <w:tr w:rsidR="008C4C02" w:rsidRPr="00A46C95" w14:paraId="23861DF9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E9043B4" w14:textId="495FF45F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F824461" w14:textId="1D89462E" w:rsidR="008C4C02" w:rsidRPr="00DE217D" w:rsidRDefault="008C4C02" w:rsidP="008C4C02">
            <w:pPr>
              <w:jc w:val="both"/>
              <w:rPr>
                <w:rFonts w:asciiTheme="minorHAnsi" w:hAnsiTheme="minorHAnsi" w:cs="Arial"/>
                <w:b/>
              </w:rPr>
            </w:pPr>
            <w:r w:rsidRPr="00DE217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3.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Pr="00DE217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4D0520" w:rsidRPr="004D052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Minuta de Edital de Patrocínio na modalidade Patrimônio Cultural (ref. Protocolo </w:t>
            </w:r>
            <w:proofErr w:type="spellStart"/>
            <w:r w:rsidR="004D0520" w:rsidRPr="004D052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Siccau</w:t>
            </w:r>
            <w:proofErr w:type="spellEnd"/>
            <w:r w:rsidR="004D0520" w:rsidRPr="004D052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n. 1391892/2021)</w:t>
            </w:r>
          </w:p>
        </w:tc>
      </w:tr>
      <w:tr w:rsidR="008C4C02" w:rsidRPr="00A46C95" w14:paraId="189E5FBB" w14:textId="77777777" w:rsidTr="114FB49E">
        <w:trPr>
          <w:trHeight w:val="368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A762E9C" w14:textId="638C5B26" w:rsidR="008C4C02" w:rsidRPr="00A46C95" w:rsidRDefault="008C4C02" w:rsidP="00315B65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72E6BAEF" w14:textId="47DA224E" w:rsidR="008C4C02" w:rsidRPr="00DE217D" w:rsidRDefault="004D0520" w:rsidP="00315B65">
            <w:pPr>
              <w:spacing w:line="288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 apreciação da matéria ainda depende de retorno da CPC-CAU/MG</w:t>
            </w:r>
            <w:r w:rsidR="00E75337">
              <w:rPr>
                <w:rFonts w:asciiTheme="minorHAnsi" w:hAnsiTheme="minorHAnsi" w:cs="Arial"/>
              </w:rPr>
              <w:t>.</w:t>
            </w:r>
          </w:p>
        </w:tc>
      </w:tr>
      <w:tr w:rsidR="008C4C02" w:rsidRPr="00A46C95" w14:paraId="66C46E88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D004926" w14:textId="79E65266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6F03258C" w14:textId="1DC9B199" w:rsidR="008C4C02" w:rsidRPr="00DE217D" w:rsidRDefault="00E75337" w:rsidP="008C4C02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Não se produziu encaminhamentos</w:t>
            </w:r>
            <w:r w:rsidR="00ED6876">
              <w:rPr>
                <w:rFonts w:asciiTheme="minorHAnsi" w:hAnsiTheme="minorHAnsi" w:cs="Arial"/>
              </w:rPr>
              <w:t xml:space="preserve"> a respeito desta matéria.</w:t>
            </w:r>
          </w:p>
        </w:tc>
      </w:tr>
      <w:tr w:rsidR="008C4C02" w:rsidRPr="00A46C95" w14:paraId="35419138" w14:textId="77777777" w:rsidTr="114FB49E">
        <w:trPr>
          <w:trHeight w:val="30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B60DEF" w14:textId="77777777" w:rsidR="008C4C02" w:rsidRPr="00A46C95" w:rsidRDefault="008C4C02" w:rsidP="008C4C0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8C4C02" w:rsidRPr="00A46C95" w14:paraId="01D4ACC0" w14:textId="77777777" w:rsidTr="114FB49E">
        <w:trPr>
          <w:trHeight w:val="62"/>
        </w:trPr>
        <w:tc>
          <w:tcPr>
            <w:tcW w:w="10490" w:type="dxa"/>
            <w:gridSpan w:val="2"/>
            <w:shd w:val="clear" w:color="auto" w:fill="auto"/>
          </w:tcPr>
          <w:p w14:paraId="2F6CF3E0" w14:textId="05E85BB4" w:rsidR="008C4C02" w:rsidRPr="008750CF" w:rsidRDefault="008C4C02" w:rsidP="0BBBF68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15B65" w:rsidRPr="00A46C95" w14:paraId="578D2A45" w14:textId="77777777" w:rsidTr="00315B65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56A7" w14:textId="77777777" w:rsidR="00315B65" w:rsidRPr="00A46C95" w:rsidRDefault="00315B65" w:rsidP="00315B65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6. </w:t>
            </w: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315B65" w:rsidRPr="00A46C95" w14:paraId="31546BC8" w14:textId="77777777" w:rsidTr="00315B65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7E98" w14:textId="77777777" w:rsidR="00315B65" w:rsidRPr="00A46C95" w:rsidRDefault="00315B65" w:rsidP="008A59B2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DE217D">
              <w:rPr>
                <w:rFonts w:asciiTheme="minorHAnsi" w:hAnsiTheme="minorHAnsi" w:cs="Arial"/>
              </w:rPr>
              <w:t>Às 12h</w:t>
            </w:r>
            <w:r>
              <w:rPr>
                <w:rFonts w:asciiTheme="minorHAnsi" w:hAnsiTheme="minorHAnsi" w:cs="Arial"/>
              </w:rPr>
              <w:t>3</w:t>
            </w:r>
            <w:r w:rsidRPr="00DE217D">
              <w:rPr>
                <w:rFonts w:asciiTheme="minorHAnsi" w:hAnsiTheme="minorHAnsi" w:cs="Arial"/>
              </w:rPr>
              <w:t>0min</w:t>
            </w:r>
            <w:r w:rsidRPr="009901F5">
              <w:rPr>
                <w:rFonts w:asciiTheme="minorHAnsi" w:hAnsiTheme="minorHAnsi" w:cs="Arial"/>
              </w:rPr>
              <w:t>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Coordenadora</w:t>
            </w:r>
            <w: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encerrou a 225</w:t>
            </w:r>
            <w:r w:rsidRPr="00A46C95">
              <w:rPr>
                <w:rFonts w:asciiTheme="minorHAnsi" w:hAnsiTheme="minorHAnsi" w:cs="Arial"/>
              </w:rPr>
              <w:t xml:space="preserve">ª Reunião </w:t>
            </w:r>
            <w:r>
              <w:rPr>
                <w:rFonts w:asciiTheme="minorHAnsi" w:hAnsiTheme="minorHAnsi" w:cs="Arial"/>
              </w:rPr>
              <w:t xml:space="preserve">Ordinária </w:t>
            </w:r>
            <w:r w:rsidRPr="00A46C95">
              <w:rPr>
                <w:rFonts w:asciiTheme="minorHAnsi" w:hAnsiTheme="minorHAnsi" w:cs="Arial"/>
              </w:rPr>
              <w:t>da Comissão de Organização e Administração do CAU/MG. Para os devidos fins, foi lavrada esta Súmula que segue assinada pelos participant</w:t>
            </w:r>
            <w:r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7EB307C8" w14:textId="0B25A72C" w:rsidR="00753A7C" w:rsidRPr="002A75C6" w:rsidRDefault="00753A7C" w:rsidP="00753A7C">
      <w:pPr>
        <w:rPr>
          <w:rFonts w:ascii="Arial" w:hAnsi="Arial" w:cs="Arial"/>
          <w:b/>
          <w:sz w:val="20"/>
          <w:szCs w:val="20"/>
        </w:rPr>
      </w:pPr>
      <w:r w:rsidRPr="00753A7C">
        <w:rPr>
          <w:rFonts w:asciiTheme="minorHAnsi" w:hAnsiTheme="minorHAnsi" w:cstheme="minorHAnsi"/>
          <w:b/>
        </w:rPr>
        <w:t>Elaine Saraiva Calderari</w:t>
      </w:r>
      <w:r>
        <w:rPr>
          <w:rFonts w:asciiTheme="minorHAnsi" w:hAnsiTheme="minorHAnsi" w:cstheme="minorHAnsi"/>
          <w:b/>
        </w:rPr>
        <w:t xml:space="preserve">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353E8AD4" w14:textId="1233447F" w:rsidR="00753A7C" w:rsidRPr="00B357FB" w:rsidRDefault="00753A7C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</w:t>
      </w:r>
      <w:r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2078925D" w14:textId="58DE66B4" w:rsidR="00B357FB" w:rsidRPr="002A75C6" w:rsidRDefault="00B55138" w:rsidP="00B357FB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Maria Carolina Nassif de Paula        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sz w:val="20"/>
          <w:szCs w:val="20"/>
        </w:rPr>
        <w:t>____________________________________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59689798" w14:textId="0A386CF8" w:rsidR="00761A00" w:rsidRDefault="00B357FB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Coordenadora</w:t>
      </w:r>
      <w:r w:rsidR="00B55138">
        <w:rPr>
          <w:rFonts w:asciiTheme="minorHAnsi" w:hAnsiTheme="minorHAnsi" w:cstheme="minorHAnsi"/>
        </w:rPr>
        <w:t>-adjunto</w:t>
      </w:r>
      <w:r w:rsidRPr="00B357FB">
        <w:rPr>
          <w:rFonts w:asciiTheme="minorHAnsi" w:hAnsiTheme="minorHAnsi" w:cstheme="minorHAnsi"/>
        </w:rPr>
        <w:t xml:space="preserve">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="00C3053C">
        <w:rPr>
          <w:rFonts w:asciiTheme="minorHAnsi" w:hAnsiTheme="minorHAnsi" w:cstheme="minorHAnsi"/>
        </w:rPr>
        <w:t xml:space="preserve">                           </w:t>
      </w:r>
    </w:p>
    <w:p w14:paraId="7277F14C" w14:textId="40CBBCFD" w:rsidR="00303A23" w:rsidRPr="002A75C6" w:rsidRDefault="00536AE0" w:rsidP="00303A23">
      <w:pPr>
        <w:rPr>
          <w:rFonts w:ascii="Arial" w:hAnsi="Arial" w:cs="Arial"/>
          <w:b/>
          <w:sz w:val="20"/>
          <w:szCs w:val="20"/>
        </w:rPr>
      </w:pPr>
      <w:r w:rsidRPr="00536AE0">
        <w:rPr>
          <w:rFonts w:asciiTheme="minorHAnsi" w:hAnsiTheme="minorHAnsi" w:cstheme="minorHAnsi"/>
          <w:b/>
        </w:rPr>
        <w:t xml:space="preserve">Carlos Eduardo Rodrigues Duarte                             </w:t>
      </w:r>
      <w:r w:rsidR="003A1B23">
        <w:rPr>
          <w:rFonts w:asciiTheme="minorHAnsi" w:hAnsiTheme="minorHAnsi" w:cstheme="minorHAnsi"/>
          <w:b/>
        </w:rPr>
        <w:t xml:space="preserve"> </w:t>
      </w:r>
      <w:r w:rsidR="00761A00" w:rsidRPr="00761A00">
        <w:rPr>
          <w:rFonts w:asciiTheme="minorHAnsi" w:hAnsiTheme="minorHAnsi" w:cstheme="minorHAnsi"/>
          <w:b/>
        </w:rPr>
        <w:t xml:space="preserve">  </w:t>
      </w:r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42D99A04" w14:textId="77777777" w:rsidR="00C57A74" w:rsidRPr="00B357FB" w:rsidRDefault="00C57A74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3A76C08B" w14:textId="0D80CCE6" w:rsidR="003A1B23" w:rsidRPr="002A75C6" w:rsidRDefault="003A1B23" w:rsidP="003A1B23">
      <w:pPr>
        <w:rPr>
          <w:rFonts w:ascii="Arial" w:hAnsi="Arial" w:cs="Arial"/>
          <w:b/>
          <w:sz w:val="20"/>
          <w:szCs w:val="20"/>
        </w:rPr>
      </w:pPr>
      <w:r w:rsidRPr="003A1B23">
        <w:rPr>
          <w:rFonts w:asciiTheme="minorHAnsi" w:hAnsiTheme="minorHAnsi" w:cstheme="minorHAnsi"/>
          <w:b/>
        </w:rPr>
        <w:t>Sergio Myssior</w:t>
      </w:r>
      <w:r w:rsidRPr="003A1B2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   </w:t>
      </w:r>
      <w:r w:rsidRPr="00536AE0">
        <w:rPr>
          <w:rFonts w:asciiTheme="minorHAnsi" w:hAnsiTheme="minorHAnsi" w:cstheme="minorHAnsi"/>
          <w:b/>
        </w:rPr>
        <w:t xml:space="preserve">                             </w:t>
      </w:r>
      <w:r w:rsidRPr="00761A00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8C565DD" w14:textId="3B8C3959" w:rsidR="003A1B23" w:rsidRPr="00B357FB" w:rsidRDefault="003A1B23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  <w:r>
        <w:rPr>
          <w:rFonts w:asciiTheme="minorHAnsi" w:hAnsiTheme="minorHAnsi" w:cstheme="minorHAnsi"/>
        </w:rPr>
        <w:t xml:space="preserve"> </w:t>
      </w:r>
    </w:p>
    <w:p w14:paraId="4F988E0E" w14:textId="4AC83BCC" w:rsidR="00761A00" w:rsidRDefault="006C4F3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bookmarkStart w:id="0" w:name="_Hlk79412899"/>
      <w:r>
        <w:rPr>
          <w:rFonts w:ascii="Arial Narrow" w:hAnsi="Arial Narrow" w:cs="Calibri"/>
          <w:sz w:val="18"/>
          <w:szCs w:val="18"/>
        </w:rPr>
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</w:r>
      <w:bookmarkEnd w:id="0"/>
    </w:p>
    <w:p w14:paraId="047C284F" w14:textId="2A231D44" w:rsidR="00E141B5" w:rsidRDefault="00E141B5" w:rsidP="0008309D">
      <w:pPr>
        <w:rPr>
          <w:rFonts w:asciiTheme="minorHAnsi" w:hAnsiTheme="minorHAnsi" w:cstheme="minorHAnsi"/>
          <w:b/>
        </w:rPr>
      </w:pPr>
    </w:p>
    <w:p w14:paraId="202686E2" w14:textId="77777777" w:rsidR="00E141B5" w:rsidRDefault="00E141B5" w:rsidP="0008309D">
      <w:pPr>
        <w:rPr>
          <w:rFonts w:asciiTheme="minorHAnsi" w:hAnsiTheme="minorHAnsi" w:cstheme="minorHAnsi"/>
          <w:b/>
        </w:rPr>
      </w:pPr>
    </w:p>
    <w:p w14:paraId="0B137031" w14:textId="77777777" w:rsidR="005A4C14" w:rsidRPr="00A46C95" w:rsidRDefault="005A4C14" w:rsidP="0008309D">
      <w:pPr>
        <w:rPr>
          <w:rFonts w:asciiTheme="minorHAnsi" w:hAnsiTheme="minorHAnsi" w:cstheme="minorHAnsi"/>
          <w:b/>
        </w:rPr>
      </w:pPr>
    </w:p>
    <w:p w14:paraId="59136199" w14:textId="77777777" w:rsidR="003A1B23" w:rsidRDefault="003A1B23" w:rsidP="00F055BF">
      <w:pPr>
        <w:rPr>
          <w:rFonts w:asciiTheme="minorHAnsi" w:hAnsiTheme="minorHAnsi" w:cstheme="minorHAnsi"/>
          <w:b/>
        </w:rPr>
      </w:pPr>
    </w:p>
    <w:p w14:paraId="59AB800A" w14:textId="7EAAD074" w:rsidR="00BA40B0" w:rsidRPr="00A46C95" w:rsidRDefault="0008309D" w:rsidP="008A59B2">
      <w:pPr>
        <w:jc w:val="center"/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>Assessoria COA-CAU/MG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0B18" w14:textId="77777777" w:rsidR="00623365" w:rsidRDefault="00623365" w:rsidP="00EE4FDD">
      <w:r>
        <w:separator/>
      </w:r>
    </w:p>
  </w:endnote>
  <w:endnote w:type="continuationSeparator" w:id="0">
    <w:p w14:paraId="5B67DFD1" w14:textId="77777777" w:rsidR="00623365" w:rsidRDefault="0062336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5A4C14" w:rsidRDefault="005A4C14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</w:p>
  <w:p w14:paraId="678A88B8" w14:textId="77777777" w:rsidR="005A4C14" w:rsidRDefault="005A4C14" w:rsidP="004754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EA6E" w14:textId="77777777" w:rsidR="00623365" w:rsidRDefault="00623365" w:rsidP="00EE4FDD">
      <w:r>
        <w:separator/>
      </w:r>
    </w:p>
  </w:footnote>
  <w:footnote w:type="continuationSeparator" w:id="0">
    <w:p w14:paraId="70BCA3C7" w14:textId="77777777" w:rsidR="00623365" w:rsidRDefault="0062336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5A4C14" w:rsidRDefault="00623365">
    <w:pPr>
      <w:pStyle w:val="Header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5A4C14" w:rsidRPr="00FC6636" w:rsidRDefault="005A4C14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5A4C14" w:rsidRDefault="00623365">
    <w:pPr>
      <w:pStyle w:val="Header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029"/>
    <w:multiLevelType w:val="hybridMultilevel"/>
    <w:tmpl w:val="A9E8D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5"/>
  </w:num>
  <w:num w:numId="5">
    <w:abstractNumId w:val="4"/>
  </w:num>
  <w:num w:numId="6">
    <w:abstractNumId w:val="22"/>
  </w:num>
  <w:num w:numId="7">
    <w:abstractNumId w:val="17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3"/>
  </w:num>
  <w:num w:numId="14">
    <w:abstractNumId w:val="21"/>
  </w:num>
  <w:num w:numId="15">
    <w:abstractNumId w:val="9"/>
  </w:num>
  <w:num w:numId="16">
    <w:abstractNumId w:val="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8"/>
  </w:num>
  <w:num w:numId="22">
    <w:abstractNumId w:val="1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8C3"/>
    <w:rsid w:val="00001F3E"/>
    <w:rsid w:val="000022C9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668E"/>
    <w:rsid w:val="00037F61"/>
    <w:rsid w:val="00040B2A"/>
    <w:rsid w:val="00040F9A"/>
    <w:rsid w:val="00041C2E"/>
    <w:rsid w:val="00042B4E"/>
    <w:rsid w:val="00043933"/>
    <w:rsid w:val="00043DC1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515A"/>
    <w:rsid w:val="000C5D72"/>
    <w:rsid w:val="000C68CA"/>
    <w:rsid w:val="000C6B68"/>
    <w:rsid w:val="000C6C6B"/>
    <w:rsid w:val="000D0ECD"/>
    <w:rsid w:val="000D2A7B"/>
    <w:rsid w:val="000D2BDB"/>
    <w:rsid w:val="000D41D0"/>
    <w:rsid w:val="000D6298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218"/>
    <w:rsid w:val="0011493D"/>
    <w:rsid w:val="00116A7F"/>
    <w:rsid w:val="00117498"/>
    <w:rsid w:val="00117D26"/>
    <w:rsid w:val="00123C99"/>
    <w:rsid w:val="00124503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4AB7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4DE9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6EC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748A"/>
    <w:rsid w:val="00281654"/>
    <w:rsid w:val="0028246E"/>
    <w:rsid w:val="00282E2B"/>
    <w:rsid w:val="00282F1D"/>
    <w:rsid w:val="002839B1"/>
    <w:rsid w:val="00283B66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4BAE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01C5"/>
    <w:rsid w:val="002F2D0F"/>
    <w:rsid w:val="002F3386"/>
    <w:rsid w:val="002F3940"/>
    <w:rsid w:val="002F3DBC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5B65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48D0"/>
    <w:rsid w:val="003250D5"/>
    <w:rsid w:val="00326B35"/>
    <w:rsid w:val="003307B5"/>
    <w:rsid w:val="00331151"/>
    <w:rsid w:val="003312EA"/>
    <w:rsid w:val="0033191C"/>
    <w:rsid w:val="00331E90"/>
    <w:rsid w:val="0033242E"/>
    <w:rsid w:val="003325EF"/>
    <w:rsid w:val="00333C9B"/>
    <w:rsid w:val="00334E16"/>
    <w:rsid w:val="003368C8"/>
    <w:rsid w:val="00337183"/>
    <w:rsid w:val="00337B9B"/>
    <w:rsid w:val="0034011E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5794C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1B23"/>
    <w:rsid w:val="003A238A"/>
    <w:rsid w:val="003A35F9"/>
    <w:rsid w:val="003A384A"/>
    <w:rsid w:val="003A3C1D"/>
    <w:rsid w:val="003A4191"/>
    <w:rsid w:val="003A5B30"/>
    <w:rsid w:val="003A6C04"/>
    <w:rsid w:val="003A7323"/>
    <w:rsid w:val="003B04BC"/>
    <w:rsid w:val="003B0604"/>
    <w:rsid w:val="003B08FA"/>
    <w:rsid w:val="003B0F4E"/>
    <w:rsid w:val="003B1BBD"/>
    <w:rsid w:val="003B47D4"/>
    <w:rsid w:val="003B4E32"/>
    <w:rsid w:val="003B58B0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2031"/>
    <w:rsid w:val="00412913"/>
    <w:rsid w:val="00412A4E"/>
    <w:rsid w:val="00412E8C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7A3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33D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2819"/>
    <w:rsid w:val="004C5787"/>
    <w:rsid w:val="004C7351"/>
    <w:rsid w:val="004D01CE"/>
    <w:rsid w:val="004D0520"/>
    <w:rsid w:val="004D257A"/>
    <w:rsid w:val="004D3200"/>
    <w:rsid w:val="004D38BE"/>
    <w:rsid w:val="004D4328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75D6"/>
    <w:rsid w:val="00511960"/>
    <w:rsid w:val="00511BE7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6AE0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8DF"/>
    <w:rsid w:val="00561248"/>
    <w:rsid w:val="00561BC2"/>
    <w:rsid w:val="005622A6"/>
    <w:rsid w:val="00563AA6"/>
    <w:rsid w:val="00565C67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0878"/>
    <w:rsid w:val="0059199F"/>
    <w:rsid w:val="00593F65"/>
    <w:rsid w:val="005959F8"/>
    <w:rsid w:val="00597992"/>
    <w:rsid w:val="005A0F67"/>
    <w:rsid w:val="005A25BE"/>
    <w:rsid w:val="005A44E6"/>
    <w:rsid w:val="005A4C14"/>
    <w:rsid w:val="005A4C4B"/>
    <w:rsid w:val="005A54A7"/>
    <w:rsid w:val="005A59DB"/>
    <w:rsid w:val="005B0B3A"/>
    <w:rsid w:val="005B0F41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66FC"/>
    <w:rsid w:val="005C7F40"/>
    <w:rsid w:val="005D02A2"/>
    <w:rsid w:val="005D189B"/>
    <w:rsid w:val="005D2EAE"/>
    <w:rsid w:val="005D3A1A"/>
    <w:rsid w:val="005E0A31"/>
    <w:rsid w:val="005E18D3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993"/>
    <w:rsid w:val="00606F7B"/>
    <w:rsid w:val="00607A65"/>
    <w:rsid w:val="00607BB1"/>
    <w:rsid w:val="00610029"/>
    <w:rsid w:val="00612252"/>
    <w:rsid w:val="0061254D"/>
    <w:rsid w:val="00614281"/>
    <w:rsid w:val="00614571"/>
    <w:rsid w:val="00615447"/>
    <w:rsid w:val="0061544F"/>
    <w:rsid w:val="00615759"/>
    <w:rsid w:val="006169B1"/>
    <w:rsid w:val="00620D49"/>
    <w:rsid w:val="00622800"/>
    <w:rsid w:val="00623365"/>
    <w:rsid w:val="00626748"/>
    <w:rsid w:val="00631A59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47622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65EA"/>
    <w:rsid w:val="006D7058"/>
    <w:rsid w:val="006E01DB"/>
    <w:rsid w:val="006E2F2F"/>
    <w:rsid w:val="006E40E5"/>
    <w:rsid w:val="006E6927"/>
    <w:rsid w:val="006F0A78"/>
    <w:rsid w:val="006F168B"/>
    <w:rsid w:val="006F2C95"/>
    <w:rsid w:val="006F3AB3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5BF2"/>
    <w:rsid w:val="00706800"/>
    <w:rsid w:val="00706FA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4707"/>
    <w:rsid w:val="0074599D"/>
    <w:rsid w:val="00745CAB"/>
    <w:rsid w:val="007479F6"/>
    <w:rsid w:val="007503AA"/>
    <w:rsid w:val="00750E7A"/>
    <w:rsid w:val="00750FFB"/>
    <w:rsid w:val="00753535"/>
    <w:rsid w:val="00753A7C"/>
    <w:rsid w:val="00754277"/>
    <w:rsid w:val="007549AB"/>
    <w:rsid w:val="00754FE6"/>
    <w:rsid w:val="00755583"/>
    <w:rsid w:val="00755888"/>
    <w:rsid w:val="00760BAA"/>
    <w:rsid w:val="00761A00"/>
    <w:rsid w:val="00763556"/>
    <w:rsid w:val="00763DA4"/>
    <w:rsid w:val="00765068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60E3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6670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D7E4E"/>
    <w:rsid w:val="007E0D6F"/>
    <w:rsid w:val="007E209E"/>
    <w:rsid w:val="007E2CED"/>
    <w:rsid w:val="007E44B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1CDF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B85"/>
    <w:rsid w:val="00836DC5"/>
    <w:rsid w:val="00837DCA"/>
    <w:rsid w:val="0084077A"/>
    <w:rsid w:val="008415EE"/>
    <w:rsid w:val="008429A0"/>
    <w:rsid w:val="00842AB1"/>
    <w:rsid w:val="008462B9"/>
    <w:rsid w:val="00846948"/>
    <w:rsid w:val="00847593"/>
    <w:rsid w:val="00850F9E"/>
    <w:rsid w:val="008559A5"/>
    <w:rsid w:val="0085626A"/>
    <w:rsid w:val="008574E6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75723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9B2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241D"/>
    <w:rsid w:val="008C3059"/>
    <w:rsid w:val="008C4C02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1D5E"/>
    <w:rsid w:val="009323BE"/>
    <w:rsid w:val="00932BCD"/>
    <w:rsid w:val="00935761"/>
    <w:rsid w:val="00937444"/>
    <w:rsid w:val="009401BC"/>
    <w:rsid w:val="00941D36"/>
    <w:rsid w:val="00941DEE"/>
    <w:rsid w:val="009425B8"/>
    <w:rsid w:val="00943470"/>
    <w:rsid w:val="009456CC"/>
    <w:rsid w:val="00952183"/>
    <w:rsid w:val="00954771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028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6240"/>
    <w:rsid w:val="00A17B4B"/>
    <w:rsid w:val="00A17F9C"/>
    <w:rsid w:val="00A2149A"/>
    <w:rsid w:val="00A21B5B"/>
    <w:rsid w:val="00A22A2E"/>
    <w:rsid w:val="00A22A40"/>
    <w:rsid w:val="00A22E63"/>
    <w:rsid w:val="00A23CE9"/>
    <w:rsid w:val="00A2450E"/>
    <w:rsid w:val="00A24562"/>
    <w:rsid w:val="00A2462C"/>
    <w:rsid w:val="00A2482F"/>
    <w:rsid w:val="00A253BB"/>
    <w:rsid w:val="00A26410"/>
    <w:rsid w:val="00A27140"/>
    <w:rsid w:val="00A27393"/>
    <w:rsid w:val="00A273F8"/>
    <w:rsid w:val="00A309A1"/>
    <w:rsid w:val="00A31896"/>
    <w:rsid w:val="00A31D21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166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2EE2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463"/>
    <w:rsid w:val="00AB38C8"/>
    <w:rsid w:val="00AB53D3"/>
    <w:rsid w:val="00AB5B24"/>
    <w:rsid w:val="00AB6830"/>
    <w:rsid w:val="00AB68F1"/>
    <w:rsid w:val="00AB6DF8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2C45"/>
    <w:rsid w:val="00AE3F95"/>
    <w:rsid w:val="00AE4158"/>
    <w:rsid w:val="00AE4896"/>
    <w:rsid w:val="00AE4AD8"/>
    <w:rsid w:val="00AE71B9"/>
    <w:rsid w:val="00AF4FE8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372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17C"/>
    <w:rsid w:val="00B26AD6"/>
    <w:rsid w:val="00B26D27"/>
    <w:rsid w:val="00B27108"/>
    <w:rsid w:val="00B30A51"/>
    <w:rsid w:val="00B31921"/>
    <w:rsid w:val="00B32B34"/>
    <w:rsid w:val="00B3343B"/>
    <w:rsid w:val="00B33C3C"/>
    <w:rsid w:val="00B34DD1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71C8"/>
    <w:rsid w:val="00B47E14"/>
    <w:rsid w:val="00B51168"/>
    <w:rsid w:val="00B51ECC"/>
    <w:rsid w:val="00B531A3"/>
    <w:rsid w:val="00B53A76"/>
    <w:rsid w:val="00B55138"/>
    <w:rsid w:val="00B57FC0"/>
    <w:rsid w:val="00B607CB"/>
    <w:rsid w:val="00B61E47"/>
    <w:rsid w:val="00B63CC7"/>
    <w:rsid w:val="00B64C34"/>
    <w:rsid w:val="00B64D42"/>
    <w:rsid w:val="00B668AA"/>
    <w:rsid w:val="00B701A5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03DB"/>
    <w:rsid w:val="00B95EB3"/>
    <w:rsid w:val="00B95EDD"/>
    <w:rsid w:val="00BA0E7F"/>
    <w:rsid w:val="00BA1814"/>
    <w:rsid w:val="00BA1BCC"/>
    <w:rsid w:val="00BA26B3"/>
    <w:rsid w:val="00BA288F"/>
    <w:rsid w:val="00BA2F29"/>
    <w:rsid w:val="00BA40B0"/>
    <w:rsid w:val="00BA5CC6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053C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32D"/>
    <w:rsid w:val="00C4457B"/>
    <w:rsid w:val="00C46141"/>
    <w:rsid w:val="00C46F66"/>
    <w:rsid w:val="00C5132A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6D8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95C77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C6B9B"/>
    <w:rsid w:val="00CD25DD"/>
    <w:rsid w:val="00CD39FC"/>
    <w:rsid w:val="00CD5FDD"/>
    <w:rsid w:val="00CD668E"/>
    <w:rsid w:val="00CD79CD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43C5"/>
    <w:rsid w:val="00D052E8"/>
    <w:rsid w:val="00D055C4"/>
    <w:rsid w:val="00D05BA5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0355"/>
    <w:rsid w:val="00D62082"/>
    <w:rsid w:val="00D62903"/>
    <w:rsid w:val="00D63392"/>
    <w:rsid w:val="00D664FE"/>
    <w:rsid w:val="00D66CB1"/>
    <w:rsid w:val="00D719C3"/>
    <w:rsid w:val="00D7267A"/>
    <w:rsid w:val="00D7275C"/>
    <w:rsid w:val="00D81ED9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4B0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125A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D7BEB"/>
    <w:rsid w:val="00DE0DC0"/>
    <w:rsid w:val="00DE10C6"/>
    <w:rsid w:val="00DE1CA1"/>
    <w:rsid w:val="00DE217D"/>
    <w:rsid w:val="00DE220B"/>
    <w:rsid w:val="00DE3048"/>
    <w:rsid w:val="00DE40B4"/>
    <w:rsid w:val="00DE4B18"/>
    <w:rsid w:val="00DE4CE3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1B5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4AA5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416F"/>
    <w:rsid w:val="00E75337"/>
    <w:rsid w:val="00E75C95"/>
    <w:rsid w:val="00E8112E"/>
    <w:rsid w:val="00E81F31"/>
    <w:rsid w:val="00E84168"/>
    <w:rsid w:val="00E85384"/>
    <w:rsid w:val="00E86794"/>
    <w:rsid w:val="00E86FB3"/>
    <w:rsid w:val="00E87A15"/>
    <w:rsid w:val="00E87F3A"/>
    <w:rsid w:val="00E928C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1A6"/>
    <w:rsid w:val="00ED63F0"/>
    <w:rsid w:val="00ED6876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135E"/>
    <w:rsid w:val="00F33DB2"/>
    <w:rsid w:val="00F37FCF"/>
    <w:rsid w:val="00F41645"/>
    <w:rsid w:val="00F41881"/>
    <w:rsid w:val="00F4237F"/>
    <w:rsid w:val="00F4579C"/>
    <w:rsid w:val="00F45B70"/>
    <w:rsid w:val="00F465CC"/>
    <w:rsid w:val="00F47D72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7C5"/>
    <w:rsid w:val="00FA3E89"/>
    <w:rsid w:val="00FA6713"/>
    <w:rsid w:val="00FB3DF5"/>
    <w:rsid w:val="00FB4374"/>
    <w:rsid w:val="00FB5F52"/>
    <w:rsid w:val="00FB6785"/>
    <w:rsid w:val="00FB687C"/>
    <w:rsid w:val="00FB69D0"/>
    <w:rsid w:val="00FB7FD9"/>
    <w:rsid w:val="00FC0C28"/>
    <w:rsid w:val="00FC1074"/>
    <w:rsid w:val="00FC1495"/>
    <w:rsid w:val="00FC151E"/>
    <w:rsid w:val="00FC1B58"/>
    <w:rsid w:val="00FC274C"/>
    <w:rsid w:val="00FC2D00"/>
    <w:rsid w:val="00FC6636"/>
    <w:rsid w:val="00FC6BB7"/>
    <w:rsid w:val="00FD1425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5832"/>
    <w:rsid w:val="00FE6FD1"/>
    <w:rsid w:val="00FF00B8"/>
    <w:rsid w:val="00FF219F"/>
    <w:rsid w:val="00FF4AB9"/>
    <w:rsid w:val="00FF7FEB"/>
    <w:rsid w:val="0338FB46"/>
    <w:rsid w:val="0473C862"/>
    <w:rsid w:val="04A6EB23"/>
    <w:rsid w:val="06E3EB45"/>
    <w:rsid w:val="0762F4A7"/>
    <w:rsid w:val="07A4D9AC"/>
    <w:rsid w:val="0BBBF68D"/>
    <w:rsid w:val="0BC4FE4B"/>
    <w:rsid w:val="0C812D60"/>
    <w:rsid w:val="0C85ADD3"/>
    <w:rsid w:val="0C962D02"/>
    <w:rsid w:val="0CF92A96"/>
    <w:rsid w:val="0E6BE14A"/>
    <w:rsid w:val="0FC5BD2E"/>
    <w:rsid w:val="114FB49E"/>
    <w:rsid w:val="143B5C1E"/>
    <w:rsid w:val="185E318F"/>
    <w:rsid w:val="18A47713"/>
    <w:rsid w:val="19680AB8"/>
    <w:rsid w:val="1B45508D"/>
    <w:rsid w:val="1BB8DFAB"/>
    <w:rsid w:val="1BCA7D83"/>
    <w:rsid w:val="1D0465D9"/>
    <w:rsid w:val="1F6A3F6B"/>
    <w:rsid w:val="1F7EDF62"/>
    <w:rsid w:val="214BE1DE"/>
    <w:rsid w:val="21B60AC0"/>
    <w:rsid w:val="230ADA85"/>
    <w:rsid w:val="23BD990C"/>
    <w:rsid w:val="23C6B485"/>
    <w:rsid w:val="24704C41"/>
    <w:rsid w:val="247F533F"/>
    <w:rsid w:val="25D69B66"/>
    <w:rsid w:val="2664434B"/>
    <w:rsid w:val="2822ED1B"/>
    <w:rsid w:val="2C840335"/>
    <w:rsid w:val="2D9156EF"/>
    <w:rsid w:val="31EF7205"/>
    <w:rsid w:val="320FF689"/>
    <w:rsid w:val="36004913"/>
    <w:rsid w:val="37C4CC93"/>
    <w:rsid w:val="3961C1A5"/>
    <w:rsid w:val="39648F65"/>
    <w:rsid w:val="3A09B096"/>
    <w:rsid w:val="3AC1318A"/>
    <w:rsid w:val="3BC924F1"/>
    <w:rsid w:val="3F428048"/>
    <w:rsid w:val="40E58D98"/>
    <w:rsid w:val="41A7DD33"/>
    <w:rsid w:val="429ECD5A"/>
    <w:rsid w:val="433C2415"/>
    <w:rsid w:val="4488AA23"/>
    <w:rsid w:val="478FF7EA"/>
    <w:rsid w:val="4AFF5CDE"/>
    <w:rsid w:val="4BBBC1C2"/>
    <w:rsid w:val="4C2EB4C9"/>
    <w:rsid w:val="4CA7972F"/>
    <w:rsid w:val="4CF41602"/>
    <w:rsid w:val="4DBD3953"/>
    <w:rsid w:val="4FA5D990"/>
    <w:rsid w:val="5327176B"/>
    <w:rsid w:val="55542E6E"/>
    <w:rsid w:val="55B2D525"/>
    <w:rsid w:val="560C6FF4"/>
    <w:rsid w:val="56129EFC"/>
    <w:rsid w:val="571DBDF5"/>
    <w:rsid w:val="57CFAAC5"/>
    <w:rsid w:val="57E8AE62"/>
    <w:rsid w:val="587259FA"/>
    <w:rsid w:val="58888DED"/>
    <w:rsid w:val="589CB5EB"/>
    <w:rsid w:val="5AB7B0DC"/>
    <w:rsid w:val="5C53813D"/>
    <w:rsid w:val="5E5D30F6"/>
    <w:rsid w:val="5E6178E0"/>
    <w:rsid w:val="60696731"/>
    <w:rsid w:val="61CBA846"/>
    <w:rsid w:val="631BC1A6"/>
    <w:rsid w:val="65342976"/>
    <w:rsid w:val="65B3C4B6"/>
    <w:rsid w:val="66416D12"/>
    <w:rsid w:val="66FF4AE4"/>
    <w:rsid w:val="67035D5C"/>
    <w:rsid w:val="6744D410"/>
    <w:rsid w:val="67D7D15D"/>
    <w:rsid w:val="6B21B868"/>
    <w:rsid w:val="6CDE4B8E"/>
    <w:rsid w:val="6DA80D68"/>
    <w:rsid w:val="6DAB6A74"/>
    <w:rsid w:val="6F489FF3"/>
    <w:rsid w:val="7046C381"/>
    <w:rsid w:val="7169178D"/>
    <w:rsid w:val="72B33F17"/>
    <w:rsid w:val="72C0AFD0"/>
    <w:rsid w:val="73041EA0"/>
    <w:rsid w:val="74989B6A"/>
    <w:rsid w:val="77619672"/>
    <w:rsid w:val="78A6DB3B"/>
    <w:rsid w:val="7983763C"/>
    <w:rsid w:val="7D517ABD"/>
    <w:rsid w:val="7E200418"/>
    <w:rsid w:val="7F2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ListParagraph">
    <w:name w:val="List Paragraph"/>
    <w:basedOn w:val="Normal"/>
    <w:uiPriority w:val="34"/>
    <w:qFormat/>
    <w:rsid w:val="008249A4"/>
    <w:pPr>
      <w:ind w:left="708"/>
    </w:pPr>
  </w:style>
  <w:style w:type="paragraph" w:styleId="Revision">
    <w:name w:val="Revision"/>
    <w:hidden/>
    <w:uiPriority w:val="71"/>
    <w:rsid w:val="00F37FCF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37FCF"/>
  </w:style>
  <w:style w:type="paragraph" w:styleId="BalloonText">
    <w:name w:val="Balloon Text"/>
    <w:basedOn w:val="Normal"/>
    <w:link w:val="BalloonText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leGrid">
    <w:name w:val="Table Grid"/>
    <w:basedOn w:val="Table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4331-934E-46C5-BA3C-7A06EF7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14472</Characters>
  <Application>Microsoft Office Word</Application>
  <DocSecurity>0</DocSecurity>
  <Lines>120</Lines>
  <Paragraphs>34</Paragraphs>
  <ScaleCrop>false</ScaleCrop>
  <Company>Comunica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18</cp:revision>
  <cp:lastPrinted>2020-03-05T12:47:00Z</cp:lastPrinted>
  <dcterms:created xsi:type="dcterms:W3CDTF">2021-12-16T12:06:00Z</dcterms:created>
  <dcterms:modified xsi:type="dcterms:W3CDTF">2022-01-18T12:40:00Z</dcterms:modified>
</cp:coreProperties>
</file>