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46819EB1" w:rsidR="00113C52" w:rsidRPr="00EA54C3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AB4F3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F41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3A9F5D05" w:rsidR="00113C52" w:rsidRPr="00EA54C3" w:rsidRDefault="00B76AB0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7F41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12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7C0D4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7F41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C784174" w:rsidR="00113C52" w:rsidRPr="00EA54C3" w:rsidRDefault="00E2401A" w:rsidP="00090A0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90A0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6</w:t>
                        </w:r>
                        <w:bookmarkStart w:id="1" w:name="_GoBack"/>
                        <w:bookmarkEnd w:id="1"/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569754EF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6F0BA9">
      <w:pPr>
        <w:pStyle w:val="Pr-formataoHTML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D61ED3" w14:textId="77777777" w:rsidR="00CE079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951FB1D" w14:textId="77777777" w:rsidR="00027165" w:rsidRPr="00EA54C3" w:rsidRDefault="00027165" w:rsidP="00027165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F7903DE" w14:textId="77777777" w:rsidR="00301E2C" w:rsidRDefault="004266CF" w:rsidP="00301E2C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5179C">
        <w:rPr>
          <w:rFonts w:ascii="Arial" w:hAnsi="Arial" w:cs="Arial"/>
          <w:b/>
          <w:bCs/>
          <w:lang w:val="pt-BR"/>
        </w:rPr>
        <w:t>3.</w:t>
      </w:r>
      <w:r w:rsidR="00775E5D">
        <w:rPr>
          <w:rFonts w:ascii="Arial" w:hAnsi="Arial" w:cs="Arial"/>
          <w:b/>
          <w:bCs/>
          <w:lang w:val="pt-BR"/>
        </w:rPr>
        <w:t>1</w:t>
      </w:r>
      <w:r w:rsidRPr="0025179C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301E2C" w:rsidRPr="003C06C8">
        <w:rPr>
          <w:rFonts w:ascii="Arial" w:hAnsi="Arial" w:cs="Arial"/>
          <w:lang w:val="pt-BR"/>
        </w:rPr>
        <w:t>Diretrizes para edital de seleção de projetos na modalidade de Patrocínio</w:t>
      </w:r>
      <w:r w:rsidR="00301E2C">
        <w:rPr>
          <w:rFonts w:ascii="Arial" w:hAnsi="Arial" w:cs="Arial"/>
          <w:lang w:val="pt-BR"/>
        </w:rPr>
        <w:t xml:space="preserve"> </w:t>
      </w:r>
      <w:r w:rsidR="00301E2C" w:rsidRPr="003C06C8">
        <w:rPr>
          <w:rFonts w:ascii="Arial" w:hAnsi="Arial" w:cs="Arial"/>
          <w:lang w:val="pt-BR"/>
        </w:rPr>
        <w:t>Técnico e/ou Cultural, especificamente com enfoque nos 20 anos do Estatuto da</w:t>
      </w:r>
      <w:r w:rsidR="00301E2C">
        <w:rPr>
          <w:rFonts w:ascii="Arial" w:hAnsi="Arial" w:cs="Arial"/>
          <w:lang w:val="pt-BR"/>
        </w:rPr>
        <w:t xml:space="preserve"> </w:t>
      </w:r>
      <w:r w:rsidR="00301E2C" w:rsidRPr="003C06C8">
        <w:rPr>
          <w:rFonts w:ascii="Arial" w:hAnsi="Arial" w:cs="Arial"/>
          <w:lang w:val="pt-BR"/>
        </w:rPr>
        <w:t>Cidade</w:t>
      </w:r>
      <w:r w:rsidR="00301E2C" w:rsidRPr="00E7619F">
        <w:rPr>
          <w:rFonts w:ascii="Arial" w:hAnsi="Arial" w:cs="Arial"/>
          <w:lang w:val="pt-BR"/>
        </w:rPr>
        <w:t xml:space="preserve"> (ref. Protocolo Siccau n. </w:t>
      </w:r>
      <w:r w:rsidR="00301E2C" w:rsidRPr="003C06C8">
        <w:rPr>
          <w:rFonts w:ascii="Arial" w:hAnsi="Arial" w:cs="Arial"/>
          <w:lang w:val="pt-BR"/>
        </w:rPr>
        <w:t>1391896</w:t>
      </w:r>
      <w:r w:rsidR="00301E2C" w:rsidRPr="00E7619F">
        <w:rPr>
          <w:rFonts w:ascii="Arial" w:hAnsi="Arial" w:cs="Arial"/>
          <w:lang w:val="pt-BR"/>
        </w:rPr>
        <w:t>/2021)</w:t>
      </w:r>
      <w:r w:rsidR="00301E2C">
        <w:rPr>
          <w:rFonts w:ascii="Arial" w:hAnsi="Arial" w:cs="Arial"/>
          <w:lang w:val="pt-BR"/>
        </w:rPr>
        <w:t>;</w:t>
      </w:r>
    </w:p>
    <w:p w14:paraId="6124B74C" w14:textId="77777777" w:rsidR="00382D46" w:rsidRPr="00E7619F" w:rsidRDefault="00382D46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700731AA" w14:textId="77777777" w:rsidR="00301E2C" w:rsidRDefault="009639DF" w:rsidP="00301E2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 w:rsidRPr="00E7619F">
        <w:rPr>
          <w:rFonts w:ascii="Arial" w:hAnsi="Arial" w:cs="Arial"/>
          <w:b/>
          <w:bCs/>
          <w:lang w:val="pt-BR"/>
        </w:rPr>
        <w:t>3.</w:t>
      </w:r>
      <w:r w:rsidR="007F41AB">
        <w:rPr>
          <w:rFonts w:ascii="Arial" w:hAnsi="Arial" w:cs="Arial"/>
          <w:b/>
          <w:bCs/>
          <w:lang w:val="pt-BR"/>
        </w:rPr>
        <w:t>2</w:t>
      </w:r>
      <w:r w:rsidRPr="00E7619F">
        <w:rPr>
          <w:rFonts w:ascii="Arial" w:hAnsi="Arial" w:cs="Arial"/>
          <w:lang w:val="pt-BR"/>
        </w:rPr>
        <w:t xml:space="preserve">. </w:t>
      </w:r>
      <w:r w:rsidR="00301E2C" w:rsidRPr="003C06C8">
        <w:rPr>
          <w:rFonts w:ascii="Arial" w:hAnsi="Arial" w:cs="Arial"/>
          <w:lang w:val="pt-BR"/>
        </w:rPr>
        <w:t>Diretrizes para o Edital de Patrocínio na modalidade Patrimônio Cultural</w:t>
      </w:r>
      <w:r w:rsidR="00301E2C">
        <w:rPr>
          <w:rFonts w:ascii="Arial" w:hAnsi="Arial" w:cs="Arial"/>
          <w:lang w:val="pt-BR"/>
        </w:rPr>
        <w:t xml:space="preserve"> </w:t>
      </w:r>
      <w:r w:rsidR="00301E2C" w:rsidRPr="00E7619F">
        <w:rPr>
          <w:rFonts w:ascii="Arial" w:hAnsi="Arial" w:cs="Arial"/>
          <w:lang w:val="pt-BR"/>
        </w:rPr>
        <w:t xml:space="preserve">(ref. Protocolo Siccau n. </w:t>
      </w:r>
      <w:r w:rsidR="00301E2C" w:rsidRPr="003C06C8">
        <w:rPr>
          <w:rFonts w:ascii="Arial" w:hAnsi="Arial" w:cs="Arial"/>
          <w:lang w:val="pt-BR"/>
        </w:rPr>
        <w:t>1391892</w:t>
      </w:r>
      <w:r w:rsidR="00301E2C" w:rsidRPr="00E7619F">
        <w:rPr>
          <w:rFonts w:ascii="Arial" w:hAnsi="Arial" w:cs="Arial"/>
          <w:lang w:val="pt-BR"/>
        </w:rPr>
        <w:t>/2021)</w:t>
      </w:r>
      <w:r w:rsidR="00301E2C">
        <w:rPr>
          <w:rFonts w:ascii="Arial" w:hAnsi="Arial" w:cs="Arial"/>
          <w:lang w:val="pt-BR"/>
        </w:rPr>
        <w:t>;</w:t>
      </w:r>
    </w:p>
    <w:p w14:paraId="0D650A58" w14:textId="77777777" w:rsidR="0091326B" w:rsidRDefault="0091326B" w:rsidP="000C6162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8D446CF" w14:textId="77777777" w:rsidR="000B2490" w:rsidRPr="000C6162" w:rsidRDefault="000B2490" w:rsidP="000C6162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8C66" w14:textId="77777777" w:rsidR="003E0CCC" w:rsidRDefault="003E0CCC" w:rsidP="007E22C9">
      <w:r>
        <w:separator/>
      </w:r>
    </w:p>
  </w:endnote>
  <w:endnote w:type="continuationSeparator" w:id="0">
    <w:p w14:paraId="591912B5" w14:textId="77777777" w:rsidR="003E0CCC" w:rsidRDefault="003E0CC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D12B" w14:textId="77777777" w:rsidR="003E0CCC" w:rsidRDefault="003E0CCC" w:rsidP="007E22C9">
      <w:r>
        <w:separator/>
      </w:r>
    </w:p>
  </w:footnote>
  <w:footnote w:type="continuationSeparator" w:id="0">
    <w:p w14:paraId="7B3C7D44" w14:textId="77777777" w:rsidR="003E0CCC" w:rsidRDefault="003E0CC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27165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0A06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490"/>
    <w:rsid w:val="000B2539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A30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7B4B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3EA"/>
    <w:rsid w:val="00F52865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F638-61C6-448F-870A-DFBA8C16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464</Characters>
  <Application>Microsoft Office Word</Application>
  <DocSecurity>4</DocSecurity>
  <Lines>13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2021-11-12T19:50:00Z</dcterms:created>
  <dcterms:modified xsi:type="dcterms:W3CDTF">2021-11-12T19:50:00Z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