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5B463B0A" w:rsidR="00113C52" w:rsidRPr="00EA54C3" w:rsidRDefault="00113C52" w:rsidP="00F117AB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FD2E8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</w:t>
                  </w:r>
                  <w:bookmarkStart w:id="1" w:name="_GoBack"/>
                  <w:bookmarkEnd w:id="1"/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117A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478B3260" w:rsidR="00113C52" w:rsidRPr="00EA54C3" w:rsidRDefault="00B76AB0" w:rsidP="00F117AB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F117A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04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F117A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1E731B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F8114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B7F6921" w:rsidR="00113C52" w:rsidRPr="00EA54C3" w:rsidRDefault="00E2401A" w:rsidP="00CA3AA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4EE9A7EA" w14:textId="77777777" w:rsidR="00F81148" w:rsidRDefault="00F81148" w:rsidP="0002153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3E0C20C6" w14:textId="1A378CA5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F117AB" w:rsidRPr="00F117AB">
        <w:rPr>
          <w:rFonts w:ascii="Arial" w:hAnsi="Arial" w:cs="Arial"/>
          <w:bCs/>
          <w:lang w:val="pt-BR"/>
        </w:rPr>
        <w:t>Apreciação e aprovação das súmulas das 217ª e 218ª reuniões da COA</w:t>
      </w:r>
      <w:r w:rsidR="00994779">
        <w:rPr>
          <w:rFonts w:ascii="Arial" w:hAnsi="Arial" w:cs="Arial"/>
          <w:lang w:val="pt-BR"/>
        </w:rPr>
        <w:t>;</w:t>
      </w:r>
    </w:p>
    <w:p w14:paraId="402462A8" w14:textId="77777777" w:rsidR="00F81148" w:rsidRDefault="00F81148" w:rsidP="003C06C8">
      <w:pPr>
        <w:widowControl/>
        <w:spacing w:line="360" w:lineRule="auto"/>
        <w:ind w:left="714"/>
        <w:jc w:val="both"/>
        <w:rPr>
          <w:rFonts w:ascii="Arial" w:hAnsi="Arial" w:cs="Arial"/>
          <w:b/>
          <w:bCs/>
          <w:lang w:val="pt-BR"/>
        </w:rPr>
      </w:pPr>
    </w:p>
    <w:p w14:paraId="4AA9B078" w14:textId="70E7C258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F117AB" w:rsidRPr="00F117AB">
        <w:rPr>
          <w:rFonts w:ascii="Arial" w:hAnsi="Arial" w:cs="Arial"/>
          <w:bCs/>
          <w:lang w:val="pt-BR"/>
        </w:rPr>
        <w:t>Minuta do edital de credenciamento de pessoas jurídicas para qualificar e capacitar os profissionais arquitetos e urbanistas para trabalharem com regularização fundiária</w:t>
      </w:r>
      <w:r w:rsidR="00F117AB">
        <w:rPr>
          <w:rFonts w:ascii="Arial" w:hAnsi="Arial" w:cs="Arial"/>
          <w:bCs/>
          <w:lang w:val="pt-BR"/>
        </w:rPr>
        <w:t>;</w:t>
      </w:r>
    </w:p>
    <w:p w14:paraId="06178D67" w14:textId="77777777" w:rsid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</w:p>
    <w:p w14:paraId="50985D64" w14:textId="3D10587B" w:rsidR="00F117AB" w:rsidRP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F117AB">
        <w:rPr>
          <w:rFonts w:ascii="Arial" w:hAnsi="Arial" w:cs="Arial"/>
          <w:bCs/>
          <w:lang w:val="pt-BR"/>
        </w:rPr>
        <w:t xml:space="preserve">Acompanhar tratativas sobre a campanha em formato de diálogo – </w:t>
      </w:r>
      <w:proofErr w:type="spellStart"/>
      <w:r w:rsidRPr="00F117AB">
        <w:rPr>
          <w:rFonts w:ascii="Arial" w:hAnsi="Arial" w:cs="Arial"/>
          <w:bCs/>
          <w:lang w:val="pt-BR"/>
        </w:rPr>
        <w:t>podcast</w:t>
      </w:r>
      <w:proofErr w:type="spellEnd"/>
      <w:r w:rsidRPr="00F117AB">
        <w:rPr>
          <w:rFonts w:ascii="Arial" w:hAnsi="Arial" w:cs="Arial"/>
          <w:bCs/>
          <w:lang w:val="pt-BR"/>
        </w:rPr>
        <w:t>. PRÓXIMOS ASSUNTOS</w:t>
      </w:r>
    </w:p>
    <w:p w14:paraId="2CE94C6A" w14:textId="77777777" w:rsid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</w:p>
    <w:p w14:paraId="6AC6DCEF" w14:textId="461A996B" w:rsidR="006B1854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4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F117AB">
        <w:rPr>
          <w:rFonts w:ascii="Arial" w:hAnsi="Arial" w:cs="Arial"/>
          <w:lang w:val="pt-BR"/>
        </w:rPr>
        <w:t>Acompanhar as respostas aos pedidos de esclarecimento sobre editais de patrocínio ou tomar outras providências cabíveis</w:t>
      </w:r>
    </w:p>
    <w:p w14:paraId="1AC939C3" w14:textId="77777777" w:rsid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34B9A703" w14:textId="1473827F" w:rsid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5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F117AB">
        <w:rPr>
          <w:rFonts w:ascii="Arial" w:hAnsi="Arial" w:cs="Arial"/>
          <w:lang w:val="pt-BR"/>
        </w:rPr>
        <w:t>Criar Fóruns Regionais nas 10 (dez) regiões de planejamento (conforme adotado oficialmente pelo Governo de Minas), a fim de reunir projetos de lei, entidades associativas da sociedade civil, do poder público municipal, com temas relacionados à Arquitetura e Urbanismo, e consequentemente conduzir propostas a um Seminário Legislativo a ser realizado em BH para construção da Frente Parlamentar junto à ALMG</w:t>
      </w:r>
    </w:p>
    <w:p w14:paraId="7BA54C1B" w14:textId="77777777" w:rsid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0F6597FB" w14:textId="01B33BB5" w:rsid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6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F117AB">
        <w:rPr>
          <w:rFonts w:ascii="Arial" w:hAnsi="Arial" w:cs="Arial"/>
          <w:lang w:val="pt-BR"/>
        </w:rPr>
        <w:t>Propor uma revisão do Regimento Interno no que tange aos critérios para inclusão de entidades no CEAU</w:t>
      </w:r>
    </w:p>
    <w:p w14:paraId="7187723A" w14:textId="77777777" w:rsid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743603E4" w14:textId="0F895EB7" w:rsidR="00F117AB" w:rsidRP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7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F117AB">
        <w:rPr>
          <w:rFonts w:ascii="Arial" w:hAnsi="Arial" w:cs="Arial"/>
          <w:lang w:val="pt-BR"/>
        </w:rPr>
        <w:t>Propor a construção de um sistema de gestão da qualidade, através de consultorias especializadas</w:t>
      </w:r>
    </w:p>
    <w:p w14:paraId="47842883" w14:textId="77777777" w:rsidR="00F117AB" w:rsidRP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2778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82D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68F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5E29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1854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5ABF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01EF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3AAF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15D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7A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2F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2E6D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1148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2E89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6ECB-CD53-42D1-82D9-71CD5D35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2021-12-02T13:45:00Z</cp:lastPrinted>
  <dcterms:created xsi:type="dcterms:W3CDTF">2021-12-02T13:45:00Z</dcterms:created>
  <dcterms:modified xsi:type="dcterms:W3CDTF">2021-12-02T13:45:00Z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