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06DD7A4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10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6C10D4F3" w:rsidR="00113C52" w:rsidRPr="00EA54C3" w:rsidRDefault="00B76AB0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12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88A0E68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404E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6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04E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36C9DE50" w14:textId="0818BD84" w:rsidR="00D12DF9" w:rsidRPr="00D12DF9" w:rsidRDefault="00D12DF9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D12DF9">
        <w:rPr>
          <w:rFonts w:ascii="Arial" w:hAnsi="Arial" w:cs="Arial"/>
          <w:b/>
          <w:bCs/>
          <w:lang w:val="pt-BR"/>
        </w:rPr>
        <w:t>Discussão e aprovação de súmula</w:t>
      </w:r>
    </w:p>
    <w:p w14:paraId="52E59583" w14:textId="77777777" w:rsidR="00D12DF9" w:rsidRDefault="00D12DF9" w:rsidP="00D12DF9">
      <w:pPr>
        <w:pStyle w:val="PargrafodaLista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6F0BA9">
      <w:pPr>
        <w:pStyle w:val="Pr-formataoHTML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6B57D3AA" w:rsidR="00DB0300" w:rsidRDefault="00D12DF9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404ED3" w:rsidRPr="00404ED3">
        <w:rPr>
          <w:rFonts w:ascii="Arial" w:hAnsi="Arial" w:cs="Arial"/>
          <w:bCs/>
          <w:lang w:val="pt-BR"/>
        </w:rPr>
        <w:t>Contribuições sobre o anteprojeto de resolução que disporá sobre os deslocamentos a serviço no âmbito do CAU/BR e dos CAU/</w:t>
      </w:r>
      <w:proofErr w:type="spellStart"/>
      <w:r w:rsidR="00404ED3" w:rsidRPr="00404ED3">
        <w:rPr>
          <w:rFonts w:ascii="Arial" w:hAnsi="Arial" w:cs="Arial"/>
          <w:bCs/>
          <w:lang w:val="pt-BR"/>
        </w:rPr>
        <w:t>UFs</w:t>
      </w:r>
      <w:proofErr w:type="spellEnd"/>
      <w:r w:rsidR="00404ED3" w:rsidRPr="00404ED3">
        <w:rPr>
          <w:rFonts w:ascii="Arial" w:hAnsi="Arial" w:cs="Arial"/>
          <w:bCs/>
          <w:lang w:val="pt-BR"/>
        </w:rPr>
        <w:t>, conforme Deliberação n° 56/2020 da COA-CAU/BR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</w:p>
    <w:p w14:paraId="4AA9B078" w14:textId="3656B7B9" w:rsidR="00DF1C3A" w:rsidRDefault="00D12DF9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bookmarkStart w:id="1" w:name="_GoBack"/>
      <w:bookmarkEnd w:id="1"/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404ED3" w:rsidRPr="00404ED3">
        <w:rPr>
          <w:rFonts w:ascii="Arial" w:hAnsi="Arial" w:cs="Arial"/>
          <w:bCs/>
          <w:lang w:val="pt-BR"/>
        </w:rPr>
        <w:t>Leitura da minuta do plano de trabalho da COA- CAU/MG para 2021</w:t>
      </w:r>
      <w:r w:rsidR="00441EFF">
        <w:rPr>
          <w:rFonts w:ascii="Arial" w:hAnsi="Arial" w:cs="Arial"/>
          <w:lang w:val="pt-BR"/>
        </w:rPr>
        <w:t>;</w:t>
      </w:r>
    </w:p>
    <w:p w14:paraId="6124B74C" w14:textId="77777777" w:rsidR="00382D46" w:rsidRPr="00E7619F" w:rsidRDefault="00382D46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CB4A-297B-4AEC-BEAD-84000159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2019-07-10T14:06:00Z</cp:lastPrinted>
  <dcterms:created xsi:type="dcterms:W3CDTF">2021-12-02T13:17:00Z</dcterms:created>
  <dcterms:modified xsi:type="dcterms:W3CDTF">2021-12-02T13:23:00Z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