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6"/>
        <w:gridCol w:w="7259"/>
      </w:tblGrid>
      <w:tr w:rsidR="00CE520C" w:rsidRPr="002A75C6" w14:paraId="0A9079A2" w14:textId="77777777" w:rsidTr="0066727B">
        <w:tc>
          <w:tcPr>
            <w:tcW w:w="1809" w:type="dxa"/>
            <w:tcBorders>
              <w:top w:val="single" w:sz="4" w:space="0" w:color="auto"/>
              <w:left w:val="nil"/>
              <w:bottom w:val="single" w:sz="4" w:space="0" w:color="auto"/>
              <w:right w:val="single" w:sz="4" w:space="0" w:color="auto"/>
            </w:tcBorders>
            <w:shd w:val="clear" w:color="auto" w:fill="D9D9D9"/>
            <w:vAlign w:val="center"/>
            <w:hideMark/>
          </w:tcPr>
          <w:p w14:paraId="3D843886" w14:textId="77777777" w:rsidR="00CE520C" w:rsidRPr="002A75C6" w:rsidRDefault="00CE520C" w:rsidP="0066727B">
            <w:pPr>
              <w:spacing w:line="276" w:lineRule="auto"/>
              <w:rPr>
                <w:rFonts w:ascii="Arial" w:hAnsi="Arial" w:cs="Arial"/>
                <w:b/>
                <w:sz w:val="20"/>
                <w:szCs w:val="20"/>
              </w:rPr>
            </w:pPr>
            <w:r w:rsidRPr="002A75C6">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14793FC7" w14:textId="60259982" w:rsidR="00CE520C" w:rsidRPr="002A75C6" w:rsidRDefault="00F67A15" w:rsidP="00A0418F">
            <w:pPr>
              <w:spacing w:line="276" w:lineRule="auto"/>
              <w:rPr>
                <w:rFonts w:ascii="Arial" w:hAnsi="Arial" w:cs="Arial"/>
                <w:sz w:val="20"/>
                <w:szCs w:val="20"/>
              </w:rPr>
            </w:pPr>
            <w:r w:rsidRPr="007E19EE">
              <w:rPr>
                <w:rFonts w:ascii="Arial" w:hAnsi="Arial" w:cs="Arial"/>
                <w:sz w:val="20"/>
                <w:szCs w:val="20"/>
              </w:rPr>
              <w:t>3</w:t>
            </w:r>
            <w:r w:rsidR="005F7183" w:rsidRPr="007E19EE">
              <w:rPr>
                <w:rFonts w:ascii="Arial" w:hAnsi="Arial" w:cs="Arial"/>
                <w:sz w:val="20"/>
                <w:szCs w:val="20"/>
              </w:rPr>
              <w:t>.</w:t>
            </w:r>
            <w:r w:rsidR="009B2E30">
              <w:rPr>
                <w:rFonts w:ascii="Arial" w:hAnsi="Arial" w:cs="Arial"/>
                <w:sz w:val="20"/>
                <w:szCs w:val="20"/>
              </w:rPr>
              <w:t>2</w:t>
            </w:r>
          </w:p>
        </w:tc>
      </w:tr>
      <w:tr w:rsidR="00CE520C" w:rsidRPr="002A75C6" w14:paraId="594AAD12" w14:textId="77777777" w:rsidTr="0066727B">
        <w:tc>
          <w:tcPr>
            <w:tcW w:w="1809" w:type="dxa"/>
            <w:tcBorders>
              <w:top w:val="single" w:sz="4" w:space="0" w:color="auto"/>
              <w:left w:val="nil"/>
              <w:bottom w:val="single" w:sz="4" w:space="0" w:color="auto"/>
              <w:right w:val="single" w:sz="4" w:space="0" w:color="auto"/>
            </w:tcBorders>
            <w:shd w:val="clear" w:color="auto" w:fill="D9D9D9"/>
            <w:vAlign w:val="center"/>
            <w:hideMark/>
          </w:tcPr>
          <w:p w14:paraId="6396E223" w14:textId="77777777" w:rsidR="00CE520C" w:rsidRPr="002A75C6" w:rsidRDefault="00CE520C" w:rsidP="0066727B">
            <w:pPr>
              <w:spacing w:line="276" w:lineRule="auto"/>
              <w:rPr>
                <w:rFonts w:ascii="Arial" w:hAnsi="Arial" w:cs="Arial"/>
                <w:b/>
                <w:sz w:val="20"/>
                <w:szCs w:val="20"/>
              </w:rPr>
            </w:pPr>
            <w:r w:rsidRPr="002A75C6">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2E6E51F3" w14:textId="77777777" w:rsidR="00CE520C" w:rsidRPr="002A75C6" w:rsidRDefault="00CE520C" w:rsidP="0066727B">
            <w:pPr>
              <w:spacing w:line="276" w:lineRule="auto"/>
              <w:rPr>
                <w:rFonts w:ascii="Arial" w:hAnsi="Arial" w:cs="Arial"/>
                <w:sz w:val="20"/>
                <w:szCs w:val="20"/>
              </w:rPr>
            </w:pPr>
            <w:r w:rsidRPr="002A75C6">
              <w:rPr>
                <w:rFonts w:ascii="Arial" w:hAnsi="Arial" w:cs="Arial"/>
                <w:sz w:val="20"/>
                <w:szCs w:val="20"/>
              </w:rPr>
              <w:t>CAU/MG</w:t>
            </w:r>
          </w:p>
        </w:tc>
      </w:tr>
      <w:tr w:rsidR="00CE520C" w:rsidRPr="002A75C6" w14:paraId="20A3363D" w14:textId="77777777" w:rsidTr="0066727B">
        <w:tc>
          <w:tcPr>
            <w:tcW w:w="1809" w:type="dxa"/>
            <w:tcBorders>
              <w:top w:val="single" w:sz="4" w:space="0" w:color="auto"/>
              <w:left w:val="nil"/>
              <w:bottom w:val="single" w:sz="4" w:space="0" w:color="auto"/>
              <w:right w:val="single" w:sz="4" w:space="0" w:color="auto"/>
            </w:tcBorders>
            <w:shd w:val="clear" w:color="auto" w:fill="D9D9D9"/>
            <w:vAlign w:val="center"/>
            <w:hideMark/>
          </w:tcPr>
          <w:p w14:paraId="20DE648E" w14:textId="77777777" w:rsidR="00CE520C" w:rsidRPr="002A75C6" w:rsidRDefault="00CE520C" w:rsidP="0066727B">
            <w:pPr>
              <w:spacing w:line="276" w:lineRule="auto"/>
              <w:rPr>
                <w:rFonts w:ascii="Arial" w:hAnsi="Arial" w:cs="Arial"/>
                <w:b/>
                <w:sz w:val="20"/>
                <w:szCs w:val="20"/>
              </w:rPr>
            </w:pPr>
            <w:r w:rsidRPr="002A75C6">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0EC46D56" w14:textId="77777777" w:rsidR="00CE520C" w:rsidRPr="002A75C6" w:rsidRDefault="003E048B" w:rsidP="00B4247A">
            <w:pPr>
              <w:suppressLineNumbers/>
              <w:jc w:val="both"/>
              <w:rPr>
                <w:rFonts w:ascii="Arial" w:hAnsi="Arial" w:cs="Arial"/>
                <w:sz w:val="20"/>
                <w:szCs w:val="20"/>
              </w:rPr>
            </w:pPr>
            <w:r>
              <w:rPr>
                <w:rFonts w:ascii="Arial" w:hAnsi="Arial" w:cs="Arial"/>
                <w:sz w:val="20"/>
                <w:szCs w:val="20"/>
              </w:rPr>
              <w:t xml:space="preserve">Minuta de </w:t>
            </w:r>
            <w:r w:rsidR="004C601D">
              <w:rPr>
                <w:rFonts w:ascii="Arial" w:hAnsi="Arial" w:cs="Arial"/>
                <w:sz w:val="20"/>
                <w:szCs w:val="20"/>
              </w:rPr>
              <w:t>Regulamento para seleção de projetos com foco nos 20 a</w:t>
            </w:r>
            <w:r w:rsidR="004C601D" w:rsidRPr="004C601D">
              <w:rPr>
                <w:rFonts w:ascii="Arial" w:hAnsi="Arial" w:cs="Arial"/>
                <w:sz w:val="20"/>
                <w:szCs w:val="20"/>
              </w:rPr>
              <w:t xml:space="preserve">nos </w:t>
            </w:r>
            <w:r w:rsidR="004C601D">
              <w:rPr>
                <w:rFonts w:ascii="Arial" w:hAnsi="Arial" w:cs="Arial"/>
                <w:sz w:val="20"/>
                <w:szCs w:val="20"/>
              </w:rPr>
              <w:t>do Estatuto d</w:t>
            </w:r>
            <w:r w:rsidR="004C601D" w:rsidRPr="004C601D">
              <w:rPr>
                <w:rFonts w:ascii="Arial" w:hAnsi="Arial" w:cs="Arial"/>
                <w:sz w:val="20"/>
                <w:szCs w:val="20"/>
              </w:rPr>
              <w:t>a Cidade</w:t>
            </w:r>
            <w:r w:rsidR="00B4247A">
              <w:rPr>
                <w:rFonts w:ascii="Arial" w:hAnsi="Arial" w:cs="Arial"/>
                <w:sz w:val="20"/>
                <w:szCs w:val="20"/>
              </w:rPr>
              <w:t xml:space="preserve"> (ref. Protocolo Siccau n. </w:t>
            </w:r>
            <w:r w:rsidR="00946B52">
              <w:rPr>
                <w:rFonts w:ascii="Arial" w:hAnsi="Arial" w:cs="Arial"/>
                <w:sz w:val="20"/>
                <w:szCs w:val="20"/>
              </w:rPr>
              <w:t>1391896/</w:t>
            </w:r>
            <w:r w:rsidR="00B4247A" w:rsidRPr="00B4247A">
              <w:rPr>
                <w:rFonts w:ascii="Arial" w:hAnsi="Arial" w:cs="Arial"/>
                <w:sz w:val="20"/>
                <w:szCs w:val="20"/>
              </w:rPr>
              <w:t>202</w:t>
            </w:r>
            <w:r w:rsidR="00B4247A">
              <w:rPr>
                <w:rFonts w:ascii="Arial" w:hAnsi="Arial" w:cs="Arial"/>
                <w:sz w:val="20"/>
                <w:szCs w:val="20"/>
              </w:rPr>
              <w:t>1)</w:t>
            </w:r>
          </w:p>
        </w:tc>
      </w:tr>
      <w:tr w:rsidR="00CE520C" w:rsidRPr="002A75C6" w14:paraId="1C65D8D5" w14:textId="77777777" w:rsidTr="0066727B">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30648C44" w14:textId="77777777" w:rsidR="00CE520C" w:rsidRPr="002A75C6" w:rsidRDefault="00CE520C" w:rsidP="00070C18">
            <w:pPr>
              <w:spacing w:line="276" w:lineRule="auto"/>
              <w:rPr>
                <w:rFonts w:ascii="Arial" w:hAnsi="Arial" w:cs="Arial"/>
                <w:b/>
                <w:sz w:val="16"/>
                <w:szCs w:val="16"/>
              </w:rPr>
            </w:pPr>
          </w:p>
        </w:tc>
      </w:tr>
      <w:tr w:rsidR="00CE520C" w:rsidRPr="002A75C6" w14:paraId="2D4AFF36" w14:textId="77777777" w:rsidTr="0066727B">
        <w:tc>
          <w:tcPr>
            <w:tcW w:w="9205" w:type="dxa"/>
            <w:gridSpan w:val="2"/>
            <w:tcBorders>
              <w:top w:val="single" w:sz="4" w:space="0" w:color="auto"/>
              <w:left w:val="nil"/>
              <w:bottom w:val="single" w:sz="4" w:space="0" w:color="auto"/>
              <w:right w:val="nil"/>
            </w:tcBorders>
            <w:shd w:val="clear" w:color="auto" w:fill="D9D9D9"/>
            <w:vAlign w:val="center"/>
            <w:hideMark/>
          </w:tcPr>
          <w:p w14:paraId="0A3C2BD7" w14:textId="77777777" w:rsidR="00CE520C" w:rsidRPr="002A75C6" w:rsidRDefault="00CE520C" w:rsidP="0066727B">
            <w:pPr>
              <w:spacing w:line="276" w:lineRule="auto"/>
              <w:jc w:val="center"/>
              <w:rPr>
                <w:rFonts w:ascii="Arial" w:hAnsi="Arial" w:cs="Arial"/>
                <w:b/>
                <w:sz w:val="20"/>
                <w:szCs w:val="20"/>
              </w:rPr>
            </w:pPr>
            <w:r w:rsidRPr="002A75C6">
              <w:rPr>
                <w:rFonts w:ascii="Arial" w:hAnsi="Arial" w:cs="Arial"/>
                <w:b/>
                <w:sz w:val="20"/>
                <w:szCs w:val="20"/>
              </w:rPr>
              <w:t>DELIBER</w:t>
            </w:r>
            <w:r w:rsidR="008F72A8" w:rsidRPr="002A75C6">
              <w:rPr>
                <w:rFonts w:ascii="Arial" w:hAnsi="Arial" w:cs="Arial"/>
                <w:b/>
                <w:sz w:val="20"/>
                <w:szCs w:val="20"/>
              </w:rPr>
              <w:t xml:space="preserve">AÇÃO DA COMISSÃO DE ORGANIZAÇÃO </w:t>
            </w:r>
            <w:r w:rsidRPr="002A75C6">
              <w:rPr>
                <w:rFonts w:ascii="Arial" w:hAnsi="Arial" w:cs="Arial"/>
                <w:b/>
                <w:sz w:val="20"/>
                <w:szCs w:val="20"/>
              </w:rPr>
              <w:t xml:space="preserve">E ADMINISTRAÇÃO DO CAU/MG </w:t>
            </w:r>
          </w:p>
          <w:p w14:paraId="416A7D05" w14:textId="2EC5CC38" w:rsidR="00CE520C" w:rsidRPr="002A75C6" w:rsidRDefault="000519AA" w:rsidP="004C601D">
            <w:pPr>
              <w:spacing w:line="276" w:lineRule="auto"/>
              <w:jc w:val="center"/>
              <w:rPr>
                <w:rFonts w:ascii="Arial" w:hAnsi="Arial" w:cs="Arial"/>
                <w:b/>
                <w:sz w:val="20"/>
                <w:szCs w:val="20"/>
              </w:rPr>
            </w:pPr>
            <w:r w:rsidRPr="002A75C6">
              <w:rPr>
                <w:rFonts w:ascii="Arial" w:hAnsi="Arial" w:cs="Arial"/>
                <w:b/>
                <w:sz w:val="20"/>
                <w:szCs w:val="20"/>
              </w:rPr>
              <w:t xml:space="preserve">DCOA-CAU/MG Nº </w:t>
            </w:r>
            <w:r w:rsidR="007E19EE" w:rsidRPr="007E19EE">
              <w:rPr>
                <w:rFonts w:ascii="Arial" w:hAnsi="Arial" w:cs="Arial"/>
                <w:b/>
                <w:sz w:val="20"/>
                <w:szCs w:val="20"/>
              </w:rPr>
              <w:t>2</w:t>
            </w:r>
            <w:r w:rsidR="00DE4D27">
              <w:rPr>
                <w:rFonts w:ascii="Arial" w:hAnsi="Arial" w:cs="Arial"/>
                <w:b/>
                <w:sz w:val="20"/>
                <w:szCs w:val="20"/>
              </w:rPr>
              <w:t>2</w:t>
            </w:r>
            <w:r w:rsidR="009B2E30">
              <w:rPr>
                <w:rFonts w:ascii="Arial" w:hAnsi="Arial" w:cs="Arial"/>
                <w:b/>
                <w:sz w:val="20"/>
                <w:szCs w:val="20"/>
              </w:rPr>
              <w:t>4</w:t>
            </w:r>
            <w:r w:rsidR="005F7183" w:rsidRPr="007E19EE">
              <w:rPr>
                <w:rFonts w:ascii="Arial" w:hAnsi="Arial" w:cs="Arial"/>
                <w:b/>
                <w:sz w:val="20"/>
                <w:szCs w:val="20"/>
              </w:rPr>
              <w:t>.</w:t>
            </w:r>
            <w:r w:rsidR="00F67A15" w:rsidRPr="007E19EE">
              <w:rPr>
                <w:rFonts w:ascii="Arial" w:hAnsi="Arial" w:cs="Arial"/>
                <w:b/>
                <w:sz w:val="20"/>
                <w:szCs w:val="20"/>
              </w:rPr>
              <w:t>3</w:t>
            </w:r>
            <w:r w:rsidR="005F7183" w:rsidRPr="007E19EE">
              <w:rPr>
                <w:rFonts w:ascii="Arial" w:hAnsi="Arial" w:cs="Arial"/>
                <w:b/>
                <w:sz w:val="20"/>
                <w:szCs w:val="20"/>
              </w:rPr>
              <w:t>.</w:t>
            </w:r>
            <w:r w:rsidR="009B2E30">
              <w:rPr>
                <w:rFonts w:ascii="Arial" w:hAnsi="Arial" w:cs="Arial"/>
                <w:b/>
                <w:sz w:val="20"/>
                <w:szCs w:val="20"/>
              </w:rPr>
              <w:t>2</w:t>
            </w:r>
            <w:r w:rsidR="00EB2CCB" w:rsidRPr="007E19EE">
              <w:rPr>
                <w:rFonts w:ascii="Arial" w:hAnsi="Arial" w:cs="Arial"/>
                <w:b/>
                <w:sz w:val="20"/>
                <w:szCs w:val="20"/>
              </w:rPr>
              <w:t>/202</w:t>
            </w:r>
            <w:r w:rsidR="00DE4D27">
              <w:rPr>
                <w:rFonts w:ascii="Arial" w:hAnsi="Arial" w:cs="Arial"/>
                <w:b/>
                <w:sz w:val="20"/>
                <w:szCs w:val="20"/>
              </w:rPr>
              <w:t>1</w:t>
            </w:r>
            <w:r w:rsidR="00CE520C" w:rsidRPr="002A75C6">
              <w:rPr>
                <w:rFonts w:ascii="Arial" w:hAnsi="Arial" w:cs="Arial"/>
                <w:b/>
                <w:sz w:val="20"/>
                <w:szCs w:val="20"/>
              </w:rPr>
              <w:t xml:space="preserve"> </w:t>
            </w:r>
          </w:p>
        </w:tc>
      </w:tr>
    </w:tbl>
    <w:p w14:paraId="3960A3CF" w14:textId="47FD7049" w:rsidR="00CE520C" w:rsidRPr="002A75C6" w:rsidRDefault="00CE520C" w:rsidP="009B2E30">
      <w:pPr>
        <w:spacing w:before="120" w:after="120"/>
        <w:jc w:val="both"/>
        <w:rPr>
          <w:rFonts w:ascii="Arial" w:hAnsi="Arial" w:cs="Arial"/>
          <w:sz w:val="20"/>
          <w:szCs w:val="20"/>
        </w:rPr>
      </w:pPr>
      <w:r w:rsidRPr="002A75C6">
        <w:rPr>
          <w:rFonts w:ascii="Arial" w:hAnsi="Arial" w:cs="Arial"/>
          <w:sz w:val="20"/>
          <w:szCs w:val="20"/>
        </w:rPr>
        <w:t xml:space="preserve">A COMISSÃO DE ORGANIZAÇÃO E ADMINISTRAÇÃO DO CAU/MG – COA-CAU/MG, </w:t>
      </w:r>
      <w:r w:rsidR="000C379A" w:rsidRPr="002A75C6">
        <w:rPr>
          <w:rFonts w:ascii="Arial" w:hAnsi="Arial" w:cs="Arial"/>
          <w:sz w:val="20"/>
          <w:szCs w:val="20"/>
        </w:rPr>
        <w:t>em reunião ordinária</w:t>
      </w:r>
      <w:r w:rsidR="00845341" w:rsidRPr="002A75C6">
        <w:rPr>
          <w:rFonts w:ascii="Arial" w:hAnsi="Arial" w:cs="Arial"/>
          <w:sz w:val="20"/>
          <w:szCs w:val="20"/>
        </w:rPr>
        <w:t>,</w:t>
      </w:r>
      <w:r w:rsidR="000C379A" w:rsidRPr="002A75C6">
        <w:rPr>
          <w:rFonts w:ascii="Arial" w:hAnsi="Arial" w:cs="Arial"/>
          <w:sz w:val="20"/>
          <w:szCs w:val="20"/>
        </w:rPr>
        <w:t xml:space="preserve"> no dia </w:t>
      </w:r>
      <w:r w:rsidR="009B2E30">
        <w:rPr>
          <w:rFonts w:ascii="Arial" w:hAnsi="Arial" w:cs="Arial"/>
          <w:sz w:val="20"/>
          <w:szCs w:val="20"/>
        </w:rPr>
        <w:t>24</w:t>
      </w:r>
      <w:r w:rsidR="000C379A" w:rsidRPr="007E19EE">
        <w:rPr>
          <w:rFonts w:ascii="Arial" w:hAnsi="Arial" w:cs="Arial"/>
          <w:sz w:val="20"/>
          <w:szCs w:val="20"/>
        </w:rPr>
        <w:t xml:space="preserve"> de </w:t>
      </w:r>
      <w:r w:rsidR="005824BB">
        <w:rPr>
          <w:rFonts w:ascii="Arial" w:hAnsi="Arial" w:cs="Arial"/>
          <w:sz w:val="20"/>
          <w:szCs w:val="20"/>
        </w:rPr>
        <w:t>novembro</w:t>
      </w:r>
      <w:r w:rsidR="00335EF3" w:rsidRPr="007E19EE">
        <w:rPr>
          <w:rFonts w:ascii="Arial" w:hAnsi="Arial" w:cs="Arial"/>
          <w:sz w:val="20"/>
          <w:szCs w:val="20"/>
        </w:rPr>
        <w:t xml:space="preserve"> </w:t>
      </w:r>
      <w:r w:rsidR="00EB2CCB" w:rsidRPr="007E19EE">
        <w:rPr>
          <w:rFonts w:ascii="Arial" w:hAnsi="Arial" w:cs="Arial"/>
          <w:sz w:val="20"/>
          <w:szCs w:val="20"/>
        </w:rPr>
        <w:t>de 202</w:t>
      </w:r>
      <w:r w:rsidR="007E19EE" w:rsidRPr="007E19EE">
        <w:rPr>
          <w:rFonts w:ascii="Arial" w:hAnsi="Arial" w:cs="Arial"/>
          <w:sz w:val="20"/>
          <w:szCs w:val="20"/>
        </w:rPr>
        <w:t>1</w:t>
      </w:r>
      <w:r w:rsidR="000C379A" w:rsidRPr="002A75C6">
        <w:rPr>
          <w:rFonts w:ascii="Arial" w:hAnsi="Arial" w:cs="Arial"/>
          <w:sz w:val="20"/>
          <w:szCs w:val="20"/>
        </w:rPr>
        <w:t xml:space="preserve">, </w:t>
      </w:r>
      <w:r w:rsidR="00F94039" w:rsidRPr="002A75C6">
        <w:rPr>
          <w:rFonts w:ascii="Arial" w:hAnsi="Arial" w:cs="Arial"/>
          <w:sz w:val="20"/>
          <w:szCs w:val="20"/>
        </w:rPr>
        <w:t>por videoconferência</w:t>
      </w:r>
      <w:r w:rsidRPr="002A75C6">
        <w:rPr>
          <w:rFonts w:ascii="Arial" w:hAnsi="Arial" w:cs="Arial"/>
          <w:sz w:val="20"/>
          <w:szCs w:val="20"/>
        </w:rPr>
        <w:t>, no</w:t>
      </w:r>
      <w:r w:rsidRPr="002A75C6">
        <w:rPr>
          <w:rFonts w:ascii="Arial" w:hAnsi="Arial" w:cs="Arial"/>
          <w:spacing w:val="15"/>
          <w:sz w:val="20"/>
          <w:szCs w:val="20"/>
        </w:rPr>
        <w:t xml:space="preserve"> </w:t>
      </w:r>
      <w:r w:rsidRPr="002A75C6">
        <w:rPr>
          <w:rFonts w:ascii="Arial" w:hAnsi="Arial" w:cs="Arial"/>
          <w:sz w:val="20"/>
          <w:szCs w:val="20"/>
        </w:rPr>
        <w:t>exercício</w:t>
      </w:r>
      <w:r w:rsidRPr="002A75C6">
        <w:rPr>
          <w:rFonts w:ascii="Arial" w:hAnsi="Arial" w:cs="Arial"/>
          <w:spacing w:val="16"/>
          <w:sz w:val="20"/>
          <w:szCs w:val="20"/>
        </w:rPr>
        <w:t xml:space="preserve"> </w:t>
      </w:r>
      <w:r w:rsidRPr="002A75C6">
        <w:rPr>
          <w:rFonts w:ascii="Arial" w:hAnsi="Arial" w:cs="Arial"/>
          <w:sz w:val="20"/>
          <w:szCs w:val="20"/>
        </w:rPr>
        <w:t>das</w:t>
      </w:r>
      <w:r w:rsidRPr="002A75C6">
        <w:rPr>
          <w:rFonts w:ascii="Arial" w:hAnsi="Arial" w:cs="Arial"/>
          <w:spacing w:val="17"/>
          <w:sz w:val="20"/>
          <w:szCs w:val="20"/>
        </w:rPr>
        <w:t xml:space="preserve"> </w:t>
      </w:r>
      <w:r w:rsidRPr="002A75C6">
        <w:rPr>
          <w:rFonts w:ascii="Arial" w:hAnsi="Arial" w:cs="Arial"/>
          <w:sz w:val="20"/>
          <w:szCs w:val="20"/>
        </w:rPr>
        <w:t>competências</w:t>
      </w:r>
      <w:r w:rsidRPr="002A75C6">
        <w:rPr>
          <w:rFonts w:ascii="Arial" w:hAnsi="Arial" w:cs="Arial"/>
          <w:spacing w:val="17"/>
          <w:sz w:val="20"/>
          <w:szCs w:val="20"/>
        </w:rPr>
        <w:t xml:space="preserve"> </w:t>
      </w:r>
      <w:r w:rsidRPr="002A75C6">
        <w:rPr>
          <w:rFonts w:ascii="Arial" w:hAnsi="Arial" w:cs="Arial"/>
          <w:sz w:val="20"/>
          <w:szCs w:val="20"/>
        </w:rPr>
        <w:t>e</w:t>
      </w:r>
      <w:r w:rsidRPr="002A75C6">
        <w:rPr>
          <w:rFonts w:ascii="Arial" w:hAnsi="Arial" w:cs="Arial"/>
          <w:spacing w:val="18"/>
          <w:sz w:val="20"/>
          <w:szCs w:val="20"/>
        </w:rPr>
        <w:t xml:space="preserve"> </w:t>
      </w:r>
      <w:r w:rsidRPr="002A75C6">
        <w:rPr>
          <w:rFonts w:ascii="Arial" w:hAnsi="Arial" w:cs="Arial"/>
          <w:sz w:val="20"/>
          <w:szCs w:val="20"/>
        </w:rPr>
        <w:t>prerrogativas</w:t>
      </w:r>
      <w:r w:rsidRPr="002A75C6">
        <w:rPr>
          <w:rFonts w:ascii="Arial" w:hAnsi="Arial" w:cs="Arial"/>
          <w:spacing w:val="17"/>
          <w:sz w:val="20"/>
          <w:szCs w:val="20"/>
        </w:rPr>
        <w:t xml:space="preserve"> </w:t>
      </w:r>
      <w:r w:rsidRPr="002A75C6">
        <w:rPr>
          <w:rFonts w:ascii="Arial" w:hAnsi="Arial" w:cs="Arial"/>
          <w:sz w:val="20"/>
          <w:szCs w:val="20"/>
        </w:rPr>
        <w:t>que</w:t>
      </w:r>
      <w:r w:rsidRPr="002A75C6">
        <w:rPr>
          <w:rFonts w:ascii="Arial" w:hAnsi="Arial" w:cs="Arial"/>
          <w:spacing w:val="16"/>
          <w:sz w:val="20"/>
          <w:szCs w:val="20"/>
        </w:rPr>
        <w:t xml:space="preserve"> </w:t>
      </w:r>
      <w:r w:rsidRPr="002A75C6">
        <w:rPr>
          <w:rFonts w:ascii="Arial" w:hAnsi="Arial" w:cs="Arial"/>
          <w:sz w:val="20"/>
          <w:szCs w:val="20"/>
        </w:rPr>
        <w:t xml:space="preserve">trata o art. </w:t>
      </w:r>
      <w:r w:rsidR="00BC1294" w:rsidRPr="002A75C6">
        <w:rPr>
          <w:rFonts w:ascii="Arial" w:hAnsi="Arial" w:cs="Arial"/>
          <w:sz w:val="20"/>
          <w:szCs w:val="20"/>
        </w:rPr>
        <w:t>97</w:t>
      </w:r>
      <w:r w:rsidRPr="002A75C6">
        <w:rPr>
          <w:rFonts w:ascii="Arial" w:hAnsi="Arial" w:cs="Arial"/>
          <w:sz w:val="20"/>
          <w:szCs w:val="20"/>
        </w:rPr>
        <w:t xml:space="preserve"> do </w:t>
      </w:r>
      <w:r w:rsidR="00641B2D" w:rsidRPr="002A75C6">
        <w:rPr>
          <w:rFonts w:ascii="Arial" w:hAnsi="Arial" w:cs="Arial"/>
          <w:sz w:val="20"/>
          <w:szCs w:val="20"/>
        </w:rPr>
        <w:t>Regimento Interno aprovado pela Deliberação Plenária nº 0085.6.5/2018, do CAU/MG e homologado pela Deliberação Plenária nº DPABR Nº 0087-11/2019, do CAU/BR</w:t>
      </w:r>
      <w:r w:rsidRPr="002A75C6">
        <w:rPr>
          <w:rFonts w:ascii="Arial" w:hAnsi="Arial" w:cs="Arial"/>
          <w:sz w:val="20"/>
          <w:szCs w:val="20"/>
        </w:rPr>
        <w:t>,</w:t>
      </w:r>
      <w:r w:rsidRPr="002A75C6">
        <w:rPr>
          <w:rFonts w:ascii="Arial" w:eastAsia="Calibri" w:hAnsi="Arial" w:cs="Arial"/>
          <w:color w:val="000000"/>
          <w:sz w:val="20"/>
          <w:szCs w:val="20"/>
        </w:rPr>
        <w:t xml:space="preserve"> e a Lei nº 12.378, de 31 de dezembro de 2010,</w:t>
      </w:r>
      <w:r w:rsidRPr="002A75C6">
        <w:rPr>
          <w:rFonts w:ascii="Arial" w:hAnsi="Arial" w:cs="Arial"/>
          <w:sz w:val="20"/>
          <w:szCs w:val="20"/>
        </w:rPr>
        <w:t xml:space="preserve"> e:</w:t>
      </w:r>
    </w:p>
    <w:p w14:paraId="4B791F8E" w14:textId="77777777" w:rsidR="003E048B" w:rsidRDefault="003E048B" w:rsidP="003E048B">
      <w:pPr>
        <w:suppressLineNumbers/>
        <w:spacing w:after="120"/>
        <w:jc w:val="both"/>
        <w:rPr>
          <w:rFonts w:ascii="Arial" w:hAnsi="Arial" w:cs="Arial"/>
          <w:sz w:val="20"/>
          <w:szCs w:val="20"/>
        </w:rPr>
      </w:pPr>
      <w:r w:rsidRPr="002A75C6">
        <w:rPr>
          <w:rFonts w:ascii="Arial" w:hAnsi="Arial" w:cs="Arial"/>
          <w:sz w:val="20"/>
          <w:szCs w:val="20"/>
        </w:rPr>
        <w:t xml:space="preserve">Considerando inciso XI, do art. 92, do Regimento Interno do CAU/MG, que dispõe como competência comum às Comissões Ordinárias e Especiais do CAU/MG “apreciar, cumprir e fazer cumprir a execução das </w:t>
      </w:r>
      <w:r w:rsidRPr="00E73932">
        <w:rPr>
          <w:rFonts w:ascii="Arial" w:hAnsi="Arial" w:cs="Arial"/>
          <w:sz w:val="20"/>
          <w:szCs w:val="20"/>
        </w:rPr>
        <w:t>metas previstas nos planos de ação e orçamento</w:t>
      </w:r>
      <w:r w:rsidRPr="002A75C6">
        <w:rPr>
          <w:rFonts w:ascii="Arial" w:hAnsi="Arial" w:cs="Arial"/>
          <w:sz w:val="20"/>
          <w:szCs w:val="20"/>
        </w:rPr>
        <w:t>, e acompanhar os resultados alcançados no plano de trabalho das comissões”.</w:t>
      </w:r>
    </w:p>
    <w:p w14:paraId="00BC5EE2" w14:textId="77777777" w:rsidR="005824BB" w:rsidRDefault="005824BB" w:rsidP="005824BB">
      <w:pPr>
        <w:suppressLineNumbers/>
        <w:spacing w:after="120"/>
        <w:jc w:val="both"/>
      </w:pPr>
      <w:r>
        <w:rPr>
          <w:rFonts w:ascii="Arial" w:hAnsi="Arial" w:cs="Arial"/>
          <w:sz w:val="20"/>
          <w:szCs w:val="20"/>
        </w:rPr>
        <w:t>Consideran</w:t>
      </w:r>
      <w:r w:rsidR="0005598A">
        <w:rPr>
          <w:rFonts w:ascii="Arial" w:hAnsi="Arial" w:cs="Arial"/>
          <w:sz w:val="20"/>
          <w:szCs w:val="20"/>
        </w:rPr>
        <w:t>do o Plano de A</w:t>
      </w:r>
      <w:r>
        <w:rPr>
          <w:rFonts w:ascii="Arial" w:hAnsi="Arial" w:cs="Arial"/>
          <w:sz w:val="20"/>
          <w:szCs w:val="20"/>
        </w:rPr>
        <w:t xml:space="preserve">ção do CAU/MG para o triênio 2021-2023 instituído mediante deliberação plenária </w:t>
      </w:r>
      <w:r w:rsidRPr="00954192">
        <w:rPr>
          <w:rFonts w:ascii="Arial" w:hAnsi="Arial" w:cs="Arial"/>
          <w:sz w:val="20"/>
          <w:szCs w:val="20"/>
        </w:rPr>
        <w:t>DPEMG Nº 001.7.1/2021, de 1º de junho de 2021</w:t>
      </w:r>
      <w:r>
        <w:rPr>
          <w:rFonts w:ascii="Arial" w:hAnsi="Arial" w:cs="Arial"/>
          <w:sz w:val="20"/>
          <w:szCs w:val="20"/>
        </w:rPr>
        <w:t>, e sua primeira revisão aprovada, por intermédio da deliberação plenária DPOMG Nº 0</w:t>
      </w:r>
      <w:r w:rsidRPr="00954192">
        <w:rPr>
          <w:rFonts w:ascii="Arial" w:hAnsi="Arial" w:cs="Arial"/>
          <w:sz w:val="20"/>
          <w:szCs w:val="20"/>
        </w:rPr>
        <w:t>1</w:t>
      </w:r>
      <w:r>
        <w:rPr>
          <w:rFonts w:ascii="Arial" w:hAnsi="Arial" w:cs="Arial"/>
          <w:sz w:val="20"/>
          <w:szCs w:val="20"/>
        </w:rPr>
        <w:t>19</w:t>
      </w:r>
      <w:r w:rsidRPr="00954192">
        <w:rPr>
          <w:rFonts w:ascii="Arial" w:hAnsi="Arial" w:cs="Arial"/>
          <w:sz w:val="20"/>
          <w:szCs w:val="20"/>
        </w:rPr>
        <w:t>.7.</w:t>
      </w:r>
      <w:r>
        <w:rPr>
          <w:rFonts w:ascii="Arial" w:hAnsi="Arial" w:cs="Arial"/>
          <w:sz w:val="20"/>
          <w:szCs w:val="20"/>
        </w:rPr>
        <w:t>4</w:t>
      </w:r>
      <w:r w:rsidRPr="00954192">
        <w:rPr>
          <w:rFonts w:ascii="Arial" w:hAnsi="Arial" w:cs="Arial"/>
          <w:sz w:val="20"/>
          <w:szCs w:val="20"/>
        </w:rPr>
        <w:t>/2021, de 1</w:t>
      </w:r>
      <w:r>
        <w:rPr>
          <w:rFonts w:ascii="Arial" w:hAnsi="Arial" w:cs="Arial"/>
          <w:sz w:val="20"/>
          <w:szCs w:val="20"/>
        </w:rPr>
        <w:t>9</w:t>
      </w:r>
      <w:r w:rsidRPr="00954192">
        <w:rPr>
          <w:rFonts w:ascii="Arial" w:hAnsi="Arial" w:cs="Arial"/>
          <w:sz w:val="20"/>
          <w:szCs w:val="20"/>
        </w:rPr>
        <w:t xml:space="preserve"> de </w:t>
      </w:r>
      <w:r>
        <w:rPr>
          <w:rFonts w:ascii="Arial" w:hAnsi="Arial" w:cs="Arial"/>
          <w:sz w:val="20"/>
          <w:szCs w:val="20"/>
        </w:rPr>
        <w:t>outubro</w:t>
      </w:r>
      <w:r w:rsidRPr="00954192">
        <w:rPr>
          <w:rFonts w:ascii="Arial" w:hAnsi="Arial" w:cs="Arial"/>
          <w:sz w:val="20"/>
          <w:szCs w:val="20"/>
        </w:rPr>
        <w:t xml:space="preserve"> de 2021</w:t>
      </w:r>
      <w:r>
        <w:rPr>
          <w:rFonts w:ascii="Arial" w:hAnsi="Arial" w:cs="Arial"/>
          <w:sz w:val="20"/>
          <w:szCs w:val="20"/>
        </w:rPr>
        <w:t xml:space="preserve">, que prevê a abertura de </w:t>
      </w:r>
      <w:r w:rsidRPr="001B5561">
        <w:rPr>
          <w:rFonts w:ascii="Arial" w:hAnsi="Arial" w:cs="Arial"/>
          <w:sz w:val="20"/>
          <w:szCs w:val="20"/>
        </w:rPr>
        <w:t xml:space="preserve">edital </w:t>
      </w:r>
      <w:r>
        <w:rPr>
          <w:rFonts w:ascii="Arial" w:hAnsi="Arial" w:cs="Arial"/>
          <w:sz w:val="20"/>
          <w:szCs w:val="20"/>
        </w:rPr>
        <w:t>para seleção de projetos com foco nos 20 a</w:t>
      </w:r>
      <w:r w:rsidRPr="004C601D">
        <w:rPr>
          <w:rFonts w:ascii="Arial" w:hAnsi="Arial" w:cs="Arial"/>
          <w:sz w:val="20"/>
          <w:szCs w:val="20"/>
        </w:rPr>
        <w:t xml:space="preserve">nos </w:t>
      </w:r>
      <w:r>
        <w:rPr>
          <w:rFonts w:ascii="Arial" w:hAnsi="Arial" w:cs="Arial"/>
          <w:sz w:val="20"/>
          <w:szCs w:val="20"/>
        </w:rPr>
        <w:t>do Estatuto d</w:t>
      </w:r>
      <w:r w:rsidRPr="004C601D">
        <w:rPr>
          <w:rFonts w:ascii="Arial" w:hAnsi="Arial" w:cs="Arial"/>
          <w:sz w:val="20"/>
          <w:szCs w:val="20"/>
        </w:rPr>
        <w:t>a Cidade</w:t>
      </w:r>
      <w:r>
        <w:rPr>
          <w:rFonts w:ascii="Arial" w:hAnsi="Arial" w:cs="Arial"/>
          <w:sz w:val="20"/>
          <w:szCs w:val="20"/>
        </w:rPr>
        <w:t>.</w:t>
      </w:r>
    </w:p>
    <w:p w14:paraId="5590C4D7" w14:textId="77777777" w:rsidR="002D6D19" w:rsidRDefault="002D6D19" w:rsidP="002D6D19">
      <w:pPr>
        <w:suppressLineNumbers/>
        <w:spacing w:after="120"/>
        <w:jc w:val="both"/>
        <w:rPr>
          <w:rFonts w:ascii="Arial" w:hAnsi="Arial" w:cs="Arial"/>
          <w:sz w:val="20"/>
          <w:szCs w:val="20"/>
        </w:rPr>
      </w:pPr>
      <w:r w:rsidRPr="005E3512">
        <w:rPr>
          <w:rFonts w:ascii="Arial" w:hAnsi="Arial" w:cs="Arial"/>
          <w:sz w:val="20"/>
          <w:szCs w:val="20"/>
        </w:rPr>
        <w:t>Considerando a Deliberação Plenária Nº 117.7.4/2021, de 17 de agosto de 2021, que aprovou a</w:t>
      </w:r>
      <w:r>
        <w:rPr>
          <w:rFonts w:ascii="Arial" w:hAnsi="Arial" w:cs="Arial"/>
          <w:sz w:val="20"/>
          <w:szCs w:val="20"/>
        </w:rPr>
        <w:t xml:space="preserve"> </w:t>
      </w:r>
      <w:r w:rsidRPr="005E3512">
        <w:rPr>
          <w:rFonts w:ascii="Arial" w:hAnsi="Arial" w:cs="Arial"/>
          <w:sz w:val="20"/>
          <w:szCs w:val="20"/>
        </w:rPr>
        <w:t>Reprogramação</w:t>
      </w:r>
      <w:r>
        <w:rPr>
          <w:rFonts w:ascii="Arial" w:hAnsi="Arial" w:cs="Arial"/>
          <w:sz w:val="20"/>
          <w:szCs w:val="20"/>
        </w:rPr>
        <w:t xml:space="preserve"> Orçamentária de 2021 do CAU/MG e, por conseguinte, aprovada pela deliberação plenária do CAU/BR </w:t>
      </w:r>
      <w:r w:rsidRPr="005E3512">
        <w:rPr>
          <w:rFonts w:ascii="Arial" w:hAnsi="Arial" w:cs="Arial"/>
          <w:sz w:val="20"/>
          <w:szCs w:val="20"/>
        </w:rPr>
        <w:t>DPOBR Nº 00116-01/2021</w:t>
      </w:r>
      <w:r>
        <w:rPr>
          <w:rFonts w:ascii="Arial" w:hAnsi="Arial" w:cs="Arial"/>
          <w:sz w:val="20"/>
          <w:szCs w:val="20"/>
        </w:rPr>
        <w:t>, de</w:t>
      </w:r>
      <w:r w:rsidRPr="005E3512">
        <w:t xml:space="preserve"> </w:t>
      </w:r>
      <w:r w:rsidRPr="005E3512">
        <w:rPr>
          <w:rFonts w:ascii="Arial" w:hAnsi="Arial" w:cs="Arial"/>
          <w:sz w:val="20"/>
          <w:szCs w:val="20"/>
        </w:rPr>
        <w:t>23 de setembro de 2021</w:t>
      </w:r>
      <w:r>
        <w:rPr>
          <w:rFonts w:ascii="Arial" w:hAnsi="Arial" w:cs="Arial"/>
          <w:sz w:val="20"/>
          <w:szCs w:val="20"/>
        </w:rPr>
        <w:t xml:space="preserve">, onde consta previsão orçamentária para </w:t>
      </w:r>
      <w:r w:rsidR="00566FB3">
        <w:rPr>
          <w:rFonts w:ascii="Arial" w:hAnsi="Arial" w:cs="Arial"/>
          <w:sz w:val="20"/>
          <w:szCs w:val="20"/>
        </w:rPr>
        <w:t xml:space="preserve">a abertura de </w:t>
      </w:r>
      <w:r>
        <w:rPr>
          <w:rFonts w:ascii="Arial" w:hAnsi="Arial" w:cs="Arial"/>
          <w:sz w:val="20"/>
          <w:szCs w:val="20"/>
        </w:rPr>
        <w:t>editais na modalidade política urbana e ambiental,</w:t>
      </w:r>
      <w:r w:rsidRPr="002D6D19">
        <w:rPr>
          <w:rFonts w:ascii="Arial" w:hAnsi="Arial" w:cs="Arial"/>
          <w:sz w:val="20"/>
          <w:szCs w:val="20"/>
        </w:rPr>
        <w:t xml:space="preserve"> </w:t>
      </w:r>
      <w:r>
        <w:rPr>
          <w:rFonts w:ascii="Arial" w:hAnsi="Arial" w:cs="Arial"/>
          <w:sz w:val="20"/>
          <w:szCs w:val="20"/>
        </w:rPr>
        <w:t>a partir de diretrizes a serem elaboradas pela CPUA-CAU/MG.</w:t>
      </w:r>
    </w:p>
    <w:p w14:paraId="2DDC438D" w14:textId="77777777" w:rsidR="00574494" w:rsidRPr="002A75C6" w:rsidRDefault="003E048B" w:rsidP="00242A2F">
      <w:pPr>
        <w:suppressLineNumbers/>
        <w:spacing w:after="120"/>
        <w:jc w:val="both"/>
        <w:rPr>
          <w:rFonts w:ascii="Arial" w:hAnsi="Arial" w:cs="Arial"/>
          <w:sz w:val="20"/>
          <w:szCs w:val="20"/>
        </w:rPr>
      </w:pPr>
      <w:r w:rsidRPr="003E048B">
        <w:rPr>
          <w:rFonts w:ascii="Arial" w:hAnsi="Arial" w:cs="Arial"/>
          <w:sz w:val="20"/>
          <w:szCs w:val="20"/>
        </w:rPr>
        <w:t xml:space="preserve">Considerando a </w:t>
      </w:r>
      <w:r>
        <w:rPr>
          <w:rFonts w:ascii="Arial" w:hAnsi="Arial" w:cs="Arial"/>
          <w:sz w:val="20"/>
          <w:szCs w:val="20"/>
        </w:rPr>
        <w:t>d</w:t>
      </w:r>
      <w:r w:rsidRPr="003E048B">
        <w:rPr>
          <w:rFonts w:ascii="Arial" w:hAnsi="Arial" w:cs="Arial"/>
          <w:sz w:val="20"/>
          <w:szCs w:val="20"/>
        </w:rPr>
        <w:t>eliberação da Comissão de</w:t>
      </w:r>
      <w:r w:rsidR="00242A2F" w:rsidRPr="00242A2F">
        <w:rPr>
          <w:rFonts w:ascii="Arial" w:hAnsi="Arial" w:cs="Arial"/>
          <w:sz w:val="20"/>
          <w:szCs w:val="20"/>
        </w:rPr>
        <w:t xml:space="preserve"> </w:t>
      </w:r>
      <w:r w:rsidR="00242A2F">
        <w:rPr>
          <w:rFonts w:ascii="Arial" w:hAnsi="Arial" w:cs="Arial"/>
          <w:sz w:val="20"/>
          <w:szCs w:val="20"/>
        </w:rPr>
        <w:t>Política Urbana e A</w:t>
      </w:r>
      <w:r w:rsidR="00242A2F" w:rsidRPr="00242A2F">
        <w:rPr>
          <w:rFonts w:ascii="Arial" w:hAnsi="Arial" w:cs="Arial"/>
          <w:sz w:val="20"/>
          <w:szCs w:val="20"/>
        </w:rPr>
        <w:t>mbiental</w:t>
      </w:r>
      <w:r w:rsidR="00242A2F">
        <w:rPr>
          <w:rFonts w:ascii="Arial" w:hAnsi="Arial" w:cs="Arial"/>
          <w:sz w:val="20"/>
          <w:szCs w:val="20"/>
        </w:rPr>
        <w:t xml:space="preserve"> </w:t>
      </w:r>
      <w:r w:rsidR="00242A2F" w:rsidRPr="00242A2F">
        <w:rPr>
          <w:rFonts w:ascii="Arial" w:hAnsi="Arial" w:cs="Arial"/>
          <w:sz w:val="20"/>
          <w:szCs w:val="20"/>
        </w:rPr>
        <w:t>DCPUA-CAU/MG Nº 64.3.3/2021</w:t>
      </w:r>
      <w:r w:rsidRPr="003E048B">
        <w:rPr>
          <w:rFonts w:ascii="Arial" w:hAnsi="Arial" w:cs="Arial"/>
          <w:sz w:val="20"/>
          <w:szCs w:val="20"/>
        </w:rPr>
        <w:t xml:space="preserve">, de </w:t>
      </w:r>
      <w:r w:rsidR="00242A2F" w:rsidRPr="00242A2F">
        <w:rPr>
          <w:rFonts w:ascii="Arial" w:hAnsi="Arial" w:cs="Arial"/>
          <w:sz w:val="20"/>
          <w:szCs w:val="20"/>
        </w:rPr>
        <w:t>8 de junho de 2021</w:t>
      </w:r>
      <w:r w:rsidRPr="003E048B">
        <w:rPr>
          <w:rFonts w:ascii="Arial" w:hAnsi="Arial" w:cs="Arial"/>
          <w:sz w:val="20"/>
          <w:szCs w:val="20"/>
        </w:rPr>
        <w:t>, na qual se deliberou</w:t>
      </w:r>
      <w:r w:rsidR="00242A2F">
        <w:rPr>
          <w:rFonts w:ascii="Arial" w:hAnsi="Arial" w:cs="Arial"/>
          <w:sz w:val="20"/>
          <w:szCs w:val="20"/>
        </w:rPr>
        <w:t xml:space="preserve"> sobre </w:t>
      </w:r>
      <w:r>
        <w:rPr>
          <w:rFonts w:ascii="Arial" w:hAnsi="Arial" w:cs="Arial"/>
          <w:sz w:val="20"/>
          <w:szCs w:val="20"/>
        </w:rPr>
        <w:t xml:space="preserve">as diretrizes do </w:t>
      </w:r>
      <w:r w:rsidRPr="003E048B">
        <w:rPr>
          <w:rFonts w:ascii="Arial" w:hAnsi="Arial" w:cs="Arial"/>
          <w:sz w:val="20"/>
          <w:szCs w:val="20"/>
        </w:rPr>
        <w:t xml:space="preserve">edital </w:t>
      </w:r>
      <w:r w:rsidR="00242A2F" w:rsidRPr="00242A2F">
        <w:rPr>
          <w:rFonts w:ascii="Arial" w:hAnsi="Arial" w:cs="Arial"/>
          <w:sz w:val="20"/>
          <w:szCs w:val="20"/>
        </w:rPr>
        <w:t>de seleção de projetos que</w:t>
      </w:r>
      <w:r w:rsidR="00242A2F">
        <w:rPr>
          <w:rFonts w:ascii="Arial" w:hAnsi="Arial" w:cs="Arial"/>
          <w:sz w:val="20"/>
          <w:szCs w:val="20"/>
        </w:rPr>
        <w:t xml:space="preserve"> </w:t>
      </w:r>
      <w:r w:rsidR="00242A2F" w:rsidRPr="00242A2F">
        <w:rPr>
          <w:rFonts w:ascii="Arial" w:hAnsi="Arial" w:cs="Arial"/>
          <w:sz w:val="20"/>
          <w:szCs w:val="20"/>
        </w:rPr>
        <w:t>contribuam para o desenvolvimento da Arquitetura e Urbanismo em Minas Gerais a serem</w:t>
      </w:r>
      <w:r w:rsidR="00242A2F">
        <w:rPr>
          <w:rFonts w:ascii="Arial" w:hAnsi="Arial" w:cs="Arial"/>
          <w:sz w:val="20"/>
          <w:szCs w:val="20"/>
        </w:rPr>
        <w:t xml:space="preserve"> </w:t>
      </w:r>
      <w:r w:rsidR="00242A2F" w:rsidRPr="00242A2F">
        <w:rPr>
          <w:rFonts w:ascii="Arial" w:hAnsi="Arial" w:cs="Arial"/>
          <w:sz w:val="20"/>
          <w:szCs w:val="20"/>
        </w:rPr>
        <w:t>apoiados pelo CAU/MG na modalidade de Patrocínio Técnico e/ou Cultural, especificamente</w:t>
      </w:r>
      <w:r w:rsidR="00242A2F">
        <w:rPr>
          <w:rFonts w:ascii="Arial" w:hAnsi="Arial" w:cs="Arial"/>
          <w:sz w:val="20"/>
          <w:szCs w:val="20"/>
        </w:rPr>
        <w:t xml:space="preserve"> </w:t>
      </w:r>
      <w:r w:rsidR="00242A2F" w:rsidRPr="00242A2F">
        <w:rPr>
          <w:rFonts w:ascii="Arial" w:hAnsi="Arial" w:cs="Arial"/>
          <w:sz w:val="20"/>
          <w:szCs w:val="20"/>
        </w:rPr>
        <w:t>com enfoque nos 20 anos do Estatuto da Cidade</w:t>
      </w:r>
      <w:r w:rsidRPr="003E048B">
        <w:rPr>
          <w:rFonts w:ascii="Arial" w:hAnsi="Arial" w:cs="Arial"/>
          <w:sz w:val="20"/>
          <w:szCs w:val="20"/>
        </w:rPr>
        <w:t>.</w:t>
      </w:r>
    </w:p>
    <w:p w14:paraId="7618362F" w14:textId="77777777" w:rsidR="003E048B" w:rsidRDefault="003E048B" w:rsidP="00242A2F">
      <w:pPr>
        <w:suppressLineNumbers/>
        <w:spacing w:after="120"/>
        <w:jc w:val="both"/>
        <w:rPr>
          <w:rFonts w:ascii="Arial" w:hAnsi="Arial" w:cs="Arial"/>
          <w:sz w:val="20"/>
          <w:szCs w:val="20"/>
        </w:rPr>
      </w:pPr>
      <w:r>
        <w:rPr>
          <w:rFonts w:ascii="Arial" w:hAnsi="Arial" w:cs="Arial"/>
          <w:sz w:val="20"/>
          <w:szCs w:val="20"/>
        </w:rPr>
        <w:t xml:space="preserve">Considerando a deliberação do Conselho </w:t>
      </w:r>
      <w:r w:rsidR="005824BB">
        <w:rPr>
          <w:rFonts w:ascii="Arial" w:hAnsi="Arial" w:cs="Arial"/>
          <w:sz w:val="20"/>
          <w:szCs w:val="20"/>
        </w:rPr>
        <w:t>D</w:t>
      </w:r>
      <w:r>
        <w:rPr>
          <w:rFonts w:ascii="Arial" w:hAnsi="Arial" w:cs="Arial"/>
          <w:sz w:val="20"/>
          <w:szCs w:val="20"/>
        </w:rPr>
        <w:t xml:space="preserve">iretor do CAU/MG </w:t>
      </w:r>
      <w:r w:rsidR="00242A2F" w:rsidRPr="00242A2F">
        <w:rPr>
          <w:rFonts w:ascii="Arial" w:hAnsi="Arial" w:cs="Arial"/>
          <w:sz w:val="20"/>
          <w:szCs w:val="20"/>
        </w:rPr>
        <w:t>DCD-CAU/MG Nº 147.3.3.2021</w:t>
      </w:r>
      <w:r>
        <w:rPr>
          <w:rFonts w:ascii="Arial" w:hAnsi="Arial" w:cs="Arial"/>
          <w:sz w:val="20"/>
          <w:szCs w:val="20"/>
        </w:rPr>
        <w:t xml:space="preserve">, de </w:t>
      </w:r>
      <w:r w:rsidR="00242A2F" w:rsidRPr="00242A2F">
        <w:rPr>
          <w:rFonts w:ascii="Arial" w:hAnsi="Arial" w:cs="Arial"/>
          <w:sz w:val="20"/>
          <w:szCs w:val="20"/>
        </w:rPr>
        <w:t>18 de junho de 2021</w:t>
      </w:r>
      <w:r>
        <w:rPr>
          <w:rFonts w:ascii="Arial" w:hAnsi="Arial" w:cs="Arial"/>
          <w:sz w:val="20"/>
          <w:szCs w:val="20"/>
        </w:rPr>
        <w:t xml:space="preserve">, que aprovou </w:t>
      </w:r>
      <w:r w:rsidR="00242A2F" w:rsidRPr="00242A2F">
        <w:rPr>
          <w:rFonts w:ascii="Arial" w:hAnsi="Arial" w:cs="Arial"/>
          <w:sz w:val="20"/>
          <w:szCs w:val="20"/>
        </w:rPr>
        <w:t>as diretrizes para edital de seleção de projetos que contribuam para o desenvolvimento da Arquitetura e</w:t>
      </w:r>
      <w:r w:rsidR="00242A2F">
        <w:rPr>
          <w:rFonts w:ascii="Arial" w:hAnsi="Arial" w:cs="Arial"/>
          <w:sz w:val="20"/>
          <w:szCs w:val="20"/>
        </w:rPr>
        <w:t xml:space="preserve"> </w:t>
      </w:r>
      <w:r w:rsidR="00242A2F" w:rsidRPr="00242A2F">
        <w:rPr>
          <w:rFonts w:ascii="Arial" w:hAnsi="Arial" w:cs="Arial"/>
          <w:sz w:val="20"/>
          <w:szCs w:val="20"/>
        </w:rPr>
        <w:t>Urbanismo em Minas Gerais a serem apoiados pelo CAU/MG na modalidade de Patrocínio Técnico e/ou Cultural,</w:t>
      </w:r>
      <w:r w:rsidR="00242A2F">
        <w:rPr>
          <w:rFonts w:ascii="Arial" w:hAnsi="Arial" w:cs="Arial"/>
          <w:sz w:val="20"/>
          <w:szCs w:val="20"/>
        </w:rPr>
        <w:t xml:space="preserve"> </w:t>
      </w:r>
      <w:r w:rsidR="00242A2F" w:rsidRPr="00242A2F">
        <w:rPr>
          <w:rFonts w:ascii="Arial" w:hAnsi="Arial" w:cs="Arial"/>
          <w:sz w:val="20"/>
          <w:szCs w:val="20"/>
        </w:rPr>
        <w:t>especificamente com enfoque nos 20 anos do Estatuto da Cidade</w:t>
      </w:r>
      <w:r w:rsidR="00242A2F">
        <w:rPr>
          <w:rFonts w:ascii="Arial" w:hAnsi="Arial" w:cs="Arial"/>
          <w:sz w:val="20"/>
          <w:szCs w:val="20"/>
        </w:rPr>
        <w:t xml:space="preserve"> e encaminhou </w:t>
      </w:r>
      <w:r w:rsidR="00242A2F" w:rsidRPr="00242A2F">
        <w:rPr>
          <w:rFonts w:ascii="Arial" w:hAnsi="Arial" w:cs="Arial"/>
          <w:sz w:val="20"/>
          <w:szCs w:val="20"/>
        </w:rPr>
        <w:t>à CPFi-CAU/MG para análise de viabilidade financeira e providências cabíveis</w:t>
      </w:r>
      <w:r w:rsidR="00242A2F">
        <w:rPr>
          <w:rFonts w:ascii="Arial" w:hAnsi="Arial" w:cs="Arial"/>
          <w:sz w:val="20"/>
          <w:szCs w:val="20"/>
        </w:rPr>
        <w:t xml:space="preserve">, também, à </w:t>
      </w:r>
      <w:r w:rsidR="00242A2F" w:rsidRPr="00242A2F">
        <w:rPr>
          <w:rFonts w:ascii="Arial" w:hAnsi="Arial" w:cs="Arial"/>
          <w:sz w:val="20"/>
          <w:szCs w:val="20"/>
        </w:rPr>
        <w:t>GEPLAN-CAU/MG e GAF-CAU/MG estudo, na reprogramação orçamentária, para criação de orçamento</w:t>
      </w:r>
      <w:r w:rsidR="00242A2F">
        <w:rPr>
          <w:rFonts w:ascii="Arial" w:hAnsi="Arial" w:cs="Arial"/>
          <w:sz w:val="20"/>
          <w:szCs w:val="20"/>
        </w:rPr>
        <w:t xml:space="preserve"> </w:t>
      </w:r>
      <w:r w:rsidR="00242A2F" w:rsidRPr="00242A2F">
        <w:rPr>
          <w:rFonts w:ascii="Arial" w:hAnsi="Arial" w:cs="Arial"/>
          <w:sz w:val="20"/>
          <w:szCs w:val="20"/>
        </w:rPr>
        <w:t>específico para realização de editais da CPUA-CAU/MG</w:t>
      </w:r>
      <w:r w:rsidR="00242A2F">
        <w:rPr>
          <w:rFonts w:ascii="Arial" w:hAnsi="Arial" w:cs="Arial"/>
          <w:sz w:val="20"/>
          <w:szCs w:val="20"/>
        </w:rPr>
        <w:t>.</w:t>
      </w:r>
    </w:p>
    <w:p w14:paraId="19E3B199" w14:textId="77777777" w:rsidR="005E3512" w:rsidRDefault="005E3512" w:rsidP="005E3512">
      <w:pPr>
        <w:suppressLineNumbers/>
        <w:spacing w:after="120"/>
        <w:jc w:val="both"/>
        <w:rPr>
          <w:rFonts w:ascii="Arial" w:hAnsi="Arial" w:cs="Arial"/>
          <w:sz w:val="20"/>
          <w:szCs w:val="20"/>
        </w:rPr>
      </w:pPr>
      <w:r w:rsidRPr="005E3512">
        <w:rPr>
          <w:rFonts w:ascii="Arial" w:hAnsi="Arial" w:cs="Arial"/>
          <w:sz w:val="20"/>
          <w:szCs w:val="20"/>
        </w:rPr>
        <w:t>Considerando a Deliberação do Conselho Diretor DCD-CAU/MG Nº 152.3.2.2021, de 31 de agosto de</w:t>
      </w:r>
      <w:r>
        <w:rPr>
          <w:rFonts w:ascii="Arial" w:hAnsi="Arial" w:cs="Arial"/>
          <w:sz w:val="20"/>
          <w:szCs w:val="20"/>
        </w:rPr>
        <w:t xml:space="preserve"> </w:t>
      </w:r>
      <w:r w:rsidRPr="005E3512">
        <w:rPr>
          <w:rFonts w:ascii="Arial" w:hAnsi="Arial" w:cs="Arial"/>
          <w:sz w:val="20"/>
          <w:szCs w:val="20"/>
        </w:rPr>
        <w:t>2021, a qual aprovou a execução do edital de seleção de projetos que contribuam para o</w:t>
      </w:r>
      <w:r>
        <w:rPr>
          <w:rFonts w:ascii="Arial" w:hAnsi="Arial" w:cs="Arial"/>
          <w:sz w:val="20"/>
          <w:szCs w:val="20"/>
        </w:rPr>
        <w:t xml:space="preserve"> </w:t>
      </w:r>
      <w:r w:rsidRPr="005E3512">
        <w:rPr>
          <w:rFonts w:ascii="Arial" w:hAnsi="Arial" w:cs="Arial"/>
          <w:sz w:val="20"/>
          <w:szCs w:val="20"/>
        </w:rPr>
        <w:t>desenvolvimento da Arquitetura e Urbanismo em Minas Gerais a serem apoiados pelo CAU/MG na</w:t>
      </w:r>
      <w:r>
        <w:rPr>
          <w:rFonts w:ascii="Arial" w:hAnsi="Arial" w:cs="Arial"/>
          <w:sz w:val="20"/>
          <w:szCs w:val="20"/>
        </w:rPr>
        <w:t xml:space="preserve"> </w:t>
      </w:r>
      <w:r w:rsidRPr="005E3512">
        <w:rPr>
          <w:rFonts w:ascii="Arial" w:hAnsi="Arial" w:cs="Arial"/>
          <w:sz w:val="20"/>
          <w:szCs w:val="20"/>
        </w:rPr>
        <w:t>modalidade de Patrocínio Técnico e/ou Cultural, especificamente com enfoque nos 20 anos do</w:t>
      </w:r>
      <w:r>
        <w:rPr>
          <w:rFonts w:ascii="Arial" w:hAnsi="Arial" w:cs="Arial"/>
          <w:sz w:val="20"/>
          <w:szCs w:val="20"/>
        </w:rPr>
        <w:t xml:space="preserve"> </w:t>
      </w:r>
      <w:r w:rsidRPr="005E3512">
        <w:rPr>
          <w:rFonts w:ascii="Arial" w:hAnsi="Arial" w:cs="Arial"/>
          <w:sz w:val="20"/>
          <w:szCs w:val="20"/>
        </w:rPr>
        <w:t>Estatuto da Cidade, com custo total de R$ 12.000,00 (doze mil reais).</w:t>
      </w:r>
    </w:p>
    <w:p w14:paraId="4F20EC42" w14:textId="77777777" w:rsidR="002D6D19" w:rsidRDefault="002D6D19" w:rsidP="002D6D19">
      <w:pPr>
        <w:suppressLineNumbers/>
        <w:spacing w:after="120"/>
        <w:jc w:val="both"/>
        <w:rPr>
          <w:rFonts w:ascii="Arial" w:hAnsi="Arial" w:cs="Arial"/>
          <w:sz w:val="20"/>
          <w:szCs w:val="20"/>
        </w:rPr>
      </w:pPr>
      <w:r>
        <w:rPr>
          <w:rFonts w:ascii="Arial" w:hAnsi="Arial" w:cs="Arial"/>
          <w:sz w:val="20"/>
          <w:szCs w:val="20"/>
        </w:rPr>
        <w:t>Considerando a deliberação plenária do CAU/MG DPOMG Nº 0118.7.3</w:t>
      </w:r>
      <w:r w:rsidRPr="00FA3A35">
        <w:rPr>
          <w:rFonts w:ascii="Arial" w:hAnsi="Arial" w:cs="Arial"/>
          <w:sz w:val="20"/>
          <w:szCs w:val="20"/>
        </w:rPr>
        <w:t>/2021</w:t>
      </w:r>
      <w:r>
        <w:rPr>
          <w:rFonts w:ascii="Arial" w:hAnsi="Arial" w:cs="Arial"/>
          <w:sz w:val="20"/>
          <w:szCs w:val="20"/>
        </w:rPr>
        <w:t xml:space="preserve">, de </w:t>
      </w:r>
      <w:r w:rsidRPr="00FA3A35">
        <w:rPr>
          <w:rFonts w:ascii="Arial" w:hAnsi="Arial" w:cs="Arial"/>
          <w:sz w:val="20"/>
          <w:szCs w:val="20"/>
        </w:rPr>
        <w:t>21 de setembro de 2021</w:t>
      </w:r>
      <w:r>
        <w:rPr>
          <w:rFonts w:ascii="Arial" w:hAnsi="Arial" w:cs="Arial"/>
          <w:sz w:val="20"/>
          <w:szCs w:val="20"/>
        </w:rPr>
        <w:t xml:space="preserve">, que aprovou </w:t>
      </w:r>
      <w:r w:rsidRPr="005E3512">
        <w:rPr>
          <w:rFonts w:ascii="Arial" w:hAnsi="Arial" w:cs="Arial"/>
          <w:sz w:val="20"/>
          <w:szCs w:val="20"/>
        </w:rPr>
        <w:t>as diretrizes do edital de seleção de projetos na modalidade de Patrocínio Técnico</w:t>
      </w:r>
      <w:r>
        <w:rPr>
          <w:rFonts w:ascii="Arial" w:hAnsi="Arial" w:cs="Arial"/>
          <w:sz w:val="20"/>
          <w:szCs w:val="20"/>
        </w:rPr>
        <w:t xml:space="preserve"> </w:t>
      </w:r>
      <w:r w:rsidRPr="005E3512">
        <w:rPr>
          <w:rFonts w:ascii="Arial" w:hAnsi="Arial" w:cs="Arial"/>
          <w:sz w:val="20"/>
          <w:szCs w:val="20"/>
        </w:rPr>
        <w:t>e/ou Cultural, especificamente com enfoque nos 20 anos do Estatuto da Cidade, com custo</w:t>
      </w:r>
      <w:r>
        <w:rPr>
          <w:rFonts w:ascii="Arial" w:hAnsi="Arial" w:cs="Arial"/>
          <w:sz w:val="20"/>
          <w:szCs w:val="20"/>
        </w:rPr>
        <w:t xml:space="preserve"> </w:t>
      </w:r>
      <w:r w:rsidRPr="005E3512">
        <w:rPr>
          <w:rFonts w:ascii="Arial" w:hAnsi="Arial" w:cs="Arial"/>
          <w:sz w:val="20"/>
          <w:szCs w:val="20"/>
        </w:rPr>
        <w:t>total de R$ 12.000,00 (doze mil reais)</w:t>
      </w:r>
      <w:r>
        <w:rPr>
          <w:rFonts w:ascii="Arial" w:hAnsi="Arial" w:cs="Arial"/>
          <w:sz w:val="20"/>
          <w:szCs w:val="20"/>
        </w:rPr>
        <w:t xml:space="preserve"> e solicitou encaminhar para a </w:t>
      </w:r>
      <w:r w:rsidRPr="00FA3A35">
        <w:rPr>
          <w:rFonts w:ascii="Arial" w:hAnsi="Arial" w:cs="Arial"/>
          <w:sz w:val="20"/>
          <w:szCs w:val="20"/>
        </w:rPr>
        <w:t>COA-CAU/MG para as devidas providências</w:t>
      </w:r>
      <w:r>
        <w:rPr>
          <w:rFonts w:ascii="Arial" w:hAnsi="Arial" w:cs="Arial"/>
          <w:sz w:val="20"/>
          <w:szCs w:val="20"/>
        </w:rPr>
        <w:t>.</w:t>
      </w:r>
    </w:p>
    <w:p w14:paraId="3D148A3A" w14:textId="77777777" w:rsidR="002D6D19" w:rsidRDefault="002D6D19" w:rsidP="002D6D19">
      <w:pPr>
        <w:pStyle w:val="NormalWeb"/>
        <w:spacing w:after="120"/>
        <w:jc w:val="both"/>
        <w:rPr>
          <w:rFonts w:ascii="Arial" w:hAnsi="Arial" w:cs="Arial"/>
          <w:sz w:val="20"/>
          <w:szCs w:val="20"/>
        </w:rPr>
      </w:pPr>
      <w:r>
        <w:rPr>
          <w:rFonts w:ascii="Arial" w:hAnsi="Arial" w:cs="Arial"/>
          <w:sz w:val="20"/>
          <w:szCs w:val="20"/>
        </w:rPr>
        <w:lastRenderedPageBreak/>
        <w:t xml:space="preserve">Considerando a </w:t>
      </w:r>
      <w:r w:rsidRPr="00FA5A63">
        <w:rPr>
          <w:rFonts w:ascii="Arial" w:hAnsi="Arial" w:cs="Arial"/>
          <w:sz w:val="20"/>
          <w:szCs w:val="20"/>
        </w:rPr>
        <w:t xml:space="preserve">Resolução </w:t>
      </w:r>
      <w:r>
        <w:rPr>
          <w:rFonts w:ascii="Arial" w:hAnsi="Arial" w:cs="Arial"/>
          <w:sz w:val="20"/>
          <w:szCs w:val="20"/>
        </w:rPr>
        <w:t xml:space="preserve">CAU/BR </w:t>
      </w:r>
      <w:r w:rsidRPr="00FA5A63">
        <w:rPr>
          <w:rFonts w:ascii="Arial" w:hAnsi="Arial" w:cs="Arial"/>
          <w:sz w:val="20"/>
          <w:szCs w:val="20"/>
        </w:rPr>
        <w:t xml:space="preserve">N° 94, </w:t>
      </w:r>
      <w:r>
        <w:rPr>
          <w:rFonts w:ascii="Arial" w:hAnsi="Arial" w:cs="Arial"/>
          <w:sz w:val="20"/>
          <w:szCs w:val="20"/>
        </w:rPr>
        <w:t>d</w:t>
      </w:r>
      <w:r w:rsidRPr="00FA5A63">
        <w:rPr>
          <w:rFonts w:ascii="Arial" w:hAnsi="Arial" w:cs="Arial"/>
          <w:sz w:val="20"/>
          <w:szCs w:val="20"/>
        </w:rPr>
        <w:t xml:space="preserve">e 7 </w:t>
      </w:r>
      <w:r>
        <w:rPr>
          <w:rFonts w:ascii="Arial" w:hAnsi="Arial" w:cs="Arial"/>
          <w:sz w:val="20"/>
          <w:szCs w:val="20"/>
        </w:rPr>
        <w:t>d</w:t>
      </w:r>
      <w:r w:rsidRPr="00FA5A63">
        <w:rPr>
          <w:rFonts w:ascii="Arial" w:hAnsi="Arial" w:cs="Arial"/>
          <w:sz w:val="20"/>
          <w:szCs w:val="20"/>
        </w:rPr>
        <w:t xml:space="preserve">e </w:t>
      </w:r>
      <w:r>
        <w:rPr>
          <w:rFonts w:ascii="Arial" w:hAnsi="Arial" w:cs="Arial"/>
          <w:sz w:val="20"/>
          <w:szCs w:val="20"/>
        </w:rPr>
        <w:t>n</w:t>
      </w:r>
      <w:r w:rsidRPr="00FA5A63">
        <w:rPr>
          <w:rFonts w:ascii="Arial" w:hAnsi="Arial" w:cs="Arial"/>
          <w:sz w:val="20"/>
          <w:szCs w:val="20"/>
        </w:rPr>
        <w:t xml:space="preserve">ovembro </w:t>
      </w:r>
      <w:r>
        <w:rPr>
          <w:rFonts w:ascii="Arial" w:hAnsi="Arial" w:cs="Arial"/>
          <w:sz w:val="20"/>
          <w:szCs w:val="20"/>
        </w:rPr>
        <w:t>d</w:t>
      </w:r>
      <w:r w:rsidRPr="00FA5A63">
        <w:rPr>
          <w:rFonts w:ascii="Arial" w:hAnsi="Arial" w:cs="Arial"/>
          <w:sz w:val="20"/>
          <w:szCs w:val="20"/>
        </w:rPr>
        <w:t>e 2014</w:t>
      </w:r>
      <w:r>
        <w:rPr>
          <w:rFonts w:ascii="Arial" w:hAnsi="Arial" w:cs="Arial"/>
          <w:sz w:val="20"/>
          <w:szCs w:val="20"/>
        </w:rPr>
        <w:t>, que “r</w:t>
      </w:r>
      <w:r w:rsidRPr="00FA5A63">
        <w:rPr>
          <w:rFonts w:ascii="Arial" w:hAnsi="Arial" w:cs="Arial"/>
          <w:sz w:val="20"/>
          <w:szCs w:val="20"/>
        </w:rPr>
        <w:t>egulamenta a concessão de apoio institucional pelo Conselho de Arquitetura e Urbanismo do Brasil (CAU/BR), caracteriza as suas modalidades e dá outras providências</w:t>
      </w:r>
      <w:r>
        <w:rPr>
          <w:rFonts w:ascii="Arial" w:hAnsi="Arial" w:cs="Arial"/>
          <w:sz w:val="20"/>
          <w:szCs w:val="20"/>
        </w:rPr>
        <w:t>”.</w:t>
      </w:r>
    </w:p>
    <w:p w14:paraId="58079C46" w14:textId="77777777" w:rsidR="002D6D19" w:rsidRDefault="002D6D19" w:rsidP="002D6D19">
      <w:pPr>
        <w:pStyle w:val="NormalWeb"/>
        <w:spacing w:after="120"/>
        <w:jc w:val="both"/>
        <w:rPr>
          <w:rFonts w:ascii="Arial" w:hAnsi="Arial" w:cs="Arial"/>
          <w:sz w:val="20"/>
          <w:szCs w:val="20"/>
        </w:rPr>
      </w:pPr>
      <w:r>
        <w:rPr>
          <w:rFonts w:ascii="Arial" w:hAnsi="Arial" w:cs="Arial"/>
          <w:sz w:val="20"/>
          <w:szCs w:val="20"/>
        </w:rPr>
        <w:t>Considerando como referência</w:t>
      </w:r>
      <w:r w:rsidR="0005598A">
        <w:rPr>
          <w:rFonts w:ascii="Arial" w:hAnsi="Arial" w:cs="Arial"/>
          <w:sz w:val="20"/>
          <w:szCs w:val="20"/>
        </w:rPr>
        <w:t>s,</w:t>
      </w:r>
      <w:r w:rsidR="00566FB3">
        <w:rPr>
          <w:rFonts w:ascii="Arial" w:hAnsi="Arial" w:cs="Arial"/>
          <w:sz w:val="20"/>
          <w:szCs w:val="20"/>
        </w:rPr>
        <w:t xml:space="preserve"> </w:t>
      </w:r>
      <w:r>
        <w:rPr>
          <w:rFonts w:ascii="Arial" w:hAnsi="Arial" w:cs="Arial"/>
          <w:sz w:val="20"/>
          <w:szCs w:val="20"/>
        </w:rPr>
        <w:t xml:space="preserve">o </w:t>
      </w:r>
      <w:r w:rsidRPr="003C5C71">
        <w:rPr>
          <w:rFonts w:ascii="Arial" w:hAnsi="Arial" w:cs="Arial"/>
          <w:sz w:val="20"/>
          <w:szCs w:val="20"/>
        </w:rPr>
        <w:t>Edital de</w:t>
      </w:r>
      <w:r>
        <w:rPr>
          <w:rFonts w:ascii="Arial" w:hAnsi="Arial" w:cs="Arial"/>
          <w:sz w:val="20"/>
          <w:szCs w:val="20"/>
        </w:rPr>
        <w:t xml:space="preserve"> Premiação de Boas Práticas e seus anexos, de 19 de outubro de 2021,</w:t>
      </w:r>
      <w:r w:rsidR="00566FB3">
        <w:rPr>
          <w:rFonts w:ascii="Arial" w:hAnsi="Arial" w:cs="Arial"/>
          <w:sz w:val="20"/>
          <w:szCs w:val="20"/>
        </w:rPr>
        <w:t xml:space="preserve"> </w:t>
      </w:r>
      <w:r w:rsidR="0005598A">
        <w:rPr>
          <w:rFonts w:ascii="Arial" w:hAnsi="Arial" w:cs="Arial"/>
          <w:sz w:val="20"/>
          <w:szCs w:val="20"/>
        </w:rPr>
        <w:t xml:space="preserve">também, o </w:t>
      </w:r>
      <w:r w:rsidR="0005598A" w:rsidRPr="0005598A">
        <w:rPr>
          <w:rFonts w:ascii="Arial" w:hAnsi="Arial" w:cs="Arial"/>
          <w:sz w:val="20"/>
          <w:szCs w:val="20"/>
        </w:rPr>
        <w:t xml:space="preserve">Edital de Chamamento Público para Patrocínio nº 001/2021 na modalidade ATHIS – “Casa saudável – Moradia Digna” e seus anexos, de 12 de julho de 2021, </w:t>
      </w:r>
      <w:r w:rsidR="0005598A">
        <w:rPr>
          <w:rFonts w:ascii="Arial" w:hAnsi="Arial" w:cs="Arial"/>
          <w:sz w:val="20"/>
          <w:szCs w:val="20"/>
        </w:rPr>
        <w:t xml:space="preserve">ambos </w:t>
      </w:r>
      <w:r w:rsidR="0005598A" w:rsidRPr="0005598A">
        <w:rPr>
          <w:rFonts w:ascii="Arial" w:hAnsi="Arial" w:cs="Arial"/>
          <w:sz w:val="20"/>
          <w:szCs w:val="20"/>
        </w:rPr>
        <w:t>disponíve</w:t>
      </w:r>
      <w:r w:rsidR="0005598A">
        <w:rPr>
          <w:rFonts w:ascii="Arial" w:hAnsi="Arial" w:cs="Arial"/>
          <w:sz w:val="20"/>
          <w:szCs w:val="20"/>
        </w:rPr>
        <w:t>is</w:t>
      </w:r>
      <w:r w:rsidR="0005598A" w:rsidRPr="0005598A">
        <w:rPr>
          <w:rFonts w:ascii="Arial" w:hAnsi="Arial" w:cs="Arial"/>
          <w:sz w:val="20"/>
          <w:szCs w:val="20"/>
        </w:rPr>
        <w:t xml:space="preserve"> na subseção Chamadas Públicas da seção Licitações do Portal da Transparência do CAU/MG</w:t>
      </w:r>
      <w:r w:rsidR="0005598A">
        <w:rPr>
          <w:rFonts w:ascii="Arial" w:hAnsi="Arial" w:cs="Arial"/>
          <w:sz w:val="20"/>
          <w:szCs w:val="20"/>
        </w:rPr>
        <w:t>.</w:t>
      </w:r>
    </w:p>
    <w:p w14:paraId="37031507" w14:textId="77777777" w:rsidR="00CE520C" w:rsidRDefault="00CE520C" w:rsidP="00672275">
      <w:pPr>
        <w:spacing w:after="120"/>
        <w:jc w:val="both"/>
        <w:rPr>
          <w:rFonts w:ascii="Arial" w:hAnsi="Arial" w:cs="Arial"/>
          <w:b/>
          <w:sz w:val="20"/>
          <w:szCs w:val="20"/>
        </w:rPr>
      </w:pPr>
      <w:r w:rsidRPr="002A75C6">
        <w:rPr>
          <w:rFonts w:ascii="Arial" w:hAnsi="Arial" w:cs="Arial"/>
          <w:b/>
          <w:sz w:val="20"/>
          <w:szCs w:val="20"/>
        </w:rPr>
        <w:t>DELIBER</w:t>
      </w:r>
      <w:r w:rsidR="00A77905" w:rsidRPr="002A75C6">
        <w:rPr>
          <w:rFonts w:ascii="Arial" w:hAnsi="Arial" w:cs="Arial"/>
          <w:b/>
          <w:sz w:val="20"/>
          <w:szCs w:val="20"/>
        </w:rPr>
        <w:t>A:</w:t>
      </w:r>
    </w:p>
    <w:p w14:paraId="0C4A8117" w14:textId="77777777" w:rsidR="0005598A" w:rsidRPr="0005598A" w:rsidRDefault="00FA3A35" w:rsidP="0005598A">
      <w:pPr>
        <w:pStyle w:val="ListParagraph"/>
        <w:numPr>
          <w:ilvl w:val="0"/>
          <w:numId w:val="1"/>
        </w:numPr>
        <w:jc w:val="both"/>
        <w:rPr>
          <w:rFonts w:ascii="Arial" w:hAnsi="Arial" w:cs="Arial"/>
          <w:sz w:val="20"/>
          <w:szCs w:val="20"/>
          <w:lang w:val="pt-BR"/>
        </w:rPr>
      </w:pPr>
      <w:r w:rsidRPr="0005598A">
        <w:rPr>
          <w:rFonts w:ascii="Arial" w:hAnsi="Arial" w:cs="Arial"/>
          <w:sz w:val="20"/>
          <w:szCs w:val="20"/>
          <w:lang w:val="pt-BR"/>
        </w:rPr>
        <w:t xml:space="preserve">Dar ciência à Presidência do CAU/MG, da </w:t>
      </w:r>
      <w:r w:rsidR="0005598A" w:rsidRPr="0005598A">
        <w:rPr>
          <w:rFonts w:ascii="Arial" w:hAnsi="Arial" w:cs="Arial"/>
          <w:sz w:val="20"/>
          <w:szCs w:val="20"/>
          <w:lang w:val="pt-BR"/>
        </w:rPr>
        <w:t xml:space="preserve">proposta de </w:t>
      </w:r>
      <w:r w:rsidRPr="0005598A">
        <w:rPr>
          <w:rFonts w:ascii="Arial" w:hAnsi="Arial" w:cs="Arial"/>
          <w:sz w:val="20"/>
          <w:szCs w:val="20"/>
          <w:lang w:val="pt-BR"/>
        </w:rPr>
        <w:t xml:space="preserve">minuta </w:t>
      </w:r>
      <w:r w:rsidR="005E3512" w:rsidRPr="0005598A">
        <w:rPr>
          <w:rFonts w:ascii="Arial" w:hAnsi="Arial" w:cs="Arial"/>
          <w:sz w:val="20"/>
          <w:szCs w:val="20"/>
          <w:lang w:val="pt-BR"/>
        </w:rPr>
        <w:t xml:space="preserve">de </w:t>
      </w:r>
      <w:r w:rsidR="0005598A" w:rsidRPr="0005598A">
        <w:rPr>
          <w:rFonts w:ascii="Arial" w:hAnsi="Arial" w:cs="Arial"/>
          <w:sz w:val="20"/>
          <w:szCs w:val="20"/>
          <w:lang w:val="pt-BR"/>
        </w:rPr>
        <w:t>Edital</w:t>
      </w:r>
      <w:r w:rsidR="005E3512" w:rsidRPr="0005598A">
        <w:rPr>
          <w:rFonts w:ascii="Arial" w:hAnsi="Arial" w:cs="Arial"/>
          <w:sz w:val="20"/>
          <w:szCs w:val="20"/>
          <w:lang w:val="pt-BR"/>
        </w:rPr>
        <w:t xml:space="preserve"> para seleção de projetos com foco nos 20 anos do Estatuto da Cidade</w:t>
      </w:r>
      <w:r w:rsidR="0005598A" w:rsidRPr="0005598A">
        <w:rPr>
          <w:rFonts w:ascii="Arial" w:hAnsi="Arial" w:cs="Arial"/>
          <w:sz w:val="20"/>
          <w:szCs w:val="20"/>
          <w:lang w:val="pt-BR"/>
        </w:rPr>
        <w:t>, elaborada a partir da</w:t>
      </w:r>
      <w:r w:rsidR="0005598A">
        <w:rPr>
          <w:rFonts w:ascii="Arial" w:hAnsi="Arial" w:cs="Arial"/>
          <w:sz w:val="20"/>
          <w:szCs w:val="20"/>
          <w:lang w:val="pt-BR"/>
        </w:rPr>
        <w:t>s</w:t>
      </w:r>
      <w:r w:rsidR="0005598A" w:rsidRPr="0005598A">
        <w:rPr>
          <w:rFonts w:ascii="Arial" w:hAnsi="Arial" w:cs="Arial"/>
          <w:sz w:val="20"/>
          <w:szCs w:val="20"/>
          <w:lang w:val="pt-BR"/>
        </w:rPr>
        <w:t xml:space="preserve"> diretrizes encaminhadas pela CPUA-CAU/MG, incluindo as seguintes sugestões</w:t>
      </w:r>
      <w:r w:rsidR="00601C1D">
        <w:rPr>
          <w:rFonts w:ascii="Arial" w:hAnsi="Arial" w:cs="Arial"/>
          <w:sz w:val="20"/>
          <w:szCs w:val="20"/>
          <w:lang w:val="pt-BR"/>
        </w:rPr>
        <w:t xml:space="preserve"> da COA</w:t>
      </w:r>
      <w:r w:rsidR="0005598A" w:rsidRPr="0005598A">
        <w:rPr>
          <w:rFonts w:ascii="Arial" w:hAnsi="Arial" w:cs="Arial"/>
          <w:sz w:val="20"/>
          <w:szCs w:val="20"/>
          <w:lang w:val="pt-BR"/>
        </w:rPr>
        <w:t>:</w:t>
      </w:r>
    </w:p>
    <w:p w14:paraId="21471724" w14:textId="77777777" w:rsidR="0005598A" w:rsidRPr="00864E9B" w:rsidRDefault="00864E9B" w:rsidP="00115F7E">
      <w:pPr>
        <w:pStyle w:val="ListParagraph"/>
        <w:numPr>
          <w:ilvl w:val="0"/>
          <w:numId w:val="37"/>
        </w:numPr>
        <w:jc w:val="both"/>
        <w:rPr>
          <w:rFonts w:ascii="Arial" w:hAnsi="Arial" w:cs="Arial"/>
          <w:sz w:val="20"/>
          <w:szCs w:val="20"/>
          <w:lang w:val="pt-BR"/>
        </w:rPr>
      </w:pPr>
      <w:r>
        <w:rPr>
          <w:rFonts w:ascii="Arial" w:hAnsi="Arial" w:cs="Arial"/>
          <w:sz w:val="20"/>
          <w:szCs w:val="20"/>
          <w:lang w:val="pt-BR"/>
        </w:rPr>
        <w:t>Proposição de</w:t>
      </w:r>
      <w:r w:rsidR="0005598A" w:rsidRPr="00864E9B">
        <w:rPr>
          <w:rFonts w:ascii="Arial" w:hAnsi="Arial" w:cs="Arial"/>
          <w:sz w:val="20"/>
          <w:szCs w:val="20"/>
          <w:lang w:val="pt-BR"/>
        </w:rPr>
        <w:t xml:space="preserve"> 180 (cento e oitenta) dias como prazo de execução do(s) projeto(s);</w:t>
      </w:r>
    </w:p>
    <w:p w14:paraId="55A2BBCE" w14:textId="77777777" w:rsidR="009B2E30" w:rsidRDefault="0005598A" w:rsidP="009B2E30">
      <w:pPr>
        <w:pStyle w:val="ListParagraph"/>
        <w:numPr>
          <w:ilvl w:val="0"/>
          <w:numId w:val="37"/>
        </w:numPr>
        <w:jc w:val="both"/>
        <w:rPr>
          <w:rFonts w:ascii="Arial" w:hAnsi="Arial" w:cs="Arial"/>
          <w:sz w:val="20"/>
          <w:szCs w:val="20"/>
          <w:lang w:val="pt-BR"/>
        </w:rPr>
      </w:pPr>
      <w:r w:rsidRPr="00864E9B">
        <w:rPr>
          <w:rFonts w:ascii="Arial" w:hAnsi="Arial" w:cs="Arial"/>
          <w:sz w:val="20"/>
          <w:szCs w:val="20"/>
          <w:lang w:val="pt-BR"/>
        </w:rPr>
        <w:t>A</w:t>
      </w:r>
      <w:r w:rsidR="00864E9B" w:rsidRPr="00864E9B">
        <w:rPr>
          <w:rFonts w:ascii="Arial" w:hAnsi="Arial" w:cs="Arial"/>
          <w:sz w:val="20"/>
          <w:szCs w:val="20"/>
          <w:lang w:val="pt-BR"/>
        </w:rPr>
        <w:t>doç</w:t>
      </w:r>
      <w:r w:rsidR="00864E9B">
        <w:rPr>
          <w:rFonts w:ascii="Arial" w:hAnsi="Arial" w:cs="Arial"/>
          <w:sz w:val="20"/>
          <w:szCs w:val="20"/>
          <w:lang w:val="pt-BR"/>
        </w:rPr>
        <w:t>ão d</w:t>
      </w:r>
      <w:r w:rsidRPr="00864E9B">
        <w:rPr>
          <w:rFonts w:ascii="Arial" w:hAnsi="Arial" w:cs="Arial"/>
          <w:sz w:val="20"/>
          <w:szCs w:val="20"/>
          <w:lang w:val="pt-BR"/>
        </w:rPr>
        <w:t>a minuta do Termo de Fomento já praticado pelo CAU/MG em seus Editais de Patrocínio;</w:t>
      </w:r>
      <w:r w:rsidR="00601C1D" w:rsidRPr="00864E9B">
        <w:rPr>
          <w:rFonts w:ascii="Arial" w:hAnsi="Arial" w:cs="Arial"/>
          <w:sz w:val="20"/>
          <w:szCs w:val="20"/>
          <w:lang w:val="pt-BR"/>
        </w:rPr>
        <w:t xml:space="preserve"> </w:t>
      </w:r>
    </w:p>
    <w:p w14:paraId="71F4DE13" w14:textId="77777777" w:rsidR="009B2E30" w:rsidRDefault="009B2E30" w:rsidP="009B2E30">
      <w:pPr>
        <w:pStyle w:val="ListParagraph"/>
        <w:numPr>
          <w:ilvl w:val="0"/>
          <w:numId w:val="37"/>
        </w:numPr>
        <w:jc w:val="both"/>
        <w:rPr>
          <w:rFonts w:ascii="Arial" w:hAnsi="Arial" w:cs="Arial"/>
          <w:sz w:val="20"/>
          <w:szCs w:val="20"/>
          <w:lang w:val="pt-BR"/>
        </w:rPr>
      </w:pPr>
      <w:r w:rsidRPr="009B2E30">
        <w:rPr>
          <w:rFonts w:ascii="Arial" w:hAnsi="Arial" w:cs="Arial"/>
          <w:sz w:val="20"/>
          <w:szCs w:val="20"/>
          <w:lang w:val="pt-BR"/>
        </w:rPr>
        <w:t>Admissão da inscrição de projetos em andamento ou a iniciar;</w:t>
      </w:r>
    </w:p>
    <w:p w14:paraId="4956EFA7" w14:textId="77777777" w:rsidR="009B2E30" w:rsidRDefault="009B2E30" w:rsidP="009B2E30">
      <w:pPr>
        <w:pStyle w:val="ListParagraph"/>
        <w:numPr>
          <w:ilvl w:val="0"/>
          <w:numId w:val="37"/>
        </w:numPr>
        <w:jc w:val="both"/>
        <w:rPr>
          <w:rFonts w:ascii="Arial" w:hAnsi="Arial" w:cs="Arial"/>
          <w:sz w:val="20"/>
          <w:szCs w:val="20"/>
          <w:lang w:val="pt-BR"/>
        </w:rPr>
      </w:pPr>
      <w:r w:rsidRPr="009B2E30">
        <w:rPr>
          <w:rFonts w:ascii="Arial" w:hAnsi="Arial" w:cs="Arial"/>
          <w:sz w:val="20"/>
          <w:szCs w:val="20"/>
          <w:lang w:val="pt-BR"/>
        </w:rPr>
        <w:t>Inclusão de disposições referentes à prestação de contas e contrapartidas;</w:t>
      </w:r>
    </w:p>
    <w:p w14:paraId="1884F957" w14:textId="2DA26059" w:rsidR="009B2E30" w:rsidRPr="009B2E30" w:rsidRDefault="009B2E30" w:rsidP="009B2E30">
      <w:pPr>
        <w:pStyle w:val="ListParagraph"/>
        <w:numPr>
          <w:ilvl w:val="0"/>
          <w:numId w:val="37"/>
        </w:numPr>
        <w:jc w:val="both"/>
        <w:rPr>
          <w:rFonts w:ascii="Arial" w:hAnsi="Arial" w:cs="Arial"/>
          <w:sz w:val="20"/>
          <w:szCs w:val="20"/>
          <w:lang w:val="pt-BR"/>
        </w:rPr>
      </w:pPr>
      <w:r w:rsidRPr="009B2E30">
        <w:rPr>
          <w:rFonts w:ascii="Arial" w:hAnsi="Arial" w:cs="Arial"/>
          <w:sz w:val="20"/>
          <w:szCs w:val="20"/>
          <w:lang w:val="pt-BR"/>
        </w:rPr>
        <w:t>Ajustes do Anexo I de modo a configurar-se como Apresentação da Proposta e Plano de Trabalho.</w:t>
      </w:r>
    </w:p>
    <w:p w14:paraId="7834D3D7" w14:textId="77777777" w:rsidR="00FA3A35" w:rsidRPr="0005598A" w:rsidRDefault="00FA3A35" w:rsidP="0005598A">
      <w:pPr>
        <w:pStyle w:val="ListParagraph"/>
        <w:numPr>
          <w:ilvl w:val="0"/>
          <w:numId w:val="1"/>
        </w:numPr>
        <w:jc w:val="both"/>
        <w:rPr>
          <w:rFonts w:ascii="Arial" w:hAnsi="Arial" w:cs="Arial"/>
          <w:sz w:val="20"/>
          <w:szCs w:val="20"/>
          <w:lang w:val="pt-BR"/>
        </w:rPr>
      </w:pPr>
      <w:r w:rsidRPr="0005598A">
        <w:rPr>
          <w:rFonts w:ascii="Arial" w:hAnsi="Arial" w:cs="Arial"/>
          <w:sz w:val="20"/>
          <w:szCs w:val="20"/>
          <w:lang w:val="pt-BR"/>
        </w:rPr>
        <w:t xml:space="preserve">Solicitar à Presidência do CAU/MG que encaminhe a referida minuta </w:t>
      </w:r>
      <w:r w:rsidR="00CD2BFA" w:rsidRPr="0005598A">
        <w:rPr>
          <w:rFonts w:ascii="Arial" w:hAnsi="Arial" w:cs="Arial"/>
          <w:sz w:val="20"/>
          <w:szCs w:val="20"/>
          <w:lang w:val="pt-BR"/>
        </w:rPr>
        <w:t xml:space="preserve">e seus anexos </w:t>
      </w:r>
      <w:r w:rsidRPr="0005598A">
        <w:rPr>
          <w:rFonts w:ascii="Arial" w:hAnsi="Arial" w:cs="Arial"/>
          <w:sz w:val="20"/>
          <w:szCs w:val="20"/>
          <w:lang w:val="pt-BR"/>
        </w:rPr>
        <w:t xml:space="preserve">para a apreciação </w:t>
      </w:r>
      <w:r w:rsidR="0005598A" w:rsidRPr="0005598A">
        <w:rPr>
          <w:rFonts w:ascii="Arial" w:hAnsi="Arial" w:cs="Arial"/>
          <w:sz w:val="20"/>
          <w:szCs w:val="20"/>
          <w:lang w:val="pt-BR"/>
        </w:rPr>
        <w:t>da Gerência Jurídica do CAU/MG.</w:t>
      </w:r>
    </w:p>
    <w:tbl>
      <w:tblPr>
        <w:tblW w:w="9890" w:type="dxa"/>
        <w:jc w:val="center"/>
        <w:tblCellMar>
          <w:left w:w="70" w:type="dxa"/>
          <w:right w:w="70" w:type="dxa"/>
        </w:tblCellMar>
        <w:tblLook w:val="04A0" w:firstRow="1" w:lastRow="0" w:firstColumn="1" w:lastColumn="0" w:noHBand="0" w:noVBand="1"/>
      </w:tblPr>
      <w:tblGrid>
        <w:gridCol w:w="9890"/>
      </w:tblGrid>
      <w:tr w:rsidR="00723680" w:rsidRPr="002A75C6" w14:paraId="49CCE2CA" w14:textId="77777777" w:rsidTr="00723680">
        <w:trPr>
          <w:trHeight w:val="513"/>
          <w:jc w:val="center"/>
        </w:trPr>
        <w:tc>
          <w:tcPr>
            <w:tcW w:w="9890" w:type="dxa"/>
            <w:tcBorders>
              <w:top w:val="nil"/>
              <w:left w:val="nil"/>
              <w:bottom w:val="nil"/>
              <w:right w:val="nil"/>
            </w:tcBorders>
            <w:noWrap/>
            <w:vAlign w:val="center"/>
          </w:tcPr>
          <w:tbl>
            <w:tblPr>
              <w:tblW w:w="9750" w:type="dxa"/>
              <w:jc w:val="center"/>
              <w:tblCellMar>
                <w:left w:w="70" w:type="dxa"/>
                <w:right w:w="70" w:type="dxa"/>
              </w:tblCellMar>
              <w:tblLook w:val="04A0" w:firstRow="1" w:lastRow="0" w:firstColumn="1" w:lastColumn="0" w:noHBand="0" w:noVBand="1"/>
            </w:tblPr>
            <w:tblGrid>
              <w:gridCol w:w="414"/>
              <w:gridCol w:w="4183"/>
              <w:gridCol w:w="1091"/>
              <w:gridCol w:w="828"/>
              <w:gridCol w:w="993"/>
              <w:gridCol w:w="1134"/>
              <w:gridCol w:w="796"/>
              <w:gridCol w:w="311"/>
            </w:tblGrid>
            <w:tr w:rsidR="00723680" w14:paraId="50E6900A" w14:textId="77777777" w:rsidTr="00BE4EC7">
              <w:trPr>
                <w:gridAfter w:val="1"/>
                <w:wAfter w:w="311" w:type="dxa"/>
                <w:trHeight w:val="513"/>
                <w:jc w:val="center"/>
              </w:trPr>
              <w:tc>
                <w:tcPr>
                  <w:tcW w:w="9439" w:type="dxa"/>
                  <w:gridSpan w:val="7"/>
                  <w:tcBorders>
                    <w:top w:val="nil"/>
                    <w:left w:val="nil"/>
                    <w:bottom w:val="single" w:sz="4" w:space="0" w:color="auto"/>
                    <w:right w:val="nil"/>
                  </w:tcBorders>
                  <w:noWrap/>
                  <w:vAlign w:val="center"/>
                  <w:hideMark/>
                </w:tcPr>
                <w:p w14:paraId="2E6E19F5" w14:textId="77777777" w:rsidR="00723680" w:rsidRDefault="00723680" w:rsidP="00723680">
                  <w:pPr>
                    <w:spacing w:after="120"/>
                    <w:ind w:left="36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Folha de Votação DCOA-CAU/MG n° 224.3.2/2021</w:t>
                  </w:r>
                </w:p>
              </w:tc>
            </w:tr>
            <w:tr w:rsidR="00723680" w14:paraId="2D880DD1" w14:textId="77777777" w:rsidTr="00BE4EC7">
              <w:trPr>
                <w:trHeight w:val="302"/>
                <w:jc w:val="center"/>
              </w:trPr>
              <w:tc>
                <w:tcPr>
                  <w:tcW w:w="568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3830A6C6" w14:textId="77777777" w:rsidR="00723680" w:rsidRDefault="00723680" w:rsidP="00723680">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Conselheiros Estaduais</w:t>
                  </w:r>
                </w:p>
              </w:tc>
              <w:tc>
                <w:tcPr>
                  <w:tcW w:w="4062"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D7ADD49" w14:textId="77777777" w:rsidR="00723680" w:rsidRDefault="00723680" w:rsidP="00723680">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Votação</w:t>
                  </w:r>
                </w:p>
              </w:tc>
            </w:tr>
            <w:tr w:rsidR="00723680" w14:paraId="78A420CC" w14:textId="77777777" w:rsidTr="00BE4EC7">
              <w:trPr>
                <w:trHeight w:val="302"/>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5786CBAA" w14:textId="77777777" w:rsidR="00723680" w:rsidRDefault="00723680" w:rsidP="00723680">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69401032" w14:textId="77777777" w:rsidR="00723680" w:rsidRDefault="00723680" w:rsidP="00723680">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Sim       (a favor)</w:t>
                  </w:r>
                </w:p>
              </w:tc>
              <w:tc>
                <w:tcPr>
                  <w:tcW w:w="993" w:type="dxa"/>
                  <w:tcBorders>
                    <w:top w:val="nil"/>
                    <w:left w:val="nil"/>
                    <w:bottom w:val="single" w:sz="4" w:space="0" w:color="auto"/>
                    <w:right w:val="single" w:sz="4" w:space="0" w:color="auto"/>
                  </w:tcBorders>
                  <w:shd w:val="clear" w:color="auto" w:fill="F2F2F2"/>
                  <w:noWrap/>
                  <w:vAlign w:val="center"/>
                  <w:hideMark/>
                </w:tcPr>
                <w:p w14:paraId="59BA4D64" w14:textId="77777777" w:rsidR="00723680" w:rsidRDefault="00723680" w:rsidP="00723680">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5B37DF80" w14:textId="77777777" w:rsidR="00723680" w:rsidRDefault="00723680" w:rsidP="00723680">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Abstenção</w:t>
                  </w:r>
                </w:p>
              </w:tc>
              <w:tc>
                <w:tcPr>
                  <w:tcW w:w="1107" w:type="dxa"/>
                  <w:gridSpan w:val="2"/>
                  <w:tcBorders>
                    <w:top w:val="nil"/>
                    <w:left w:val="nil"/>
                    <w:bottom w:val="single" w:sz="4" w:space="0" w:color="auto"/>
                    <w:right w:val="single" w:sz="4" w:space="0" w:color="auto"/>
                  </w:tcBorders>
                  <w:shd w:val="clear" w:color="auto" w:fill="F2F2F2"/>
                  <w:noWrap/>
                  <w:vAlign w:val="center"/>
                  <w:hideMark/>
                </w:tcPr>
                <w:p w14:paraId="09861A1B" w14:textId="77777777" w:rsidR="00723680" w:rsidRDefault="00723680" w:rsidP="00723680">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Ausência na votação</w:t>
                  </w:r>
                </w:p>
              </w:tc>
            </w:tr>
            <w:tr w:rsidR="00723680" w14:paraId="569B3FFE" w14:textId="77777777" w:rsidTr="00BE4EC7">
              <w:trPr>
                <w:trHeight w:val="355"/>
                <w:jc w:val="center"/>
              </w:trPr>
              <w:tc>
                <w:tcPr>
                  <w:tcW w:w="414" w:type="dxa"/>
                  <w:tcBorders>
                    <w:top w:val="nil"/>
                    <w:left w:val="single" w:sz="4" w:space="0" w:color="auto"/>
                    <w:bottom w:val="single" w:sz="4" w:space="0" w:color="auto"/>
                    <w:right w:val="single" w:sz="4" w:space="0" w:color="auto"/>
                  </w:tcBorders>
                  <w:noWrap/>
                  <w:vAlign w:val="center"/>
                  <w:hideMark/>
                </w:tcPr>
                <w:p w14:paraId="4B8B2BA5" w14:textId="77777777" w:rsidR="00723680" w:rsidRDefault="00723680" w:rsidP="0072368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w:t>
                  </w:r>
                </w:p>
              </w:tc>
              <w:tc>
                <w:tcPr>
                  <w:tcW w:w="4183" w:type="dxa"/>
                  <w:tcBorders>
                    <w:top w:val="nil"/>
                    <w:left w:val="nil"/>
                    <w:bottom w:val="single" w:sz="4" w:space="0" w:color="auto"/>
                    <w:right w:val="single" w:sz="4" w:space="0" w:color="auto"/>
                  </w:tcBorders>
                  <w:noWrap/>
                  <w:vAlign w:val="center"/>
                </w:tcPr>
                <w:p w14:paraId="35162465" w14:textId="77777777" w:rsidR="00723680" w:rsidRDefault="00723680" w:rsidP="00723680">
                  <w:pPr>
                    <w:rPr>
                      <w:rFonts w:ascii="Arial" w:eastAsia="Times New Roman" w:hAnsi="Arial" w:cs="Arial"/>
                      <w:color w:val="000000"/>
                      <w:sz w:val="18"/>
                      <w:szCs w:val="18"/>
                      <w:lang w:eastAsia="pt-BR"/>
                    </w:rPr>
                  </w:pPr>
                  <w:r w:rsidRPr="00FA3A35">
                    <w:rPr>
                      <w:rFonts w:ascii="Arial" w:eastAsia="Times New Roman" w:hAnsi="Arial" w:cs="Arial"/>
                      <w:color w:val="000000"/>
                      <w:sz w:val="18"/>
                      <w:szCs w:val="18"/>
                      <w:lang w:eastAsia="pt-BR"/>
                    </w:rPr>
                    <w:t>Elaine Saraiva Calderari</w:t>
                  </w:r>
                </w:p>
              </w:tc>
              <w:tc>
                <w:tcPr>
                  <w:tcW w:w="1091" w:type="dxa"/>
                  <w:tcBorders>
                    <w:top w:val="nil"/>
                    <w:left w:val="nil"/>
                    <w:bottom w:val="single" w:sz="4" w:space="0" w:color="auto"/>
                    <w:right w:val="single" w:sz="4" w:space="0" w:color="auto"/>
                  </w:tcBorders>
                  <w:noWrap/>
                  <w:vAlign w:val="center"/>
                </w:tcPr>
                <w:p w14:paraId="2D7F0D29" w14:textId="77777777" w:rsidR="00723680" w:rsidRDefault="00723680" w:rsidP="00723680">
                  <w:pP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7E28A8E5" w14:textId="46C2BE91" w:rsidR="00723680" w:rsidRDefault="006B53FD" w:rsidP="00723680">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993" w:type="dxa"/>
                  <w:tcBorders>
                    <w:top w:val="nil"/>
                    <w:left w:val="nil"/>
                    <w:bottom w:val="single" w:sz="4" w:space="0" w:color="auto"/>
                    <w:right w:val="single" w:sz="4" w:space="0" w:color="auto"/>
                  </w:tcBorders>
                  <w:noWrap/>
                  <w:vAlign w:val="center"/>
                </w:tcPr>
                <w:p w14:paraId="78E45292" w14:textId="77777777" w:rsidR="00723680" w:rsidRDefault="00723680" w:rsidP="00723680">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6A40B521" w14:textId="77777777" w:rsidR="00723680" w:rsidRDefault="00723680" w:rsidP="00723680">
                  <w:pPr>
                    <w:jc w:val="center"/>
                    <w:rPr>
                      <w:rFonts w:ascii="Arial" w:eastAsia="Times New Roman" w:hAnsi="Arial" w:cs="Arial"/>
                      <w:color w:val="000000"/>
                      <w:sz w:val="16"/>
                      <w:szCs w:val="16"/>
                      <w:lang w:eastAsia="pt-BR"/>
                    </w:rPr>
                  </w:pPr>
                </w:p>
              </w:tc>
              <w:tc>
                <w:tcPr>
                  <w:tcW w:w="1107" w:type="dxa"/>
                  <w:gridSpan w:val="2"/>
                  <w:tcBorders>
                    <w:top w:val="nil"/>
                    <w:left w:val="nil"/>
                    <w:bottom w:val="single" w:sz="4" w:space="0" w:color="auto"/>
                    <w:right w:val="single" w:sz="4" w:space="0" w:color="auto"/>
                  </w:tcBorders>
                  <w:noWrap/>
                  <w:vAlign w:val="center"/>
                </w:tcPr>
                <w:p w14:paraId="4F71AA33" w14:textId="77777777" w:rsidR="00723680" w:rsidRDefault="00723680" w:rsidP="00723680">
                  <w:pPr>
                    <w:jc w:val="center"/>
                    <w:rPr>
                      <w:rFonts w:ascii="Arial" w:eastAsia="Times New Roman" w:hAnsi="Arial" w:cs="Arial"/>
                      <w:color w:val="000000"/>
                      <w:sz w:val="16"/>
                      <w:szCs w:val="16"/>
                      <w:lang w:eastAsia="pt-BR"/>
                    </w:rPr>
                  </w:pPr>
                </w:p>
              </w:tc>
            </w:tr>
            <w:tr w:rsidR="00723680" w14:paraId="2CDB128E" w14:textId="77777777" w:rsidTr="00BE4EC7">
              <w:trPr>
                <w:trHeight w:val="355"/>
                <w:jc w:val="center"/>
              </w:trPr>
              <w:tc>
                <w:tcPr>
                  <w:tcW w:w="414" w:type="dxa"/>
                  <w:tcBorders>
                    <w:top w:val="nil"/>
                    <w:left w:val="single" w:sz="4" w:space="0" w:color="auto"/>
                    <w:bottom w:val="single" w:sz="4" w:space="0" w:color="auto"/>
                    <w:right w:val="single" w:sz="4" w:space="0" w:color="auto"/>
                  </w:tcBorders>
                  <w:noWrap/>
                  <w:vAlign w:val="center"/>
                </w:tcPr>
                <w:p w14:paraId="1CF2C878" w14:textId="77777777" w:rsidR="00723680" w:rsidRDefault="00723680" w:rsidP="0072368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w:t>
                  </w:r>
                </w:p>
              </w:tc>
              <w:tc>
                <w:tcPr>
                  <w:tcW w:w="4183" w:type="dxa"/>
                  <w:tcBorders>
                    <w:top w:val="nil"/>
                    <w:left w:val="nil"/>
                    <w:bottom w:val="single" w:sz="4" w:space="0" w:color="auto"/>
                    <w:right w:val="single" w:sz="4" w:space="0" w:color="auto"/>
                  </w:tcBorders>
                  <w:noWrap/>
                  <w:vAlign w:val="center"/>
                </w:tcPr>
                <w:p w14:paraId="29016B3A" w14:textId="77777777" w:rsidR="00723680" w:rsidRPr="00FA3A35" w:rsidRDefault="00723680" w:rsidP="00723680">
                  <w:pPr>
                    <w:rPr>
                      <w:rFonts w:ascii="Arial" w:eastAsia="Times New Roman" w:hAnsi="Arial" w:cs="Arial"/>
                      <w:color w:val="000000"/>
                      <w:sz w:val="18"/>
                      <w:szCs w:val="18"/>
                      <w:lang w:eastAsia="pt-BR"/>
                    </w:rPr>
                  </w:pPr>
                  <w:r w:rsidRPr="008D2803">
                    <w:rPr>
                      <w:rFonts w:ascii="Arial" w:eastAsia="Times New Roman" w:hAnsi="Arial" w:cs="Arial"/>
                      <w:color w:val="000000"/>
                      <w:sz w:val="18"/>
                      <w:szCs w:val="18"/>
                      <w:lang w:eastAsia="pt-BR"/>
                    </w:rPr>
                    <w:t>Maria Carolina Nassif de Paula</w:t>
                  </w:r>
                  <w:r w:rsidRPr="008D2803">
                    <w:rPr>
                      <w:rFonts w:ascii="Arial" w:eastAsia="Times New Roman" w:hAnsi="Arial" w:cs="Arial"/>
                      <w:color w:val="000000"/>
                      <w:sz w:val="18"/>
                      <w:szCs w:val="18"/>
                      <w:lang w:eastAsia="pt-BR"/>
                    </w:rPr>
                    <w:tab/>
                  </w:r>
                </w:p>
              </w:tc>
              <w:tc>
                <w:tcPr>
                  <w:tcW w:w="1091" w:type="dxa"/>
                  <w:tcBorders>
                    <w:top w:val="nil"/>
                    <w:left w:val="nil"/>
                    <w:bottom w:val="single" w:sz="4" w:space="0" w:color="auto"/>
                    <w:right w:val="single" w:sz="4" w:space="0" w:color="auto"/>
                  </w:tcBorders>
                  <w:noWrap/>
                  <w:vAlign w:val="center"/>
                </w:tcPr>
                <w:p w14:paraId="367B5C6C" w14:textId="77777777" w:rsidR="00723680" w:rsidRDefault="00723680" w:rsidP="00723680">
                  <w:pPr>
                    <w:rPr>
                      <w:rFonts w:ascii="Arial" w:eastAsia="Times New Roman" w:hAnsi="Arial" w:cs="Arial"/>
                      <w:color w:val="000000"/>
                      <w:sz w:val="16"/>
                      <w:szCs w:val="16"/>
                      <w:lang w:eastAsia="pt-BR"/>
                    </w:rPr>
                  </w:pPr>
                  <w:r w:rsidRPr="0099678A">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5957899" w14:textId="3815A00F" w:rsidR="00723680" w:rsidRDefault="006B53FD" w:rsidP="00723680">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993" w:type="dxa"/>
                  <w:tcBorders>
                    <w:top w:val="nil"/>
                    <w:left w:val="nil"/>
                    <w:bottom w:val="single" w:sz="4" w:space="0" w:color="auto"/>
                    <w:right w:val="single" w:sz="4" w:space="0" w:color="auto"/>
                  </w:tcBorders>
                  <w:noWrap/>
                  <w:vAlign w:val="center"/>
                </w:tcPr>
                <w:p w14:paraId="4240457F" w14:textId="77777777" w:rsidR="00723680" w:rsidRDefault="00723680" w:rsidP="00723680">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36B6F0A7" w14:textId="77777777" w:rsidR="00723680" w:rsidRDefault="00723680" w:rsidP="00723680">
                  <w:pPr>
                    <w:jc w:val="center"/>
                    <w:rPr>
                      <w:rFonts w:ascii="Arial" w:eastAsia="Times New Roman" w:hAnsi="Arial" w:cs="Arial"/>
                      <w:color w:val="000000"/>
                      <w:sz w:val="16"/>
                      <w:szCs w:val="16"/>
                      <w:lang w:eastAsia="pt-BR"/>
                    </w:rPr>
                  </w:pPr>
                </w:p>
              </w:tc>
              <w:tc>
                <w:tcPr>
                  <w:tcW w:w="1107" w:type="dxa"/>
                  <w:gridSpan w:val="2"/>
                  <w:tcBorders>
                    <w:top w:val="nil"/>
                    <w:left w:val="nil"/>
                    <w:bottom w:val="single" w:sz="4" w:space="0" w:color="auto"/>
                    <w:right w:val="single" w:sz="4" w:space="0" w:color="auto"/>
                  </w:tcBorders>
                  <w:noWrap/>
                  <w:vAlign w:val="center"/>
                </w:tcPr>
                <w:p w14:paraId="233B1681" w14:textId="77777777" w:rsidR="00723680" w:rsidRDefault="00723680" w:rsidP="00723680">
                  <w:pPr>
                    <w:jc w:val="center"/>
                    <w:rPr>
                      <w:rFonts w:ascii="Arial" w:eastAsia="Times New Roman" w:hAnsi="Arial" w:cs="Arial"/>
                      <w:color w:val="000000"/>
                      <w:sz w:val="16"/>
                      <w:szCs w:val="16"/>
                      <w:lang w:eastAsia="pt-BR"/>
                    </w:rPr>
                  </w:pPr>
                </w:p>
              </w:tc>
            </w:tr>
            <w:tr w:rsidR="00723680" w14:paraId="31887A43" w14:textId="77777777" w:rsidTr="00BE4EC7">
              <w:trPr>
                <w:trHeight w:val="256"/>
                <w:jc w:val="center"/>
              </w:trPr>
              <w:tc>
                <w:tcPr>
                  <w:tcW w:w="414" w:type="dxa"/>
                  <w:tcBorders>
                    <w:top w:val="nil"/>
                    <w:left w:val="single" w:sz="4" w:space="0" w:color="auto"/>
                    <w:bottom w:val="single" w:sz="4" w:space="0" w:color="auto"/>
                    <w:right w:val="single" w:sz="4" w:space="0" w:color="auto"/>
                  </w:tcBorders>
                  <w:noWrap/>
                  <w:vAlign w:val="center"/>
                  <w:hideMark/>
                </w:tcPr>
                <w:p w14:paraId="6B639432" w14:textId="77777777" w:rsidR="00723680" w:rsidRDefault="00723680" w:rsidP="0072368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w:t>
                  </w:r>
                </w:p>
              </w:tc>
              <w:tc>
                <w:tcPr>
                  <w:tcW w:w="4183" w:type="dxa"/>
                  <w:tcBorders>
                    <w:top w:val="nil"/>
                    <w:left w:val="nil"/>
                    <w:bottom w:val="single" w:sz="4" w:space="0" w:color="auto"/>
                    <w:right w:val="single" w:sz="4" w:space="0" w:color="auto"/>
                  </w:tcBorders>
                  <w:noWrap/>
                  <w:vAlign w:val="center"/>
                  <w:hideMark/>
                </w:tcPr>
                <w:p w14:paraId="66392E5C" w14:textId="77777777" w:rsidR="00723680" w:rsidRDefault="00723680" w:rsidP="00723680">
                  <w:pPr>
                    <w:rPr>
                      <w:rFonts w:ascii="Arial" w:eastAsia="Times New Roman" w:hAnsi="Arial" w:cs="Arial"/>
                      <w:color w:val="000000"/>
                      <w:sz w:val="18"/>
                      <w:szCs w:val="18"/>
                      <w:lang w:eastAsia="pt-BR"/>
                    </w:rPr>
                  </w:pPr>
                  <w:r w:rsidRPr="006D46A0">
                    <w:rPr>
                      <w:rFonts w:ascii="Arial" w:eastAsia="Times New Roman" w:hAnsi="Arial" w:cs="Arial"/>
                      <w:color w:val="000000"/>
                      <w:sz w:val="18"/>
                      <w:szCs w:val="18"/>
                      <w:lang w:eastAsia="pt-BR"/>
                    </w:rPr>
                    <w:t xml:space="preserve">Ramon Dupláa Soares Pinheiro de Araújo Moreira  </w:t>
                  </w:r>
                </w:p>
              </w:tc>
              <w:tc>
                <w:tcPr>
                  <w:tcW w:w="1091" w:type="dxa"/>
                  <w:tcBorders>
                    <w:top w:val="nil"/>
                    <w:left w:val="nil"/>
                    <w:bottom w:val="single" w:sz="4" w:space="0" w:color="auto"/>
                    <w:right w:val="single" w:sz="4" w:space="0" w:color="auto"/>
                  </w:tcBorders>
                  <w:noWrap/>
                  <w:vAlign w:val="center"/>
                  <w:hideMark/>
                </w:tcPr>
                <w:p w14:paraId="3AB4645A" w14:textId="77777777" w:rsidR="00723680" w:rsidRDefault="00723680" w:rsidP="00723680">
                  <w:pPr>
                    <w:rPr>
                      <w:rFonts w:ascii="Arial" w:eastAsia="Times New Roman" w:hAnsi="Arial" w:cs="Arial"/>
                      <w:color w:val="000000"/>
                      <w:sz w:val="16"/>
                      <w:szCs w:val="16"/>
                      <w:lang w:eastAsia="pt-BR"/>
                    </w:rPr>
                  </w:pPr>
                  <w:r w:rsidRPr="0099678A">
                    <w:rPr>
                      <w:rFonts w:ascii="Arial" w:eastAsia="Times New Roman" w:hAnsi="Arial" w:cs="Arial"/>
                      <w:color w:val="000000"/>
                      <w:sz w:val="16"/>
                      <w:szCs w:val="16"/>
                      <w:lang w:eastAsia="pt-BR"/>
                    </w:rPr>
                    <w:t>SUPLENTE</w:t>
                  </w:r>
                </w:p>
              </w:tc>
              <w:tc>
                <w:tcPr>
                  <w:tcW w:w="828" w:type="dxa"/>
                  <w:tcBorders>
                    <w:top w:val="nil"/>
                    <w:left w:val="nil"/>
                    <w:bottom w:val="single" w:sz="4" w:space="0" w:color="auto"/>
                    <w:right w:val="single" w:sz="4" w:space="0" w:color="auto"/>
                  </w:tcBorders>
                  <w:noWrap/>
                  <w:vAlign w:val="center"/>
                </w:tcPr>
                <w:p w14:paraId="357A9DDF" w14:textId="30AA420E" w:rsidR="00723680" w:rsidRDefault="006B53FD" w:rsidP="00723680">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993" w:type="dxa"/>
                  <w:tcBorders>
                    <w:top w:val="nil"/>
                    <w:left w:val="nil"/>
                    <w:bottom w:val="single" w:sz="4" w:space="0" w:color="auto"/>
                    <w:right w:val="single" w:sz="4" w:space="0" w:color="auto"/>
                  </w:tcBorders>
                  <w:noWrap/>
                  <w:vAlign w:val="center"/>
                </w:tcPr>
                <w:p w14:paraId="3C07514C" w14:textId="77777777" w:rsidR="00723680" w:rsidRDefault="00723680" w:rsidP="00723680">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7FC6AFEA" w14:textId="77777777" w:rsidR="00723680" w:rsidRDefault="00723680" w:rsidP="00723680">
                  <w:pPr>
                    <w:jc w:val="center"/>
                    <w:rPr>
                      <w:rFonts w:ascii="Arial" w:eastAsia="Times New Roman" w:hAnsi="Arial" w:cs="Arial"/>
                      <w:color w:val="000000"/>
                      <w:sz w:val="18"/>
                      <w:szCs w:val="18"/>
                      <w:lang w:eastAsia="pt-BR"/>
                    </w:rPr>
                  </w:pPr>
                </w:p>
              </w:tc>
              <w:tc>
                <w:tcPr>
                  <w:tcW w:w="1107" w:type="dxa"/>
                  <w:gridSpan w:val="2"/>
                  <w:tcBorders>
                    <w:top w:val="nil"/>
                    <w:left w:val="nil"/>
                    <w:bottom w:val="single" w:sz="4" w:space="0" w:color="auto"/>
                    <w:right w:val="single" w:sz="4" w:space="0" w:color="auto"/>
                  </w:tcBorders>
                  <w:noWrap/>
                  <w:vAlign w:val="center"/>
                </w:tcPr>
                <w:p w14:paraId="0457A603" w14:textId="77777777" w:rsidR="00723680" w:rsidRDefault="00723680" w:rsidP="00723680">
                  <w:pPr>
                    <w:jc w:val="center"/>
                    <w:rPr>
                      <w:rFonts w:ascii="Arial" w:eastAsia="Times New Roman" w:hAnsi="Arial" w:cs="Arial"/>
                      <w:color w:val="000000"/>
                      <w:sz w:val="18"/>
                      <w:szCs w:val="18"/>
                      <w:lang w:eastAsia="pt-BR"/>
                    </w:rPr>
                  </w:pPr>
                </w:p>
              </w:tc>
            </w:tr>
          </w:tbl>
          <w:p w14:paraId="5BC72684" w14:textId="77777777" w:rsidR="00723680" w:rsidRDefault="00723680" w:rsidP="00723680">
            <w:pPr>
              <w:rPr>
                <w:rFonts w:ascii="Arial" w:hAnsi="Arial" w:cs="Arial"/>
                <w:b/>
                <w:sz w:val="20"/>
                <w:szCs w:val="20"/>
              </w:rPr>
            </w:pPr>
          </w:p>
          <w:p w14:paraId="431399D8" w14:textId="77777777" w:rsidR="00723680" w:rsidRDefault="00723680" w:rsidP="00723680">
            <w:pPr>
              <w:rPr>
                <w:rFonts w:ascii="Arial" w:hAnsi="Arial" w:cs="Arial"/>
                <w:b/>
                <w:sz w:val="20"/>
                <w:szCs w:val="20"/>
              </w:rPr>
            </w:pPr>
            <w:r>
              <w:rPr>
                <w:rFonts w:ascii="Arial" w:hAnsi="Arial" w:cs="Arial"/>
                <w:b/>
                <w:sz w:val="20"/>
                <w:szCs w:val="20"/>
              </w:rPr>
              <w:t xml:space="preserve">Elaine Saraiva Calderari  </w:t>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____________________________________</w:t>
            </w:r>
            <w:r>
              <w:rPr>
                <w:rFonts w:ascii="Arial" w:hAnsi="Arial" w:cs="Arial"/>
                <w:b/>
                <w:sz w:val="20"/>
                <w:szCs w:val="20"/>
              </w:rPr>
              <w:t xml:space="preserve">         </w:t>
            </w:r>
          </w:p>
          <w:p w14:paraId="6201C01F" w14:textId="77777777" w:rsidR="00723680" w:rsidRDefault="00723680" w:rsidP="00723680">
            <w:pPr>
              <w:rPr>
                <w:rFonts w:ascii="Arial" w:hAnsi="Arial" w:cs="Arial"/>
                <w:sz w:val="20"/>
                <w:szCs w:val="20"/>
              </w:rPr>
            </w:pPr>
            <w:r>
              <w:rPr>
                <w:rFonts w:ascii="Arial" w:hAnsi="Arial" w:cs="Arial"/>
                <w:sz w:val="20"/>
                <w:szCs w:val="20"/>
              </w:rPr>
              <w:t xml:space="preserve">Coordenadora da COA-CAU/MG                                                 </w:t>
            </w:r>
          </w:p>
          <w:p w14:paraId="78344F22" w14:textId="77777777" w:rsidR="00723680" w:rsidRDefault="00723680" w:rsidP="00723680">
            <w:pPr>
              <w:rPr>
                <w:rFonts w:ascii="Arial" w:hAnsi="Arial" w:cs="Arial"/>
                <w:b/>
                <w:sz w:val="20"/>
                <w:szCs w:val="20"/>
              </w:rPr>
            </w:pPr>
          </w:p>
          <w:p w14:paraId="0EB2CEE5" w14:textId="77777777" w:rsidR="00723680" w:rsidRDefault="00723680" w:rsidP="00723680">
            <w:pPr>
              <w:rPr>
                <w:rFonts w:ascii="Arial" w:hAnsi="Arial" w:cs="Arial"/>
                <w:b/>
                <w:sz w:val="20"/>
                <w:szCs w:val="20"/>
              </w:rPr>
            </w:pPr>
            <w:r w:rsidRPr="008D2803">
              <w:rPr>
                <w:rFonts w:ascii="Arial" w:hAnsi="Arial" w:cs="Arial"/>
                <w:b/>
                <w:sz w:val="20"/>
                <w:szCs w:val="20"/>
              </w:rPr>
              <w:t xml:space="preserve">Maria Carolina Nassif de Paula </w:t>
            </w:r>
            <w:r>
              <w:rPr>
                <w:rFonts w:ascii="Arial" w:hAnsi="Arial" w:cs="Arial"/>
                <w:b/>
                <w:sz w:val="20"/>
                <w:szCs w:val="20"/>
              </w:rPr>
              <w:t xml:space="preserve">                                 </w:t>
            </w:r>
            <w:r>
              <w:rPr>
                <w:rFonts w:ascii="Arial" w:hAnsi="Arial" w:cs="Arial"/>
                <w:sz w:val="20"/>
                <w:szCs w:val="20"/>
              </w:rPr>
              <w:t>____________________________________</w:t>
            </w:r>
          </w:p>
          <w:p w14:paraId="7CB7D27F" w14:textId="77777777" w:rsidR="00723680" w:rsidRDefault="00723680" w:rsidP="00723680">
            <w:pPr>
              <w:rPr>
                <w:rFonts w:ascii="Arial" w:hAnsi="Arial" w:cs="Arial"/>
                <w:sz w:val="20"/>
                <w:szCs w:val="20"/>
              </w:rPr>
            </w:pPr>
            <w:r>
              <w:rPr>
                <w:rFonts w:ascii="Arial" w:hAnsi="Arial" w:cs="Arial"/>
                <w:sz w:val="20"/>
                <w:szCs w:val="20"/>
              </w:rPr>
              <w:t xml:space="preserve">Coordenadora-adjunto da COA-CAU/MG                                                  </w:t>
            </w:r>
          </w:p>
          <w:p w14:paraId="07396622" w14:textId="77777777" w:rsidR="00723680" w:rsidRDefault="00723680" w:rsidP="00723680">
            <w:pPr>
              <w:rPr>
                <w:rFonts w:ascii="Arial" w:hAnsi="Arial" w:cs="Arial"/>
                <w:b/>
                <w:sz w:val="20"/>
                <w:szCs w:val="20"/>
              </w:rPr>
            </w:pPr>
          </w:p>
          <w:p w14:paraId="400FD2B6" w14:textId="77777777" w:rsidR="00723680" w:rsidRPr="0099678A" w:rsidRDefault="00723680" w:rsidP="00723680">
            <w:pPr>
              <w:rPr>
                <w:rFonts w:ascii="Arial" w:hAnsi="Arial" w:cs="Arial"/>
                <w:bCs/>
                <w:sz w:val="20"/>
                <w:szCs w:val="20"/>
              </w:rPr>
            </w:pPr>
            <w:r w:rsidRPr="006D46A0">
              <w:rPr>
                <w:rFonts w:ascii="Arial" w:hAnsi="Arial" w:cs="Arial"/>
                <w:b/>
                <w:sz w:val="20"/>
                <w:szCs w:val="20"/>
              </w:rPr>
              <w:t xml:space="preserve">Ramon Dupláa Soares Pinheiro de Araújo Moreira </w:t>
            </w:r>
            <w:r>
              <w:rPr>
                <w:rFonts w:ascii="Arial" w:hAnsi="Arial" w:cs="Arial"/>
                <w:b/>
                <w:sz w:val="20"/>
                <w:szCs w:val="20"/>
              </w:rPr>
              <w:t xml:space="preserve"> </w:t>
            </w:r>
            <w:r w:rsidRPr="0099678A">
              <w:rPr>
                <w:rFonts w:ascii="Arial" w:hAnsi="Arial" w:cs="Arial"/>
                <w:bCs/>
                <w:sz w:val="20"/>
                <w:szCs w:val="20"/>
              </w:rPr>
              <w:t>____________________________________</w:t>
            </w:r>
          </w:p>
          <w:p w14:paraId="3A1357F9" w14:textId="77777777" w:rsidR="00723680" w:rsidRPr="0099678A" w:rsidRDefault="00723680" w:rsidP="00723680">
            <w:pPr>
              <w:rPr>
                <w:rFonts w:ascii="Arial" w:hAnsi="Arial" w:cs="Arial"/>
                <w:bCs/>
                <w:sz w:val="20"/>
                <w:szCs w:val="20"/>
              </w:rPr>
            </w:pPr>
            <w:r w:rsidRPr="0099678A">
              <w:rPr>
                <w:rFonts w:ascii="Arial" w:hAnsi="Arial" w:cs="Arial"/>
                <w:bCs/>
                <w:sz w:val="20"/>
                <w:szCs w:val="20"/>
              </w:rPr>
              <w:t>Membro da COA-CAU/MG</w:t>
            </w:r>
          </w:p>
          <w:p w14:paraId="0CCDAF5B" w14:textId="77777777" w:rsidR="00723680" w:rsidRPr="002A75C6" w:rsidRDefault="00723680" w:rsidP="00723680">
            <w:pPr>
              <w:rPr>
                <w:rFonts w:ascii="Arial" w:eastAsia="Times New Roman" w:hAnsi="Arial" w:cs="Arial"/>
                <w:b/>
                <w:bCs/>
                <w:color w:val="000000"/>
                <w:sz w:val="22"/>
                <w:szCs w:val="22"/>
                <w:lang w:eastAsia="pt-BR"/>
              </w:rPr>
            </w:pPr>
          </w:p>
        </w:tc>
      </w:tr>
      <w:tr w:rsidR="00723680" w:rsidRPr="002A75C6" w14:paraId="75CDD190" w14:textId="77777777" w:rsidTr="00723680">
        <w:trPr>
          <w:trHeight w:val="513"/>
          <w:jc w:val="center"/>
        </w:trPr>
        <w:tc>
          <w:tcPr>
            <w:tcW w:w="9890" w:type="dxa"/>
            <w:tcBorders>
              <w:top w:val="nil"/>
              <w:left w:val="nil"/>
              <w:bottom w:val="single" w:sz="4" w:space="0" w:color="auto"/>
              <w:right w:val="nil"/>
            </w:tcBorders>
            <w:noWrap/>
            <w:vAlign w:val="center"/>
          </w:tcPr>
          <w:p w14:paraId="54254A14" w14:textId="77777777" w:rsidR="00723680" w:rsidRDefault="00723680" w:rsidP="00723680">
            <w:pPr>
              <w:autoSpaceDE w:val="0"/>
              <w:autoSpaceDN w:val="0"/>
              <w:adjustRightInd w:val="0"/>
              <w:jc w:val="both"/>
              <w:rPr>
                <w:rFonts w:ascii="Arial Narrow" w:hAnsi="Arial Narrow" w:cs="Calibri"/>
                <w:sz w:val="18"/>
                <w:szCs w:val="18"/>
              </w:rPr>
            </w:pPr>
            <w:r>
              <w:rPr>
                <w:rFonts w:ascii="Arial Narrow" w:hAnsi="Arial Narrow" w:cs="Calibri"/>
                <w:sz w:val="18"/>
                <w:szCs w:val="18"/>
              </w:rPr>
              <w:t>Considerando a Portaria Normativa nº 01/2021 do CAU/MG e, ainda,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Organização e Administração do CAU/MG.</w:t>
            </w:r>
          </w:p>
          <w:p w14:paraId="3597D448" w14:textId="77777777" w:rsidR="00723680" w:rsidRDefault="00723680" w:rsidP="00723680">
            <w:pPr>
              <w:rPr>
                <w:rFonts w:ascii="Arial" w:hAnsi="Arial" w:cs="Arial"/>
                <w:b/>
                <w:sz w:val="20"/>
                <w:szCs w:val="20"/>
              </w:rPr>
            </w:pPr>
          </w:p>
          <w:p w14:paraId="4BA95F56" w14:textId="1322CCB8" w:rsidR="00723680" w:rsidRDefault="00723680" w:rsidP="00723680">
            <w:pPr>
              <w:rPr>
                <w:rFonts w:ascii="Arial" w:hAnsi="Arial" w:cs="Arial"/>
                <w:b/>
                <w:sz w:val="20"/>
                <w:szCs w:val="20"/>
              </w:rPr>
            </w:pPr>
          </w:p>
          <w:p w14:paraId="3914597B" w14:textId="5CB984B8" w:rsidR="00723680" w:rsidRDefault="00723680" w:rsidP="00723680">
            <w:pPr>
              <w:rPr>
                <w:rFonts w:ascii="Arial" w:hAnsi="Arial" w:cs="Arial"/>
                <w:b/>
                <w:sz w:val="20"/>
                <w:szCs w:val="20"/>
              </w:rPr>
            </w:pPr>
          </w:p>
          <w:p w14:paraId="3BBB3F42" w14:textId="77777777" w:rsidR="00723680" w:rsidRPr="00D91135" w:rsidRDefault="00723680" w:rsidP="00723680">
            <w:pPr>
              <w:jc w:val="center"/>
              <w:rPr>
                <w:rFonts w:ascii="Calibri" w:hAnsi="Calibri" w:cs="Calibri"/>
              </w:rPr>
            </w:pPr>
            <w:r>
              <w:rPr>
                <w:rFonts w:ascii="Calibri" w:hAnsi="Calibri" w:cs="Calibri"/>
                <w:b/>
              </w:rPr>
              <w:t>Marcus Cesar Martins da Cruz</w:t>
            </w:r>
          </w:p>
          <w:p w14:paraId="197698BA" w14:textId="77777777" w:rsidR="00723680" w:rsidRPr="0005598A" w:rsidRDefault="00723680" w:rsidP="00723680">
            <w:pPr>
              <w:jc w:val="center"/>
              <w:rPr>
                <w:rFonts w:ascii="Calibri" w:hAnsi="Calibri" w:cs="Calibri"/>
              </w:rPr>
            </w:pPr>
            <w:r w:rsidRPr="00D91135">
              <w:rPr>
                <w:rFonts w:ascii="Calibri" w:hAnsi="Calibri" w:cs="Calibri"/>
              </w:rPr>
              <w:t>Assessoria COA-CAU/MG</w:t>
            </w:r>
          </w:p>
        </w:tc>
      </w:tr>
    </w:tbl>
    <w:p w14:paraId="73ED71C7" w14:textId="77777777" w:rsidR="00E57615" w:rsidRPr="002A75C6" w:rsidRDefault="00E57615" w:rsidP="00883F1D">
      <w:pPr>
        <w:rPr>
          <w:rFonts w:ascii="Arial" w:hAnsi="Arial" w:cs="Arial"/>
          <w:sz w:val="20"/>
          <w:szCs w:val="20"/>
        </w:rPr>
        <w:sectPr w:rsidR="00E57615" w:rsidRPr="002A75C6" w:rsidSect="008678F2">
          <w:headerReference w:type="default" r:id="rId8"/>
          <w:footerReference w:type="default" r:id="rId9"/>
          <w:pgSz w:w="11900" w:h="16840"/>
          <w:pgMar w:top="1134" w:right="1701" w:bottom="2410" w:left="1134" w:header="425" w:footer="709" w:gutter="0"/>
          <w:pgNumType w:start="1"/>
          <w:cols w:space="708"/>
          <w:docGrid w:linePitch="360"/>
        </w:sectPr>
      </w:pPr>
    </w:p>
    <w:p w14:paraId="7732D1DB" w14:textId="77777777" w:rsidR="00CD2BFA" w:rsidRPr="0003381A" w:rsidRDefault="00CD2BFA" w:rsidP="00CD2BFA">
      <w:pPr>
        <w:spacing w:line="264" w:lineRule="auto"/>
        <w:ind w:left="278"/>
        <w:jc w:val="center"/>
        <w:rPr>
          <w:rFonts w:eastAsia="Arial" w:cs="Arial"/>
          <w:b/>
        </w:rPr>
      </w:pPr>
      <w:r w:rsidRPr="0003381A">
        <w:rPr>
          <w:rFonts w:eastAsia="Arial" w:cs="Arial"/>
          <w:b/>
        </w:rPr>
        <w:lastRenderedPageBreak/>
        <w:t>EDITAL N° 00</w:t>
      </w:r>
      <w:r>
        <w:rPr>
          <w:rFonts w:eastAsia="Arial" w:cs="Arial"/>
          <w:b/>
        </w:rPr>
        <w:t>3</w:t>
      </w:r>
      <w:r w:rsidRPr="0003381A">
        <w:rPr>
          <w:rFonts w:eastAsia="Arial" w:cs="Arial"/>
          <w:b/>
        </w:rPr>
        <w:t>/2021</w:t>
      </w:r>
    </w:p>
    <w:p w14:paraId="73A9B46B" w14:textId="77777777" w:rsidR="00CD2BFA" w:rsidRPr="0003381A" w:rsidRDefault="007C37FF" w:rsidP="00CD2BFA">
      <w:pPr>
        <w:spacing w:line="264" w:lineRule="auto"/>
        <w:ind w:left="278"/>
        <w:jc w:val="center"/>
      </w:pPr>
      <w:r>
        <w:rPr>
          <w:rFonts w:eastAsia="Arial" w:cs="Arial"/>
          <w:b/>
        </w:rPr>
        <w:t>EDITAL DE</w:t>
      </w:r>
      <w:r w:rsidR="00CD2BFA" w:rsidRPr="0003381A">
        <w:rPr>
          <w:rFonts w:eastAsia="Arial" w:cs="Arial"/>
          <w:b/>
        </w:rPr>
        <w:t xml:space="preserve"> </w:t>
      </w:r>
      <w:r w:rsidR="00CD2BFA" w:rsidRPr="00C1586F">
        <w:rPr>
          <w:rFonts w:eastAsia="Arial" w:cs="Arial"/>
          <w:b/>
        </w:rPr>
        <w:t xml:space="preserve">SELEÇÃO DE </w:t>
      </w:r>
      <w:r w:rsidR="00CD2BFA">
        <w:rPr>
          <w:rFonts w:eastAsia="Arial" w:cs="Arial"/>
          <w:b/>
        </w:rPr>
        <w:t>PROJETOS</w:t>
      </w:r>
      <w:r w:rsidR="00CD2BFA" w:rsidRPr="00C1586F">
        <w:rPr>
          <w:rFonts w:eastAsia="Arial" w:cs="Arial"/>
          <w:b/>
        </w:rPr>
        <w:t xml:space="preserve"> COM </w:t>
      </w:r>
      <w:r w:rsidR="00CD2BFA">
        <w:rPr>
          <w:rFonts w:eastAsia="Arial" w:cs="Arial"/>
          <w:b/>
        </w:rPr>
        <w:t>FOCO</w:t>
      </w:r>
      <w:r w:rsidR="00CD2BFA" w:rsidRPr="00C1586F">
        <w:rPr>
          <w:rFonts w:eastAsia="Arial" w:cs="Arial"/>
          <w:b/>
        </w:rPr>
        <w:t xml:space="preserve"> NOS 20 ANOS DO</w:t>
      </w:r>
      <w:r w:rsidR="00CD2BFA">
        <w:rPr>
          <w:rFonts w:eastAsia="Arial" w:cs="Arial"/>
          <w:b/>
        </w:rPr>
        <w:t xml:space="preserve"> </w:t>
      </w:r>
      <w:r w:rsidR="00CD2BFA" w:rsidRPr="00C1586F">
        <w:rPr>
          <w:rFonts w:eastAsia="Arial" w:cs="Arial"/>
          <w:b/>
        </w:rPr>
        <w:t>ESTATUTO DA CIDADE</w:t>
      </w:r>
    </w:p>
    <w:p w14:paraId="507B626F" w14:textId="77777777" w:rsidR="00CD2BFA" w:rsidRPr="0003381A" w:rsidRDefault="00CD2BFA" w:rsidP="00CD2BFA">
      <w:pPr>
        <w:pStyle w:val="Heading1"/>
        <w:spacing w:after="405"/>
        <w:ind w:left="278"/>
        <w:jc w:val="both"/>
        <w:rPr>
          <w:rFonts w:ascii="Cambria" w:eastAsia="MS Mincho" w:hAnsi="Cambria"/>
          <w:b w:val="0"/>
          <w:kern w:val="0"/>
          <w:sz w:val="24"/>
          <w:szCs w:val="24"/>
        </w:rPr>
      </w:pPr>
      <w:r w:rsidRPr="0003381A">
        <w:rPr>
          <w:rFonts w:ascii="Cambria" w:eastAsia="MS Mincho" w:hAnsi="Cambria"/>
          <w:b w:val="0"/>
          <w:kern w:val="0"/>
          <w:sz w:val="24"/>
          <w:szCs w:val="24"/>
        </w:rPr>
        <w:t>O CONSELHO DE ARQUITETURA E URBANISMO DO ESTADO DE MINAS GERAIS – CAU/MG, por mei</w:t>
      </w:r>
      <w:r w:rsidR="001575D9">
        <w:rPr>
          <w:rFonts w:ascii="Cambria" w:eastAsia="MS Mincho" w:hAnsi="Cambria"/>
          <w:b w:val="0"/>
          <w:kern w:val="0"/>
          <w:sz w:val="24"/>
          <w:szCs w:val="24"/>
        </w:rPr>
        <w:t>o de sua Presidente, MARIA EDWI</w:t>
      </w:r>
      <w:r w:rsidRPr="0003381A">
        <w:rPr>
          <w:rFonts w:ascii="Cambria" w:eastAsia="MS Mincho" w:hAnsi="Cambria"/>
          <w:b w:val="0"/>
          <w:kern w:val="0"/>
          <w:sz w:val="24"/>
          <w:szCs w:val="24"/>
        </w:rPr>
        <w:t xml:space="preserve">GES SOBREIRA LEAL, torna pública, para conhecimento dos interessados, a realização </w:t>
      </w:r>
      <w:r>
        <w:rPr>
          <w:rFonts w:ascii="Cambria" w:eastAsia="MS Mincho" w:hAnsi="Cambria"/>
          <w:b w:val="0"/>
          <w:kern w:val="0"/>
          <w:sz w:val="24"/>
          <w:szCs w:val="24"/>
        </w:rPr>
        <w:t>da</w:t>
      </w:r>
      <w:r w:rsidRPr="0003381A">
        <w:rPr>
          <w:rFonts w:ascii="Cambria" w:eastAsia="MS Mincho" w:hAnsi="Cambria"/>
          <w:b w:val="0"/>
          <w:kern w:val="0"/>
          <w:sz w:val="24"/>
          <w:szCs w:val="24"/>
        </w:rPr>
        <w:t xml:space="preserve"> </w:t>
      </w:r>
      <w:r w:rsidRPr="00AF21D6">
        <w:rPr>
          <w:rFonts w:ascii="Cambria" w:eastAsia="MS Mincho" w:hAnsi="Cambria"/>
          <w:b w:val="0"/>
          <w:kern w:val="0"/>
          <w:sz w:val="24"/>
          <w:szCs w:val="24"/>
        </w:rPr>
        <w:t>SELEÇÃO DE PROJETOS COM FOCO NOS 20 ANOS DO ESTATUTO DA CIDADE</w:t>
      </w:r>
      <w:r>
        <w:rPr>
          <w:rFonts w:ascii="Cambria" w:eastAsia="MS Mincho" w:hAnsi="Cambria"/>
          <w:b w:val="0"/>
          <w:kern w:val="0"/>
          <w:sz w:val="24"/>
          <w:szCs w:val="24"/>
        </w:rPr>
        <w:t xml:space="preserve"> </w:t>
      </w:r>
      <w:r w:rsidRPr="0003381A">
        <w:rPr>
          <w:rFonts w:ascii="Cambria" w:eastAsia="MS Mincho" w:hAnsi="Cambria"/>
          <w:b w:val="0"/>
          <w:kern w:val="0"/>
          <w:sz w:val="24"/>
          <w:szCs w:val="24"/>
        </w:rPr>
        <w:t xml:space="preserve">- 2021, nos termos da Lei nº 8.666/1993, e demais regras e especificações constantes do presente </w:t>
      </w:r>
      <w:r w:rsidR="007C37FF">
        <w:rPr>
          <w:rFonts w:ascii="Cambria" w:eastAsia="MS Mincho" w:hAnsi="Cambria"/>
          <w:b w:val="0"/>
          <w:kern w:val="0"/>
          <w:sz w:val="24"/>
          <w:szCs w:val="24"/>
        </w:rPr>
        <w:t>Edital</w:t>
      </w:r>
      <w:r w:rsidRPr="0003381A">
        <w:rPr>
          <w:rFonts w:ascii="Cambria" w:eastAsia="MS Mincho" w:hAnsi="Cambria"/>
          <w:b w:val="0"/>
          <w:kern w:val="0"/>
          <w:sz w:val="24"/>
          <w:szCs w:val="24"/>
        </w:rPr>
        <w:t>.</w:t>
      </w:r>
    </w:p>
    <w:p w14:paraId="287C1604" w14:textId="77777777" w:rsidR="00CD2BFA" w:rsidRPr="0003381A" w:rsidRDefault="005741A0" w:rsidP="00CD2BFA">
      <w:pPr>
        <w:pStyle w:val="Heading1"/>
        <w:spacing w:after="405"/>
        <w:ind w:left="278"/>
        <w:rPr>
          <w:rFonts w:ascii="Cambria" w:eastAsia="MS Mincho" w:hAnsi="Cambria"/>
          <w:kern w:val="0"/>
          <w:sz w:val="24"/>
          <w:szCs w:val="24"/>
        </w:rPr>
      </w:pPr>
      <w:r>
        <w:rPr>
          <w:rFonts w:ascii="Cambria" w:eastAsia="MS Mincho" w:hAnsi="Cambria"/>
          <w:kern w:val="0"/>
          <w:sz w:val="24"/>
          <w:szCs w:val="24"/>
        </w:rPr>
        <w:t>1. OBJETIVOS</w:t>
      </w:r>
    </w:p>
    <w:p w14:paraId="3B655B30" w14:textId="77777777" w:rsidR="00CD2BFA" w:rsidRPr="0003381A" w:rsidRDefault="00CD2BFA" w:rsidP="00CD2BFA">
      <w:pPr>
        <w:spacing w:after="423"/>
        <w:ind w:left="279" w:right="249"/>
        <w:jc w:val="both"/>
      </w:pPr>
      <w:r w:rsidRPr="0003381A">
        <w:t>1.1</w:t>
      </w:r>
      <w:r w:rsidR="004C7B62">
        <w:t>.</w:t>
      </w:r>
      <w:r w:rsidRPr="0003381A">
        <w:t xml:space="preserve"> Com o objetivo de </w:t>
      </w:r>
      <w:r>
        <w:t xml:space="preserve">contribuir para </w:t>
      </w:r>
      <w:r w:rsidRPr="00AF21D6">
        <w:t>o desenvolvimento da Arquitetura e Urbanismo em Minas Gerais</w:t>
      </w:r>
      <w:r w:rsidRPr="0003381A">
        <w:t xml:space="preserve"> por meio d</w:t>
      </w:r>
      <w:r>
        <w:t xml:space="preserve">e projetos, </w:t>
      </w:r>
      <w:r w:rsidRPr="0003381A">
        <w:t xml:space="preserve">bem como reconhecer o uso de processos criativos e a difusão </w:t>
      </w:r>
      <w:r w:rsidRPr="009A177C">
        <w:t xml:space="preserve">do conhecimento </w:t>
      </w:r>
      <w:r>
        <w:t>a respeito da política urbana nacional</w:t>
      </w:r>
      <w:r w:rsidRPr="0003381A">
        <w:t xml:space="preserve">, o </w:t>
      </w:r>
      <w:r w:rsidRPr="0003381A">
        <w:rPr>
          <w:b/>
          <w:bCs/>
        </w:rPr>
        <w:t xml:space="preserve">Conselho de Arquitetura e Urbanismo de Minas Gerais (CAU/MG) promove </w:t>
      </w:r>
      <w:r>
        <w:rPr>
          <w:b/>
          <w:bCs/>
        </w:rPr>
        <w:t xml:space="preserve">a </w:t>
      </w:r>
      <w:r w:rsidRPr="00AF21D6">
        <w:rPr>
          <w:b/>
          <w:bCs/>
        </w:rPr>
        <w:t xml:space="preserve">seleção de </w:t>
      </w:r>
      <w:r w:rsidR="005741A0" w:rsidRPr="005741A0">
        <w:rPr>
          <w:b/>
        </w:rPr>
        <w:t>até dois</w:t>
      </w:r>
      <w:r w:rsidR="005741A0">
        <w:t xml:space="preserve"> </w:t>
      </w:r>
      <w:r w:rsidRPr="00AF21D6">
        <w:rPr>
          <w:b/>
          <w:bCs/>
        </w:rPr>
        <w:t xml:space="preserve">projetos </w:t>
      </w:r>
      <w:bookmarkStart w:id="0" w:name="_Hlk85109150"/>
      <w:r w:rsidRPr="00AF21D6">
        <w:rPr>
          <w:b/>
          <w:bCs/>
        </w:rPr>
        <w:t xml:space="preserve">com </w:t>
      </w:r>
      <w:r>
        <w:rPr>
          <w:b/>
          <w:bCs/>
        </w:rPr>
        <w:t>enfoque</w:t>
      </w:r>
      <w:r w:rsidRPr="00AF21D6">
        <w:rPr>
          <w:b/>
          <w:bCs/>
        </w:rPr>
        <w:t xml:space="preserve"> nos 20 anos do </w:t>
      </w:r>
      <w:r>
        <w:rPr>
          <w:b/>
          <w:bCs/>
        </w:rPr>
        <w:t>E</w:t>
      </w:r>
      <w:r w:rsidRPr="00AF21D6">
        <w:rPr>
          <w:b/>
          <w:bCs/>
        </w:rPr>
        <w:t xml:space="preserve">statuto da </w:t>
      </w:r>
      <w:r>
        <w:rPr>
          <w:b/>
          <w:bCs/>
        </w:rPr>
        <w:t>C</w:t>
      </w:r>
      <w:r w:rsidRPr="00AF21D6">
        <w:rPr>
          <w:b/>
          <w:bCs/>
        </w:rPr>
        <w:t>idade</w:t>
      </w:r>
      <w:bookmarkEnd w:id="0"/>
      <w:r w:rsidRPr="0003381A">
        <w:t>.</w:t>
      </w:r>
    </w:p>
    <w:p w14:paraId="3A682212" w14:textId="77777777" w:rsidR="00CD2BFA" w:rsidRPr="0003381A" w:rsidRDefault="00CD2BFA" w:rsidP="00CD2BFA">
      <w:pPr>
        <w:spacing w:after="423"/>
        <w:ind w:left="279" w:right="249"/>
        <w:jc w:val="both"/>
      </w:pPr>
      <w:r w:rsidRPr="0003381A">
        <w:t>1.2</w:t>
      </w:r>
      <w:r w:rsidR="004C7B62">
        <w:t>.</w:t>
      </w:r>
      <w:r w:rsidRPr="0003381A">
        <w:t xml:space="preserve"> A </w:t>
      </w:r>
      <w:r>
        <w:rPr>
          <w:rFonts w:eastAsia="Arial" w:cs="Arial"/>
          <w:b/>
        </w:rPr>
        <w:t>SELEÇÃO</w:t>
      </w:r>
      <w:r w:rsidRPr="0003381A">
        <w:rPr>
          <w:rFonts w:eastAsia="Arial" w:cs="Arial"/>
          <w:b/>
        </w:rPr>
        <w:t xml:space="preserve"> </w:t>
      </w:r>
      <w:r w:rsidRPr="0003381A">
        <w:t xml:space="preserve">visa reconhecer e divulgar </w:t>
      </w:r>
      <w:r>
        <w:t>projetos</w:t>
      </w:r>
      <w:r w:rsidRPr="0003381A">
        <w:t xml:space="preserve"> </w:t>
      </w:r>
      <w:r w:rsidRPr="00AF21D6">
        <w:t>com enfoque nos 20 anos do Estatuto da Cidade</w:t>
      </w:r>
      <w:r w:rsidRPr="0003381A">
        <w:t>, considerando as</w:t>
      </w:r>
      <w:r w:rsidR="007C37FF">
        <w:t xml:space="preserve"> seguintes</w:t>
      </w:r>
      <w:r w:rsidRPr="0003381A">
        <w:t xml:space="preserve"> </w:t>
      </w:r>
      <w:r w:rsidR="007C37FF">
        <w:t>11 (onze)</w:t>
      </w:r>
      <w:r w:rsidR="007C37FF" w:rsidRPr="0003381A">
        <w:t xml:space="preserve"> </w:t>
      </w:r>
      <w:r w:rsidR="007C37FF">
        <w:t>linhas temáticas</w:t>
      </w:r>
      <w:r w:rsidRPr="0003381A">
        <w:t xml:space="preserve">: </w:t>
      </w:r>
      <w:r w:rsidRPr="00AF21D6">
        <w:rPr>
          <w:b/>
          <w:bCs/>
        </w:rPr>
        <w:t>20 anos do Estatuto da Cidade</w:t>
      </w:r>
      <w:r>
        <w:rPr>
          <w:b/>
          <w:bCs/>
        </w:rPr>
        <w:t>; D</w:t>
      </w:r>
      <w:r w:rsidRPr="00AF21D6">
        <w:rPr>
          <w:b/>
          <w:bCs/>
        </w:rPr>
        <w:t>emocracia participativa</w:t>
      </w:r>
      <w:r>
        <w:rPr>
          <w:b/>
          <w:bCs/>
        </w:rPr>
        <w:t>; C</w:t>
      </w:r>
      <w:r w:rsidRPr="00AF21D6">
        <w:rPr>
          <w:b/>
          <w:bCs/>
        </w:rPr>
        <w:t>idades do futuro</w:t>
      </w:r>
      <w:r>
        <w:rPr>
          <w:b/>
          <w:bCs/>
        </w:rPr>
        <w:t>;</w:t>
      </w:r>
      <w:r w:rsidRPr="00AF21D6">
        <w:rPr>
          <w:b/>
          <w:bCs/>
        </w:rPr>
        <w:t xml:space="preserve"> </w:t>
      </w:r>
      <w:r>
        <w:rPr>
          <w:b/>
          <w:bCs/>
        </w:rPr>
        <w:t>C</w:t>
      </w:r>
      <w:r w:rsidRPr="00AF21D6">
        <w:rPr>
          <w:b/>
          <w:bCs/>
        </w:rPr>
        <w:t>idades inteligentes</w:t>
      </w:r>
      <w:r>
        <w:rPr>
          <w:b/>
          <w:bCs/>
        </w:rPr>
        <w:t>;</w:t>
      </w:r>
      <w:r w:rsidRPr="00AF21D6">
        <w:rPr>
          <w:b/>
          <w:bCs/>
        </w:rPr>
        <w:t xml:space="preserve"> </w:t>
      </w:r>
      <w:r>
        <w:rPr>
          <w:b/>
          <w:bCs/>
        </w:rPr>
        <w:t>C</w:t>
      </w:r>
      <w:r w:rsidRPr="00AF21D6">
        <w:rPr>
          <w:b/>
          <w:bCs/>
        </w:rPr>
        <w:t>idades pós pandemia</w:t>
      </w:r>
      <w:r>
        <w:rPr>
          <w:b/>
          <w:bCs/>
        </w:rPr>
        <w:t>;</w:t>
      </w:r>
      <w:r w:rsidRPr="00AF21D6">
        <w:rPr>
          <w:b/>
          <w:bCs/>
        </w:rPr>
        <w:t xml:space="preserve"> </w:t>
      </w:r>
      <w:r>
        <w:rPr>
          <w:b/>
          <w:bCs/>
        </w:rPr>
        <w:t>C</w:t>
      </w:r>
      <w:r w:rsidRPr="00AF21D6">
        <w:rPr>
          <w:b/>
          <w:bCs/>
        </w:rPr>
        <w:t>idades sem</w:t>
      </w:r>
      <w:r>
        <w:rPr>
          <w:b/>
          <w:bCs/>
        </w:rPr>
        <w:t xml:space="preserve"> </w:t>
      </w:r>
      <w:r w:rsidRPr="00AF21D6">
        <w:rPr>
          <w:b/>
          <w:bCs/>
        </w:rPr>
        <w:t>desigualdade social</w:t>
      </w:r>
      <w:r>
        <w:rPr>
          <w:b/>
          <w:bCs/>
        </w:rPr>
        <w:t>;</w:t>
      </w:r>
      <w:r w:rsidRPr="00AF21D6">
        <w:rPr>
          <w:b/>
          <w:bCs/>
        </w:rPr>
        <w:t xml:space="preserve"> </w:t>
      </w:r>
      <w:r>
        <w:rPr>
          <w:b/>
          <w:bCs/>
        </w:rPr>
        <w:t>I</w:t>
      </w:r>
      <w:r w:rsidRPr="00AF21D6">
        <w:rPr>
          <w:b/>
          <w:bCs/>
        </w:rPr>
        <w:t>mpactos do 5G na estrutura urbana</w:t>
      </w:r>
      <w:r>
        <w:rPr>
          <w:b/>
          <w:bCs/>
        </w:rPr>
        <w:t>;</w:t>
      </w:r>
      <w:r w:rsidRPr="00AF21D6">
        <w:rPr>
          <w:b/>
          <w:bCs/>
        </w:rPr>
        <w:t xml:space="preserve"> </w:t>
      </w:r>
      <w:r>
        <w:rPr>
          <w:b/>
          <w:bCs/>
        </w:rPr>
        <w:t>F</w:t>
      </w:r>
      <w:r w:rsidRPr="00AF21D6">
        <w:rPr>
          <w:b/>
          <w:bCs/>
        </w:rPr>
        <w:t>unções públicas de interesse</w:t>
      </w:r>
      <w:r>
        <w:rPr>
          <w:b/>
          <w:bCs/>
        </w:rPr>
        <w:t xml:space="preserve"> </w:t>
      </w:r>
      <w:r w:rsidRPr="00AF21D6">
        <w:rPr>
          <w:b/>
          <w:bCs/>
        </w:rPr>
        <w:t>comum</w:t>
      </w:r>
      <w:r>
        <w:rPr>
          <w:b/>
          <w:bCs/>
        </w:rPr>
        <w:t>;</w:t>
      </w:r>
      <w:r w:rsidRPr="00AF21D6">
        <w:rPr>
          <w:b/>
          <w:bCs/>
        </w:rPr>
        <w:t xml:space="preserve"> </w:t>
      </w:r>
      <w:r>
        <w:rPr>
          <w:b/>
          <w:bCs/>
        </w:rPr>
        <w:t>C</w:t>
      </w:r>
      <w:r w:rsidRPr="00AF21D6">
        <w:rPr>
          <w:b/>
          <w:bCs/>
        </w:rPr>
        <w:t>idades biofílicas</w:t>
      </w:r>
      <w:r>
        <w:rPr>
          <w:b/>
          <w:bCs/>
        </w:rPr>
        <w:t>;</w:t>
      </w:r>
      <w:r w:rsidRPr="00AF21D6">
        <w:rPr>
          <w:b/>
          <w:bCs/>
        </w:rPr>
        <w:t xml:space="preserve"> </w:t>
      </w:r>
      <w:r>
        <w:rPr>
          <w:b/>
          <w:bCs/>
        </w:rPr>
        <w:t>D</w:t>
      </w:r>
      <w:r w:rsidRPr="00AF21D6">
        <w:rPr>
          <w:b/>
          <w:bCs/>
        </w:rPr>
        <w:t>ireito à moradia digna</w:t>
      </w:r>
      <w:r>
        <w:rPr>
          <w:b/>
          <w:bCs/>
        </w:rPr>
        <w:t xml:space="preserve"> e</w:t>
      </w:r>
      <w:r w:rsidRPr="00AF21D6">
        <w:rPr>
          <w:b/>
          <w:bCs/>
        </w:rPr>
        <w:t xml:space="preserve"> </w:t>
      </w:r>
      <w:r>
        <w:rPr>
          <w:b/>
          <w:bCs/>
        </w:rPr>
        <w:t>N</w:t>
      </w:r>
      <w:r w:rsidRPr="00AF21D6">
        <w:rPr>
          <w:b/>
          <w:bCs/>
        </w:rPr>
        <w:t xml:space="preserve">ova </w:t>
      </w:r>
      <w:r>
        <w:rPr>
          <w:b/>
          <w:bCs/>
        </w:rPr>
        <w:t>A</w:t>
      </w:r>
      <w:r w:rsidRPr="00AF21D6">
        <w:rPr>
          <w:b/>
          <w:bCs/>
        </w:rPr>
        <w:t xml:space="preserve">genda </w:t>
      </w:r>
      <w:r>
        <w:rPr>
          <w:b/>
          <w:bCs/>
        </w:rPr>
        <w:t>U</w:t>
      </w:r>
      <w:r w:rsidRPr="00AF21D6">
        <w:rPr>
          <w:b/>
          <w:bCs/>
        </w:rPr>
        <w:t>rbana</w:t>
      </w:r>
      <w:r w:rsidRPr="0003381A">
        <w:t>.</w:t>
      </w:r>
    </w:p>
    <w:p w14:paraId="47EFDA04" w14:textId="77777777" w:rsidR="00CD2BFA" w:rsidRPr="0003381A" w:rsidRDefault="00CD2BFA" w:rsidP="00CD2BFA">
      <w:pPr>
        <w:spacing w:after="423"/>
        <w:ind w:left="279" w:right="249"/>
        <w:jc w:val="both"/>
      </w:pPr>
      <w:r w:rsidRPr="0003381A">
        <w:t xml:space="preserve">1.3 São objetos deste </w:t>
      </w:r>
      <w:r w:rsidR="007C37FF">
        <w:t>Edital</w:t>
      </w:r>
      <w:r w:rsidRPr="0003381A">
        <w:t xml:space="preserve"> </w:t>
      </w:r>
      <w:r>
        <w:t xml:space="preserve">projetos </w:t>
      </w:r>
      <w:r w:rsidRPr="00F5236F">
        <w:rPr>
          <w:color w:val="FF0000"/>
        </w:rPr>
        <w:t>em andamento ou a iniciar</w:t>
      </w:r>
      <w:r w:rsidRPr="0003381A">
        <w:t>, desde que não tenham sido contemplados com recursos de outros editais do CAU/MG</w:t>
      </w:r>
      <w:r w:rsidR="007C37FF">
        <w:t xml:space="preserve">, </w:t>
      </w:r>
      <w:r w:rsidR="005741A0">
        <w:rPr>
          <w:color w:val="FF0000"/>
        </w:rPr>
        <w:t>do CAU Brasil e</w:t>
      </w:r>
      <w:r w:rsidR="007C37FF" w:rsidRPr="007C37FF">
        <w:rPr>
          <w:color w:val="FF0000"/>
        </w:rPr>
        <w:t xml:space="preserve"> d</w:t>
      </w:r>
      <w:r w:rsidR="005741A0">
        <w:rPr>
          <w:color w:val="FF0000"/>
        </w:rPr>
        <w:t>e demais</w:t>
      </w:r>
      <w:r w:rsidR="007C37FF" w:rsidRPr="007C37FF">
        <w:rPr>
          <w:color w:val="FF0000"/>
        </w:rPr>
        <w:t xml:space="preserve"> CAU/UF</w:t>
      </w:r>
      <w:r w:rsidRPr="0003381A">
        <w:t xml:space="preserve">. Poderão concorrer a esta </w:t>
      </w:r>
      <w:r>
        <w:t>seleção</w:t>
      </w:r>
      <w:r w:rsidRPr="0003381A">
        <w:t xml:space="preserve"> os </w:t>
      </w:r>
      <w:r>
        <w:t>projetos</w:t>
      </w:r>
      <w:r w:rsidRPr="0003381A">
        <w:t xml:space="preserve"> que </w:t>
      </w:r>
      <w:r w:rsidRPr="009A0FA5">
        <w:rPr>
          <w:color w:val="FF0000"/>
        </w:rPr>
        <w:t>tenham abrangência municipal, regional ou estadual relativa ao Estado de Minas Gerais</w:t>
      </w:r>
      <w:r w:rsidRPr="0003381A">
        <w:t xml:space="preserve">, </w:t>
      </w:r>
      <w:bookmarkStart w:id="1" w:name="_Hlk75347488"/>
      <w:r w:rsidRPr="0003381A">
        <w:t>desde que tenham na e</w:t>
      </w:r>
      <w:r w:rsidR="007C37FF">
        <w:t>quipe responsável pelo projeto ao menos um profissional A</w:t>
      </w:r>
      <w:r w:rsidRPr="0003381A">
        <w:t>rquiteto</w:t>
      </w:r>
      <w:r w:rsidR="007C37FF">
        <w:t>(a) e U</w:t>
      </w:r>
      <w:r w:rsidRPr="0003381A">
        <w:t>rbanista domiciliado em Minas Gerais, e com a sua regularidade comprovada perante o Conselho de Arquitetura e Urbanismo</w:t>
      </w:r>
      <w:bookmarkEnd w:id="1"/>
      <w:r w:rsidRPr="0003381A">
        <w:t xml:space="preserve">. A submissão dos </w:t>
      </w:r>
      <w:r>
        <w:t>projetos</w:t>
      </w:r>
      <w:r w:rsidRPr="0003381A">
        <w:t xml:space="preserve"> poderá ser realizada por qualquer pessoa física ou jurídica, de direito público ou privado. </w:t>
      </w:r>
    </w:p>
    <w:p w14:paraId="578B9E3F" w14:textId="77777777" w:rsidR="00CD2BFA" w:rsidRPr="0003381A" w:rsidRDefault="00CD2BFA" w:rsidP="00CD2BFA">
      <w:pPr>
        <w:ind w:left="279" w:right="249"/>
        <w:jc w:val="both"/>
      </w:pPr>
      <w:r w:rsidRPr="0003381A">
        <w:t xml:space="preserve">1.4 São considerados “projetos” </w:t>
      </w:r>
      <w:r>
        <w:t xml:space="preserve">neste </w:t>
      </w:r>
      <w:r w:rsidR="007C37FF">
        <w:t>Edital</w:t>
      </w:r>
      <w:r>
        <w:t>, aqueles que apresentem como produto cartilhas, realização de evento temático / workshop, desenvolvimento de jogos, desenvolvimento de metodologias, publicações diversas, exposições e produção de material audiovisual</w:t>
      </w:r>
      <w:r w:rsidRPr="0003381A">
        <w:t xml:space="preserve">. </w:t>
      </w:r>
      <w:r w:rsidRPr="007426C6">
        <w:rPr>
          <w:strike/>
          <w:color w:val="FF0000"/>
        </w:rPr>
        <w:t>Para fins desta SELEÇÃO, todos estes termos serão denomina</w:t>
      </w:r>
      <w:r w:rsidR="007C37FF" w:rsidRPr="007426C6">
        <w:rPr>
          <w:strike/>
          <w:color w:val="FF0000"/>
        </w:rPr>
        <w:t>dos exclusivamente “trabalhos”</w:t>
      </w:r>
      <w:r w:rsidR="007C37FF" w:rsidRPr="007426C6">
        <w:t>.</w:t>
      </w:r>
    </w:p>
    <w:p w14:paraId="2242CC14" w14:textId="77777777" w:rsidR="00CD2BFA" w:rsidRPr="0003381A" w:rsidRDefault="00CD2BFA" w:rsidP="00CD2BFA">
      <w:pPr>
        <w:ind w:left="279" w:right="249"/>
        <w:jc w:val="both"/>
      </w:pPr>
    </w:p>
    <w:p w14:paraId="779BD209" w14:textId="77777777" w:rsidR="00CD2BFA" w:rsidRPr="0003381A" w:rsidRDefault="00CD2BFA" w:rsidP="00CD2BFA">
      <w:pPr>
        <w:spacing w:after="423"/>
        <w:ind w:left="279" w:right="249"/>
        <w:jc w:val="both"/>
      </w:pPr>
      <w:r w:rsidRPr="0003381A">
        <w:t xml:space="preserve">1.5 </w:t>
      </w:r>
      <w:r w:rsidRPr="0003381A">
        <w:rPr>
          <w:b/>
          <w:u w:val="single"/>
        </w:rPr>
        <w:t xml:space="preserve">O CAU/MG poderá divulgar livremente e disponibilizar os </w:t>
      </w:r>
      <w:r w:rsidR="007426C6">
        <w:rPr>
          <w:b/>
          <w:u w:val="single"/>
        </w:rPr>
        <w:t>projetos</w:t>
      </w:r>
      <w:r w:rsidRPr="0003381A">
        <w:rPr>
          <w:b/>
          <w:u w:val="single"/>
        </w:rPr>
        <w:t xml:space="preserve"> que forem submetidos a </w:t>
      </w:r>
      <w:r>
        <w:rPr>
          <w:b/>
          <w:u w:val="single"/>
        </w:rPr>
        <w:t xml:space="preserve">este </w:t>
      </w:r>
      <w:r w:rsidR="007426C6">
        <w:rPr>
          <w:b/>
          <w:u w:val="single"/>
        </w:rPr>
        <w:t>Edital</w:t>
      </w:r>
      <w:r w:rsidRPr="0003381A">
        <w:rPr>
          <w:b/>
          <w:u w:val="single"/>
        </w:rPr>
        <w:t xml:space="preserve">, bem como os </w:t>
      </w:r>
      <w:r w:rsidR="007426C6">
        <w:rPr>
          <w:b/>
          <w:u w:val="single"/>
        </w:rPr>
        <w:t>projetos</w:t>
      </w:r>
      <w:r w:rsidRPr="0003381A">
        <w:rPr>
          <w:b/>
          <w:u w:val="single"/>
        </w:rPr>
        <w:t xml:space="preserve"> selecionados </w:t>
      </w:r>
      <w:r>
        <w:rPr>
          <w:b/>
          <w:u w:val="single"/>
        </w:rPr>
        <w:t>a receber patrocínio técnico/cultural</w:t>
      </w:r>
      <w:r w:rsidRPr="0003381A">
        <w:rPr>
          <w:b/>
          <w:u w:val="single"/>
        </w:rPr>
        <w:t xml:space="preserve"> em seus canais de comunicação, redes sociais, sítios eletrônicos, publicações, mostras, exposições</w:t>
      </w:r>
      <w:r w:rsidRPr="0003381A">
        <w:t xml:space="preserve">, visando que os </w:t>
      </w:r>
      <w:r w:rsidR="007426C6">
        <w:t>projetos</w:t>
      </w:r>
      <w:r w:rsidRPr="0003381A">
        <w:t xml:space="preserve"> selecionados possam vir a ser implementados, possam servir de referência para outros, subsidiar </w:t>
      </w:r>
      <w:r w:rsidR="007426C6">
        <w:t xml:space="preserve">projetos </w:t>
      </w:r>
      <w:r w:rsidRPr="0003381A">
        <w:t xml:space="preserve">similares, </w:t>
      </w:r>
      <w:r>
        <w:t>ou até mesmo</w:t>
      </w:r>
      <w:r w:rsidRPr="0003381A">
        <w:t xml:space="preserve"> servir de exemplo para agentes governamentais, não governamentais, sociedade civil, setor privado, movimentos sociais, comunidade</w:t>
      </w:r>
      <w:r w:rsidR="007426C6">
        <w:t>s, caso haja interesse destes.</w:t>
      </w:r>
    </w:p>
    <w:p w14:paraId="2FD59B02" w14:textId="77777777" w:rsidR="00CD2BFA" w:rsidRPr="0003381A" w:rsidRDefault="00CD2BFA" w:rsidP="00CD2BFA">
      <w:pPr>
        <w:spacing w:after="423"/>
        <w:ind w:left="279" w:right="249"/>
        <w:jc w:val="both"/>
      </w:pPr>
      <w:r w:rsidRPr="0003381A">
        <w:lastRenderedPageBreak/>
        <w:t xml:space="preserve">1.6 A disponibilização dos </w:t>
      </w:r>
      <w:r w:rsidR="007426C6">
        <w:t>projetos</w:t>
      </w:r>
      <w:r w:rsidRPr="0003381A">
        <w:t xml:space="preserve"> não implicará em nenhuma obrigação para o CAU/MG quanto à implementação </w:t>
      </w:r>
      <w:r w:rsidR="007426C6">
        <w:t>desses projetos</w:t>
      </w:r>
      <w:r w:rsidRPr="0003381A">
        <w:t xml:space="preserve">, contratação de serviços, responsabilidade técnica ou qualquer outro aspecto técnico, administrativo ou legal associado ao </w:t>
      </w:r>
      <w:r w:rsidR="007426C6">
        <w:t>projeto</w:t>
      </w:r>
      <w:r w:rsidRPr="0003381A">
        <w:t xml:space="preserve">, sendo esta responsabilidade exclusiva do </w:t>
      </w:r>
      <w:r w:rsidR="007426C6">
        <w:t>proponente</w:t>
      </w:r>
      <w:r w:rsidRPr="0003381A">
        <w:t xml:space="preserve">. </w:t>
      </w:r>
    </w:p>
    <w:p w14:paraId="30A85965" w14:textId="77777777" w:rsidR="00CD2BFA" w:rsidRPr="0003381A" w:rsidRDefault="00CD2BFA" w:rsidP="00CD2BFA">
      <w:pPr>
        <w:spacing w:after="410" w:line="256" w:lineRule="auto"/>
        <w:ind w:left="264"/>
        <w:rPr>
          <w:rFonts w:eastAsia="Times New Roman"/>
          <w:b/>
          <w:bCs/>
          <w:sz w:val="20"/>
        </w:rPr>
      </w:pPr>
      <w:r w:rsidRPr="0003381A">
        <w:rPr>
          <w:b/>
          <w:bCs/>
        </w:rPr>
        <w:t xml:space="preserve"> 2. CONDIÇÕES DE PARTICIPAÇÃO </w:t>
      </w:r>
      <w:r w:rsidRPr="0003381A">
        <w:rPr>
          <w:rFonts w:eastAsia="Times New Roman"/>
          <w:b/>
          <w:bCs/>
          <w:sz w:val="20"/>
        </w:rPr>
        <w:t xml:space="preserve"> </w:t>
      </w:r>
    </w:p>
    <w:p w14:paraId="457A3DF9" w14:textId="77777777" w:rsidR="00CD2BFA" w:rsidRPr="0003381A" w:rsidRDefault="00CD2BFA" w:rsidP="00CD2BFA">
      <w:pPr>
        <w:ind w:left="279" w:right="249"/>
        <w:jc w:val="both"/>
      </w:pPr>
      <w:r w:rsidRPr="0003381A">
        <w:t>2.1</w:t>
      </w:r>
      <w:r w:rsidR="005741A0">
        <w:t>.</w:t>
      </w:r>
      <w:r w:rsidRPr="0003381A">
        <w:t xml:space="preserve"> As inscrições para a </w:t>
      </w:r>
      <w:r>
        <w:rPr>
          <w:b/>
          <w:bCs/>
        </w:rPr>
        <w:t>SELEÇÃO</w:t>
      </w:r>
      <w:r w:rsidRPr="0003381A">
        <w:t xml:space="preserve"> são abertas a todas as pessoas físicas e jurídicas que desejem apresentar seus </w:t>
      </w:r>
      <w:r w:rsidR="007426C6">
        <w:t>projetos</w:t>
      </w:r>
      <w:r w:rsidRPr="0003381A">
        <w:t xml:space="preserve">, nos termos e condições deste </w:t>
      </w:r>
      <w:r w:rsidR="007426C6">
        <w:t>Edital.</w:t>
      </w:r>
    </w:p>
    <w:p w14:paraId="7DA861D4" w14:textId="77777777" w:rsidR="00CD2BFA" w:rsidRPr="0003381A" w:rsidRDefault="00CD2BFA" w:rsidP="00CD2BFA">
      <w:pPr>
        <w:ind w:left="279" w:right="249"/>
      </w:pPr>
    </w:p>
    <w:p w14:paraId="3FBE0331" w14:textId="77777777" w:rsidR="005741A0" w:rsidRPr="0003381A" w:rsidRDefault="005741A0" w:rsidP="005741A0">
      <w:pPr>
        <w:ind w:left="279" w:right="249"/>
        <w:jc w:val="both"/>
      </w:pPr>
      <w:r>
        <w:t>2.2.</w:t>
      </w:r>
      <w:r w:rsidRPr="0003381A">
        <w:t xml:space="preserve"> Serão aceitos apenas </w:t>
      </w:r>
      <w:r>
        <w:t>projetos</w:t>
      </w:r>
      <w:r w:rsidRPr="0003381A">
        <w:t xml:space="preserve"> de pessoas físicas</w:t>
      </w:r>
      <w:r>
        <w:t xml:space="preserve"> e pessoas jurídicas </w:t>
      </w:r>
      <w:r w:rsidRPr="007426C6">
        <w:rPr>
          <w:color w:val="FF0000"/>
        </w:rPr>
        <w:t xml:space="preserve">de natureza pública ou privada, também, </w:t>
      </w:r>
      <w:r w:rsidRPr="0003381A">
        <w:t>organizações não governamentais, grupos e</w:t>
      </w:r>
      <w:r>
        <w:t xml:space="preserve"> coletivos sem fins lucrativos.</w:t>
      </w:r>
    </w:p>
    <w:p w14:paraId="778D4E55" w14:textId="77777777" w:rsidR="005741A0" w:rsidRDefault="005741A0" w:rsidP="00CD2BFA">
      <w:pPr>
        <w:ind w:left="279" w:right="249"/>
        <w:jc w:val="both"/>
      </w:pPr>
    </w:p>
    <w:p w14:paraId="0303036D" w14:textId="77777777" w:rsidR="00CD2BFA" w:rsidRPr="0003381A" w:rsidRDefault="005741A0" w:rsidP="00CD2BFA">
      <w:pPr>
        <w:ind w:left="279" w:right="249"/>
        <w:jc w:val="both"/>
        <w:rPr>
          <w:rFonts w:eastAsia="Times New Roman"/>
          <w:sz w:val="20"/>
        </w:rPr>
      </w:pPr>
      <w:r>
        <w:t>2.3.</w:t>
      </w:r>
      <w:r w:rsidR="00CD2BFA" w:rsidRPr="0003381A">
        <w:t xml:space="preserve"> O </w:t>
      </w:r>
      <w:r w:rsidR="007426C6">
        <w:t>proponente</w:t>
      </w:r>
      <w:r w:rsidR="00CD2BFA" w:rsidRPr="0003381A">
        <w:t xml:space="preserve"> deve indicar endereço físico e eletrônico de correspondência, telefone e informações completas de acordo com este </w:t>
      </w:r>
      <w:r w:rsidR="007426C6">
        <w:t>Edital e seu</w:t>
      </w:r>
      <w:r w:rsidR="00CD2BFA" w:rsidRPr="0003381A">
        <w:t xml:space="preserve"> Anexo I. </w:t>
      </w:r>
      <w:r w:rsidR="00CD2BFA" w:rsidRPr="0003381A">
        <w:rPr>
          <w:rFonts w:eastAsia="Times New Roman"/>
        </w:rPr>
        <w:t xml:space="preserve">O </w:t>
      </w:r>
      <w:r w:rsidR="007426C6">
        <w:rPr>
          <w:rFonts w:eastAsia="Times New Roman"/>
        </w:rPr>
        <w:t>proponente</w:t>
      </w:r>
      <w:r w:rsidR="00CD2BFA" w:rsidRPr="0003381A">
        <w:rPr>
          <w:rFonts w:eastAsia="Times New Roman"/>
        </w:rPr>
        <w:t xml:space="preserve"> que não atender a todos os requisitos de inscriç</w:t>
      </w:r>
      <w:r w:rsidR="007426C6">
        <w:rPr>
          <w:rFonts w:eastAsia="Times New Roman"/>
        </w:rPr>
        <w:t>ão até data estabelecida neste E</w:t>
      </w:r>
      <w:r w:rsidR="00CD2BFA" w:rsidRPr="0003381A">
        <w:rPr>
          <w:rFonts w:eastAsia="Times New Roman"/>
        </w:rPr>
        <w:t>dital será automaticamente desclassificado.</w:t>
      </w:r>
    </w:p>
    <w:p w14:paraId="25A7197B" w14:textId="77777777" w:rsidR="00CD2BFA" w:rsidRPr="0003381A" w:rsidRDefault="00CD2BFA" w:rsidP="00CD2BFA">
      <w:pPr>
        <w:ind w:left="279" w:right="249"/>
      </w:pPr>
    </w:p>
    <w:p w14:paraId="168955F6" w14:textId="77777777" w:rsidR="00CD2BFA" w:rsidRPr="0003381A" w:rsidRDefault="005741A0" w:rsidP="00CD2BFA">
      <w:pPr>
        <w:ind w:left="279" w:right="249"/>
        <w:jc w:val="both"/>
      </w:pPr>
      <w:r>
        <w:t>2.4.</w:t>
      </w:r>
      <w:r w:rsidR="00CD2BFA" w:rsidRPr="0003381A">
        <w:t xml:space="preserve"> Serão aceitos </w:t>
      </w:r>
      <w:r w:rsidR="007426C6">
        <w:t>projetos</w:t>
      </w:r>
      <w:r w:rsidR="00CD2BFA">
        <w:t xml:space="preserve"> </w:t>
      </w:r>
      <w:r w:rsidR="00CD2BFA" w:rsidRPr="0082453D">
        <w:rPr>
          <w:color w:val="FF0000"/>
        </w:rPr>
        <w:t>com abrangência municipal, regional ou estadual relativa ao Estado de Minas Gerais</w:t>
      </w:r>
      <w:r w:rsidR="00CD2BFA" w:rsidRPr="0003381A">
        <w:t>, desde que tenham na equipe responsável pelo projeto</w:t>
      </w:r>
      <w:r w:rsidR="00CD2BFA" w:rsidRPr="005741A0">
        <w:rPr>
          <w:strike/>
          <w:color w:val="FF0000"/>
        </w:rPr>
        <w:t>, obra ou insta</w:t>
      </w:r>
      <w:r w:rsidR="007426C6" w:rsidRPr="005741A0">
        <w:rPr>
          <w:strike/>
          <w:color w:val="FF0000"/>
        </w:rPr>
        <w:t>lação</w:t>
      </w:r>
      <w:r w:rsidR="007426C6">
        <w:t xml:space="preserve"> ao menos um profissional A</w:t>
      </w:r>
      <w:r w:rsidR="00CD2BFA" w:rsidRPr="0003381A">
        <w:t>rquiteto</w:t>
      </w:r>
      <w:r w:rsidR="007426C6">
        <w:t>(a)</w:t>
      </w:r>
      <w:r w:rsidR="00CD2BFA" w:rsidRPr="0003381A">
        <w:t xml:space="preserve"> e </w:t>
      </w:r>
      <w:r w:rsidR="007426C6">
        <w:t>U</w:t>
      </w:r>
      <w:r w:rsidR="00CD2BFA" w:rsidRPr="0003381A">
        <w:t>rbanista domiciliado em Minas Gerais e com a sua regularidade comprovada perante o Conselho de Arquitetura e Urbanismo.</w:t>
      </w:r>
    </w:p>
    <w:p w14:paraId="2DB3736B" w14:textId="77777777" w:rsidR="00CD2BFA" w:rsidRPr="0003381A" w:rsidRDefault="00CD2BFA" w:rsidP="00CD2BFA">
      <w:pPr>
        <w:ind w:left="279" w:right="249"/>
        <w:jc w:val="both"/>
        <w:rPr>
          <w:rFonts w:eastAsia="Times New Roman"/>
          <w:sz w:val="20"/>
        </w:rPr>
      </w:pPr>
    </w:p>
    <w:p w14:paraId="585F9A6C" w14:textId="77777777" w:rsidR="00CD2BFA" w:rsidRPr="0003381A" w:rsidRDefault="00CD2BFA" w:rsidP="00CD2BFA">
      <w:pPr>
        <w:ind w:left="279" w:right="249"/>
        <w:jc w:val="both"/>
      </w:pPr>
      <w:r w:rsidRPr="0003381A">
        <w:t>2.</w:t>
      </w:r>
      <w:r w:rsidR="005741A0">
        <w:t>5.</w:t>
      </w:r>
      <w:r w:rsidRPr="0003381A">
        <w:t xml:space="preserve"> Serão aceitos </w:t>
      </w:r>
      <w:r w:rsidRPr="007426C6">
        <w:rPr>
          <w:strike/>
          <w:color w:val="FF0000"/>
        </w:rPr>
        <w:t>apenas</w:t>
      </w:r>
      <w:r w:rsidRPr="0003381A">
        <w:t xml:space="preserve"> </w:t>
      </w:r>
      <w:r w:rsidR="007426C6">
        <w:t>projetos</w:t>
      </w:r>
      <w:r w:rsidRPr="0003381A">
        <w:t xml:space="preserve"> </w:t>
      </w:r>
      <w:r w:rsidR="007426C6" w:rsidRPr="007426C6">
        <w:rPr>
          <w:color w:val="FF0000"/>
        </w:rPr>
        <w:t xml:space="preserve">em andamento ou a iniciar, desde que não tenham sido contemplados com </w:t>
      </w:r>
      <w:r w:rsidR="00C009C8">
        <w:rPr>
          <w:color w:val="FF0000"/>
        </w:rPr>
        <w:t>patrocínio</w:t>
      </w:r>
      <w:r w:rsidR="007426C6" w:rsidRPr="007426C6">
        <w:rPr>
          <w:color w:val="FF0000"/>
        </w:rPr>
        <w:t xml:space="preserve"> de outros ed</w:t>
      </w:r>
      <w:r w:rsidR="005741A0">
        <w:rPr>
          <w:color w:val="FF0000"/>
        </w:rPr>
        <w:t xml:space="preserve">itais do CAU/MG, do CAU Brasil </w:t>
      </w:r>
      <w:r w:rsidR="007426C6" w:rsidRPr="007426C6">
        <w:rPr>
          <w:color w:val="FF0000"/>
        </w:rPr>
        <w:t>e de</w:t>
      </w:r>
      <w:r w:rsidR="005741A0">
        <w:rPr>
          <w:color w:val="FF0000"/>
        </w:rPr>
        <w:t>mais</w:t>
      </w:r>
      <w:r w:rsidR="007426C6" w:rsidRPr="007426C6">
        <w:rPr>
          <w:color w:val="FF0000"/>
        </w:rPr>
        <w:t xml:space="preserve"> CAU/UF </w:t>
      </w:r>
      <w:r w:rsidRPr="007426C6">
        <w:rPr>
          <w:strike/>
          <w:color w:val="FF0000"/>
        </w:rPr>
        <w:t>que tenham sido concluídos em um período máximo de até cinco anos anteriores, a contar da data de publicação deste regulamento, desde que não tenham sido contemplados com recursos de outros editais do CAU/MG</w:t>
      </w:r>
      <w:r w:rsidR="007426C6">
        <w:t>.</w:t>
      </w:r>
    </w:p>
    <w:p w14:paraId="66B4172B" w14:textId="77777777" w:rsidR="00CD2BFA" w:rsidRPr="0003381A" w:rsidRDefault="00CD2BFA" w:rsidP="00CD2BFA">
      <w:pPr>
        <w:ind w:left="279" w:right="249"/>
        <w:jc w:val="both"/>
      </w:pPr>
    </w:p>
    <w:p w14:paraId="25E9C914" w14:textId="77777777" w:rsidR="00CD2BFA" w:rsidRPr="0003381A" w:rsidRDefault="00CD2BFA" w:rsidP="00CD2BFA">
      <w:pPr>
        <w:ind w:left="279" w:right="249"/>
        <w:jc w:val="both"/>
      </w:pPr>
      <w:r w:rsidRPr="0003381A">
        <w:t>2.</w:t>
      </w:r>
      <w:r w:rsidR="005741A0">
        <w:t>6.</w:t>
      </w:r>
      <w:r w:rsidRPr="0003381A">
        <w:t xml:space="preserve"> A inscrição para a participação nesta </w:t>
      </w:r>
      <w:r>
        <w:t>SELEÇÃO</w:t>
      </w:r>
      <w:r w:rsidRPr="0003381A">
        <w:t xml:space="preserve"> enseja a cessão não onerosa dos direitos de divulgação e publicidade.</w:t>
      </w:r>
    </w:p>
    <w:p w14:paraId="14D3D2CB" w14:textId="77777777" w:rsidR="00CD2BFA" w:rsidRPr="0003381A" w:rsidRDefault="00CD2BFA" w:rsidP="00CD2BFA">
      <w:pPr>
        <w:ind w:left="279" w:right="249"/>
        <w:jc w:val="both"/>
      </w:pPr>
    </w:p>
    <w:p w14:paraId="1D4A7703" w14:textId="77777777" w:rsidR="00CD2BFA" w:rsidRPr="0003381A" w:rsidRDefault="00CD2BFA" w:rsidP="00CD2BFA">
      <w:pPr>
        <w:ind w:left="279" w:right="249"/>
        <w:jc w:val="both"/>
      </w:pPr>
      <w:r w:rsidRPr="0003381A">
        <w:t>2.7</w:t>
      </w:r>
      <w:r w:rsidR="005741A0">
        <w:t>.</w:t>
      </w:r>
      <w:r w:rsidRPr="0003381A">
        <w:t xml:space="preserve"> Os responsáveis pelos </w:t>
      </w:r>
      <w:r w:rsidR="000A7551">
        <w:t>projetos</w:t>
      </w:r>
      <w:r w:rsidRPr="0003381A">
        <w:t xml:space="preserve"> </w:t>
      </w:r>
      <w:r>
        <w:t>selecionados</w:t>
      </w:r>
      <w:r w:rsidRPr="0003381A">
        <w:t xml:space="preserve"> assumem o compromisso de cessão não onerosa dos direitos de som e imagem e da participação não onerosa em entrevistas e produção de material de divulgação e publicidade relacionado a esta </w:t>
      </w:r>
      <w:r w:rsidR="000A7551">
        <w:t>Seleção</w:t>
      </w:r>
      <w:r w:rsidRPr="0003381A">
        <w:t>.</w:t>
      </w:r>
    </w:p>
    <w:p w14:paraId="4CC46995" w14:textId="77777777" w:rsidR="00CD2BFA" w:rsidRPr="0003381A" w:rsidRDefault="00CD2BFA" w:rsidP="00CD2BFA">
      <w:pPr>
        <w:ind w:left="279" w:right="249"/>
        <w:jc w:val="both"/>
      </w:pPr>
    </w:p>
    <w:p w14:paraId="26135B83" w14:textId="77777777" w:rsidR="00CD2BFA" w:rsidRPr="0003381A" w:rsidRDefault="00CD2BFA" w:rsidP="00CD2BFA">
      <w:pPr>
        <w:ind w:left="278" w:right="249"/>
        <w:jc w:val="both"/>
      </w:pPr>
      <w:r w:rsidRPr="0003381A">
        <w:t>2.8</w:t>
      </w:r>
      <w:r w:rsidR="005741A0">
        <w:t>.</w:t>
      </w:r>
      <w:r w:rsidRPr="0003381A">
        <w:t xml:space="preserve"> Não </w:t>
      </w:r>
      <w:r w:rsidR="000A7551">
        <w:t>será permitida a participação neste Edital</w:t>
      </w:r>
      <w:r w:rsidRPr="0003381A">
        <w:t>, sob qualquer pretexto, das seguintes pessoas:</w:t>
      </w:r>
    </w:p>
    <w:p w14:paraId="4FAA7706" w14:textId="77777777" w:rsidR="00CD2BFA" w:rsidRPr="0003381A" w:rsidRDefault="00CD2BFA" w:rsidP="00CD2BFA">
      <w:pPr>
        <w:ind w:left="278" w:right="249"/>
        <w:jc w:val="both"/>
      </w:pPr>
    </w:p>
    <w:p w14:paraId="59A4F120" w14:textId="77777777" w:rsidR="00CD2BFA" w:rsidRPr="0003381A" w:rsidRDefault="00CD2BFA" w:rsidP="009A6734">
      <w:pPr>
        <w:numPr>
          <w:ilvl w:val="0"/>
          <w:numId w:val="13"/>
        </w:numPr>
        <w:ind w:right="249"/>
        <w:jc w:val="both"/>
      </w:pPr>
      <w:r w:rsidRPr="0003381A">
        <w:t>Membros da Comissão Julgadora, Colaboradores e Conselheiros do órgão realizador – CAU/MG, bem como do CAU</w:t>
      </w:r>
      <w:r w:rsidR="000A7551">
        <w:t xml:space="preserve"> Brasil</w:t>
      </w:r>
      <w:r w:rsidRPr="0003381A">
        <w:t xml:space="preserve"> ou quaisquer outros CAU/UF;</w:t>
      </w:r>
    </w:p>
    <w:p w14:paraId="27C35190" w14:textId="77777777" w:rsidR="00CD2BFA" w:rsidRPr="0003381A" w:rsidRDefault="00CD2BFA" w:rsidP="00CD2BFA">
      <w:pPr>
        <w:ind w:left="1440" w:right="249"/>
        <w:jc w:val="both"/>
      </w:pPr>
    </w:p>
    <w:p w14:paraId="0B1CBB3C" w14:textId="77777777" w:rsidR="00CD2BFA" w:rsidRPr="0003381A" w:rsidRDefault="00CD2BFA" w:rsidP="009A6734">
      <w:pPr>
        <w:numPr>
          <w:ilvl w:val="0"/>
          <w:numId w:val="13"/>
        </w:numPr>
        <w:ind w:right="249"/>
        <w:jc w:val="both"/>
      </w:pPr>
      <w:r w:rsidRPr="0003381A">
        <w:t>Sócios, funcionários, estagiários, cônjuges ou companheiros, parentes em linha reta, colateral ou por afinidade, até o terceiro grau, inclusive, dos Colaboradores ou Conselheiros do órgão reali</w:t>
      </w:r>
      <w:r w:rsidR="000A7551">
        <w:t>zador – CAU/MG, bem como do CAU Brasil</w:t>
      </w:r>
      <w:r w:rsidRPr="0003381A">
        <w:t xml:space="preserve"> ou quaisquer outros CAU/UF.</w:t>
      </w:r>
    </w:p>
    <w:p w14:paraId="6847AFEE" w14:textId="77777777" w:rsidR="00CD2BFA" w:rsidRPr="0003381A" w:rsidRDefault="00CD2BFA" w:rsidP="00CD2BFA">
      <w:pPr>
        <w:ind w:left="279" w:right="249"/>
        <w:jc w:val="both"/>
        <w:rPr>
          <w:rFonts w:eastAsia="Times New Roman"/>
          <w:sz w:val="20"/>
        </w:rPr>
      </w:pPr>
    </w:p>
    <w:p w14:paraId="21353413" w14:textId="77777777" w:rsidR="00CD2BFA" w:rsidRPr="0003381A" w:rsidRDefault="00CD2BFA" w:rsidP="007E404F">
      <w:pPr>
        <w:pStyle w:val="ListParagraph"/>
        <w:tabs>
          <w:tab w:val="left" w:pos="807"/>
        </w:tabs>
        <w:autoSpaceDE w:val="0"/>
        <w:autoSpaceDN w:val="0"/>
        <w:spacing w:before="135"/>
        <w:ind w:right="249"/>
        <w:jc w:val="both"/>
        <w:rPr>
          <w:rFonts w:ascii="Cambria" w:hAnsi="Cambria"/>
          <w:sz w:val="24"/>
          <w:szCs w:val="24"/>
          <w:lang w:val="pt-BR"/>
        </w:rPr>
      </w:pPr>
    </w:p>
    <w:p w14:paraId="111B84FD" w14:textId="77777777" w:rsidR="00CD2BFA" w:rsidRPr="0003381A" w:rsidRDefault="00C009C8" w:rsidP="00CD2BFA">
      <w:pPr>
        <w:spacing w:after="330" w:line="256" w:lineRule="auto"/>
        <w:ind w:left="264"/>
        <w:jc w:val="both"/>
        <w:rPr>
          <w:b/>
          <w:bCs/>
        </w:rPr>
      </w:pPr>
      <w:r>
        <w:rPr>
          <w:b/>
          <w:bCs/>
        </w:rPr>
        <w:t>3. PRAZOS</w:t>
      </w:r>
    </w:p>
    <w:p w14:paraId="67C98758" w14:textId="77777777" w:rsidR="00CD2BFA" w:rsidRPr="0003381A" w:rsidRDefault="00CD2BFA" w:rsidP="00CD2BFA">
      <w:pPr>
        <w:spacing w:after="330" w:line="256" w:lineRule="auto"/>
        <w:ind w:left="264"/>
        <w:jc w:val="both"/>
      </w:pPr>
      <w:r w:rsidRPr="0003381A">
        <w:t xml:space="preserve">3.1 O </w:t>
      </w:r>
      <w:r w:rsidR="000A7551">
        <w:t>Edital</w:t>
      </w:r>
      <w:r w:rsidRPr="0003381A">
        <w:t xml:space="preserve"> desta </w:t>
      </w:r>
      <w:r>
        <w:rPr>
          <w:rFonts w:eastAsia="Arial" w:cs="Arial"/>
          <w:b/>
        </w:rPr>
        <w:t>SELEÇÃO</w:t>
      </w:r>
      <w:r w:rsidRPr="0003381A">
        <w:rPr>
          <w:rFonts w:eastAsia="Arial" w:cs="Arial"/>
          <w:b/>
        </w:rPr>
        <w:t xml:space="preserve"> </w:t>
      </w:r>
      <w:r w:rsidRPr="0003381A">
        <w:t xml:space="preserve">será publicado no site do CAU/MG no dia </w:t>
      </w:r>
      <w:r>
        <w:rPr>
          <w:highlight w:val="yellow"/>
        </w:rPr>
        <w:t>xx</w:t>
      </w:r>
      <w:r w:rsidRPr="009A177C">
        <w:rPr>
          <w:highlight w:val="yellow"/>
        </w:rPr>
        <w:t xml:space="preserve"> de </w:t>
      </w:r>
      <w:r>
        <w:rPr>
          <w:highlight w:val="yellow"/>
        </w:rPr>
        <w:t>xxxxxx</w:t>
      </w:r>
      <w:r w:rsidRPr="009A177C">
        <w:rPr>
          <w:highlight w:val="yellow"/>
        </w:rPr>
        <w:t xml:space="preserve"> de 2021</w:t>
      </w:r>
      <w:r w:rsidRPr="0003381A">
        <w:t>.</w:t>
      </w:r>
    </w:p>
    <w:p w14:paraId="395A25F8" w14:textId="77777777" w:rsidR="00CD2BFA" w:rsidRPr="0003381A" w:rsidRDefault="00CD2BFA" w:rsidP="00CD2BFA">
      <w:pPr>
        <w:ind w:left="279" w:right="249"/>
        <w:jc w:val="both"/>
        <w:rPr>
          <w:rFonts w:eastAsia="Times New Roman"/>
          <w:sz w:val="20"/>
        </w:rPr>
      </w:pPr>
      <w:r w:rsidRPr="0003381A">
        <w:t xml:space="preserve">3.2 O período para esclarecimentos de dúvidas sobre o regulamento será de </w:t>
      </w:r>
      <w:r w:rsidRPr="00AE49DC">
        <w:t>09h00</w:t>
      </w:r>
      <w:r w:rsidRPr="0003381A">
        <w:t xml:space="preserve"> do dia </w:t>
      </w:r>
      <w:r>
        <w:rPr>
          <w:highlight w:val="yellow"/>
        </w:rPr>
        <w:t>xx</w:t>
      </w:r>
      <w:r w:rsidRPr="009A177C">
        <w:rPr>
          <w:highlight w:val="yellow"/>
        </w:rPr>
        <w:t xml:space="preserve"> de </w:t>
      </w:r>
      <w:r>
        <w:rPr>
          <w:highlight w:val="yellow"/>
        </w:rPr>
        <w:t>xxxxxx</w:t>
      </w:r>
      <w:r w:rsidRPr="009A177C">
        <w:rPr>
          <w:highlight w:val="yellow"/>
        </w:rPr>
        <w:t xml:space="preserve"> de 2021</w:t>
      </w:r>
      <w:r w:rsidRPr="0003381A">
        <w:t xml:space="preserve"> até as </w:t>
      </w:r>
      <w:r w:rsidR="00AE49DC">
        <w:t>17h00</w:t>
      </w:r>
      <w:r w:rsidRPr="0003381A">
        <w:t xml:space="preserve"> do dia </w:t>
      </w:r>
      <w:r>
        <w:rPr>
          <w:highlight w:val="yellow"/>
        </w:rPr>
        <w:t>xx</w:t>
      </w:r>
      <w:r w:rsidRPr="009A177C">
        <w:rPr>
          <w:highlight w:val="yellow"/>
        </w:rPr>
        <w:t xml:space="preserve"> de </w:t>
      </w:r>
      <w:r>
        <w:rPr>
          <w:highlight w:val="yellow"/>
        </w:rPr>
        <w:t>xxxxxx</w:t>
      </w:r>
      <w:r w:rsidRPr="009A177C">
        <w:rPr>
          <w:highlight w:val="yellow"/>
        </w:rPr>
        <w:t xml:space="preserve"> de 2021</w:t>
      </w:r>
      <w:r>
        <w:t xml:space="preserve"> </w:t>
      </w:r>
      <w:r w:rsidRPr="0003381A">
        <w:t xml:space="preserve">através do e-mail </w:t>
      </w:r>
      <w:hyperlink r:id="rId10" w:history="1">
        <w:r w:rsidRPr="0003381A">
          <w:rPr>
            <w:rStyle w:val="Hyperlink"/>
          </w:rPr>
          <w:t>patrocinio@caumg.gov.br</w:t>
        </w:r>
      </w:hyperlink>
      <w:r w:rsidR="000A7551">
        <w:t xml:space="preserve">. </w:t>
      </w:r>
      <w:r w:rsidRPr="0003381A">
        <w:t>As dúvidas e respostas pertinentes serão publicadas no site do CAU/MG.</w:t>
      </w:r>
    </w:p>
    <w:p w14:paraId="526F5D41" w14:textId="77777777" w:rsidR="00CD2BFA" w:rsidRPr="0003381A" w:rsidRDefault="00CD2BFA" w:rsidP="00CD2BFA">
      <w:pPr>
        <w:ind w:left="279" w:right="249"/>
        <w:jc w:val="both"/>
      </w:pPr>
    </w:p>
    <w:p w14:paraId="15596F5E" w14:textId="77777777" w:rsidR="00CD2BFA" w:rsidRPr="0003381A" w:rsidRDefault="00CD2BFA" w:rsidP="00CD2BFA">
      <w:pPr>
        <w:ind w:left="279" w:right="249"/>
        <w:jc w:val="both"/>
        <w:rPr>
          <w:rFonts w:eastAsia="Times New Roman"/>
          <w:sz w:val="20"/>
        </w:rPr>
      </w:pPr>
      <w:r w:rsidRPr="0003381A">
        <w:t xml:space="preserve">3.3 Os prazos de inscrição e de envio dos </w:t>
      </w:r>
      <w:r w:rsidR="000A7551">
        <w:t>projetos</w:t>
      </w:r>
      <w:r w:rsidRPr="0003381A">
        <w:t xml:space="preserve"> terão início às 9h00 do dia </w:t>
      </w:r>
      <w:r>
        <w:rPr>
          <w:highlight w:val="yellow"/>
        </w:rPr>
        <w:t>xx</w:t>
      </w:r>
      <w:r w:rsidRPr="009A177C">
        <w:rPr>
          <w:highlight w:val="yellow"/>
        </w:rPr>
        <w:t xml:space="preserve"> de </w:t>
      </w:r>
      <w:r>
        <w:rPr>
          <w:highlight w:val="yellow"/>
        </w:rPr>
        <w:t>xxxxxx</w:t>
      </w:r>
      <w:r w:rsidRPr="009A177C">
        <w:rPr>
          <w:highlight w:val="yellow"/>
        </w:rPr>
        <w:t xml:space="preserve"> de 2021</w:t>
      </w:r>
      <w:r w:rsidRPr="0003381A">
        <w:t xml:space="preserve">, encerrando-se às </w:t>
      </w:r>
      <w:r w:rsidR="00CF0181">
        <w:rPr>
          <w:highlight w:val="yellow"/>
        </w:rPr>
        <w:t>23</w:t>
      </w:r>
      <w:r w:rsidRPr="001575D9">
        <w:rPr>
          <w:highlight w:val="yellow"/>
        </w:rPr>
        <w:t>h</w:t>
      </w:r>
      <w:r w:rsidR="00CF0181" w:rsidRPr="00CF0181">
        <w:rPr>
          <w:highlight w:val="yellow"/>
        </w:rPr>
        <w:t>59</w:t>
      </w:r>
      <w:r w:rsidRPr="0003381A">
        <w:t xml:space="preserve"> do dia </w:t>
      </w:r>
      <w:r>
        <w:rPr>
          <w:highlight w:val="yellow"/>
        </w:rPr>
        <w:t>xx</w:t>
      </w:r>
      <w:r w:rsidRPr="009A177C">
        <w:rPr>
          <w:highlight w:val="yellow"/>
        </w:rPr>
        <w:t xml:space="preserve"> de </w:t>
      </w:r>
      <w:r>
        <w:rPr>
          <w:highlight w:val="yellow"/>
        </w:rPr>
        <w:t>xxxxxx</w:t>
      </w:r>
      <w:r w:rsidRPr="009A177C">
        <w:rPr>
          <w:highlight w:val="yellow"/>
        </w:rPr>
        <w:t xml:space="preserve"> de 2021</w:t>
      </w:r>
      <w:r w:rsidRPr="0003381A">
        <w:t xml:space="preserve">, impreterivelmente. </w:t>
      </w:r>
      <w:r w:rsidRPr="0003381A">
        <w:rPr>
          <w:rFonts w:eastAsia="Times New Roman"/>
          <w:sz w:val="20"/>
        </w:rPr>
        <w:t xml:space="preserve"> </w:t>
      </w:r>
    </w:p>
    <w:p w14:paraId="23121A14" w14:textId="77777777" w:rsidR="00CD2BFA" w:rsidRPr="0003381A" w:rsidRDefault="00CD2BFA" w:rsidP="00CD2BFA">
      <w:pPr>
        <w:ind w:left="279" w:right="249"/>
        <w:jc w:val="both"/>
      </w:pPr>
    </w:p>
    <w:p w14:paraId="087F3C33" w14:textId="77777777" w:rsidR="00CD2BFA" w:rsidRPr="0003381A" w:rsidRDefault="00CD2BFA" w:rsidP="00CD2BFA">
      <w:pPr>
        <w:ind w:left="279" w:right="249"/>
        <w:jc w:val="both"/>
      </w:pPr>
      <w:r w:rsidRPr="0003381A">
        <w:t xml:space="preserve">3.4 O direito de impugnar os termos deste </w:t>
      </w:r>
      <w:r w:rsidR="000A7551">
        <w:t>Edital</w:t>
      </w:r>
      <w:r w:rsidRPr="0003381A">
        <w:t xml:space="preserve"> decairá se o interessado não o fizer até o segundo dia útil que anteceder o prazo final para o recebimento dos trabalhos, de forma eletrônica, pelo seguinte endereço: patrocinio@caumg.gov.br.</w:t>
      </w:r>
    </w:p>
    <w:p w14:paraId="14351638" w14:textId="77777777" w:rsidR="00CD2BFA" w:rsidRPr="0003381A" w:rsidRDefault="00CD2BFA" w:rsidP="00CD2BFA">
      <w:pPr>
        <w:ind w:left="279" w:right="249"/>
        <w:jc w:val="both"/>
      </w:pPr>
    </w:p>
    <w:p w14:paraId="53A223D5" w14:textId="77777777" w:rsidR="00CD2BFA" w:rsidRPr="0003381A" w:rsidRDefault="00CD2BFA" w:rsidP="00CD2BFA">
      <w:pPr>
        <w:ind w:left="279" w:right="249"/>
        <w:jc w:val="both"/>
      </w:pPr>
      <w:r w:rsidRPr="0003381A">
        <w:t xml:space="preserve">3.5 As impugnações e pedidos de esclarecimentos não suspendem os prazos previstos no </w:t>
      </w:r>
      <w:r w:rsidR="000A7551">
        <w:t>Edital</w:t>
      </w:r>
      <w:r w:rsidRPr="0003381A">
        <w:t>.</w:t>
      </w:r>
    </w:p>
    <w:p w14:paraId="0E4572C8" w14:textId="77777777" w:rsidR="00CD2BFA" w:rsidRPr="0003381A" w:rsidRDefault="00CD2BFA" w:rsidP="00CD2BFA">
      <w:pPr>
        <w:ind w:left="279" w:right="249"/>
        <w:jc w:val="both"/>
      </w:pPr>
    </w:p>
    <w:p w14:paraId="19511250" w14:textId="77777777" w:rsidR="00CD2BFA" w:rsidRPr="0003381A" w:rsidRDefault="007E404F" w:rsidP="00CD2BFA">
      <w:pPr>
        <w:pStyle w:val="Heading1"/>
        <w:ind w:left="278"/>
        <w:rPr>
          <w:rFonts w:ascii="Cambria" w:eastAsia="MS Mincho" w:hAnsi="Cambria"/>
          <w:kern w:val="0"/>
          <w:sz w:val="24"/>
          <w:szCs w:val="24"/>
        </w:rPr>
      </w:pPr>
      <w:r>
        <w:rPr>
          <w:rFonts w:ascii="Cambria" w:eastAsia="MS Mincho" w:hAnsi="Cambria"/>
          <w:kern w:val="0"/>
          <w:sz w:val="24"/>
          <w:szCs w:val="24"/>
        </w:rPr>
        <w:t>4</w:t>
      </w:r>
      <w:r w:rsidR="00CD2BFA" w:rsidRPr="0003381A">
        <w:rPr>
          <w:rFonts w:ascii="Cambria" w:eastAsia="MS Mincho" w:hAnsi="Cambria"/>
          <w:kern w:val="0"/>
          <w:sz w:val="24"/>
          <w:szCs w:val="24"/>
        </w:rPr>
        <w:t xml:space="preserve">. INSCRIÇÕES E SUBMISSÃO </w:t>
      </w:r>
    </w:p>
    <w:p w14:paraId="56384E9E" w14:textId="77777777" w:rsidR="00CD2BFA" w:rsidRPr="0003381A" w:rsidRDefault="00CD2BFA" w:rsidP="00CD2BFA">
      <w:pPr>
        <w:ind w:left="279" w:right="249"/>
      </w:pPr>
    </w:p>
    <w:p w14:paraId="492CEF25" w14:textId="77777777" w:rsidR="00CD2BFA" w:rsidRPr="0003381A" w:rsidRDefault="007E404F" w:rsidP="00C250F4">
      <w:pPr>
        <w:ind w:left="279" w:right="249"/>
        <w:jc w:val="both"/>
        <w:rPr>
          <w:rFonts w:eastAsia="Times New Roman"/>
          <w:sz w:val="20"/>
        </w:rPr>
      </w:pPr>
      <w:r>
        <w:t>4</w:t>
      </w:r>
      <w:r w:rsidR="00CD2BFA" w:rsidRPr="0003381A">
        <w:t>.1</w:t>
      </w:r>
      <w:r w:rsidR="005741A0">
        <w:t>.</w:t>
      </w:r>
      <w:r w:rsidR="00CD2BFA" w:rsidRPr="0003381A">
        <w:t xml:space="preserve"> O </w:t>
      </w:r>
      <w:r w:rsidR="000A7551">
        <w:t>Edital</w:t>
      </w:r>
      <w:r w:rsidR="00CD2BFA" w:rsidRPr="0003381A">
        <w:t xml:space="preserve"> e seus Anexos poderão ser obtidos através do site do CAU/MG</w:t>
      </w:r>
      <w:r w:rsidR="00C250F4">
        <w:t xml:space="preserve">: </w:t>
      </w:r>
      <w:r w:rsidR="00C250F4" w:rsidRPr="00C250F4">
        <w:t>https://www.caumg.gov.br/</w:t>
      </w:r>
      <w:r w:rsidR="00CD2BFA" w:rsidRPr="0003381A">
        <w:t>.</w:t>
      </w:r>
      <w:r w:rsidR="00CD2BFA" w:rsidRPr="0003381A">
        <w:rPr>
          <w:rFonts w:eastAsia="Times New Roman"/>
          <w:sz w:val="20"/>
        </w:rPr>
        <w:t xml:space="preserve"> </w:t>
      </w:r>
    </w:p>
    <w:p w14:paraId="5BDF3FEC" w14:textId="77777777" w:rsidR="00CD2BFA" w:rsidRPr="0003381A" w:rsidRDefault="00CD2BFA" w:rsidP="00CD2BFA">
      <w:pPr>
        <w:ind w:left="279" w:right="249"/>
      </w:pPr>
    </w:p>
    <w:p w14:paraId="1EA426A4" w14:textId="77777777" w:rsidR="00CD2BFA" w:rsidRPr="0003381A" w:rsidRDefault="007E404F" w:rsidP="00CD2BFA">
      <w:pPr>
        <w:ind w:left="279" w:right="249"/>
        <w:jc w:val="both"/>
      </w:pPr>
      <w:r>
        <w:t>4</w:t>
      </w:r>
      <w:r w:rsidR="00CD2BFA" w:rsidRPr="0003381A">
        <w:t>.2</w:t>
      </w:r>
      <w:r w:rsidR="005741A0">
        <w:t>.</w:t>
      </w:r>
      <w:r w:rsidR="00CD2BFA" w:rsidRPr="0003381A">
        <w:t xml:space="preserve"> O preenchimento do Anexo I com </w:t>
      </w:r>
      <w:r w:rsidR="00C250F4">
        <w:t>a descrição</w:t>
      </w:r>
      <w:r w:rsidR="00CD2BFA" w:rsidRPr="0003381A">
        <w:t xml:space="preserve"> do </w:t>
      </w:r>
      <w:r w:rsidR="00C250F4">
        <w:t>projeto</w:t>
      </w:r>
      <w:r w:rsidR="00CD2BFA" w:rsidRPr="0003381A">
        <w:t>, a disponibilização das imagens, documentos e informações deverá ser realizado de forma completa e integral e enviado, juntamente com os Anexos II e III e demais documentos solic</w:t>
      </w:r>
      <w:r w:rsidR="00C250F4">
        <w:t xml:space="preserve">itados conforme item </w:t>
      </w:r>
      <w:r w:rsidR="005741A0">
        <w:t>5.3</w:t>
      </w:r>
      <w:r w:rsidR="00C250F4">
        <w:t xml:space="preserve"> deste E</w:t>
      </w:r>
      <w:r w:rsidR="00CD2BFA" w:rsidRPr="0003381A">
        <w:t xml:space="preserve">dital, por meio digital, </w:t>
      </w:r>
      <w:r w:rsidR="005741A0">
        <w:t xml:space="preserve">para </w:t>
      </w:r>
      <w:r w:rsidR="00CD2BFA" w:rsidRPr="0003381A">
        <w:t xml:space="preserve">o seguinte endereço: </w:t>
      </w:r>
      <w:hyperlink r:id="rId11" w:history="1">
        <w:r w:rsidR="00CD2BFA" w:rsidRPr="0003381A">
          <w:rPr>
            <w:rStyle w:val="Hyperlink"/>
          </w:rPr>
          <w:t>patrocinio@caumg.gov.br</w:t>
        </w:r>
      </w:hyperlink>
      <w:r w:rsidR="00CD2BFA" w:rsidRPr="0003381A">
        <w:t>.</w:t>
      </w:r>
    </w:p>
    <w:p w14:paraId="1A6B1641" w14:textId="77777777" w:rsidR="00CD2BFA" w:rsidRPr="0003381A" w:rsidRDefault="00CD2BFA" w:rsidP="00CD2BFA">
      <w:pPr>
        <w:ind w:left="279" w:right="249"/>
        <w:jc w:val="both"/>
      </w:pPr>
    </w:p>
    <w:p w14:paraId="194189B1" w14:textId="77777777" w:rsidR="00CD2BFA" w:rsidRDefault="007E404F" w:rsidP="00CD2BFA">
      <w:pPr>
        <w:ind w:left="279" w:right="249"/>
        <w:jc w:val="both"/>
        <w:rPr>
          <w:color w:val="FF0000"/>
        </w:rPr>
      </w:pPr>
      <w:r>
        <w:t>4</w:t>
      </w:r>
      <w:r w:rsidR="00CD2BFA" w:rsidRPr="0003381A">
        <w:t>.3</w:t>
      </w:r>
      <w:r w:rsidR="005741A0">
        <w:t>.</w:t>
      </w:r>
      <w:r w:rsidR="00CD2BFA" w:rsidRPr="0003381A">
        <w:t xml:space="preserve"> O </w:t>
      </w:r>
      <w:r w:rsidR="00C250F4">
        <w:t>proponente</w:t>
      </w:r>
      <w:r w:rsidR="00CD2BFA" w:rsidRPr="0003381A">
        <w:t xml:space="preserve"> e seus respectivos componentes poderão submeter apenas um </w:t>
      </w:r>
      <w:r w:rsidR="00C250F4">
        <w:t>projeto</w:t>
      </w:r>
      <w:r w:rsidR="00CD2BFA" w:rsidRPr="0003381A">
        <w:t xml:space="preserve"> </w:t>
      </w:r>
      <w:r w:rsidR="00C250F4" w:rsidRPr="00C250F4">
        <w:rPr>
          <w:color w:val="FF0000"/>
        </w:rPr>
        <w:t xml:space="preserve">para uma das linhas temáticas </w:t>
      </w:r>
      <w:r>
        <w:rPr>
          <w:color w:val="FF0000"/>
        </w:rPr>
        <w:t>citadas abaixo:</w:t>
      </w:r>
    </w:p>
    <w:p w14:paraId="024C091F" w14:textId="77777777" w:rsidR="007E404F" w:rsidRDefault="007E404F" w:rsidP="00CD2BFA">
      <w:pPr>
        <w:ind w:left="279" w:right="249"/>
        <w:jc w:val="both"/>
        <w:rPr>
          <w:color w:val="FF0000"/>
        </w:rPr>
      </w:pPr>
    </w:p>
    <w:p w14:paraId="3A06981E" w14:textId="77777777" w:rsidR="007E404F" w:rsidRPr="007E404F" w:rsidRDefault="007E404F" w:rsidP="003A6971">
      <w:pPr>
        <w:numPr>
          <w:ilvl w:val="0"/>
          <w:numId w:val="38"/>
        </w:numPr>
        <w:spacing w:after="228"/>
        <w:ind w:right="249"/>
        <w:jc w:val="both"/>
        <w:rPr>
          <w:color w:val="FF0000"/>
        </w:rPr>
      </w:pPr>
      <w:r w:rsidRPr="007E404F">
        <w:rPr>
          <w:color w:val="FF0000"/>
        </w:rPr>
        <w:t>20 anos do Estatuto da Cidade;</w:t>
      </w:r>
    </w:p>
    <w:p w14:paraId="2A069709" w14:textId="77777777" w:rsidR="007E404F" w:rsidRPr="007E404F" w:rsidRDefault="007E404F" w:rsidP="003A6971">
      <w:pPr>
        <w:numPr>
          <w:ilvl w:val="0"/>
          <w:numId w:val="38"/>
        </w:numPr>
        <w:spacing w:after="228"/>
        <w:ind w:right="249"/>
        <w:jc w:val="both"/>
        <w:rPr>
          <w:color w:val="FF0000"/>
        </w:rPr>
      </w:pPr>
      <w:r w:rsidRPr="007E404F">
        <w:rPr>
          <w:color w:val="FF0000"/>
        </w:rPr>
        <w:t>Democracia participativa;</w:t>
      </w:r>
    </w:p>
    <w:p w14:paraId="59DD0078" w14:textId="77777777" w:rsidR="007E404F" w:rsidRPr="007E404F" w:rsidRDefault="007E404F" w:rsidP="003A6971">
      <w:pPr>
        <w:numPr>
          <w:ilvl w:val="0"/>
          <w:numId w:val="38"/>
        </w:numPr>
        <w:spacing w:after="228"/>
        <w:ind w:right="249"/>
        <w:jc w:val="both"/>
        <w:rPr>
          <w:color w:val="FF0000"/>
        </w:rPr>
      </w:pPr>
      <w:r w:rsidRPr="007E404F">
        <w:rPr>
          <w:color w:val="FF0000"/>
        </w:rPr>
        <w:t>Cidades do futuro;</w:t>
      </w:r>
    </w:p>
    <w:p w14:paraId="0E67F162" w14:textId="77777777" w:rsidR="007E404F" w:rsidRPr="007E404F" w:rsidRDefault="007E404F" w:rsidP="003A6971">
      <w:pPr>
        <w:numPr>
          <w:ilvl w:val="0"/>
          <w:numId w:val="38"/>
        </w:numPr>
        <w:spacing w:after="228"/>
        <w:ind w:right="249"/>
        <w:jc w:val="both"/>
        <w:rPr>
          <w:color w:val="FF0000"/>
        </w:rPr>
      </w:pPr>
      <w:r w:rsidRPr="007E404F">
        <w:rPr>
          <w:color w:val="FF0000"/>
        </w:rPr>
        <w:t>Cidades inteligentes;</w:t>
      </w:r>
    </w:p>
    <w:p w14:paraId="44A404C2" w14:textId="77777777" w:rsidR="007E404F" w:rsidRPr="007E404F" w:rsidRDefault="007E404F" w:rsidP="003A6971">
      <w:pPr>
        <w:numPr>
          <w:ilvl w:val="0"/>
          <w:numId w:val="38"/>
        </w:numPr>
        <w:spacing w:after="228"/>
        <w:ind w:right="249"/>
        <w:jc w:val="both"/>
        <w:rPr>
          <w:color w:val="FF0000"/>
        </w:rPr>
      </w:pPr>
      <w:r w:rsidRPr="007E404F">
        <w:rPr>
          <w:color w:val="FF0000"/>
        </w:rPr>
        <w:t>Cidades pós pandemia;</w:t>
      </w:r>
    </w:p>
    <w:p w14:paraId="63575D3E" w14:textId="77777777" w:rsidR="007E404F" w:rsidRPr="007E404F" w:rsidRDefault="007E404F" w:rsidP="003A6971">
      <w:pPr>
        <w:numPr>
          <w:ilvl w:val="0"/>
          <w:numId w:val="38"/>
        </w:numPr>
        <w:spacing w:after="228"/>
        <w:ind w:right="249"/>
        <w:jc w:val="both"/>
        <w:rPr>
          <w:color w:val="FF0000"/>
        </w:rPr>
      </w:pPr>
      <w:r w:rsidRPr="007E404F">
        <w:rPr>
          <w:color w:val="FF0000"/>
        </w:rPr>
        <w:t>Cidades sem desigualdade social;</w:t>
      </w:r>
    </w:p>
    <w:p w14:paraId="29A0FA67" w14:textId="77777777" w:rsidR="007E404F" w:rsidRPr="007E404F" w:rsidRDefault="007E404F" w:rsidP="003A6971">
      <w:pPr>
        <w:numPr>
          <w:ilvl w:val="0"/>
          <w:numId w:val="38"/>
        </w:numPr>
        <w:spacing w:after="228"/>
        <w:ind w:right="249"/>
        <w:jc w:val="both"/>
        <w:rPr>
          <w:color w:val="FF0000"/>
        </w:rPr>
      </w:pPr>
      <w:r w:rsidRPr="007E404F">
        <w:rPr>
          <w:color w:val="FF0000"/>
        </w:rPr>
        <w:t>Impactos do 5G na estrutura urbana;</w:t>
      </w:r>
    </w:p>
    <w:p w14:paraId="1FB303F5" w14:textId="77777777" w:rsidR="007E404F" w:rsidRPr="007E404F" w:rsidRDefault="007E404F" w:rsidP="003A6971">
      <w:pPr>
        <w:numPr>
          <w:ilvl w:val="0"/>
          <w:numId w:val="38"/>
        </w:numPr>
        <w:spacing w:after="228"/>
        <w:ind w:right="249"/>
        <w:jc w:val="both"/>
        <w:rPr>
          <w:color w:val="FF0000"/>
        </w:rPr>
      </w:pPr>
      <w:r w:rsidRPr="007E404F">
        <w:rPr>
          <w:color w:val="FF0000"/>
        </w:rPr>
        <w:t>Funções públicas de interesse comum;</w:t>
      </w:r>
    </w:p>
    <w:p w14:paraId="31AB8CDF" w14:textId="77777777" w:rsidR="007E404F" w:rsidRPr="007E404F" w:rsidRDefault="007E404F" w:rsidP="003A6971">
      <w:pPr>
        <w:numPr>
          <w:ilvl w:val="0"/>
          <w:numId w:val="38"/>
        </w:numPr>
        <w:spacing w:after="228"/>
        <w:ind w:right="249"/>
        <w:jc w:val="both"/>
        <w:rPr>
          <w:color w:val="FF0000"/>
        </w:rPr>
      </w:pPr>
      <w:r w:rsidRPr="007E404F">
        <w:rPr>
          <w:color w:val="FF0000"/>
        </w:rPr>
        <w:lastRenderedPageBreak/>
        <w:t>Cidades biofílicas;</w:t>
      </w:r>
    </w:p>
    <w:p w14:paraId="1D4809B3" w14:textId="77777777" w:rsidR="007E404F" w:rsidRPr="007E404F" w:rsidRDefault="007E404F" w:rsidP="003A6971">
      <w:pPr>
        <w:numPr>
          <w:ilvl w:val="0"/>
          <w:numId w:val="38"/>
        </w:numPr>
        <w:spacing w:after="228"/>
        <w:ind w:right="249"/>
        <w:jc w:val="both"/>
        <w:rPr>
          <w:color w:val="FF0000"/>
        </w:rPr>
      </w:pPr>
      <w:r w:rsidRPr="007E404F">
        <w:rPr>
          <w:color w:val="FF0000"/>
        </w:rPr>
        <w:t xml:space="preserve">Direito à moradia digna; e </w:t>
      </w:r>
    </w:p>
    <w:p w14:paraId="6FA8E4D4" w14:textId="77777777" w:rsidR="007E404F" w:rsidRDefault="007E404F" w:rsidP="003A6971">
      <w:pPr>
        <w:numPr>
          <w:ilvl w:val="0"/>
          <w:numId w:val="38"/>
        </w:numPr>
        <w:spacing w:after="228"/>
        <w:ind w:right="249"/>
        <w:jc w:val="both"/>
        <w:rPr>
          <w:color w:val="FF0000"/>
        </w:rPr>
      </w:pPr>
      <w:r w:rsidRPr="007E404F">
        <w:rPr>
          <w:color w:val="FF0000"/>
        </w:rPr>
        <w:t>Nova Agenda Urbana.</w:t>
      </w:r>
    </w:p>
    <w:p w14:paraId="3D5F79D3" w14:textId="77777777" w:rsidR="00C2799B" w:rsidRDefault="00C2799B" w:rsidP="00C2799B">
      <w:pPr>
        <w:ind w:left="279" w:right="249"/>
        <w:jc w:val="both"/>
        <w:rPr>
          <w:color w:val="FF0000"/>
        </w:rPr>
      </w:pPr>
      <w:r>
        <w:rPr>
          <w:color w:val="FF0000"/>
        </w:rPr>
        <w:t xml:space="preserve">4.4. </w:t>
      </w:r>
      <w:r w:rsidRPr="00C2799B">
        <w:rPr>
          <w:color w:val="FF0000"/>
        </w:rPr>
        <w:t>Poderá participar deste processo seletivo o projeto que contemple pelo menos 2 (dois)</w:t>
      </w:r>
      <w:r>
        <w:rPr>
          <w:color w:val="FF0000"/>
        </w:rPr>
        <w:t xml:space="preserve"> </w:t>
      </w:r>
      <w:r w:rsidRPr="00C2799B">
        <w:rPr>
          <w:color w:val="FF0000"/>
        </w:rPr>
        <w:t>dos seguintes itens:</w:t>
      </w:r>
    </w:p>
    <w:p w14:paraId="12D16135" w14:textId="77777777" w:rsidR="00C2799B" w:rsidRDefault="00C2799B" w:rsidP="00C2799B">
      <w:pPr>
        <w:ind w:left="279" w:right="249"/>
        <w:jc w:val="both"/>
        <w:rPr>
          <w:color w:val="FF0000"/>
        </w:rPr>
      </w:pPr>
    </w:p>
    <w:p w14:paraId="058AE1A9" w14:textId="77777777" w:rsidR="00C2799B" w:rsidRPr="00C2799B" w:rsidRDefault="00C2799B" w:rsidP="00C2799B">
      <w:pPr>
        <w:pStyle w:val="TableParagraph"/>
        <w:numPr>
          <w:ilvl w:val="1"/>
          <w:numId w:val="7"/>
        </w:numPr>
        <w:tabs>
          <w:tab w:val="left" w:pos="831"/>
        </w:tabs>
        <w:ind w:right="96"/>
        <w:jc w:val="both"/>
        <w:rPr>
          <w:rFonts w:ascii="Cambria" w:hAnsi="Cambria"/>
          <w:color w:val="FF0000"/>
          <w:sz w:val="24"/>
          <w:szCs w:val="24"/>
        </w:rPr>
      </w:pPr>
      <w:r w:rsidRPr="00C2799B">
        <w:rPr>
          <w:rFonts w:ascii="Cambria" w:hAnsi="Cambria"/>
          <w:color w:val="FF0000"/>
          <w:sz w:val="24"/>
          <w:szCs w:val="24"/>
        </w:rPr>
        <w:t>Promover</w:t>
      </w:r>
      <w:r w:rsidRPr="00C2799B">
        <w:rPr>
          <w:rFonts w:ascii="Cambria" w:hAnsi="Cambria"/>
          <w:color w:val="FF0000"/>
          <w:spacing w:val="1"/>
          <w:sz w:val="24"/>
          <w:szCs w:val="24"/>
        </w:rPr>
        <w:t xml:space="preserve"> </w:t>
      </w:r>
      <w:r w:rsidRPr="00C2799B">
        <w:rPr>
          <w:rFonts w:ascii="Cambria" w:hAnsi="Cambria"/>
          <w:color w:val="FF0000"/>
          <w:sz w:val="24"/>
          <w:szCs w:val="24"/>
        </w:rPr>
        <w:t>a produção de conhecimento que oriente o exercício profissional de</w:t>
      </w:r>
    </w:p>
    <w:p w14:paraId="3BFFB4BC" w14:textId="77777777" w:rsidR="00C2799B" w:rsidRPr="00C2799B" w:rsidRDefault="00C2799B" w:rsidP="00C2799B">
      <w:pPr>
        <w:pStyle w:val="TableParagraph"/>
        <w:tabs>
          <w:tab w:val="left" w:pos="831"/>
        </w:tabs>
        <w:ind w:left="830" w:right="96"/>
        <w:jc w:val="both"/>
        <w:rPr>
          <w:rFonts w:ascii="Cambria" w:hAnsi="Cambria"/>
          <w:strike/>
          <w:color w:val="FF0000"/>
          <w:sz w:val="24"/>
          <w:szCs w:val="24"/>
        </w:rPr>
      </w:pPr>
      <w:r w:rsidRPr="00C2799B">
        <w:rPr>
          <w:rFonts w:ascii="Cambria" w:hAnsi="Cambria"/>
          <w:color w:val="FF0000"/>
          <w:sz w:val="24"/>
          <w:szCs w:val="24"/>
        </w:rPr>
        <w:t xml:space="preserve">forma ética e o seu aperfeiçoamento, prioritariamente; </w:t>
      </w:r>
    </w:p>
    <w:p w14:paraId="5BC56DCE" w14:textId="77777777" w:rsidR="00C2799B" w:rsidRPr="00C2799B" w:rsidRDefault="00C2799B" w:rsidP="00C2799B">
      <w:pPr>
        <w:pStyle w:val="TableParagraph"/>
        <w:numPr>
          <w:ilvl w:val="1"/>
          <w:numId w:val="7"/>
        </w:numPr>
        <w:tabs>
          <w:tab w:val="left" w:pos="831"/>
        </w:tabs>
        <w:spacing w:before="3"/>
        <w:ind w:right="95"/>
        <w:jc w:val="both"/>
        <w:rPr>
          <w:rFonts w:ascii="Cambria" w:hAnsi="Cambria"/>
          <w:color w:val="FF0000"/>
          <w:sz w:val="24"/>
          <w:szCs w:val="24"/>
        </w:rPr>
      </w:pPr>
      <w:r w:rsidRPr="00C2799B">
        <w:rPr>
          <w:rFonts w:ascii="Cambria" w:hAnsi="Cambria"/>
          <w:color w:val="FF0000"/>
          <w:sz w:val="24"/>
          <w:szCs w:val="24"/>
        </w:rPr>
        <w:t>Promover o desenvolvimento e o fortalecimento do ensino e do exercício</w:t>
      </w:r>
    </w:p>
    <w:p w14:paraId="40126C0D" w14:textId="77777777" w:rsidR="00C2799B" w:rsidRPr="00C2799B" w:rsidRDefault="00C2799B" w:rsidP="00C2799B">
      <w:pPr>
        <w:pStyle w:val="TableParagraph"/>
        <w:tabs>
          <w:tab w:val="left" w:pos="831"/>
        </w:tabs>
        <w:spacing w:before="3"/>
        <w:ind w:left="830" w:right="95"/>
        <w:jc w:val="both"/>
        <w:rPr>
          <w:rFonts w:ascii="Cambria" w:hAnsi="Cambria"/>
          <w:color w:val="FF0000"/>
          <w:sz w:val="24"/>
          <w:szCs w:val="24"/>
        </w:rPr>
      </w:pPr>
      <w:r w:rsidRPr="00C2799B">
        <w:rPr>
          <w:rFonts w:ascii="Cambria" w:hAnsi="Cambria"/>
          <w:color w:val="FF0000"/>
          <w:sz w:val="24"/>
          <w:szCs w:val="24"/>
        </w:rPr>
        <w:t>profissional da Arquitetura e Urbanismo, especificamente em relação aos 20 anos do Estatuto da Cidade;</w:t>
      </w:r>
    </w:p>
    <w:p w14:paraId="1DC7FE00" w14:textId="77777777" w:rsidR="00C2799B" w:rsidRPr="00C2799B" w:rsidRDefault="00C2799B" w:rsidP="00C2799B">
      <w:pPr>
        <w:pStyle w:val="TableParagraph"/>
        <w:numPr>
          <w:ilvl w:val="1"/>
          <w:numId w:val="7"/>
        </w:numPr>
        <w:tabs>
          <w:tab w:val="left" w:pos="831"/>
        </w:tabs>
        <w:spacing w:before="2"/>
        <w:ind w:right="99"/>
        <w:jc w:val="both"/>
        <w:rPr>
          <w:rFonts w:ascii="Cambria" w:hAnsi="Cambria"/>
          <w:color w:val="FF0000"/>
          <w:sz w:val="24"/>
          <w:szCs w:val="24"/>
        </w:rPr>
      </w:pPr>
      <w:r w:rsidRPr="00C2799B">
        <w:rPr>
          <w:rFonts w:ascii="Cambria" w:hAnsi="Cambria"/>
          <w:color w:val="FF0000"/>
          <w:sz w:val="24"/>
          <w:szCs w:val="24"/>
        </w:rPr>
        <w:t>Potencializar a conquista e ampliação do campo de atuação profissional, especificamente em relação aos 20 anos do Estatuto da Cidade;</w:t>
      </w:r>
    </w:p>
    <w:p w14:paraId="1C680039" w14:textId="77777777" w:rsidR="00C2799B" w:rsidRPr="00C2799B" w:rsidRDefault="00C2799B" w:rsidP="00C2799B">
      <w:pPr>
        <w:pStyle w:val="TableParagraph"/>
        <w:numPr>
          <w:ilvl w:val="1"/>
          <w:numId w:val="7"/>
        </w:numPr>
        <w:tabs>
          <w:tab w:val="left" w:pos="831"/>
          <w:tab w:val="left" w:pos="2557"/>
          <w:tab w:val="left" w:pos="3642"/>
          <w:tab w:val="left" w:pos="5130"/>
          <w:tab w:val="left" w:pos="6316"/>
        </w:tabs>
        <w:spacing w:before="2"/>
        <w:ind w:right="87"/>
        <w:jc w:val="both"/>
        <w:rPr>
          <w:rFonts w:ascii="Cambria" w:hAnsi="Cambria"/>
          <w:color w:val="FF0000"/>
          <w:sz w:val="24"/>
          <w:szCs w:val="24"/>
        </w:rPr>
      </w:pPr>
      <w:r w:rsidRPr="00C2799B">
        <w:rPr>
          <w:rFonts w:ascii="Cambria" w:hAnsi="Cambria"/>
          <w:color w:val="FF0000"/>
          <w:sz w:val="24"/>
          <w:szCs w:val="24"/>
        </w:rPr>
        <w:t>Promover a produção e disseminação de material técnico-profissional de</w:t>
      </w:r>
    </w:p>
    <w:p w14:paraId="5CDD435A" w14:textId="77777777" w:rsidR="00C2799B" w:rsidRPr="00C2799B" w:rsidRDefault="00C2799B" w:rsidP="00C2799B">
      <w:pPr>
        <w:pStyle w:val="TableParagraph"/>
        <w:tabs>
          <w:tab w:val="left" w:pos="831"/>
          <w:tab w:val="left" w:pos="2557"/>
          <w:tab w:val="left" w:pos="3642"/>
          <w:tab w:val="left" w:pos="5130"/>
          <w:tab w:val="left" w:pos="6316"/>
        </w:tabs>
        <w:spacing w:before="2"/>
        <w:ind w:left="830" w:right="87"/>
        <w:jc w:val="both"/>
        <w:rPr>
          <w:rFonts w:ascii="Cambria" w:hAnsi="Cambria"/>
          <w:color w:val="FF0000"/>
          <w:sz w:val="24"/>
          <w:szCs w:val="24"/>
        </w:rPr>
      </w:pPr>
      <w:r w:rsidRPr="00C2799B">
        <w:rPr>
          <w:rFonts w:ascii="Cambria" w:hAnsi="Cambria"/>
          <w:color w:val="FF0000"/>
          <w:sz w:val="24"/>
          <w:szCs w:val="24"/>
        </w:rPr>
        <w:t>interesse da Arquitetura e Urbanismo, especificamente em relação aos 20 anos</w:t>
      </w:r>
    </w:p>
    <w:p w14:paraId="2F6DB9D3" w14:textId="77777777" w:rsidR="00C2799B" w:rsidRPr="00C2799B" w:rsidRDefault="00C2799B" w:rsidP="00C2799B">
      <w:pPr>
        <w:pStyle w:val="TableParagraph"/>
        <w:tabs>
          <w:tab w:val="left" w:pos="831"/>
          <w:tab w:val="left" w:pos="2557"/>
          <w:tab w:val="left" w:pos="3642"/>
          <w:tab w:val="left" w:pos="5130"/>
          <w:tab w:val="left" w:pos="6316"/>
        </w:tabs>
        <w:spacing w:before="2"/>
        <w:ind w:left="830" w:right="87"/>
        <w:jc w:val="both"/>
        <w:rPr>
          <w:rFonts w:ascii="Cambria" w:hAnsi="Cambria"/>
          <w:color w:val="FF0000"/>
          <w:sz w:val="24"/>
          <w:szCs w:val="24"/>
        </w:rPr>
      </w:pPr>
      <w:r w:rsidRPr="00C2799B">
        <w:rPr>
          <w:rFonts w:ascii="Cambria" w:hAnsi="Cambria"/>
          <w:color w:val="FF0000"/>
          <w:sz w:val="24"/>
          <w:szCs w:val="24"/>
        </w:rPr>
        <w:t>do Estatuto da Cidade.</w:t>
      </w:r>
    </w:p>
    <w:p w14:paraId="1F7E9D3C" w14:textId="77777777" w:rsidR="00C2799B" w:rsidRPr="00C2799B" w:rsidRDefault="00C2799B" w:rsidP="00C2799B">
      <w:pPr>
        <w:pStyle w:val="TableParagraph"/>
        <w:numPr>
          <w:ilvl w:val="1"/>
          <w:numId w:val="7"/>
        </w:numPr>
        <w:tabs>
          <w:tab w:val="left" w:pos="831"/>
          <w:tab w:val="left" w:pos="2557"/>
          <w:tab w:val="left" w:pos="3642"/>
          <w:tab w:val="left" w:pos="5130"/>
          <w:tab w:val="left" w:pos="6316"/>
        </w:tabs>
        <w:spacing w:before="2"/>
        <w:ind w:right="87"/>
        <w:jc w:val="both"/>
        <w:rPr>
          <w:rFonts w:ascii="Cambria" w:hAnsi="Cambria"/>
          <w:bCs/>
          <w:color w:val="FF0000"/>
          <w:sz w:val="24"/>
          <w:szCs w:val="24"/>
        </w:rPr>
      </w:pPr>
      <w:r w:rsidRPr="00C2799B">
        <w:rPr>
          <w:rFonts w:ascii="Cambria" w:hAnsi="Cambria"/>
          <w:bCs/>
          <w:color w:val="FF0000"/>
          <w:sz w:val="24"/>
          <w:szCs w:val="24"/>
        </w:rPr>
        <w:t>Ampliar a visibilidade institucional e fortalecer a imagem do CAU e/ou dos arquitetos e urbanistas;</w:t>
      </w:r>
    </w:p>
    <w:p w14:paraId="5762C882" w14:textId="77777777" w:rsidR="00C2799B" w:rsidRPr="00C2799B" w:rsidRDefault="00C2799B" w:rsidP="00C2799B">
      <w:pPr>
        <w:pStyle w:val="TableParagraph"/>
        <w:numPr>
          <w:ilvl w:val="1"/>
          <w:numId w:val="7"/>
        </w:numPr>
        <w:tabs>
          <w:tab w:val="left" w:pos="831"/>
          <w:tab w:val="left" w:pos="2557"/>
          <w:tab w:val="left" w:pos="3642"/>
          <w:tab w:val="left" w:pos="5130"/>
          <w:tab w:val="left" w:pos="6316"/>
        </w:tabs>
        <w:spacing w:before="2"/>
        <w:ind w:right="87"/>
        <w:jc w:val="both"/>
        <w:rPr>
          <w:rFonts w:ascii="Cambria" w:hAnsi="Cambria"/>
          <w:bCs/>
          <w:color w:val="FF0000"/>
          <w:sz w:val="24"/>
          <w:szCs w:val="24"/>
        </w:rPr>
      </w:pPr>
      <w:r w:rsidRPr="00C2799B">
        <w:rPr>
          <w:rFonts w:ascii="Cambria" w:hAnsi="Cambria"/>
          <w:bCs/>
          <w:color w:val="FF0000"/>
          <w:sz w:val="24"/>
          <w:szCs w:val="24"/>
        </w:rPr>
        <w:t>Sensibilizar, informar, educar e difundir conhecimentos e/ou troca de</w:t>
      </w:r>
    </w:p>
    <w:p w14:paraId="03B30889" w14:textId="77777777" w:rsidR="00C2799B" w:rsidRDefault="00C2799B" w:rsidP="00C2799B">
      <w:pPr>
        <w:pStyle w:val="TableParagraph"/>
        <w:tabs>
          <w:tab w:val="left" w:pos="831"/>
          <w:tab w:val="left" w:pos="2557"/>
          <w:tab w:val="left" w:pos="3642"/>
          <w:tab w:val="left" w:pos="5130"/>
          <w:tab w:val="left" w:pos="6316"/>
        </w:tabs>
        <w:spacing w:before="2"/>
        <w:ind w:left="830" w:right="87"/>
        <w:jc w:val="both"/>
        <w:rPr>
          <w:rFonts w:ascii="Cambria" w:hAnsi="Cambria"/>
          <w:bCs/>
          <w:color w:val="FF0000"/>
          <w:sz w:val="24"/>
          <w:szCs w:val="24"/>
        </w:rPr>
      </w:pPr>
      <w:r w:rsidRPr="00C2799B">
        <w:rPr>
          <w:rFonts w:ascii="Cambria" w:hAnsi="Cambria"/>
          <w:bCs/>
          <w:color w:val="FF0000"/>
          <w:sz w:val="24"/>
          <w:szCs w:val="24"/>
        </w:rPr>
        <w:t>experiências com vista ao desenvolvimento, modernização e fortalecimento da Arquitetura e Urbanismo, especificamente em relação aos</w:t>
      </w:r>
      <w:r>
        <w:rPr>
          <w:rFonts w:ascii="Cambria" w:hAnsi="Cambria"/>
          <w:bCs/>
          <w:color w:val="FF0000"/>
          <w:sz w:val="24"/>
          <w:szCs w:val="24"/>
        </w:rPr>
        <w:t xml:space="preserve"> 20 anos do Estatuto da Cidade;</w:t>
      </w:r>
    </w:p>
    <w:p w14:paraId="065B1311" w14:textId="60ECE2BA" w:rsidR="00C2799B" w:rsidRDefault="00C2799B" w:rsidP="00C2799B">
      <w:pPr>
        <w:pStyle w:val="TableParagraph"/>
        <w:numPr>
          <w:ilvl w:val="1"/>
          <w:numId w:val="7"/>
        </w:numPr>
        <w:tabs>
          <w:tab w:val="left" w:pos="831"/>
          <w:tab w:val="left" w:pos="2557"/>
          <w:tab w:val="left" w:pos="3642"/>
          <w:tab w:val="left" w:pos="5130"/>
          <w:tab w:val="left" w:pos="6316"/>
        </w:tabs>
        <w:spacing w:before="2"/>
        <w:ind w:right="87"/>
        <w:jc w:val="both"/>
        <w:rPr>
          <w:rFonts w:ascii="Cambria" w:hAnsi="Cambria"/>
          <w:bCs/>
          <w:color w:val="FF0000"/>
          <w:sz w:val="24"/>
          <w:szCs w:val="24"/>
        </w:rPr>
      </w:pPr>
      <w:r w:rsidRPr="00C2799B">
        <w:rPr>
          <w:rFonts w:ascii="Cambria" w:hAnsi="Cambria"/>
          <w:bCs/>
          <w:color w:val="FF0000"/>
          <w:sz w:val="24"/>
          <w:szCs w:val="24"/>
        </w:rPr>
        <w:t>Estimular o desenvolvimento social inclusivo, de forma a contribuir para a redução de desigualdades referentes a etnia, gênero, raça e idade, assim como promover a melhoria da qualidade de vida nos ambientes urbanos e rurais</w:t>
      </w:r>
      <w:r w:rsidR="009B2E30">
        <w:rPr>
          <w:rFonts w:ascii="Cambria" w:hAnsi="Cambria"/>
          <w:bCs/>
          <w:color w:val="FF0000"/>
          <w:sz w:val="24"/>
          <w:szCs w:val="24"/>
        </w:rPr>
        <w:t>.</w:t>
      </w:r>
    </w:p>
    <w:p w14:paraId="01D61F8D" w14:textId="77777777" w:rsidR="009B2E30" w:rsidRDefault="009B2E30" w:rsidP="009B2E30">
      <w:pPr>
        <w:pStyle w:val="TableParagraph"/>
        <w:tabs>
          <w:tab w:val="left" w:pos="831"/>
          <w:tab w:val="left" w:pos="2557"/>
          <w:tab w:val="left" w:pos="3642"/>
          <w:tab w:val="left" w:pos="5130"/>
          <w:tab w:val="left" w:pos="6316"/>
        </w:tabs>
        <w:spacing w:before="2"/>
        <w:ind w:left="330" w:right="87"/>
        <w:jc w:val="both"/>
        <w:rPr>
          <w:rFonts w:ascii="Cambria" w:hAnsi="Cambria"/>
          <w:bCs/>
          <w:color w:val="4472C4"/>
          <w:sz w:val="24"/>
          <w:szCs w:val="24"/>
        </w:rPr>
      </w:pPr>
      <w:r w:rsidRPr="009B2E30">
        <w:rPr>
          <w:rFonts w:ascii="Cambria" w:hAnsi="Cambria"/>
          <w:bCs/>
          <w:color w:val="5B9BD5" w:themeColor="accent1"/>
          <w:sz w:val="24"/>
          <w:szCs w:val="24"/>
        </w:rPr>
        <w:t xml:space="preserve">4.5. O CAU/MG patrocinará proposta baseando-se na relevância das contrapartidas oferecidas e nos potenciais benefícios diretos e/ou indiretos para a Arquitetura e Urbanismo, em Minas Gerais, considerando o seu retorno institucional. As contrapartidas deverão estar discriminadas na proposta, observando o Art. 13, da Resolução do CAU/BR N° 94, de 7 de novembro de 2014 </w:t>
      </w:r>
      <w:r>
        <w:rPr>
          <w:rFonts w:ascii="Cambria" w:hAnsi="Cambria"/>
          <w:bCs/>
          <w:color w:val="4472C4"/>
          <w:sz w:val="24"/>
          <w:szCs w:val="24"/>
        </w:rPr>
        <w:t>(</w:t>
      </w:r>
      <w:hyperlink r:id="rId12" w:history="1">
        <w:r w:rsidRPr="002D7AE6">
          <w:rPr>
            <w:rStyle w:val="Hyperlink"/>
            <w:rFonts w:ascii="Cambria" w:hAnsi="Cambria"/>
            <w:bCs/>
            <w:sz w:val="24"/>
            <w:szCs w:val="24"/>
          </w:rPr>
          <w:t>https://transparencia.caubr.gov.br/arquivos/resolucao94.pdf</w:t>
        </w:r>
      </w:hyperlink>
      <w:r>
        <w:rPr>
          <w:rFonts w:ascii="Cambria" w:hAnsi="Cambria"/>
          <w:bCs/>
          <w:color w:val="4472C4"/>
          <w:sz w:val="24"/>
          <w:szCs w:val="24"/>
        </w:rPr>
        <w:t>).</w:t>
      </w:r>
    </w:p>
    <w:p w14:paraId="7AC2E53D" w14:textId="77777777" w:rsidR="009B2E30" w:rsidRPr="00C2799B" w:rsidRDefault="009B2E30" w:rsidP="009B2E30">
      <w:pPr>
        <w:pStyle w:val="TableParagraph"/>
        <w:tabs>
          <w:tab w:val="left" w:pos="831"/>
          <w:tab w:val="left" w:pos="2557"/>
          <w:tab w:val="left" w:pos="3642"/>
          <w:tab w:val="left" w:pos="5130"/>
          <w:tab w:val="left" w:pos="6316"/>
        </w:tabs>
        <w:spacing w:before="2"/>
        <w:ind w:right="87"/>
        <w:jc w:val="both"/>
        <w:rPr>
          <w:rFonts w:ascii="Cambria" w:hAnsi="Cambria"/>
          <w:bCs/>
          <w:color w:val="FF0000"/>
          <w:sz w:val="24"/>
          <w:szCs w:val="24"/>
        </w:rPr>
      </w:pPr>
    </w:p>
    <w:p w14:paraId="6EF7157E" w14:textId="77777777" w:rsidR="00CD2BFA" w:rsidRPr="0003381A" w:rsidRDefault="007E404F" w:rsidP="00CD2BFA">
      <w:pPr>
        <w:pStyle w:val="Heading1"/>
        <w:ind w:left="278"/>
        <w:rPr>
          <w:rFonts w:ascii="Cambria" w:eastAsia="MS Mincho" w:hAnsi="Cambria"/>
        </w:rPr>
      </w:pPr>
      <w:r>
        <w:rPr>
          <w:rFonts w:ascii="Cambria" w:eastAsia="MS Mincho" w:hAnsi="Cambria"/>
          <w:kern w:val="0"/>
          <w:sz w:val="24"/>
          <w:szCs w:val="24"/>
        </w:rPr>
        <w:t>5</w:t>
      </w:r>
      <w:r w:rsidR="00CD2BFA" w:rsidRPr="0003381A">
        <w:rPr>
          <w:rFonts w:ascii="Cambria" w:eastAsia="MS Mincho" w:hAnsi="Cambria"/>
          <w:kern w:val="0"/>
          <w:sz w:val="24"/>
          <w:szCs w:val="24"/>
        </w:rPr>
        <w:t xml:space="preserve">. </w:t>
      </w:r>
      <w:r w:rsidRPr="007E404F">
        <w:rPr>
          <w:rFonts w:ascii="Cambria" w:eastAsia="MS Mincho" w:hAnsi="Cambria"/>
          <w:color w:val="FF0000"/>
          <w:kern w:val="0"/>
          <w:sz w:val="24"/>
          <w:szCs w:val="24"/>
        </w:rPr>
        <w:t>HABILITAÇÃO E</w:t>
      </w:r>
      <w:r>
        <w:rPr>
          <w:rFonts w:ascii="Cambria" w:eastAsia="MS Mincho" w:hAnsi="Cambria"/>
          <w:kern w:val="0"/>
          <w:sz w:val="24"/>
          <w:szCs w:val="24"/>
        </w:rPr>
        <w:t xml:space="preserve"> JULGAMENTO</w:t>
      </w:r>
    </w:p>
    <w:p w14:paraId="180063F5" w14:textId="77777777" w:rsidR="00CD2BFA" w:rsidRDefault="00CD2BFA" w:rsidP="00CD2BFA">
      <w:pPr>
        <w:ind w:left="279" w:right="249"/>
        <w:jc w:val="both"/>
      </w:pPr>
    </w:p>
    <w:p w14:paraId="6207781B" w14:textId="77777777" w:rsidR="005D2F5D" w:rsidRPr="0003381A" w:rsidRDefault="005D2F5D" w:rsidP="005D2F5D">
      <w:pPr>
        <w:ind w:left="284" w:right="249"/>
        <w:jc w:val="both"/>
      </w:pPr>
      <w:r>
        <w:t xml:space="preserve">5.1. A análise dos documentos de habilitação e o </w:t>
      </w:r>
      <w:r w:rsidRPr="0003381A">
        <w:t xml:space="preserve">julgamento </w:t>
      </w:r>
      <w:r w:rsidRPr="00C009C8">
        <w:t>dos projetos</w:t>
      </w:r>
      <w:r w:rsidRPr="00C009C8">
        <w:rPr>
          <w:color w:val="FF0000"/>
        </w:rPr>
        <w:t xml:space="preserve"> deverão ocorrer de forma sequenciada, configurando etapa única de seleção dos projetos, com previsão para ocorrer</w:t>
      </w:r>
      <w:r>
        <w:t xml:space="preserve">, </w:t>
      </w:r>
      <w:r w:rsidRPr="0003381A">
        <w:t xml:space="preserve">entre os dias </w:t>
      </w:r>
      <w:r w:rsidRPr="009A177C">
        <w:rPr>
          <w:highlight w:val="yellow"/>
        </w:rPr>
        <w:t>xx e</w:t>
      </w:r>
      <w:r>
        <w:t xml:space="preserve"> </w:t>
      </w:r>
      <w:r>
        <w:rPr>
          <w:highlight w:val="yellow"/>
        </w:rPr>
        <w:t>xx</w:t>
      </w:r>
      <w:r w:rsidRPr="009A177C">
        <w:rPr>
          <w:highlight w:val="yellow"/>
        </w:rPr>
        <w:t xml:space="preserve"> de </w:t>
      </w:r>
      <w:r>
        <w:rPr>
          <w:highlight w:val="yellow"/>
        </w:rPr>
        <w:t>xxxxxx</w:t>
      </w:r>
      <w:r w:rsidRPr="009A177C">
        <w:rPr>
          <w:highlight w:val="yellow"/>
        </w:rPr>
        <w:t xml:space="preserve"> de 2021</w:t>
      </w:r>
      <w:r w:rsidRPr="0003381A">
        <w:t xml:space="preserve">, </w:t>
      </w:r>
      <w:r w:rsidRPr="004A12B8">
        <w:rPr>
          <w:strike/>
          <w:color w:val="FF0000"/>
        </w:rPr>
        <w:t>cujo resultado será divulgado nos canais oficiais de comunicação do CAU/MG</w:t>
      </w:r>
      <w:r w:rsidRPr="0003381A">
        <w:t>.</w:t>
      </w:r>
    </w:p>
    <w:p w14:paraId="5397964C" w14:textId="77777777" w:rsidR="005D2F5D" w:rsidRPr="0003381A" w:rsidRDefault="005D2F5D" w:rsidP="00CD2BFA">
      <w:pPr>
        <w:ind w:left="279" w:right="249"/>
        <w:jc w:val="both"/>
      </w:pPr>
    </w:p>
    <w:p w14:paraId="796DD06D" w14:textId="77777777" w:rsidR="00CD2BFA" w:rsidRDefault="007E404F" w:rsidP="00CD2BFA">
      <w:pPr>
        <w:ind w:left="279" w:right="249"/>
        <w:jc w:val="both"/>
      </w:pPr>
      <w:r>
        <w:t>5</w:t>
      </w:r>
      <w:r w:rsidR="00CD2BFA" w:rsidRPr="0003381A">
        <w:t>.</w:t>
      </w:r>
      <w:r w:rsidR="005D2F5D">
        <w:t>2</w:t>
      </w:r>
      <w:r w:rsidR="00CD2BFA" w:rsidRPr="0003381A">
        <w:t xml:space="preserve">. Os arquivos, informações e documentos enviados através do e-mail </w:t>
      </w:r>
      <w:hyperlink r:id="rId13" w:history="1">
        <w:r w:rsidR="00CD2BFA" w:rsidRPr="0003381A">
          <w:t>patrocinio@caumg.gov.br</w:t>
        </w:r>
      </w:hyperlink>
      <w:r w:rsidR="00CD2BFA" w:rsidRPr="0003381A">
        <w:t xml:space="preserve"> no processo de inscrição serão reunidos e analisados pelo CAU/MG, através de um Grupo de Trabalho instituído por Portaria Ordinatória específica pela Presidência do CAU/MG, e entregues à Comissão Julgadora para abertura e início da atividade julgadora, devend</w:t>
      </w:r>
      <w:r>
        <w:t>o registrar-se ata da reunião.</w:t>
      </w:r>
    </w:p>
    <w:p w14:paraId="04E1D83E" w14:textId="77777777" w:rsidR="007E404F" w:rsidRDefault="007E404F" w:rsidP="00CD2BFA">
      <w:pPr>
        <w:ind w:left="279" w:right="249"/>
        <w:jc w:val="both"/>
      </w:pPr>
    </w:p>
    <w:p w14:paraId="673172B3" w14:textId="77777777" w:rsidR="007E404F" w:rsidRPr="0003381A" w:rsidRDefault="007E404F" w:rsidP="007E404F">
      <w:pPr>
        <w:ind w:left="279" w:right="249"/>
        <w:jc w:val="both"/>
      </w:pPr>
      <w:r>
        <w:t>5</w:t>
      </w:r>
      <w:r w:rsidR="005D2F5D">
        <w:t>.3</w:t>
      </w:r>
      <w:r>
        <w:t xml:space="preserve">. </w:t>
      </w:r>
      <w:r w:rsidRPr="0003381A">
        <w:t>Serão exigidos os seguintes documentos para</w:t>
      </w:r>
      <w:r>
        <w:t xml:space="preserve"> a</w:t>
      </w:r>
      <w:r w:rsidRPr="0003381A">
        <w:t xml:space="preserve"> </w:t>
      </w:r>
      <w:r w:rsidRPr="0003381A">
        <w:rPr>
          <w:b/>
        </w:rPr>
        <w:t>habilitação</w:t>
      </w:r>
      <w:r w:rsidRPr="0003381A">
        <w:t>:</w:t>
      </w:r>
    </w:p>
    <w:p w14:paraId="6F0A355C" w14:textId="77777777" w:rsidR="007E404F" w:rsidRPr="0003381A" w:rsidRDefault="007E404F" w:rsidP="007E404F">
      <w:pPr>
        <w:pStyle w:val="ListParagraph"/>
        <w:tabs>
          <w:tab w:val="left" w:pos="807"/>
        </w:tabs>
        <w:autoSpaceDE w:val="0"/>
        <w:autoSpaceDN w:val="0"/>
        <w:spacing w:before="135" w:line="360" w:lineRule="auto"/>
        <w:ind w:left="720" w:right="249"/>
        <w:jc w:val="both"/>
        <w:rPr>
          <w:rFonts w:ascii="Cambria" w:eastAsia="MS Mincho" w:hAnsi="Cambria"/>
          <w:sz w:val="24"/>
          <w:szCs w:val="24"/>
          <w:lang w:val="pt-BR"/>
        </w:rPr>
      </w:pPr>
      <w:r>
        <w:rPr>
          <w:rFonts w:ascii="Cambria" w:eastAsia="MS Mincho" w:hAnsi="Cambria"/>
          <w:sz w:val="24"/>
          <w:szCs w:val="24"/>
          <w:lang w:val="pt-BR"/>
        </w:rPr>
        <w:lastRenderedPageBreak/>
        <w:t>5.</w:t>
      </w:r>
      <w:r w:rsidR="005D2F5D">
        <w:rPr>
          <w:rFonts w:ascii="Cambria" w:eastAsia="MS Mincho" w:hAnsi="Cambria"/>
          <w:sz w:val="24"/>
          <w:szCs w:val="24"/>
          <w:lang w:val="pt-BR"/>
        </w:rPr>
        <w:t>3</w:t>
      </w:r>
      <w:r>
        <w:rPr>
          <w:rFonts w:ascii="Cambria" w:eastAsia="MS Mincho" w:hAnsi="Cambria"/>
          <w:sz w:val="24"/>
          <w:szCs w:val="24"/>
          <w:lang w:val="pt-BR"/>
        </w:rPr>
        <w:t>.1. Na hipótese do proponente</w:t>
      </w:r>
      <w:r w:rsidRPr="0003381A">
        <w:rPr>
          <w:rFonts w:ascii="Cambria" w:eastAsia="MS Mincho" w:hAnsi="Cambria"/>
          <w:sz w:val="24"/>
          <w:szCs w:val="24"/>
          <w:lang w:val="pt-BR"/>
        </w:rPr>
        <w:t xml:space="preserve"> se tratar de pessoa física:</w:t>
      </w:r>
    </w:p>
    <w:p w14:paraId="75ADFFAF" w14:textId="77777777" w:rsidR="007E404F" w:rsidRPr="0003381A" w:rsidRDefault="007E404F"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sidRPr="0003381A">
        <w:rPr>
          <w:rFonts w:ascii="Cambria" w:hAnsi="Cambria"/>
          <w:sz w:val="24"/>
          <w:szCs w:val="24"/>
          <w:lang w:val="pt-BR"/>
        </w:rPr>
        <w:t xml:space="preserve">Cópia de documentação de identificação civil (RG, Habilitação, Passaporte ou Identidade Profissional); </w:t>
      </w:r>
    </w:p>
    <w:p w14:paraId="2F36C0C1" w14:textId="77777777" w:rsidR="007E404F" w:rsidRPr="0003381A" w:rsidRDefault="007E404F"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sidRPr="0003381A">
        <w:rPr>
          <w:rFonts w:ascii="Cambria" w:hAnsi="Cambria"/>
          <w:sz w:val="24"/>
          <w:szCs w:val="24"/>
          <w:lang w:val="pt-BR"/>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8D8068" w14:textId="77777777" w:rsidR="007E404F" w:rsidRPr="0003381A" w:rsidRDefault="007E404F"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sidRPr="0003381A">
        <w:rPr>
          <w:rFonts w:ascii="Cambria" w:hAnsi="Cambria"/>
          <w:sz w:val="24"/>
          <w:szCs w:val="24"/>
          <w:lang w:val="pt-BR"/>
        </w:rPr>
        <w:t xml:space="preserve">Certidão de registro e quitação emitida junto ao CAU/MG, do profissional </w:t>
      </w:r>
      <w:r>
        <w:rPr>
          <w:rFonts w:ascii="Cambria" w:hAnsi="Cambria"/>
          <w:sz w:val="24"/>
          <w:szCs w:val="24"/>
          <w:lang w:val="pt-BR"/>
        </w:rPr>
        <w:t>A</w:t>
      </w:r>
      <w:r w:rsidRPr="0003381A">
        <w:rPr>
          <w:rFonts w:ascii="Cambria" w:hAnsi="Cambria"/>
          <w:sz w:val="24"/>
          <w:szCs w:val="24"/>
          <w:lang w:val="pt-BR"/>
        </w:rPr>
        <w:t>rquiteto</w:t>
      </w:r>
      <w:r>
        <w:rPr>
          <w:rFonts w:ascii="Cambria" w:hAnsi="Cambria"/>
          <w:sz w:val="24"/>
          <w:szCs w:val="24"/>
          <w:lang w:val="pt-BR"/>
        </w:rPr>
        <w:t>(a) e U</w:t>
      </w:r>
      <w:r w:rsidRPr="0003381A">
        <w:rPr>
          <w:rFonts w:ascii="Cambria" w:hAnsi="Cambria"/>
          <w:sz w:val="24"/>
          <w:szCs w:val="24"/>
          <w:lang w:val="pt-BR"/>
        </w:rPr>
        <w:t>rbanista;</w:t>
      </w:r>
    </w:p>
    <w:p w14:paraId="6983FCE1" w14:textId="77777777" w:rsidR="007E404F" w:rsidRPr="0003381A" w:rsidRDefault="007E404F"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sidRPr="0003381A">
        <w:rPr>
          <w:rFonts w:ascii="Cambria" w:hAnsi="Cambria"/>
          <w:sz w:val="24"/>
          <w:szCs w:val="24"/>
          <w:lang w:val="pt-BR"/>
        </w:rPr>
        <w:t xml:space="preserve"> Declaração Negativa de antecedentes ético-disciplinares ju</w:t>
      </w:r>
      <w:r>
        <w:rPr>
          <w:rFonts w:ascii="Cambria" w:hAnsi="Cambria"/>
          <w:sz w:val="24"/>
          <w:szCs w:val="24"/>
          <w:lang w:val="pt-BR"/>
        </w:rPr>
        <w:t>nto ao CAU/MG, do profissional A</w:t>
      </w:r>
      <w:r w:rsidRPr="0003381A">
        <w:rPr>
          <w:rFonts w:ascii="Cambria" w:hAnsi="Cambria"/>
          <w:sz w:val="24"/>
          <w:szCs w:val="24"/>
          <w:lang w:val="pt-BR"/>
        </w:rPr>
        <w:t>rquiteto</w:t>
      </w:r>
      <w:r>
        <w:rPr>
          <w:rFonts w:ascii="Cambria" w:hAnsi="Cambria"/>
          <w:sz w:val="24"/>
          <w:szCs w:val="24"/>
          <w:lang w:val="pt-BR"/>
        </w:rPr>
        <w:t>(a)</w:t>
      </w:r>
      <w:r w:rsidRPr="0003381A">
        <w:rPr>
          <w:rFonts w:ascii="Cambria" w:hAnsi="Cambria"/>
          <w:sz w:val="24"/>
          <w:szCs w:val="24"/>
          <w:lang w:val="pt-BR"/>
        </w:rPr>
        <w:t xml:space="preserve"> e </w:t>
      </w:r>
      <w:r>
        <w:rPr>
          <w:rFonts w:ascii="Cambria" w:hAnsi="Cambria"/>
          <w:sz w:val="24"/>
          <w:szCs w:val="24"/>
          <w:lang w:val="pt-BR"/>
        </w:rPr>
        <w:t>U</w:t>
      </w:r>
      <w:r w:rsidRPr="0003381A">
        <w:rPr>
          <w:rFonts w:ascii="Cambria" w:hAnsi="Cambria"/>
          <w:sz w:val="24"/>
          <w:szCs w:val="24"/>
          <w:lang w:val="pt-BR"/>
        </w:rPr>
        <w:t>rbanista.</w:t>
      </w:r>
    </w:p>
    <w:p w14:paraId="0789418C" w14:textId="77777777" w:rsidR="007E404F" w:rsidRPr="007E404F" w:rsidRDefault="005D2F5D" w:rsidP="007E404F">
      <w:pPr>
        <w:pStyle w:val="ListParagraph"/>
        <w:tabs>
          <w:tab w:val="left" w:pos="807"/>
        </w:tabs>
        <w:autoSpaceDE w:val="0"/>
        <w:autoSpaceDN w:val="0"/>
        <w:spacing w:before="135" w:line="360" w:lineRule="auto"/>
        <w:ind w:left="720" w:right="249"/>
        <w:jc w:val="both"/>
        <w:rPr>
          <w:rFonts w:ascii="Cambria" w:eastAsia="MS Mincho" w:hAnsi="Cambria"/>
          <w:sz w:val="24"/>
          <w:szCs w:val="24"/>
          <w:lang w:val="pt-BR"/>
        </w:rPr>
      </w:pPr>
      <w:r>
        <w:rPr>
          <w:rFonts w:ascii="Cambria" w:eastAsia="MS Mincho" w:hAnsi="Cambria"/>
          <w:sz w:val="24"/>
          <w:szCs w:val="24"/>
          <w:lang w:val="pt-BR"/>
        </w:rPr>
        <w:t>5.3</w:t>
      </w:r>
      <w:r w:rsidR="007E404F">
        <w:rPr>
          <w:rFonts w:ascii="Cambria" w:eastAsia="MS Mincho" w:hAnsi="Cambria"/>
          <w:sz w:val="24"/>
          <w:szCs w:val="24"/>
          <w:lang w:val="pt-BR"/>
        </w:rPr>
        <w:t xml:space="preserve">.2. </w:t>
      </w:r>
      <w:r w:rsidR="007E404F" w:rsidRPr="007E404F">
        <w:rPr>
          <w:rFonts w:ascii="Cambria" w:eastAsia="MS Mincho" w:hAnsi="Cambria"/>
          <w:sz w:val="24"/>
          <w:szCs w:val="24"/>
          <w:lang w:val="pt-BR"/>
        </w:rPr>
        <w:t>Na hipótese do candidato se tratar de pessoa jurídica:</w:t>
      </w:r>
    </w:p>
    <w:p w14:paraId="37A44A5D" w14:textId="77777777" w:rsidR="007E404F" w:rsidRPr="0003381A" w:rsidRDefault="005741A0"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Pr>
          <w:rFonts w:ascii="Cambria" w:hAnsi="Cambria"/>
          <w:sz w:val="24"/>
          <w:szCs w:val="24"/>
          <w:lang w:val="pt-BR"/>
        </w:rPr>
        <w:t xml:space="preserve"> </w:t>
      </w:r>
      <w:r w:rsidR="007E404F" w:rsidRPr="0003381A">
        <w:rPr>
          <w:rFonts w:ascii="Cambria" w:hAnsi="Cambria"/>
          <w:sz w:val="24"/>
          <w:szCs w:val="24"/>
          <w:lang w:val="pt-BR"/>
        </w:rPr>
        <w:t>Prova de inscrição no Cadastro Nacional de Pessoas Jurídicas;</w:t>
      </w:r>
    </w:p>
    <w:p w14:paraId="34C59599" w14:textId="77777777" w:rsidR="007E404F" w:rsidRPr="0003381A" w:rsidRDefault="007E404F"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sidRPr="0003381A">
        <w:rPr>
          <w:rFonts w:ascii="Cambria" w:hAnsi="Cambria"/>
          <w:sz w:val="24"/>
          <w:szCs w:val="24"/>
          <w:lang w:val="pt-BR"/>
        </w:rPr>
        <w:t xml:space="preserve"> Ato constitutivo, Estatuto, </w:t>
      </w:r>
      <w:r w:rsidRPr="0003381A">
        <w:rPr>
          <w:rFonts w:ascii="Cambria" w:eastAsia="MS Mincho" w:hAnsi="Cambria"/>
          <w:sz w:val="24"/>
          <w:szCs w:val="24"/>
          <w:lang w:val="pt-BR"/>
        </w:rPr>
        <w:t>Contrato</w:t>
      </w:r>
      <w:r w:rsidRPr="0003381A">
        <w:rPr>
          <w:rFonts w:ascii="Cambria" w:hAnsi="Cambria"/>
          <w:sz w:val="24"/>
          <w:szCs w:val="24"/>
          <w:lang w:val="pt-BR"/>
        </w:rPr>
        <w:t xml:space="preserve"> Social em vigor ou Inscrição no Registro Público de Empresas Mercantis (no caso de empresário individual), devidamente registrado na Junta Comercial da respectiva sede;</w:t>
      </w:r>
    </w:p>
    <w:p w14:paraId="1B08D0D2" w14:textId="77777777" w:rsidR="007E404F" w:rsidRPr="0003381A" w:rsidRDefault="007E404F"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sidRPr="0003381A">
        <w:rPr>
          <w:rFonts w:ascii="Cambria" w:hAnsi="Cambria"/>
          <w:sz w:val="24"/>
          <w:szCs w:val="24"/>
          <w:lang w:val="pt-BR"/>
        </w:rPr>
        <w:t xml:space="preserve"> Cópia de documento de identificação civil (RG, Habilitação, Passaporte ou Identidade Profissional) do representante da </w:t>
      </w:r>
      <w:r>
        <w:rPr>
          <w:rFonts w:ascii="Cambria" w:hAnsi="Cambria"/>
          <w:sz w:val="24"/>
          <w:szCs w:val="24"/>
          <w:lang w:val="pt-BR"/>
        </w:rPr>
        <w:t>pessoa jurídica</w:t>
      </w:r>
      <w:r w:rsidRPr="0003381A">
        <w:rPr>
          <w:rFonts w:ascii="Cambria" w:hAnsi="Cambria"/>
          <w:sz w:val="24"/>
          <w:szCs w:val="24"/>
          <w:lang w:val="pt-BR"/>
        </w:rPr>
        <w:t xml:space="preserve">, acompanhada da respectiva procuração com poderes para representá-la, caso seja necessário; </w:t>
      </w:r>
    </w:p>
    <w:p w14:paraId="3C3FD1A5" w14:textId="77777777" w:rsidR="007E404F" w:rsidRPr="0003381A" w:rsidRDefault="007E404F"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sidRPr="0003381A">
        <w:rPr>
          <w:rFonts w:ascii="Cambria" w:hAnsi="Cambria"/>
          <w:sz w:val="24"/>
          <w:szCs w:val="24"/>
          <w:lang w:val="pt-BR"/>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775A7A1C" w14:textId="77777777" w:rsidR="007E404F" w:rsidRPr="0003381A" w:rsidRDefault="007E404F"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sidRPr="0003381A">
        <w:rPr>
          <w:rFonts w:ascii="Cambria" w:hAnsi="Cambria"/>
          <w:sz w:val="24"/>
          <w:szCs w:val="24"/>
          <w:lang w:val="pt-BR"/>
        </w:rPr>
        <w:t xml:space="preserve"> Certidão de registro e quitação emitida junto ao CAU, do profissional </w:t>
      </w:r>
      <w:r>
        <w:rPr>
          <w:rFonts w:ascii="Cambria" w:hAnsi="Cambria"/>
          <w:sz w:val="24"/>
          <w:szCs w:val="24"/>
          <w:lang w:val="pt-BR"/>
        </w:rPr>
        <w:t>A</w:t>
      </w:r>
      <w:r w:rsidRPr="0003381A">
        <w:rPr>
          <w:rFonts w:ascii="Cambria" w:hAnsi="Cambria"/>
          <w:sz w:val="24"/>
          <w:szCs w:val="24"/>
          <w:lang w:val="pt-BR"/>
        </w:rPr>
        <w:t>rquiteto</w:t>
      </w:r>
      <w:r>
        <w:rPr>
          <w:rFonts w:ascii="Cambria" w:hAnsi="Cambria"/>
          <w:sz w:val="24"/>
          <w:szCs w:val="24"/>
          <w:lang w:val="pt-BR"/>
        </w:rPr>
        <w:t>(a) e U</w:t>
      </w:r>
      <w:r w:rsidRPr="0003381A">
        <w:rPr>
          <w:rFonts w:ascii="Cambria" w:hAnsi="Cambria"/>
          <w:sz w:val="24"/>
          <w:szCs w:val="24"/>
          <w:lang w:val="pt-BR"/>
        </w:rPr>
        <w:t>rbanista;</w:t>
      </w:r>
    </w:p>
    <w:p w14:paraId="650B75D6" w14:textId="77777777" w:rsidR="007E404F" w:rsidRDefault="007E404F" w:rsidP="007E404F">
      <w:pPr>
        <w:pStyle w:val="ListParagraph"/>
        <w:numPr>
          <w:ilvl w:val="0"/>
          <w:numId w:val="11"/>
        </w:numPr>
        <w:tabs>
          <w:tab w:val="left" w:pos="807"/>
        </w:tabs>
        <w:autoSpaceDE w:val="0"/>
        <w:autoSpaceDN w:val="0"/>
        <w:spacing w:before="135"/>
        <w:ind w:right="249"/>
        <w:jc w:val="both"/>
        <w:rPr>
          <w:rFonts w:ascii="Cambria" w:hAnsi="Cambria"/>
          <w:sz w:val="24"/>
          <w:szCs w:val="24"/>
          <w:lang w:val="pt-BR"/>
        </w:rPr>
      </w:pPr>
      <w:r w:rsidRPr="0003381A">
        <w:rPr>
          <w:rFonts w:ascii="Cambria" w:hAnsi="Cambria"/>
          <w:sz w:val="24"/>
          <w:szCs w:val="24"/>
          <w:lang w:val="pt-BR"/>
        </w:rPr>
        <w:t xml:space="preserve"> Declaração Negativa de Antecedentes Ético-Disciplinares emitida junto ao CAU/MG, do profissional </w:t>
      </w:r>
      <w:r>
        <w:rPr>
          <w:rFonts w:ascii="Cambria" w:hAnsi="Cambria"/>
          <w:sz w:val="24"/>
          <w:szCs w:val="24"/>
          <w:lang w:val="pt-BR"/>
        </w:rPr>
        <w:t>A</w:t>
      </w:r>
      <w:r w:rsidRPr="0003381A">
        <w:rPr>
          <w:rFonts w:ascii="Cambria" w:hAnsi="Cambria"/>
          <w:sz w:val="24"/>
          <w:szCs w:val="24"/>
          <w:lang w:val="pt-BR"/>
        </w:rPr>
        <w:t>rquiteto</w:t>
      </w:r>
      <w:r>
        <w:rPr>
          <w:rFonts w:ascii="Cambria" w:hAnsi="Cambria"/>
          <w:sz w:val="24"/>
          <w:szCs w:val="24"/>
          <w:lang w:val="pt-BR"/>
        </w:rPr>
        <w:t>(a) e U</w:t>
      </w:r>
      <w:r w:rsidRPr="0003381A">
        <w:rPr>
          <w:rFonts w:ascii="Cambria" w:hAnsi="Cambria"/>
          <w:sz w:val="24"/>
          <w:szCs w:val="24"/>
          <w:lang w:val="pt-BR"/>
        </w:rPr>
        <w:t>rbanista.</w:t>
      </w:r>
    </w:p>
    <w:p w14:paraId="03B481B7" w14:textId="77777777" w:rsidR="007E404F" w:rsidRPr="0003381A" w:rsidRDefault="007E404F" w:rsidP="007E404F">
      <w:pPr>
        <w:pStyle w:val="ListParagraph"/>
        <w:tabs>
          <w:tab w:val="left" w:pos="807"/>
        </w:tabs>
        <w:autoSpaceDE w:val="0"/>
        <w:autoSpaceDN w:val="0"/>
        <w:spacing w:before="135"/>
        <w:ind w:left="1080" w:right="249"/>
        <w:jc w:val="both"/>
        <w:rPr>
          <w:rFonts w:ascii="Cambria" w:hAnsi="Cambria"/>
          <w:sz w:val="24"/>
          <w:szCs w:val="24"/>
          <w:lang w:val="pt-BR"/>
        </w:rPr>
      </w:pPr>
    </w:p>
    <w:p w14:paraId="3EE0FD55" w14:textId="77777777" w:rsidR="00C2799B" w:rsidRPr="0003381A" w:rsidRDefault="007E404F" w:rsidP="00C2799B">
      <w:pPr>
        <w:ind w:left="279" w:right="249"/>
        <w:jc w:val="both"/>
      </w:pPr>
      <w:r>
        <w:t>5</w:t>
      </w:r>
      <w:r w:rsidRPr="0003381A">
        <w:t>.</w:t>
      </w:r>
      <w:r w:rsidR="005D2F5D">
        <w:t>4.</w:t>
      </w:r>
      <w:r w:rsidRPr="0003381A">
        <w:t xml:space="preserve"> </w:t>
      </w:r>
      <w:r w:rsidR="00C2799B" w:rsidRPr="0003381A">
        <w:t xml:space="preserve">Serão encaminhados à Comissão Julgadora apenas os </w:t>
      </w:r>
      <w:r w:rsidR="00C2799B">
        <w:t>proponentes</w:t>
      </w:r>
      <w:r w:rsidR="00C2799B" w:rsidRPr="0003381A">
        <w:t xml:space="preserve"> e seus respectivos </w:t>
      </w:r>
      <w:r w:rsidR="00C2799B">
        <w:t>projetos</w:t>
      </w:r>
      <w:r w:rsidR="00C2799B" w:rsidRPr="0003381A">
        <w:t xml:space="preserve"> que forem considerados habilitados pelo Grupo de Trabalho instituído no CAU/MG.</w:t>
      </w:r>
    </w:p>
    <w:p w14:paraId="58637407" w14:textId="77777777" w:rsidR="00C2799B" w:rsidRPr="0003381A" w:rsidRDefault="00C2799B" w:rsidP="00C2799B">
      <w:pPr>
        <w:ind w:left="279" w:right="249"/>
        <w:jc w:val="both"/>
      </w:pPr>
    </w:p>
    <w:p w14:paraId="7A671BB0" w14:textId="77777777" w:rsidR="00C2799B" w:rsidRPr="0003381A" w:rsidRDefault="00C2799B" w:rsidP="00C2799B">
      <w:pPr>
        <w:ind w:left="279" w:right="249"/>
        <w:jc w:val="both"/>
      </w:pPr>
      <w:r>
        <w:t>5.</w:t>
      </w:r>
      <w:r w:rsidR="005D2F5D">
        <w:t>5</w:t>
      </w:r>
      <w:r>
        <w:t>. A Comissão Julgadora de</w:t>
      </w:r>
      <w:r w:rsidRPr="0003381A">
        <w:t xml:space="preserve"> </w:t>
      </w:r>
      <w:r>
        <w:t>SELEÇÃO</w:t>
      </w:r>
      <w:r w:rsidRPr="0003381A">
        <w:t>, a ser instituída mediante Portaria Ordinatória da Presidente do CAU/MG,</w:t>
      </w:r>
      <w:r w:rsidRPr="0003381A">
        <w:rPr>
          <w:rFonts w:eastAsia="Arial" w:cs="Arial"/>
          <w:b/>
        </w:rPr>
        <w:t xml:space="preserve"> </w:t>
      </w:r>
      <w:r w:rsidRPr="0003381A">
        <w:t xml:space="preserve">será composta </w:t>
      </w:r>
      <w:r w:rsidRPr="00C250F4">
        <w:t>por um convidado externo ao CAU/MG, a ser indicado pela Presidência, um membro da Presidência do CAU/MG, um membro da CEF-CAU/MG, um membro da CEP-CAU/MG, um membro da CATHIS-CAU/MG e um membro da CPUA-CAU/MG</w:t>
      </w:r>
      <w:r w:rsidRPr="0003381A">
        <w:t>.</w:t>
      </w:r>
    </w:p>
    <w:p w14:paraId="609E2566" w14:textId="77777777" w:rsidR="00C2799B" w:rsidRPr="0003381A" w:rsidRDefault="00C2799B" w:rsidP="00C2799B">
      <w:pPr>
        <w:ind w:left="279" w:right="249"/>
        <w:jc w:val="both"/>
      </w:pPr>
    </w:p>
    <w:p w14:paraId="2E0D9AA4" w14:textId="77777777" w:rsidR="00C2799B" w:rsidRPr="0003381A" w:rsidRDefault="00C2799B" w:rsidP="00C2799B">
      <w:pPr>
        <w:ind w:left="279" w:right="249"/>
        <w:jc w:val="both"/>
      </w:pPr>
      <w:r>
        <w:t>5</w:t>
      </w:r>
      <w:r w:rsidRPr="0003381A">
        <w:t>.</w:t>
      </w:r>
      <w:r w:rsidR="005D2F5D">
        <w:t>6</w:t>
      </w:r>
      <w:r w:rsidRPr="0003381A">
        <w:t>. A Comissão Julgadora deverá eleger um membro como Coordenador(a).</w:t>
      </w:r>
    </w:p>
    <w:p w14:paraId="5AF23E39" w14:textId="77777777" w:rsidR="00C2799B" w:rsidRPr="0003381A" w:rsidRDefault="00C2799B" w:rsidP="00C2799B">
      <w:pPr>
        <w:ind w:left="279" w:right="249"/>
        <w:jc w:val="both"/>
      </w:pPr>
    </w:p>
    <w:p w14:paraId="1A49F6D6" w14:textId="77777777" w:rsidR="00C2799B" w:rsidRPr="0003381A" w:rsidRDefault="00C2799B" w:rsidP="00C2799B">
      <w:pPr>
        <w:ind w:left="279" w:right="249"/>
        <w:jc w:val="both"/>
      </w:pPr>
      <w:r>
        <w:t>5</w:t>
      </w:r>
      <w:r w:rsidRPr="0003381A">
        <w:t>.</w:t>
      </w:r>
      <w:r w:rsidR="005D2F5D">
        <w:t>7</w:t>
      </w:r>
      <w:r w:rsidRPr="0003381A">
        <w:t>. A Comissão Julgadora deverá ter um assessor(a) técnico(a) ou secretário(a), a ser selecionado pela Presidência</w:t>
      </w:r>
      <w:r>
        <w:t xml:space="preserve"> do CAU/MG</w:t>
      </w:r>
      <w:r w:rsidRPr="0003381A">
        <w:t>.</w:t>
      </w:r>
    </w:p>
    <w:p w14:paraId="228F3953" w14:textId="77777777" w:rsidR="00C2799B" w:rsidRPr="0003381A" w:rsidRDefault="00C2799B" w:rsidP="00CD2BFA">
      <w:pPr>
        <w:ind w:left="279" w:right="249"/>
        <w:jc w:val="both"/>
      </w:pPr>
    </w:p>
    <w:p w14:paraId="6B96E6DD" w14:textId="77777777" w:rsidR="00CD2BFA" w:rsidRDefault="00C2799B" w:rsidP="00CD2BFA">
      <w:pPr>
        <w:ind w:left="279" w:right="249"/>
        <w:jc w:val="both"/>
      </w:pPr>
      <w:r>
        <w:t>5.</w:t>
      </w:r>
      <w:r w:rsidR="005D2F5D">
        <w:t>8</w:t>
      </w:r>
      <w:r w:rsidR="001418C3">
        <w:t>.</w:t>
      </w:r>
      <w:r w:rsidR="00CD2BFA" w:rsidRPr="0003381A">
        <w:t xml:space="preserve"> O</w:t>
      </w:r>
      <w:r w:rsidR="0029747A">
        <w:t>s critérios de avaliação</w:t>
      </w:r>
      <w:r>
        <w:t xml:space="preserve"> dos projetos</w:t>
      </w:r>
      <w:r w:rsidR="0029747A">
        <w:t xml:space="preserve"> </w:t>
      </w:r>
      <w:r w:rsidRPr="00C2799B">
        <w:rPr>
          <w:color w:val="FF0000"/>
        </w:rPr>
        <w:t>pela Comissão Julgadora</w:t>
      </w:r>
      <w:r>
        <w:t xml:space="preserve"> </w:t>
      </w:r>
      <w:r w:rsidR="0029747A">
        <w:t>serão:</w:t>
      </w:r>
    </w:p>
    <w:p w14:paraId="17239197" w14:textId="77777777" w:rsidR="005D2F5D" w:rsidRPr="0003381A" w:rsidRDefault="005D2F5D" w:rsidP="00CD2BFA">
      <w:pPr>
        <w:ind w:left="279" w:right="249"/>
        <w:jc w:val="both"/>
        <w:rPr>
          <w:rFonts w:eastAsia="Times New Roman"/>
          <w:sz w:val="20"/>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7"/>
        <w:gridCol w:w="884"/>
      </w:tblGrid>
      <w:tr w:rsidR="00CD2BFA" w:rsidRPr="0003381A" w14:paraId="0FA3C940" w14:textId="77777777" w:rsidTr="009A6734">
        <w:trPr>
          <w:trHeight w:val="244"/>
        </w:trPr>
        <w:tc>
          <w:tcPr>
            <w:tcW w:w="7697" w:type="dxa"/>
            <w:shd w:val="clear" w:color="auto" w:fill="auto"/>
          </w:tcPr>
          <w:p w14:paraId="4A951782" w14:textId="77777777" w:rsidR="00CD2BFA" w:rsidRPr="0003381A" w:rsidRDefault="00CD2BFA" w:rsidP="00252D33">
            <w:pPr>
              <w:pStyle w:val="TableParagraph"/>
              <w:spacing w:line="224" w:lineRule="exact"/>
              <w:jc w:val="center"/>
              <w:rPr>
                <w:rFonts w:ascii="Cambria" w:hAnsi="Cambria"/>
                <w:b/>
                <w:sz w:val="20"/>
              </w:rPr>
            </w:pPr>
            <w:r w:rsidRPr="0003381A">
              <w:rPr>
                <w:rFonts w:ascii="Cambria" w:hAnsi="Cambria"/>
                <w:b/>
                <w:sz w:val="20"/>
              </w:rPr>
              <w:t>Critérios</w:t>
            </w:r>
            <w:r w:rsidRPr="0003381A">
              <w:rPr>
                <w:rFonts w:ascii="Cambria" w:hAnsi="Cambria"/>
                <w:b/>
                <w:spacing w:val="-7"/>
                <w:sz w:val="20"/>
              </w:rPr>
              <w:t xml:space="preserve"> </w:t>
            </w:r>
            <w:r w:rsidR="00252D33">
              <w:rPr>
                <w:rFonts w:ascii="Cambria" w:hAnsi="Cambria"/>
                <w:b/>
                <w:sz w:val="20"/>
              </w:rPr>
              <w:t>de A</w:t>
            </w:r>
            <w:r w:rsidRPr="0003381A">
              <w:rPr>
                <w:rFonts w:ascii="Cambria" w:hAnsi="Cambria"/>
                <w:b/>
                <w:sz w:val="20"/>
              </w:rPr>
              <w:t>valiação</w:t>
            </w:r>
          </w:p>
        </w:tc>
        <w:tc>
          <w:tcPr>
            <w:tcW w:w="884" w:type="dxa"/>
            <w:shd w:val="clear" w:color="auto" w:fill="auto"/>
          </w:tcPr>
          <w:p w14:paraId="54B3C545" w14:textId="77777777" w:rsidR="00CD2BFA" w:rsidRPr="0003381A" w:rsidRDefault="00CD2BFA" w:rsidP="009A6734">
            <w:pPr>
              <w:pStyle w:val="TableParagraph"/>
              <w:spacing w:line="224" w:lineRule="exact"/>
              <w:ind w:right="220"/>
              <w:jc w:val="right"/>
              <w:rPr>
                <w:rFonts w:ascii="Cambria" w:hAnsi="Cambria"/>
                <w:b/>
                <w:sz w:val="20"/>
              </w:rPr>
            </w:pPr>
            <w:r w:rsidRPr="0003381A">
              <w:rPr>
                <w:rFonts w:ascii="Cambria" w:hAnsi="Cambria"/>
                <w:b/>
                <w:sz w:val="20"/>
              </w:rPr>
              <w:t>Nota</w:t>
            </w:r>
          </w:p>
        </w:tc>
      </w:tr>
      <w:tr w:rsidR="00CD2BFA" w:rsidRPr="0003381A" w14:paraId="09CE804F" w14:textId="77777777" w:rsidTr="00A44231">
        <w:trPr>
          <w:trHeight w:val="1072"/>
        </w:trPr>
        <w:tc>
          <w:tcPr>
            <w:tcW w:w="7697" w:type="dxa"/>
            <w:shd w:val="clear" w:color="auto" w:fill="auto"/>
          </w:tcPr>
          <w:p w14:paraId="196C6648" w14:textId="77777777" w:rsidR="00A44231" w:rsidRPr="00E375A5" w:rsidRDefault="00A44231" w:rsidP="00A44231">
            <w:pPr>
              <w:pStyle w:val="TableParagraph"/>
              <w:spacing w:line="241" w:lineRule="exact"/>
              <w:jc w:val="both"/>
              <w:rPr>
                <w:rFonts w:ascii="Cambria" w:hAnsi="Cambria"/>
                <w:b/>
                <w:color w:val="FF0000"/>
                <w:sz w:val="20"/>
              </w:rPr>
            </w:pPr>
            <w:r w:rsidRPr="00E375A5">
              <w:rPr>
                <w:rFonts w:ascii="Cambria" w:hAnsi="Cambria"/>
                <w:b/>
                <w:color w:val="FF0000"/>
                <w:sz w:val="20"/>
              </w:rPr>
              <w:t>I.</w:t>
            </w:r>
            <w:r w:rsidRPr="00E375A5">
              <w:rPr>
                <w:rFonts w:ascii="Cambria" w:hAnsi="Cambria"/>
                <w:b/>
                <w:color w:val="FF0000"/>
                <w:spacing w:val="-1"/>
                <w:sz w:val="20"/>
              </w:rPr>
              <w:t xml:space="preserve"> </w:t>
            </w:r>
            <w:r w:rsidRPr="00E375A5">
              <w:rPr>
                <w:rFonts w:ascii="Cambria" w:hAnsi="Cambria"/>
                <w:b/>
                <w:color w:val="FF0000"/>
                <w:sz w:val="20"/>
              </w:rPr>
              <w:t>Clareza</w:t>
            </w:r>
            <w:r w:rsidRPr="00E375A5">
              <w:rPr>
                <w:rFonts w:ascii="Cambria" w:hAnsi="Cambria"/>
                <w:b/>
                <w:color w:val="FF0000"/>
                <w:spacing w:val="-2"/>
                <w:sz w:val="20"/>
              </w:rPr>
              <w:t xml:space="preserve"> </w:t>
            </w:r>
            <w:r w:rsidRPr="00E375A5">
              <w:rPr>
                <w:rFonts w:ascii="Cambria" w:hAnsi="Cambria"/>
                <w:b/>
                <w:color w:val="FF0000"/>
                <w:sz w:val="20"/>
              </w:rPr>
              <w:t>e</w:t>
            </w:r>
            <w:r w:rsidRPr="00E375A5">
              <w:rPr>
                <w:rFonts w:ascii="Cambria" w:hAnsi="Cambria"/>
                <w:b/>
                <w:color w:val="FF0000"/>
                <w:spacing w:val="-4"/>
                <w:sz w:val="20"/>
              </w:rPr>
              <w:t xml:space="preserve"> </w:t>
            </w:r>
            <w:r w:rsidRPr="00E375A5">
              <w:rPr>
                <w:rFonts w:ascii="Cambria" w:hAnsi="Cambria"/>
                <w:b/>
                <w:color w:val="FF0000"/>
                <w:sz w:val="20"/>
              </w:rPr>
              <w:t>coerência</w:t>
            </w:r>
            <w:r w:rsidRPr="00E375A5">
              <w:rPr>
                <w:rFonts w:ascii="Cambria" w:hAnsi="Cambria"/>
                <w:b/>
                <w:color w:val="FF0000"/>
                <w:spacing w:val="-2"/>
                <w:sz w:val="20"/>
              </w:rPr>
              <w:t xml:space="preserve"> </w:t>
            </w:r>
            <w:r w:rsidRPr="00E375A5">
              <w:rPr>
                <w:rFonts w:ascii="Cambria" w:hAnsi="Cambria"/>
                <w:b/>
                <w:color w:val="FF0000"/>
                <w:sz w:val="20"/>
              </w:rPr>
              <w:t>do projeto os 20 anos de vigência do Estatuto da Cidade</w:t>
            </w:r>
          </w:p>
          <w:p w14:paraId="6E9C9D50" w14:textId="77777777" w:rsidR="00A44231" w:rsidRPr="00E375A5" w:rsidRDefault="00A44231" w:rsidP="00A44231">
            <w:pPr>
              <w:pStyle w:val="TableParagraph"/>
              <w:numPr>
                <w:ilvl w:val="1"/>
                <w:numId w:val="17"/>
              </w:numPr>
              <w:tabs>
                <w:tab w:val="left" w:pos="2557"/>
                <w:tab w:val="left" w:pos="3642"/>
                <w:tab w:val="left" w:pos="5130"/>
                <w:tab w:val="left" w:pos="6316"/>
              </w:tabs>
              <w:spacing w:before="2"/>
              <w:ind w:right="87"/>
              <w:jc w:val="both"/>
              <w:rPr>
                <w:rFonts w:ascii="Cambria" w:hAnsi="Cambria"/>
                <w:color w:val="FF0000"/>
                <w:sz w:val="20"/>
              </w:rPr>
            </w:pPr>
            <w:r w:rsidRPr="00E375A5">
              <w:rPr>
                <w:rFonts w:ascii="Cambria" w:hAnsi="Cambria"/>
                <w:color w:val="FF0000"/>
                <w:sz w:val="20"/>
              </w:rPr>
              <w:t>Demonstrar a viabilidade técnica e econômica do projeto;</w:t>
            </w:r>
          </w:p>
          <w:p w14:paraId="094BF902" w14:textId="77777777" w:rsidR="00CD2BFA" w:rsidRPr="0003381A" w:rsidRDefault="00A44231" w:rsidP="00332C5B">
            <w:pPr>
              <w:pStyle w:val="TableParagraph"/>
              <w:numPr>
                <w:ilvl w:val="1"/>
                <w:numId w:val="17"/>
              </w:numPr>
              <w:tabs>
                <w:tab w:val="left" w:pos="831"/>
                <w:tab w:val="left" w:pos="2557"/>
                <w:tab w:val="left" w:pos="3642"/>
                <w:tab w:val="left" w:pos="5130"/>
                <w:tab w:val="left" w:pos="6316"/>
              </w:tabs>
              <w:spacing w:before="2"/>
              <w:ind w:right="87"/>
              <w:jc w:val="both"/>
              <w:rPr>
                <w:rFonts w:ascii="Cambria" w:hAnsi="Cambria"/>
                <w:b/>
                <w:sz w:val="20"/>
              </w:rPr>
            </w:pPr>
            <w:r w:rsidRPr="00E375A5">
              <w:rPr>
                <w:rFonts w:ascii="Cambria" w:hAnsi="Cambria"/>
                <w:color w:val="FF0000"/>
                <w:sz w:val="20"/>
              </w:rPr>
              <w:t xml:space="preserve">Demonstrar a aderência às linhas temáticas citadas no item 4.3, também, aos objetivos </w:t>
            </w:r>
            <w:r w:rsidR="00332C5B">
              <w:rPr>
                <w:rFonts w:ascii="Cambria" w:hAnsi="Cambria"/>
                <w:color w:val="FF0000"/>
                <w:sz w:val="20"/>
              </w:rPr>
              <w:t>indicados</w:t>
            </w:r>
            <w:r w:rsidRPr="00E375A5">
              <w:rPr>
                <w:rFonts w:ascii="Cambria" w:hAnsi="Cambria"/>
                <w:color w:val="FF0000"/>
                <w:sz w:val="20"/>
              </w:rPr>
              <w:t xml:space="preserve"> no item 4.4 deste Edital.</w:t>
            </w:r>
          </w:p>
        </w:tc>
        <w:tc>
          <w:tcPr>
            <w:tcW w:w="884" w:type="dxa"/>
            <w:shd w:val="clear" w:color="auto" w:fill="auto"/>
          </w:tcPr>
          <w:p w14:paraId="429C676A" w14:textId="77777777" w:rsidR="00CD2BFA" w:rsidRPr="0003381A" w:rsidRDefault="00CD2BFA" w:rsidP="009A6734">
            <w:pPr>
              <w:pStyle w:val="TableParagraph"/>
              <w:jc w:val="center"/>
              <w:rPr>
                <w:rFonts w:ascii="Cambria" w:hAnsi="Cambria"/>
                <w:sz w:val="20"/>
              </w:rPr>
            </w:pPr>
          </w:p>
          <w:p w14:paraId="0538355D" w14:textId="77777777" w:rsidR="00101556" w:rsidRPr="0003381A" w:rsidRDefault="00101556" w:rsidP="009A6734">
            <w:pPr>
              <w:pStyle w:val="TableParagraph"/>
              <w:jc w:val="center"/>
              <w:rPr>
                <w:rFonts w:ascii="Cambria" w:hAnsi="Cambria"/>
                <w:sz w:val="20"/>
              </w:rPr>
            </w:pPr>
          </w:p>
          <w:p w14:paraId="5863DAD2" w14:textId="77777777" w:rsidR="00CD2BFA" w:rsidRPr="0003381A" w:rsidRDefault="00CD2BFA" w:rsidP="009A6734">
            <w:pPr>
              <w:pStyle w:val="TableParagraph"/>
              <w:jc w:val="center"/>
              <w:rPr>
                <w:rFonts w:ascii="Cambria" w:hAnsi="Cambria"/>
                <w:sz w:val="20"/>
              </w:rPr>
            </w:pPr>
            <w:r w:rsidRPr="0003381A">
              <w:rPr>
                <w:rFonts w:ascii="Cambria" w:hAnsi="Cambria"/>
                <w:sz w:val="20"/>
              </w:rPr>
              <w:t>0 a</w:t>
            </w:r>
            <w:r w:rsidRPr="0003381A">
              <w:rPr>
                <w:rFonts w:ascii="Cambria" w:hAnsi="Cambria"/>
                <w:spacing w:val="1"/>
                <w:sz w:val="20"/>
              </w:rPr>
              <w:t xml:space="preserve"> </w:t>
            </w:r>
            <w:r w:rsidRPr="0003381A">
              <w:rPr>
                <w:rFonts w:ascii="Cambria" w:hAnsi="Cambria"/>
                <w:sz w:val="20"/>
              </w:rPr>
              <w:t>4,0</w:t>
            </w:r>
          </w:p>
        </w:tc>
      </w:tr>
      <w:tr w:rsidR="00101556" w:rsidRPr="0003381A" w14:paraId="25201423" w14:textId="77777777" w:rsidTr="009A6734">
        <w:trPr>
          <w:trHeight w:val="848"/>
        </w:trPr>
        <w:tc>
          <w:tcPr>
            <w:tcW w:w="7697" w:type="dxa"/>
            <w:shd w:val="clear" w:color="auto" w:fill="auto"/>
          </w:tcPr>
          <w:p w14:paraId="521D1E41" w14:textId="77777777" w:rsidR="00101556" w:rsidRPr="00101556" w:rsidRDefault="00101556" w:rsidP="00101556">
            <w:pPr>
              <w:pStyle w:val="TableParagraph"/>
              <w:spacing w:line="241" w:lineRule="exact"/>
              <w:jc w:val="both"/>
              <w:rPr>
                <w:rFonts w:ascii="Cambria" w:hAnsi="Cambria"/>
                <w:b/>
                <w:color w:val="FF0000"/>
                <w:sz w:val="20"/>
              </w:rPr>
            </w:pPr>
            <w:r w:rsidRPr="00101556">
              <w:rPr>
                <w:rFonts w:ascii="Cambria" w:hAnsi="Cambria"/>
                <w:b/>
                <w:color w:val="FF0000"/>
                <w:sz w:val="20"/>
              </w:rPr>
              <w:t>II.</w:t>
            </w:r>
            <w:r w:rsidRPr="00101556">
              <w:rPr>
                <w:rFonts w:ascii="Cambria" w:hAnsi="Cambria"/>
                <w:b/>
                <w:color w:val="FF0000"/>
                <w:spacing w:val="-1"/>
                <w:sz w:val="20"/>
              </w:rPr>
              <w:t xml:space="preserve"> </w:t>
            </w:r>
            <w:r w:rsidRPr="00101556">
              <w:rPr>
                <w:rFonts w:ascii="Cambria" w:hAnsi="Cambria"/>
                <w:b/>
                <w:color w:val="FF0000"/>
                <w:sz w:val="20"/>
              </w:rPr>
              <w:t>Contribuição do projeto para o alcance dos objetivos estratégicos do CAU:</w:t>
            </w:r>
          </w:p>
          <w:p w14:paraId="421E8F5C" w14:textId="77777777" w:rsidR="00101556" w:rsidRPr="00101556" w:rsidRDefault="00101556" w:rsidP="00101556">
            <w:pPr>
              <w:pStyle w:val="TableParagraph"/>
              <w:numPr>
                <w:ilvl w:val="0"/>
                <w:numId w:val="18"/>
              </w:numPr>
              <w:spacing w:line="241" w:lineRule="exact"/>
              <w:jc w:val="both"/>
              <w:rPr>
                <w:rFonts w:ascii="Cambria" w:hAnsi="Cambria"/>
                <w:color w:val="FF0000"/>
                <w:sz w:val="20"/>
              </w:rPr>
            </w:pPr>
            <w:r w:rsidRPr="00101556">
              <w:rPr>
                <w:rFonts w:ascii="Cambria" w:hAnsi="Cambria"/>
                <w:color w:val="FF0000"/>
                <w:sz w:val="20"/>
              </w:rPr>
              <w:t>Fomentar o acesso da sociedade à Arquitetura e Urbanismo</w:t>
            </w:r>
          </w:p>
          <w:p w14:paraId="296E9DE8" w14:textId="77777777" w:rsidR="00101556" w:rsidRPr="00101556" w:rsidRDefault="00101556" w:rsidP="00F704F9">
            <w:pPr>
              <w:pStyle w:val="TableParagraph"/>
              <w:numPr>
                <w:ilvl w:val="0"/>
                <w:numId w:val="18"/>
              </w:numPr>
              <w:spacing w:line="241" w:lineRule="exact"/>
              <w:jc w:val="both"/>
              <w:rPr>
                <w:rFonts w:ascii="Cambria" w:hAnsi="Cambria"/>
                <w:color w:val="FF0000"/>
                <w:sz w:val="20"/>
              </w:rPr>
            </w:pPr>
            <w:r w:rsidRPr="00101556">
              <w:rPr>
                <w:rFonts w:ascii="Cambria" w:hAnsi="Cambria"/>
                <w:color w:val="FF0000"/>
                <w:sz w:val="20"/>
              </w:rPr>
              <w:t>Estimular o conhecimento, o uso de processos criativos e a difusão das melhores práticas em Arquitetura e Urbanismo;</w:t>
            </w:r>
          </w:p>
          <w:p w14:paraId="13AC8CD3" w14:textId="77777777" w:rsidR="00101556" w:rsidRPr="00101556" w:rsidRDefault="00101556" w:rsidP="004F2B6D">
            <w:pPr>
              <w:pStyle w:val="TableParagraph"/>
              <w:numPr>
                <w:ilvl w:val="0"/>
                <w:numId w:val="18"/>
              </w:numPr>
              <w:spacing w:line="241" w:lineRule="exact"/>
              <w:jc w:val="both"/>
              <w:rPr>
                <w:rFonts w:ascii="Cambria" w:hAnsi="Cambria"/>
                <w:color w:val="FF0000"/>
                <w:sz w:val="20"/>
              </w:rPr>
            </w:pPr>
            <w:r w:rsidRPr="00101556">
              <w:rPr>
                <w:rFonts w:ascii="Cambria" w:hAnsi="Cambria"/>
                <w:color w:val="FF0000"/>
                <w:sz w:val="20"/>
              </w:rPr>
              <w:t>Assegurar a eficácia no relacionamento e comunicação com a sociedade;</w:t>
            </w:r>
          </w:p>
          <w:p w14:paraId="5DA32F53" w14:textId="77777777" w:rsidR="00101556" w:rsidRPr="00101556" w:rsidRDefault="00101556" w:rsidP="00101556">
            <w:pPr>
              <w:pStyle w:val="TableParagraph"/>
              <w:numPr>
                <w:ilvl w:val="0"/>
                <w:numId w:val="18"/>
              </w:numPr>
              <w:spacing w:line="241" w:lineRule="exact"/>
              <w:jc w:val="both"/>
              <w:rPr>
                <w:rFonts w:ascii="Cambria" w:hAnsi="Cambria"/>
                <w:b/>
                <w:sz w:val="20"/>
              </w:rPr>
            </w:pPr>
            <w:r w:rsidRPr="00101556">
              <w:rPr>
                <w:rFonts w:ascii="Cambria" w:hAnsi="Cambria"/>
                <w:color w:val="FF0000"/>
                <w:sz w:val="20"/>
              </w:rPr>
              <w:t>Garantir a participação dos arquitetos e urbanistas no planejamento territorial e na gestão urbana.</w:t>
            </w:r>
          </w:p>
        </w:tc>
        <w:tc>
          <w:tcPr>
            <w:tcW w:w="884" w:type="dxa"/>
            <w:shd w:val="clear" w:color="auto" w:fill="auto"/>
          </w:tcPr>
          <w:p w14:paraId="585B7797" w14:textId="77777777" w:rsidR="00332C5B" w:rsidRDefault="00332C5B" w:rsidP="00332C5B">
            <w:pPr>
              <w:pStyle w:val="TableParagraph"/>
              <w:jc w:val="center"/>
              <w:rPr>
                <w:rFonts w:ascii="Cambria" w:hAnsi="Cambria"/>
                <w:sz w:val="20"/>
              </w:rPr>
            </w:pPr>
          </w:p>
          <w:p w14:paraId="4807C009" w14:textId="77777777" w:rsidR="00332C5B" w:rsidRDefault="00332C5B" w:rsidP="00332C5B">
            <w:pPr>
              <w:pStyle w:val="TableParagraph"/>
              <w:jc w:val="center"/>
              <w:rPr>
                <w:rFonts w:ascii="Cambria" w:hAnsi="Cambria"/>
                <w:sz w:val="20"/>
              </w:rPr>
            </w:pPr>
          </w:p>
          <w:p w14:paraId="6C5EED7D" w14:textId="77777777" w:rsidR="00332C5B" w:rsidRDefault="00332C5B" w:rsidP="00332C5B">
            <w:pPr>
              <w:pStyle w:val="TableParagraph"/>
              <w:jc w:val="center"/>
              <w:rPr>
                <w:rFonts w:ascii="Cambria" w:hAnsi="Cambria"/>
                <w:sz w:val="20"/>
              </w:rPr>
            </w:pPr>
          </w:p>
          <w:p w14:paraId="10C9B48C" w14:textId="77777777" w:rsidR="00101556" w:rsidRPr="0003381A" w:rsidRDefault="00332C5B" w:rsidP="00332C5B">
            <w:pPr>
              <w:pStyle w:val="TableParagraph"/>
              <w:jc w:val="center"/>
              <w:rPr>
                <w:rFonts w:ascii="Cambria" w:hAnsi="Cambria"/>
                <w:sz w:val="20"/>
              </w:rPr>
            </w:pPr>
            <w:r w:rsidRPr="0003381A">
              <w:rPr>
                <w:rFonts w:ascii="Cambria" w:hAnsi="Cambria"/>
                <w:sz w:val="20"/>
              </w:rPr>
              <w:t>0 a</w:t>
            </w:r>
            <w:r w:rsidRPr="0003381A">
              <w:rPr>
                <w:rFonts w:ascii="Cambria" w:hAnsi="Cambria"/>
                <w:spacing w:val="1"/>
                <w:sz w:val="20"/>
              </w:rPr>
              <w:t xml:space="preserve"> </w:t>
            </w:r>
            <w:r>
              <w:rPr>
                <w:rFonts w:ascii="Cambria" w:hAnsi="Cambria"/>
                <w:sz w:val="20"/>
              </w:rPr>
              <w:t>3</w:t>
            </w:r>
            <w:r w:rsidRPr="0003381A">
              <w:rPr>
                <w:rFonts w:ascii="Cambria" w:hAnsi="Cambria"/>
                <w:sz w:val="20"/>
              </w:rPr>
              <w:t>,0</w:t>
            </w:r>
          </w:p>
        </w:tc>
      </w:tr>
      <w:tr w:rsidR="00101556" w:rsidRPr="0003381A" w14:paraId="45D73B97" w14:textId="77777777" w:rsidTr="009A6734">
        <w:trPr>
          <w:trHeight w:val="848"/>
        </w:trPr>
        <w:tc>
          <w:tcPr>
            <w:tcW w:w="7697" w:type="dxa"/>
            <w:shd w:val="clear" w:color="auto" w:fill="auto"/>
          </w:tcPr>
          <w:p w14:paraId="5AB13BCF" w14:textId="77777777" w:rsidR="00101556" w:rsidRPr="00A44231" w:rsidRDefault="00101556" w:rsidP="00101556">
            <w:pPr>
              <w:pStyle w:val="TableParagraph"/>
              <w:spacing w:line="241" w:lineRule="exact"/>
              <w:jc w:val="both"/>
              <w:rPr>
                <w:rFonts w:ascii="Cambria" w:hAnsi="Cambria"/>
                <w:b/>
                <w:color w:val="FF0000"/>
                <w:sz w:val="20"/>
              </w:rPr>
            </w:pPr>
            <w:r w:rsidRPr="00A44231">
              <w:rPr>
                <w:rFonts w:ascii="Cambria" w:hAnsi="Cambria"/>
                <w:b/>
                <w:color w:val="FF0000"/>
                <w:sz w:val="20"/>
              </w:rPr>
              <w:t>III. Contribuição do projeto para o alcance dos objetivos de desenvolvimento sustentável (ODS)</w:t>
            </w:r>
            <w:r w:rsidR="00A44231">
              <w:rPr>
                <w:rFonts w:ascii="Cambria" w:hAnsi="Cambria"/>
                <w:b/>
                <w:color w:val="FF0000"/>
                <w:sz w:val="20"/>
              </w:rPr>
              <w:t xml:space="preserve"> da Agenda 2030</w:t>
            </w:r>
            <w:r w:rsidRPr="00A44231">
              <w:rPr>
                <w:rFonts w:ascii="Cambria" w:hAnsi="Cambria"/>
                <w:b/>
                <w:color w:val="FF0000"/>
                <w:sz w:val="20"/>
              </w:rPr>
              <w:t>:</w:t>
            </w:r>
          </w:p>
          <w:p w14:paraId="5C505DC6" w14:textId="77777777" w:rsidR="00101556" w:rsidRPr="00A44231" w:rsidRDefault="00A44231" w:rsidP="00A44231">
            <w:pPr>
              <w:pStyle w:val="TableParagraph"/>
              <w:numPr>
                <w:ilvl w:val="0"/>
                <w:numId w:val="19"/>
              </w:numPr>
              <w:spacing w:line="241" w:lineRule="exact"/>
              <w:jc w:val="both"/>
              <w:rPr>
                <w:rFonts w:ascii="Cambria" w:hAnsi="Cambria"/>
                <w:color w:val="FF0000"/>
                <w:sz w:val="20"/>
              </w:rPr>
            </w:pPr>
            <w:r w:rsidRPr="00A44231">
              <w:rPr>
                <w:rFonts w:ascii="Cambria" w:hAnsi="Cambria"/>
                <w:color w:val="FF0000"/>
                <w:sz w:val="20"/>
              </w:rPr>
              <w:t>ODS 11 – Cidades e comunidades sustentáveis</w:t>
            </w:r>
          </w:p>
          <w:p w14:paraId="122A4C26" w14:textId="77777777" w:rsidR="00A44231" w:rsidRPr="00A44231" w:rsidRDefault="00A44231" w:rsidP="00A44231">
            <w:pPr>
              <w:pStyle w:val="TableParagraph"/>
              <w:numPr>
                <w:ilvl w:val="0"/>
                <w:numId w:val="19"/>
              </w:numPr>
              <w:spacing w:line="241" w:lineRule="exact"/>
              <w:jc w:val="both"/>
              <w:rPr>
                <w:rFonts w:ascii="Cambria" w:hAnsi="Cambria"/>
                <w:color w:val="FF0000"/>
                <w:sz w:val="20"/>
              </w:rPr>
            </w:pPr>
            <w:r w:rsidRPr="00A44231">
              <w:rPr>
                <w:rFonts w:ascii="Cambria" w:hAnsi="Cambria"/>
                <w:color w:val="FF0000"/>
                <w:sz w:val="20"/>
              </w:rPr>
              <w:t>ODS 10 – Reduzir as desigualdades</w:t>
            </w:r>
          </w:p>
          <w:p w14:paraId="7BB811C3" w14:textId="77777777" w:rsidR="00A44231" w:rsidRPr="0003381A" w:rsidRDefault="00A44231" w:rsidP="00A44231">
            <w:pPr>
              <w:pStyle w:val="TableParagraph"/>
              <w:numPr>
                <w:ilvl w:val="0"/>
                <w:numId w:val="19"/>
              </w:numPr>
              <w:spacing w:line="241" w:lineRule="exact"/>
              <w:jc w:val="both"/>
              <w:rPr>
                <w:rFonts w:ascii="Cambria" w:hAnsi="Cambria"/>
                <w:b/>
                <w:sz w:val="20"/>
              </w:rPr>
            </w:pPr>
            <w:r w:rsidRPr="00A44231">
              <w:rPr>
                <w:rFonts w:ascii="Cambria" w:hAnsi="Cambria"/>
                <w:color w:val="FF0000"/>
                <w:sz w:val="20"/>
              </w:rPr>
              <w:t>ODS 16 – Paz e Justiça</w:t>
            </w:r>
          </w:p>
        </w:tc>
        <w:tc>
          <w:tcPr>
            <w:tcW w:w="884" w:type="dxa"/>
            <w:shd w:val="clear" w:color="auto" w:fill="auto"/>
          </w:tcPr>
          <w:p w14:paraId="5F8E5C60" w14:textId="77777777" w:rsidR="00332C5B" w:rsidRDefault="00332C5B" w:rsidP="00332C5B">
            <w:pPr>
              <w:pStyle w:val="TableParagraph"/>
              <w:jc w:val="center"/>
              <w:rPr>
                <w:rFonts w:ascii="Cambria" w:hAnsi="Cambria"/>
                <w:sz w:val="20"/>
              </w:rPr>
            </w:pPr>
          </w:p>
          <w:p w14:paraId="737AB67F" w14:textId="77777777" w:rsidR="00332C5B" w:rsidRDefault="00332C5B" w:rsidP="00332C5B">
            <w:pPr>
              <w:pStyle w:val="TableParagraph"/>
              <w:jc w:val="center"/>
              <w:rPr>
                <w:rFonts w:ascii="Cambria" w:hAnsi="Cambria"/>
                <w:sz w:val="20"/>
              </w:rPr>
            </w:pPr>
          </w:p>
          <w:p w14:paraId="45B82E5B" w14:textId="77777777" w:rsidR="00101556" w:rsidRPr="0003381A" w:rsidRDefault="00332C5B" w:rsidP="00332C5B">
            <w:pPr>
              <w:pStyle w:val="TableParagraph"/>
              <w:jc w:val="center"/>
              <w:rPr>
                <w:rFonts w:ascii="Cambria" w:hAnsi="Cambria"/>
                <w:sz w:val="20"/>
              </w:rPr>
            </w:pPr>
            <w:r w:rsidRPr="0003381A">
              <w:rPr>
                <w:rFonts w:ascii="Cambria" w:hAnsi="Cambria"/>
                <w:sz w:val="20"/>
              </w:rPr>
              <w:t>0 a</w:t>
            </w:r>
            <w:r w:rsidRPr="0003381A">
              <w:rPr>
                <w:rFonts w:ascii="Cambria" w:hAnsi="Cambria"/>
                <w:spacing w:val="1"/>
                <w:sz w:val="20"/>
              </w:rPr>
              <w:t xml:space="preserve"> </w:t>
            </w:r>
            <w:r>
              <w:rPr>
                <w:rFonts w:ascii="Cambria" w:hAnsi="Cambria"/>
                <w:spacing w:val="1"/>
                <w:sz w:val="20"/>
              </w:rPr>
              <w:t>1</w:t>
            </w:r>
            <w:r w:rsidRPr="0003381A">
              <w:rPr>
                <w:rFonts w:ascii="Cambria" w:hAnsi="Cambria"/>
                <w:sz w:val="20"/>
              </w:rPr>
              <w:t>,</w:t>
            </w:r>
            <w:r>
              <w:rPr>
                <w:rFonts w:ascii="Cambria" w:hAnsi="Cambria"/>
                <w:sz w:val="20"/>
              </w:rPr>
              <w:t>5</w:t>
            </w:r>
          </w:p>
        </w:tc>
      </w:tr>
      <w:tr w:rsidR="00CD2BFA" w:rsidRPr="0003381A" w14:paraId="5353D6ED" w14:textId="77777777" w:rsidTr="00CF0181">
        <w:trPr>
          <w:trHeight w:val="1171"/>
        </w:trPr>
        <w:tc>
          <w:tcPr>
            <w:tcW w:w="7697" w:type="dxa"/>
            <w:shd w:val="clear" w:color="auto" w:fill="auto"/>
          </w:tcPr>
          <w:p w14:paraId="6D15E439" w14:textId="77777777" w:rsidR="00CD2BFA" w:rsidRPr="0003381A" w:rsidRDefault="00E375A5" w:rsidP="009A6734">
            <w:pPr>
              <w:pStyle w:val="TableParagraph"/>
              <w:spacing w:line="241" w:lineRule="exact"/>
              <w:rPr>
                <w:rFonts w:ascii="Cambria" w:hAnsi="Cambria"/>
                <w:b/>
                <w:sz w:val="20"/>
              </w:rPr>
            </w:pPr>
            <w:r>
              <w:rPr>
                <w:rFonts w:ascii="Cambria" w:hAnsi="Cambria"/>
                <w:b/>
                <w:sz w:val="20"/>
              </w:rPr>
              <w:t>IV</w:t>
            </w:r>
            <w:r w:rsidR="00CD2BFA" w:rsidRPr="0003381A">
              <w:rPr>
                <w:rFonts w:ascii="Cambria" w:hAnsi="Cambria"/>
                <w:b/>
                <w:sz w:val="20"/>
              </w:rPr>
              <w:t xml:space="preserve">. </w:t>
            </w:r>
            <w:r w:rsidR="000C46D2">
              <w:rPr>
                <w:rFonts w:ascii="Cambria" w:hAnsi="Cambria"/>
                <w:b/>
                <w:sz w:val="20"/>
              </w:rPr>
              <w:t xml:space="preserve">Originalidade e </w:t>
            </w:r>
            <w:r w:rsidR="00252D33">
              <w:rPr>
                <w:rFonts w:ascii="Cambria" w:hAnsi="Cambria"/>
                <w:b/>
                <w:sz w:val="20"/>
              </w:rPr>
              <w:t>i</w:t>
            </w:r>
            <w:r w:rsidR="00CD2BFA" w:rsidRPr="0003381A">
              <w:rPr>
                <w:rFonts w:ascii="Cambria" w:hAnsi="Cambria"/>
                <w:b/>
                <w:sz w:val="20"/>
              </w:rPr>
              <w:t>novação</w:t>
            </w:r>
            <w:r w:rsidR="00CD2BFA" w:rsidRPr="0003381A">
              <w:rPr>
                <w:rFonts w:ascii="Cambria" w:hAnsi="Cambria"/>
                <w:b/>
                <w:spacing w:val="-2"/>
                <w:sz w:val="20"/>
              </w:rPr>
              <w:t xml:space="preserve"> </w:t>
            </w:r>
            <w:r w:rsidR="00CD2BFA" w:rsidRPr="0003381A">
              <w:rPr>
                <w:rFonts w:ascii="Cambria" w:hAnsi="Cambria"/>
                <w:b/>
                <w:sz w:val="20"/>
              </w:rPr>
              <w:t>d</w:t>
            </w:r>
            <w:r w:rsidR="000C46D2">
              <w:rPr>
                <w:rFonts w:ascii="Cambria" w:hAnsi="Cambria"/>
                <w:b/>
                <w:sz w:val="20"/>
              </w:rPr>
              <w:t>o projeto</w:t>
            </w:r>
          </w:p>
          <w:p w14:paraId="7BE14CC6" w14:textId="77777777" w:rsidR="00CD2BFA" w:rsidRPr="0003381A" w:rsidRDefault="00CD2BFA" w:rsidP="00332C5B">
            <w:pPr>
              <w:pStyle w:val="TableParagraph"/>
              <w:numPr>
                <w:ilvl w:val="0"/>
                <w:numId w:val="9"/>
              </w:numPr>
              <w:tabs>
                <w:tab w:val="left" w:pos="830"/>
                <w:tab w:val="left" w:pos="831"/>
              </w:tabs>
              <w:spacing w:before="4" w:line="235" w:lineRule="auto"/>
              <w:ind w:right="97" w:firstLine="0"/>
              <w:jc w:val="both"/>
              <w:rPr>
                <w:rFonts w:ascii="Cambria" w:hAnsi="Cambria"/>
                <w:sz w:val="20"/>
              </w:rPr>
            </w:pPr>
            <w:r w:rsidRPr="00E375A5">
              <w:rPr>
                <w:rFonts w:ascii="Cambria" w:hAnsi="Cambria"/>
                <w:color w:val="FF0000"/>
                <w:sz w:val="20"/>
              </w:rPr>
              <w:t>Propostas</w:t>
            </w:r>
            <w:r w:rsidRPr="00E375A5">
              <w:rPr>
                <w:rFonts w:ascii="Cambria" w:hAnsi="Cambria"/>
                <w:color w:val="FF0000"/>
                <w:spacing w:val="5"/>
                <w:sz w:val="20"/>
              </w:rPr>
              <w:t xml:space="preserve"> </w:t>
            </w:r>
            <w:r w:rsidRPr="00E375A5">
              <w:rPr>
                <w:rFonts w:ascii="Cambria" w:hAnsi="Cambria"/>
                <w:color w:val="FF0000"/>
                <w:sz w:val="20"/>
              </w:rPr>
              <w:t>serão</w:t>
            </w:r>
            <w:r w:rsidRPr="00E375A5">
              <w:rPr>
                <w:rFonts w:ascii="Cambria" w:hAnsi="Cambria"/>
                <w:color w:val="FF0000"/>
                <w:spacing w:val="5"/>
                <w:sz w:val="20"/>
              </w:rPr>
              <w:t xml:space="preserve"> </w:t>
            </w:r>
            <w:r w:rsidRPr="00E375A5">
              <w:rPr>
                <w:rFonts w:ascii="Cambria" w:hAnsi="Cambria"/>
                <w:color w:val="FF0000"/>
                <w:sz w:val="20"/>
              </w:rPr>
              <w:t>analisadas</w:t>
            </w:r>
            <w:r w:rsidRPr="00E375A5">
              <w:rPr>
                <w:rFonts w:ascii="Cambria" w:hAnsi="Cambria"/>
                <w:color w:val="FF0000"/>
                <w:spacing w:val="4"/>
                <w:sz w:val="20"/>
              </w:rPr>
              <w:t xml:space="preserve"> </w:t>
            </w:r>
            <w:r w:rsidRPr="00E375A5">
              <w:rPr>
                <w:rFonts w:ascii="Cambria" w:hAnsi="Cambria"/>
                <w:color w:val="FF0000"/>
                <w:sz w:val="20"/>
              </w:rPr>
              <w:t>pelos</w:t>
            </w:r>
            <w:r w:rsidRPr="00E375A5">
              <w:rPr>
                <w:rFonts w:ascii="Cambria" w:hAnsi="Cambria"/>
                <w:color w:val="FF0000"/>
                <w:spacing w:val="5"/>
                <w:sz w:val="20"/>
              </w:rPr>
              <w:t xml:space="preserve"> </w:t>
            </w:r>
            <w:r w:rsidRPr="00E375A5">
              <w:rPr>
                <w:rFonts w:ascii="Cambria" w:hAnsi="Cambria"/>
                <w:color w:val="FF0000"/>
                <w:sz w:val="20"/>
              </w:rPr>
              <w:t>aspectos</w:t>
            </w:r>
            <w:r w:rsidRPr="00E375A5">
              <w:rPr>
                <w:rFonts w:ascii="Cambria" w:hAnsi="Cambria"/>
                <w:color w:val="FF0000"/>
                <w:spacing w:val="8"/>
                <w:sz w:val="20"/>
              </w:rPr>
              <w:t xml:space="preserve"> </w:t>
            </w:r>
            <w:r w:rsidRPr="00E375A5">
              <w:rPr>
                <w:rFonts w:ascii="Cambria" w:hAnsi="Cambria"/>
                <w:color w:val="FF0000"/>
                <w:sz w:val="20"/>
              </w:rPr>
              <w:t>de</w:t>
            </w:r>
            <w:r w:rsidRPr="00E375A5">
              <w:rPr>
                <w:rFonts w:ascii="Cambria" w:hAnsi="Cambria"/>
                <w:color w:val="FF0000"/>
                <w:spacing w:val="11"/>
                <w:sz w:val="20"/>
              </w:rPr>
              <w:t xml:space="preserve"> </w:t>
            </w:r>
            <w:r w:rsidR="00E375A5">
              <w:rPr>
                <w:rFonts w:ascii="Cambria" w:hAnsi="Cambria"/>
                <w:color w:val="FF0000"/>
                <w:sz w:val="20"/>
              </w:rPr>
              <w:t xml:space="preserve">ineditismo quanto à forma, </w:t>
            </w:r>
            <w:r w:rsidR="00E375A5">
              <w:rPr>
                <w:rFonts w:ascii="Cambria" w:hAnsi="Cambria"/>
                <w:color w:val="FF0000"/>
                <w:spacing w:val="7"/>
                <w:sz w:val="20"/>
              </w:rPr>
              <w:t xml:space="preserve">finalidade e </w:t>
            </w:r>
            <w:r w:rsidR="00332C5B">
              <w:rPr>
                <w:rFonts w:ascii="Cambria" w:hAnsi="Cambria"/>
                <w:color w:val="FF0000"/>
                <w:spacing w:val="7"/>
                <w:sz w:val="20"/>
              </w:rPr>
              <w:t>alcance</w:t>
            </w:r>
            <w:r w:rsidRPr="0003381A">
              <w:rPr>
                <w:rFonts w:ascii="Cambria" w:hAnsi="Cambria"/>
                <w:sz w:val="20"/>
              </w:rPr>
              <w:t>.</w:t>
            </w:r>
          </w:p>
          <w:p w14:paraId="0D4B41B1" w14:textId="77777777" w:rsidR="00CD2BFA" w:rsidRPr="0003381A" w:rsidRDefault="00332C5B" w:rsidP="00CF0181">
            <w:pPr>
              <w:pStyle w:val="TableParagraph"/>
              <w:numPr>
                <w:ilvl w:val="0"/>
                <w:numId w:val="9"/>
              </w:numPr>
              <w:tabs>
                <w:tab w:val="left" w:pos="830"/>
                <w:tab w:val="left" w:pos="831"/>
              </w:tabs>
              <w:spacing w:before="4" w:line="235" w:lineRule="auto"/>
              <w:ind w:right="97" w:firstLine="0"/>
              <w:jc w:val="both"/>
              <w:rPr>
                <w:rFonts w:ascii="Cambria" w:hAnsi="Cambria"/>
                <w:b/>
                <w:sz w:val="20"/>
              </w:rPr>
            </w:pPr>
            <w:r>
              <w:rPr>
                <w:rFonts w:ascii="Cambria" w:hAnsi="Cambria"/>
                <w:sz w:val="20"/>
              </w:rPr>
              <w:t>Potencial para</w:t>
            </w:r>
            <w:r w:rsidR="00CD2BFA" w:rsidRPr="0003381A">
              <w:rPr>
                <w:rFonts w:ascii="Cambria" w:hAnsi="Cambria"/>
                <w:sz w:val="20"/>
              </w:rPr>
              <w:t xml:space="preserve"> reprodução do conceito e ampliação dos benefícios gerados pelo </w:t>
            </w:r>
            <w:r w:rsidR="00E375A5">
              <w:rPr>
                <w:rFonts w:ascii="Cambria" w:hAnsi="Cambria"/>
                <w:sz w:val="20"/>
              </w:rPr>
              <w:t>projeto</w:t>
            </w:r>
            <w:r w:rsidR="00CD2BFA" w:rsidRPr="0003381A">
              <w:rPr>
                <w:rFonts w:ascii="Cambria" w:hAnsi="Cambria"/>
                <w:sz w:val="20"/>
              </w:rPr>
              <w:t>.</w:t>
            </w:r>
          </w:p>
        </w:tc>
        <w:tc>
          <w:tcPr>
            <w:tcW w:w="884" w:type="dxa"/>
            <w:shd w:val="clear" w:color="auto" w:fill="auto"/>
          </w:tcPr>
          <w:p w14:paraId="1B23DD39" w14:textId="77777777" w:rsidR="00CD2BFA" w:rsidRPr="0003381A" w:rsidRDefault="00CD2BFA" w:rsidP="009A6734">
            <w:pPr>
              <w:pStyle w:val="TableParagraph"/>
              <w:rPr>
                <w:rFonts w:ascii="Cambria" w:hAnsi="Cambria"/>
                <w:sz w:val="20"/>
              </w:rPr>
            </w:pPr>
          </w:p>
          <w:p w14:paraId="49EA96D8" w14:textId="77777777" w:rsidR="00CD2BFA" w:rsidRPr="0003381A" w:rsidRDefault="00CD2BFA" w:rsidP="009A6734">
            <w:pPr>
              <w:pStyle w:val="TableParagraph"/>
              <w:spacing w:before="5"/>
              <w:rPr>
                <w:rFonts w:ascii="Cambria" w:hAnsi="Cambria"/>
                <w:sz w:val="19"/>
              </w:rPr>
            </w:pPr>
          </w:p>
          <w:p w14:paraId="47A9ACB8" w14:textId="77777777" w:rsidR="00CD2BFA" w:rsidRPr="0003381A" w:rsidRDefault="00CD2BFA" w:rsidP="00332C5B">
            <w:pPr>
              <w:pStyle w:val="TableParagraph"/>
              <w:jc w:val="center"/>
              <w:rPr>
                <w:rFonts w:ascii="Cambria" w:hAnsi="Cambria"/>
                <w:sz w:val="20"/>
              </w:rPr>
            </w:pPr>
            <w:r w:rsidRPr="0003381A">
              <w:rPr>
                <w:rFonts w:ascii="Cambria" w:hAnsi="Cambria"/>
                <w:sz w:val="20"/>
              </w:rPr>
              <w:t>0 a</w:t>
            </w:r>
            <w:r w:rsidRPr="0003381A">
              <w:rPr>
                <w:rFonts w:ascii="Cambria" w:hAnsi="Cambria"/>
                <w:spacing w:val="1"/>
                <w:sz w:val="20"/>
              </w:rPr>
              <w:t xml:space="preserve"> </w:t>
            </w:r>
            <w:r w:rsidR="00332C5B">
              <w:rPr>
                <w:rFonts w:ascii="Cambria" w:hAnsi="Cambria"/>
                <w:sz w:val="20"/>
              </w:rPr>
              <w:t>1</w:t>
            </w:r>
            <w:r w:rsidRPr="0003381A">
              <w:rPr>
                <w:rFonts w:ascii="Cambria" w:hAnsi="Cambria"/>
                <w:sz w:val="20"/>
              </w:rPr>
              <w:t>,</w:t>
            </w:r>
            <w:r w:rsidR="00332C5B">
              <w:rPr>
                <w:rFonts w:ascii="Cambria" w:hAnsi="Cambria"/>
                <w:sz w:val="20"/>
              </w:rPr>
              <w:t>5</w:t>
            </w:r>
          </w:p>
        </w:tc>
      </w:tr>
      <w:tr w:rsidR="00CD2BFA" w:rsidRPr="0003381A" w14:paraId="73303EF6" w14:textId="77777777" w:rsidTr="009A6734">
        <w:trPr>
          <w:trHeight w:val="244"/>
        </w:trPr>
        <w:tc>
          <w:tcPr>
            <w:tcW w:w="7697" w:type="dxa"/>
            <w:shd w:val="clear" w:color="auto" w:fill="auto"/>
          </w:tcPr>
          <w:p w14:paraId="526911E5" w14:textId="77777777" w:rsidR="00CD2BFA" w:rsidRPr="0003381A" w:rsidRDefault="00CD2BFA" w:rsidP="009A6734">
            <w:pPr>
              <w:pStyle w:val="TableParagraph"/>
              <w:spacing w:line="224" w:lineRule="exact"/>
              <w:rPr>
                <w:rFonts w:ascii="Cambria" w:hAnsi="Cambria"/>
                <w:b/>
                <w:sz w:val="20"/>
              </w:rPr>
            </w:pPr>
            <w:r w:rsidRPr="0003381A">
              <w:rPr>
                <w:rFonts w:ascii="Cambria" w:hAnsi="Cambria"/>
                <w:b/>
                <w:sz w:val="20"/>
              </w:rPr>
              <w:t>Nota</w:t>
            </w:r>
            <w:r w:rsidRPr="0003381A">
              <w:rPr>
                <w:rFonts w:ascii="Cambria" w:hAnsi="Cambria"/>
                <w:b/>
                <w:spacing w:val="-2"/>
                <w:sz w:val="20"/>
              </w:rPr>
              <w:t xml:space="preserve"> </w:t>
            </w:r>
            <w:r w:rsidRPr="0003381A">
              <w:rPr>
                <w:rFonts w:ascii="Cambria" w:hAnsi="Cambria"/>
                <w:b/>
                <w:sz w:val="20"/>
              </w:rPr>
              <w:t>Máxima</w:t>
            </w:r>
          </w:p>
        </w:tc>
        <w:tc>
          <w:tcPr>
            <w:tcW w:w="884" w:type="dxa"/>
            <w:shd w:val="clear" w:color="auto" w:fill="auto"/>
          </w:tcPr>
          <w:p w14:paraId="23E06931" w14:textId="77777777" w:rsidR="00CD2BFA" w:rsidRPr="0003381A" w:rsidRDefault="00CD2BFA" w:rsidP="009A6734">
            <w:pPr>
              <w:pStyle w:val="TableParagraph"/>
              <w:spacing w:line="224" w:lineRule="exact"/>
              <w:ind w:left="216"/>
              <w:rPr>
                <w:rFonts w:ascii="Cambria" w:hAnsi="Cambria"/>
                <w:b/>
                <w:sz w:val="20"/>
              </w:rPr>
            </w:pPr>
            <w:r w:rsidRPr="0003381A">
              <w:rPr>
                <w:rFonts w:ascii="Cambria" w:hAnsi="Cambria"/>
                <w:b/>
                <w:sz w:val="20"/>
              </w:rPr>
              <w:t>10,00</w:t>
            </w:r>
          </w:p>
        </w:tc>
      </w:tr>
    </w:tbl>
    <w:p w14:paraId="1CEC4C1F" w14:textId="77777777" w:rsidR="00C2799B" w:rsidRDefault="00C2799B" w:rsidP="00CD2BFA">
      <w:pPr>
        <w:ind w:left="279" w:right="249"/>
        <w:jc w:val="both"/>
      </w:pPr>
    </w:p>
    <w:p w14:paraId="3030F257" w14:textId="77777777" w:rsidR="005D2F5D" w:rsidRPr="0003381A" w:rsidRDefault="005D2F5D" w:rsidP="005D2F5D">
      <w:pPr>
        <w:pStyle w:val="ListParagraph"/>
        <w:tabs>
          <w:tab w:val="left" w:pos="807"/>
        </w:tabs>
        <w:autoSpaceDE w:val="0"/>
        <w:autoSpaceDN w:val="0"/>
        <w:spacing w:before="57" w:after="264"/>
        <w:ind w:left="284" w:right="249"/>
        <w:jc w:val="both"/>
        <w:rPr>
          <w:rFonts w:ascii="Cambria" w:hAnsi="Cambria"/>
          <w:sz w:val="24"/>
          <w:szCs w:val="24"/>
          <w:lang w:val="pt-BR"/>
        </w:rPr>
      </w:pPr>
      <w:r>
        <w:rPr>
          <w:rFonts w:ascii="Cambria" w:hAnsi="Cambria"/>
          <w:lang w:val="pt-BR"/>
        </w:rPr>
        <w:t>5.9</w:t>
      </w:r>
      <w:r w:rsidRPr="0003381A">
        <w:rPr>
          <w:rFonts w:ascii="Cambria" w:hAnsi="Cambria"/>
          <w:lang w:val="pt-BR"/>
        </w:rPr>
        <w:t xml:space="preserve">. </w:t>
      </w:r>
      <w:r w:rsidRPr="0003381A">
        <w:rPr>
          <w:rFonts w:ascii="Cambria" w:hAnsi="Cambria"/>
          <w:sz w:val="24"/>
          <w:szCs w:val="24"/>
          <w:lang w:val="pt-BR"/>
        </w:rPr>
        <w:t>No caso de empate entre d</w:t>
      </w:r>
      <w:r>
        <w:rPr>
          <w:rFonts w:ascii="Cambria" w:hAnsi="Cambria"/>
          <w:sz w:val="24"/>
          <w:szCs w:val="24"/>
          <w:lang w:val="pt-BR"/>
        </w:rPr>
        <w:t>ois</w:t>
      </w:r>
      <w:r w:rsidRPr="0003381A">
        <w:rPr>
          <w:rFonts w:ascii="Cambria" w:hAnsi="Cambria"/>
          <w:sz w:val="24"/>
          <w:szCs w:val="24"/>
          <w:lang w:val="pt-BR"/>
        </w:rPr>
        <w:t xml:space="preserve"> ou mais pro</w:t>
      </w:r>
      <w:r>
        <w:rPr>
          <w:rFonts w:ascii="Cambria" w:hAnsi="Cambria"/>
          <w:sz w:val="24"/>
          <w:szCs w:val="24"/>
          <w:lang w:val="pt-BR"/>
        </w:rPr>
        <w:t>jetos</w:t>
      </w:r>
      <w:r w:rsidRPr="0003381A">
        <w:rPr>
          <w:rFonts w:ascii="Cambria" w:hAnsi="Cambria"/>
          <w:sz w:val="24"/>
          <w:szCs w:val="24"/>
          <w:lang w:val="pt-BR"/>
        </w:rPr>
        <w:t>, o desempate será feito com base na maior</w:t>
      </w:r>
      <w:r w:rsidRPr="0003381A">
        <w:rPr>
          <w:rFonts w:ascii="Cambria" w:hAnsi="Cambria"/>
          <w:spacing w:val="1"/>
          <w:sz w:val="24"/>
          <w:szCs w:val="24"/>
          <w:lang w:val="pt-BR"/>
        </w:rPr>
        <w:t xml:space="preserve"> </w:t>
      </w:r>
      <w:r w:rsidRPr="0003381A">
        <w:rPr>
          <w:rFonts w:ascii="Cambria" w:hAnsi="Cambria"/>
          <w:sz w:val="24"/>
          <w:szCs w:val="24"/>
          <w:lang w:val="pt-BR"/>
        </w:rPr>
        <w:t>pontuação</w:t>
      </w:r>
      <w:r w:rsidRPr="0003381A">
        <w:rPr>
          <w:rFonts w:ascii="Cambria" w:hAnsi="Cambria"/>
          <w:spacing w:val="1"/>
          <w:sz w:val="24"/>
          <w:szCs w:val="24"/>
          <w:lang w:val="pt-BR"/>
        </w:rPr>
        <w:t xml:space="preserve"> </w:t>
      </w:r>
      <w:r w:rsidRPr="0003381A">
        <w:rPr>
          <w:rFonts w:ascii="Cambria" w:hAnsi="Cambria"/>
          <w:sz w:val="24"/>
          <w:szCs w:val="24"/>
          <w:lang w:val="pt-BR"/>
        </w:rPr>
        <w:t>obtida</w:t>
      </w:r>
      <w:r w:rsidRPr="0003381A">
        <w:rPr>
          <w:rFonts w:ascii="Cambria" w:hAnsi="Cambria"/>
          <w:spacing w:val="1"/>
          <w:sz w:val="24"/>
          <w:szCs w:val="24"/>
          <w:lang w:val="pt-BR"/>
        </w:rPr>
        <w:t xml:space="preserve"> </w:t>
      </w:r>
      <w:r w:rsidRPr="0003381A">
        <w:rPr>
          <w:rFonts w:ascii="Cambria" w:hAnsi="Cambria"/>
          <w:sz w:val="24"/>
          <w:szCs w:val="24"/>
          <w:lang w:val="pt-BR"/>
        </w:rPr>
        <w:t>no</w:t>
      </w:r>
      <w:r w:rsidRPr="0003381A">
        <w:rPr>
          <w:rFonts w:ascii="Cambria" w:hAnsi="Cambria"/>
          <w:spacing w:val="1"/>
          <w:sz w:val="24"/>
          <w:szCs w:val="24"/>
          <w:lang w:val="pt-BR"/>
        </w:rPr>
        <w:t xml:space="preserve"> </w:t>
      </w:r>
      <w:r w:rsidRPr="0003381A">
        <w:rPr>
          <w:rFonts w:ascii="Cambria" w:hAnsi="Cambria"/>
          <w:sz w:val="24"/>
          <w:szCs w:val="24"/>
          <w:lang w:val="pt-BR"/>
        </w:rPr>
        <w:t>critério</w:t>
      </w:r>
      <w:r w:rsidRPr="0003381A">
        <w:rPr>
          <w:rFonts w:ascii="Cambria" w:hAnsi="Cambria"/>
          <w:spacing w:val="1"/>
          <w:sz w:val="24"/>
          <w:szCs w:val="24"/>
          <w:lang w:val="pt-BR"/>
        </w:rPr>
        <w:t xml:space="preserve"> </w:t>
      </w:r>
      <w:r w:rsidRPr="0003381A">
        <w:rPr>
          <w:rFonts w:ascii="Cambria" w:hAnsi="Cambria"/>
          <w:sz w:val="24"/>
          <w:szCs w:val="24"/>
          <w:lang w:val="pt-BR"/>
        </w:rPr>
        <w:t>de</w:t>
      </w:r>
      <w:r w:rsidRPr="0003381A">
        <w:rPr>
          <w:rFonts w:ascii="Cambria" w:hAnsi="Cambria"/>
          <w:spacing w:val="1"/>
          <w:sz w:val="24"/>
          <w:szCs w:val="24"/>
          <w:lang w:val="pt-BR"/>
        </w:rPr>
        <w:t xml:space="preserve"> </w:t>
      </w:r>
      <w:r w:rsidRPr="0003381A">
        <w:rPr>
          <w:rFonts w:ascii="Cambria" w:hAnsi="Cambria"/>
          <w:sz w:val="24"/>
          <w:szCs w:val="24"/>
          <w:lang w:val="pt-BR"/>
        </w:rPr>
        <w:t>julgamento</w:t>
      </w:r>
      <w:r w:rsidRPr="0003381A">
        <w:rPr>
          <w:rFonts w:ascii="Cambria" w:hAnsi="Cambria"/>
          <w:spacing w:val="1"/>
          <w:sz w:val="24"/>
          <w:szCs w:val="24"/>
          <w:lang w:val="pt-BR"/>
        </w:rPr>
        <w:t xml:space="preserve"> </w:t>
      </w:r>
      <w:r w:rsidRPr="0003381A">
        <w:rPr>
          <w:rFonts w:ascii="Cambria" w:hAnsi="Cambria"/>
          <w:b/>
          <w:sz w:val="24"/>
          <w:szCs w:val="24"/>
          <w:lang w:val="pt-BR"/>
        </w:rPr>
        <w:t>(I)</w:t>
      </w:r>
      <w:r w:rsidRPr="0003381A">
        <w:rPr>
          <w:rFonts w:ascii="Cambria" w:hAnsi="Cambria"/>
          <w:b/>
          <w:spacing w:val="1"/>
          <w:sz w:val="24"/>
          <w:szCs w:val="24"/>
          <w:lang w:val="pt-BR"/>
        </w:rPr>
        <w:t xml:space="preserve"> </w:t>
      </w:r>
      <w:r w:rsidRPr="0003381A">
        <w:rPr>
          <w:rFonts w:ascii="Cambria" w:hAnsi="Cambria"/>
          <w:b/>
          <w:sz w:val="24"/>
          <w:szCs w:val="24"/>
          <w:lang w:val="pt-BR"/>
        </w:rPr>
        <w:t>Relevância</w:t>
      </w:r>
      <w:r w:rsidRPr="0003381A">
        <w:rPr>
          <w:rFonts w:ascii="Cambria" w:hAnsi="Cambria"/>
          <w:b/>
          <w:spacing w:val="1"/>
          <w:sz w:val="24"/>
          <w:szCs w:val="24"/>
          <w:lang w:val="pt-BR"/>
        </w:rPr>
        <w:t xml:space="preserve"> </w:t>
      </w:r>
      <w:r w:rsidRPr="0003381A">
        <w:rPr>
          <w:rFonts w:ascii="Cambria" w:hAnsi="Cambria"/>
          <w:b/>
          <w:sz w:val="24"/>
          <w:szCs w:val="24"/>
          <w:lang w:val="pt-BR"/>
        </w:rPr>
        <w:t>da</w:t>
      </w:r>
      <w:r w:rsidRPr="0003381A">
        <w:rPr>
          <w:rFonts w:ascii="Cambria" w:hAnsi="Cambria"/>
          <w:b/>
          <w:spacing w:val="1"/>
          <w:sz w:val="24"/>
          <w:szCs w:val="24"/>
          <w:lang w:val="pt-BR"/>
        </w:rPr>
        <w:t xml:space="preserve"> </w:t>
      </w:r>
      <w:r w:rsidRPr="0003381A">
        <w:rPr>
          <w:rFonts w:ascii="Cambria" w:hAnsi="Cambria"/>
          <w:b/>
          <w:sz w:val="24"/>
          <w:szCs w:val="24"/>
          <w:lang w:val="pt-BR"/>
        </w:rPr>
        <w:t>proposta</w:t>
      </w:r>
      <w:r w:rsidRPr="0003381A">
        <w:rPr>
          <w:rFonts w:ascii="Cambria" w:hAnsi="Cambria"/>
          <w:b/>
          <w:spacing w:val="1"/>
          <w:sz w:val="24"/>
          <w:szCs w:val="24"/>
          <w:lang w:val="pt-BR"/>
        </w:rPr>
        <w:t xml:space="preserve"> </w:t>
      </w:r>
      <w:r w:rsidRPr="0003381A">
        <w:rPr>
          <w:rFonts w:ascii="Cambria" w:hAnsi="Cambria"/>
          <w:b/>
          <w:sz w:val="24"/>
          <w:szCs w:val="24"/>
          <w:lang w:val="pt-BR"/>
        </w:rPr>
        <w:t>para</w:t>
      </w:r>
      <w:r w:rsidRPr="0003381A">
        <w:rPr>
          <w:rFonts w:ascii="Cambria" w:hAnsi="Cambria"/>
          <w:b/>
          <w:spacing w:val="1"/>
          <w:sz w:val="24"/>
          <w:szCs w:val="24"/>
          <w:lang w:val="pt-BR"/>
        </w:rPr>
        <w:t xml:space="preserve"> </w:t>
      </w:r>
      <w:r w:rsidRPr="0003381A">
        <w:rPr>
          <w:rFonts w:ascii="Cambria" w:hAnsi="Cambria"/>
          <w:b/>
          <w:sz w:val="24"/>
          <w:szCs w:val="24"/>
          <w:lang w:val="pt-BR"/>
        </w:rPr>
        <w:t>a</w:t>
      </w:r>
      <w:r w:rsidRPr="0003381A">
        <w:rPr>
          <w:rFonts w:ascii="Cambria" w:hAnsi="Cambria"/>
          <w:b/>
          <w:spacing w:val="49"/>
          <w:sz w:val="24"/>
          <w:szCs w:val="24"/>
          <w:lang w:val="pt-BR"/>
        </w:rPr>
        <w:t xml:space="preserve"> </w:t>
      </w:r>
      <w:r w:rsidRPr="0003381A">
        <w:rPr>
          <w:rFonts w:ascii="Cambria" w:hAnsi="Cambria"/>
          <w:b/>
          <w:sz w:val="24"/>
          <w:szCs w:val="24"/>
          <w:lang w:val="pt-BR"/>
        </w:rPr>
        <w:t>sociedade</w:t>
      </w:r>
      <w:r w:rsidRPr="0003381A">
        <w:rPr>
          <w:rFonts w:ascii="Cambria" w:hAnsi="Cambria"/>
          <w:sz w:val="24"/>
          <w:szCs w:val="24"/>
          <w:lang w:val="pt-BR"/>
        </w:rPr>
        <w:t>.</w:t>
      </w:r>
      <w:r w:rsidRPr="0003381A">
        <w:rPr>
          <w:rFonts w:ascii="Cambria" w:hAnsi="Cambria"/>
          <w:spacing w:val="1"/>
          <w:sz w:val="24"/>
          <w:szCs w:val="24"/>
          <w:lang w:val="pt-BR"/>
        </w:rPr>
        <w:t xml:space="preserve"> </w:t>
      </w:r>
      <w:r w:rsidRPr="0003381A">
        <w:rPr>
          <w:rFonts w:ascii="Cambria" w:hAnsi="Cambria"/>
          <w:sz w:val="24"/>
          <w:szCs w:val="24"/>
          <w:lang w:val="pt-BR"/>
        </w:rPr>
        <w:t>Persistindo a situação de igualdade, o desempate será feito com base na maior pontuação obtida,</w:t>
      </w:r>
      <w:r w:rsidRPr="0003381A">
        <w:rPr>
          <w:rFonts w:ascii="Cambria" w:hAnsi="Cambria"/>
          <w:spacing w:val="1"/>
          <w:sz w:val="24"/>
          <w:szCs w:val="24"/>
          <w:lang w:val="pt-BR"/>
        </w:rPr>
        <w:t xml:space="preserve"> </w:t>
      </w:r>
      <w:r w:rsidRPr="0003381A">
        <w:rPr>
          <w:rFonts w:ascii="Cambria" w:hAnsi="Cambria"/>
          <w:sz w:val="24"/>
          <w:szCs w:val="24"/>
          <w:lang w:val="pt-BR"/>
        </w:rPr>
        <w:t>sucessivamente,</w:t>
      </w:r>
      <w:r w:rsidRPr="0003381A">
        <w:rPr>
          <w:rFonts w:ascii="Cambria" w:hAnsi="Cambria"/>
          <w:spacing w:val="10"/>
          <w:sz w:val="24"/>
          <w:szCs w:val="24"/>
          <w:lang w:val="pt-BR"/>
        </w:rPr>
        <w:t xml:space="preserve"> </w:t>
      </w:r>
      <w:r w:rsidRPr="0003381A">
        <w:rPr>
          <w:rFonts w:ascii="Cambria" w:hAnsi="Cambria"/>
          <w:sz w:val="24"/>
          <w:szCs w:val="24"/>
          <w:lang w:val="pt-BR"/>
        </w:rPr>
        <w:t>nos</w:t>
      </w:r>
      <w:r w:rsidRPr="0003381A">
        <w:rPr>
          <w:rFonts w:ascii="Cambria" w:hAnsi="Cambria"/>
          <w:spacing w:val="17"/>
          <w:sz w:val="24"/>
          <w:szCs w:val="24"/>
          <w:lang w:val="pt-BR"/>
        </w:rPr>
        <w:t xml:space="preserve"> </w:t>
      </w:r>
      <w:r w:rsidRPr="0003381A">
        <w:rPr>
          <w:rFonts w:ascii="Cambria" w:hAnsi="Cambria"/>
          <w:sz w:val="24"/>
          <w:szCs w:val="24"/>
          <w:lang w:val="pt-BR"/>
        </w:rPr>
        <w:t>critérios</w:t>
      </w:r>
      <w:r w:rsidRPr="0003381A">
        <w:rPr>
          <w:rFonts w:ascii="Cambria" w:hAnsi="Cambria"/>
          <w:spacing w:val="12"/>
          <w:sz w:val="24"/>
          <w:szCs w:val="24"/>
          <w:lang w:val="pt-BR"/>
        </w:rPr>
        <w:t xml:space="preserve"> </w:t>
      </w:r>
      <w:r w:rsidRPr="0003381A">
        <w:rPr>
          <w:rFonts w:ascii="Cambria" w:hAnsi="Cambria"/>
          <w:sz w:val="24"/>
          <w:szCs w:val="24"/>
          <w:lang w:val="pt-BR"/>
        </w:rPr>
        <w:t>de</w:t>
      </w:r>
      <w:r w:rsidRPr="0003381A">
        <w:rPr>
          <w:rFonts w:ascii="Cambria" w:hAnsi="Cambria"/>
          <w:spacing w:val="13"/>
          <w:sz w:val="24"/>
          <w:szCs w:val="24"/>
          <w:lang w:val="pt-BR"/>
        </w:rPr>
        <w:t xml:space="preserve"> </w:t>
      </w:r>
      <w:r w:rsidRPr="0003381A">
        <w:rPr>
          <w:rFonts w:ascii="Cambria" w:hAnsi="Cambria"/>
          <w:sz w:val="24"/>
          <w:szCs w:val="24"/>
          <w:lang w:val="pt-BR"/>
        </w:rPr>
        <w:t>julgamento</w:t>
      </w:r>
      <w:r w:rsidRPr="0003381A">
        <w:rPr>
          <w:rFonts w:ascii="Cambria" w:hAnsi="Cambria"/>
          <w:spacing w:val="19"/>
          <w:sz w:val="24"/>
          <w:szCs w:val="24"/>
          <w:lang w:val="pt-BR"/>
        </w:rPr>
        <w:t xml:space="preserve"> </w:t>
      </w:r>
      <w:r w:rsidRPr="0003381A">
        <w:rPr>
          <w:rFonts w:ascii="Cambria" w:hAnsi="Cambria"/>
          <w:b/>
          <w:sz w:val="24"/>
          <w:szCs w:val="24"/>
          <w:lang w:val="pt-BR"/>
        </w:rPr>
        <w:t>(II)</w:t>
      </w:r>
      <w:r w:rsidRPr="0003381A">
        <w:rPr>
          <w:rFonts w:ascii="Cambria" w:hAnsi="Cambria"/>
          <w:b/>
          <w:spacing w:val="20"/>
          <w:sz w:val="24"/>
          <w:szCs w:val="24"/>
          <w:lang w:val="pt-BR"/>
        </w:rPr>
        <w:t xml:space="preserve"> </w:t>
      </w:r>
      <w:r w:rsidRPr="0003381A">
        <w:rPr>
          <w:rFonts w:ascii="Cambria" w:hAnsi="Cambria"/>
          <w:b/>
          <w:sz w:val="24"/>
          <w:szCs w:val="24"/>
          <w:lang w:val="pt-BR"/>
        </w:rPr>
        <w:t>Clareza</w:t>
      </w:r>
      <w:r w:rsidRPr="0003381A">
        <w:rPr>
          <w:rFonts w:ascii="Cambria" w:hAnsi="Cambria"/>
          <w:b/>
          <w:spacing w:val="18"/>
          <w:sz w:val="24"/>
          <w:szCs w:val="24"/>
          <w:lang w:val="pt-BR"/>
        </w:rPr>
        <w:t xml:space="preserve"> </w:t>
      </w:r>
      <w:r w:rsidRPr="0003381A">
        <w:rPr>
          <w:rFonts w:ascii="Cambria" w:hAnsi="Cambria"/>
          <w:b/>
          <w:sz w:val="24"/>
          <w:szCs w:val="24"/>
          <w:lang w:val="pt-BR"/>
        </w:rPr>
        <w:t>e</w:t>
      </w:r>
      <w:r w:rsidRPr="0003381A">
        <w:rPr>
          <w:rFonts w:ascii="Cambria" w:hAnsi="Cambria"/>
          <w:b/>
          <w:spacing w:val="16"/>
          <w:sz w:val="24"/>
          <w:szCs w:val="24"/>
          <w:lang w:val="pt-BR"/>
        </w:rPr>
        <w:t xml:space="preserve"> </w:t>
      </w:r>
      <w:r w:rsidRPr="0003381A">
        <w:rPr>
          <w:rFonts w:ascii="Cambria" w:hAnsi="Cambria"/>
          <w:b/>
          <w:sz w:val="24"/>
          <w:szCs w:val="24"/>
          <w:lang w:val="pt-BR"/>
        </w:rPr>
        <w:t>coerência</w:t>
      </w:r>
      <w:r w:rsidRPr="0003381A">
        <w:rPr>
          <w:rFonts w:ascii="Cambria" w:hAnsi="Cambria"/>
          <w:b/>
          <w:spacing w:val="18"/>
          <w:sz w:val="24"/>
          <w:szCs w:val="24"/>
          <w:lang w:val="pt-BR"/>
        </w:rPr>
        <w:t xml:space="preserve"> </w:t>
      </w:r>
      <w:r w:rsidRPr="0003381A">
        <w:rPr>
          <w:rFonts w:ascii="Cambria" w:hAnsi="Cambria"/>
          <w:b/>
          <w:sz w:val="24"/>
          <w:szCs w:val="24"/>
          <w:lang w:val="pt-BR"/>
        </w:rPr>
        <w:t>na</w:t>
      </w:r>
      <w:r w:rsidRPr="0003381A">
        <w:rPr>
          <w:rFonts w:ascii="Cambria" w:hAnsi="Cambria"/>
          <w:b/>
          <w:spacing w:val="18"/>
          <w:sz w:val="24"/>
          <w:szCs w:val="24"/>
          <w:lang w:val="pt-BR"/>
        </w:rPr>
        <w:t xml:space="preserve"> </w:t>
      </w:r>
      <w:r w:rsidRPr="0003381A">
        <w:rPr>
          <w:rFonts w:ascii="Cambria" w:hAnsi="Cambria"/>
          <w:b/>
          <w:sz w:val="24"/>
          <w:szCs w:val="24"/>
          <w:lang w:val="pt-BR"/>
        </w:rPr>
        <w:t>apresentação</w:t>
      </w:r>
      <w:r w:rsidRPr="0003381A">
        <w:rPr>
          <w:rFonts w:ascii="Cambria" w:hAnsi="Cambria"/>
          <w:b/>
          <w:spacing w:val="18"/>
          <w:sz w:val="24"/>
          <w:szCs w:val="24"/>
          <w:lang w:val="pt-BR"/>
        </w:rPr>
        <w:t xml:space="preserve"> </w:t>
      </w:r>
      <w:r w:rsidRPr="0003381A">
        <w:rPr>
          <w:rFonts w:ascii="Cambria" w:hAnsi="Cambria"/>
          <w:b/>
          <w:sz w:val="24"/>
          <w:szCs w:val="24"/>
          <w:lang w:val="pt-BR"/>
        </w:rPr>
        <w:t>da</w:t>
      </w:r>
      <w:r w:rsidRPr="0003381A">
        <w:rPr>
          <w:rFonts w:ascii="Cambria" w:hAnsi="Cambria"/>
          <w:b/>
          <w:spacing w:val="19"/>
          <w:sz w:val="24"/>
          <w:szCs w:val="24"/>
          <w:lang w:val="pt-BR"/>
        </w:rPr>
        <w:t xml:space="preserve"> </w:t>
      </w:r>
      <w:r w:rsidRPr="0003381A">
        <w:rPr>
          <w:rFonts w:ascii="Cambria" w:hAnsi="Cambria"/>
          <w:b/>
          <w:sz w:val="24"/>
          <w:szCs w:val="24"/>
          <w:lang w:val="pt-BR"/>
        </w:rPr>
        <w:t>proposta</w:t>
      </w:r>
      <w:r w:rsidRPr="0003381A">
        <w:rPr>
          <w:rFonts w:ascii="Cambria" w:hAnsi="Cambria"/>
          <w:sz w:val="24"/>
          <w:szCs w:val="24"/>
          <w:lang w:val="pt-BR"/>
        </w:rPr>
        <w:t xml:space="preserve">, </w:t>
      </w:r>
      <w:r w:rsidRPr="0003381A">
        <w:rPr>
          <w:rFonts w:ascii="Cambria" w:hAnsi="Cambria"/>
          <w:b/>
          <w:bCs/>
          <w:sz w:val="24"/>
          <w:szCs w:val="24"/>
          <w:lang w:val="pt-BR"/>
        </w:rPr>
        <w:t>(III)</w:t>
      </w:r>
      <w:r w:rsidRPr="0003381A">
        <w:rPr>
          <w:rFonts w:ascii="Cambria" w:hAnsi="Cambria"/>
          <w:b/>
          <w:bCs/>
          <w:spacing w:val="42"/>
          <w:sz w:val="24"/>
          <w:szCs w:val="24"/>
          <w:lang w:val="pt-BR"/>
        </w:rPr>
        <w:t xml:space="preserve"> </w:t>
      </w:r>
      <w:r w:rsidRPr="0003381A">
        <w:rPr>
          <w:rFonts w:ascii="Cambria" w:hAnsi="Cambria"/>
          <w:b/>
          <w:bCs/>
          <w:sz w:val="24"/>
          <w:szCs w:val="24"/>
          <w:lang w:val="pt-BR"/>
        </w:rPr>
        <w:t>Originalidade/Inovação</w:t>
      </w:r>
      <w:r w:rsidRPr="0003381A">
        <w:rPr>
          <w:rFonts w:ascii="Cambria" w:hAnsi="Cambria"/>
          <w:b/>
          <w:bCs/>
          <w:spacing w:val="44"/>
          <w:sz w:val="24"/>
          <w:szCs w:val="24"/>
          <w:lang w:val="pt-BR"/>
        </w:rPr>
        <w:t xml:space="preserve"> </w:t>
      </w:r>
      <w:r w:rsidRPr="0003381A">
        <w:rPr>
          <w:rFonts w:ascii="Cambria" w:hAnsi="Cambria"/>
          <w:b/>
          <w:bCs/>
          <w:sz w:val="24"/>
          <w:szCs w:val="24"/>
          <w:lang w:val="pt-BR"/>
        </w:rPr>
        <w:t>da</w:t>
      </w:r>
      <w:r w:rsidRPr="0003381A">
        <w:rPr>
          <w:rFonts w:ascii="Cambria" w:hAnsi="Cambria"/>
          <w:b/>
          <w:bCs/>
          <w:spacing w:val="45"/>
          <w:sz w:val="24"/>
          <w:szCs w:val="24"/>
          <w:lang w:val="pt-BR"/>
        </w:rPr>
        <w:t xml:space="preserve"> </w:t>
      </w:r>
      <w:r w:rsidRPr="0003381A">
        <w:rPr>
          <w:rFonts w:ascii="Cambria" w:hAnsi="Cambria"/>
          <w:b/>
          <w:bCs/>
          <w:sz w:val="24"/>
          <w:szCs w:val="24"/>
          <w:lang w:val="pt-BR"/>
        </w:rPr>
        <w:t>proposta e</w:t>
      </w:r>
      <w:r w:rsidRPr="0003381A">
        <w:rPr>
          <w:rFonts w:ascii="Cambria" w:hAnsi="Cambria"/>
          <w:b/>
          <w:bCs/>
          <w:spacing w:val="42"/>
          <w:sz w:val="24"/>
          <w:szCs w:val="24"/>
          <w:lang w:val="pt-BR"/>
        </w:rPr>
        <w:t xml:space="preserve"> </w:t>
      </w:r>
      <w:r w:rsidRPr="0003381A">
        <w:rPr>
          <w:rFonts w:ascii="Cambria" w:hAnsi="Cambria"/>
          <w:b/>
          <w:bCs/>
          <w:sz w:val="24"/>
          <w:szCs w:val="24"/>
          <w:lang w:val="pt-BR"/>
        </w:rPr>
        <w:t>(IV)</w:t>
      </w:r>
      <w:r w:rsidRPr="0003381A">
        <w:rPr>
          <w:rFonts w:ascii="Cambria" w:hAnsi="Cambria"/>
          <w:b/>
          <w:bCs/>
          <w:spacing w:val="41"/>
          <w:sz w:val="24"/>
          <w:szCs w:val="24"/>
          <w:lang w:val="pt-BR"/>
        </w:rPr>
        <w:t xml:space="preserve"> </w:t>
      </w:r>
      <w:r w:rsidRPr="0003381A">
        <w:rPr>
          <w:rFonts w:ascii="Cambria" w:hAnsi="Cambria"/>
          <w:b/>
          <w:bCs/>
          <w:sz w:val="24"/>
          <w:szCs w:val="24"/>
          <w:lang w:val="pt-BR"/>
        </w:rPr>
        <w:t>Relevância</w:t>
      </w:r>
      <w:r w:rsidRPr="0003381A">
        <w:rPr>
          <w:rFonts w:ascii="Cambria" w:hAnsi="Cambria"/>
          <w:b/>
          <w:bCs/>
          <w:spacing w:val="44"/>
          <w:sz w:val="24"/>
          <w:szCs w:val="24"/>
          <w:lang w:val="pt-BR"/>
        </w:rPr>
        <w:t xml:space="preserve"> </w:t>
      </w:r>
      <w:r w:rsidRPr="0003381A">
        <w:rPr>
          <w:rFonts w:ascii="Cambria" w:hAnsi="Cambria"/>
          <w:b/>
          <w:bCs/>
          <w:sz w:val="24"/>
          <w:szCs w:val="24"/>
          <w:lang w:val="pt-BR"/>
        </w:rPr>
        <w:t>da</w:t>
      </w:r>
      <w:r w:rsidRPr="0003381A">
        <w:rPr>
          <w:rFonts w:ascii="Cambria" w:hAnsi="Cambria"/>
          <w:b/>
          <w:bCs/>
          <w:spacing w:val="48"/>
          <w:sz w:val="24"/>
          <w:szCs w:val="24"/>
          <w:lang w:val="pt-BR"/>
        </w:rPr>
        <w:t xml:space="preserve"> </w:t>
      </w:r>
      <w:r w:rsidRPr="0003381A">
        <w:rPr>
          <w:rFonts w:ascii="Cambria" w:hAnsi="Cambria"/>
          <w:b/>
          <w:bCs/>
          <w:sz w:val="24"/>
          <w:szCs w:val="24"/>
          <w:lang w:val="pt-BR"/>
        </w:rPr>
        <w:t>proposta</w:t>
      </w:r>
      <w:r w:rsidRPr="0003381A">
        <w:rPr>
          <w:rFonts w:ascii="Cambria" w:hAnsi="Cambria"/>
          <w:b/>
          <w:bCs/>
          <w:spacing w:val="44"/>
          <w:sz w:val="24"/>
          <w:szCs w:val="24"/>
          <w:lang w:val="pt-BR"/>
        </w:rPr>
        <w:t xml:space="preserve"> </w:t>
      </w:r>
      <w:r w:rsidRPr="0003381A">
        <w:rPr>
          <w:rFonts w:ascii="Cambria" w:hAnsi="Cambria"/>
          <w:b/>
          <w:bCs/>
          <w:sz w:val="24"/>
          <w:szCs w:val="24"/>
          <w:lang w:val="pt-BR"/>
        </w:rPr>
        <w:t xml:space="preserve">que </w:t>
      </w:r>
      <w:r w:rsidRPr="0003381A">
        <w:rPr>
          <w:rFonts w:ascii="Cambria" w:hAnsi="Cambria"/>
          <w:b/>
          <w:sz w:val="24"/>
          <w:szCs w:val="24"/>
          <w:lang w:val="pt-BR"/>
        </w:rPr>
        <w:t>promova</w:t>
      </w:r>
      <w:r w:rsidRPr="0003381A">
        <w:rPr>
          <w:rFonts w:ascii="Cambria" w:hAnsi="Cambria"/>
          <w:b/>
          <w:spacing w:val="28"/>
          <w:sz w:val="24"/>
          <w:szCs w:val="24"/>
          <w:lang w:val="pt-BR"/>
        </w:rPr>
        <w:t xml:space="preserve"> </w:t>
      </w:r>
      <w:r w:rsidRPr="0003381A">
        <w:rPr>
          <w:rFonts w:ascii="Cambria" w:hAnsi="Cambria"/>
          <w:b/>
          <w:sz w:val="24"/>
          <w:szCs w:val="24"/>
          <w:lang w:val="pt-BR"/>
        </w:rPr>
        <w:t>o</w:t>
      </w:r>
      <w:r w:rsidRPr="0003381A">
        <w:rPr>
          <w:rFonts w:ascii="Cambria" w:hAnsi="Cambria"/>
          <w:b/>
          <w:spacing w:val="27"/>
          <w:sz w:val="24"/>
          <w:szCs w:val="24"/>
          <w:lang w:val="pt-BR"/>
        </w:rPr>
        <w:t xml:space="preserve"> </w:t>
      </w:r>
      <w:r w:rsidRPr="0003381A">
        <w:rPr>
          <w:rFonts w:ascii="Cambria" w:hAnsi="Cambria"/>
          <w:b/>
          <w:sz w:val="24"/>
          <w:szCs w:val="24"/>
          <w:lang w:val="pt-BR"/>
        </w:rPr>
        <w:t>fortalecimento</w:t>
      </w:r>
      <w:r w:rsidRPr="0003381A">
        <w:rPr>
          <w:rFonts w:ascii="Cambria" w:hAnsi="Cambria"/>
          <w:b/>
          <w:spacing w:val="27"/>
          <w:sz w:val="24"/>
          <w:szCs w:val="24"/>
          <w:lang w:val="pt-BR"/>
        </w:rPr>
        <w:t xml:space="preserve"> </w:t>
      </w:r>
      <w:r w:rsidRPr="0003381A">
        <w:rPr>
          <w:rFonts w:ascii="Cambria" w:hAnsi="Cambria"/>
          <w:b/>
          <w:sz w:val="24"/>
          <w:szCs w:val="24"/>
          <w:lang w:val="pt-BR"/>
        </w:rPr>
        <w:t>da</w:t>
      </w:r>
      <w:r w:rsidRPr="0003381A">
        <w:rPr>
          <w:rFonts w:ascii="Cambria" w:hAnsi="Cambria"/>
          <w:b/>
          <w:spacing w:val="27"/>
          <w:sz w:val="24"/>
          <w:szCs w:val="24"/>
          <w:lang w:val="pt-BR"/>
        </w:rPr>
        <w:t xml:space="preserve"> </w:t>
      </w:r>
      <w:r w:rsidRPr="0003381A">
        <w:rPr>
          <w:rFonts w:ascii="Cambria" w:hAnsi="Cambria"/>
          <w:b/>
          <w:sz w:val="24"/>
          <w:szCs w:val="24"/>
          <w:lang w:val="pt-BR"/>
        </w:rPr>
        <w:t>Arquitetura</w:t>
      </w:r>
      <w:r w:rsidRPr="0003381A">
        <w:rPr>
          <w:rFonts w:ascii="Cambria" w:hAnsi="Cambria"/>
          <w:b/>
          <w:spacing w:val="27"/>
          <w:sz w:val="24"/>
          <w:szCs w:val="24"/>
          <w:lang w:val="pt-BR"/>
        </w:rPr>
        <w:t xml:space="preserve"> </w:t>
      </w:r>
      <w:r w:rsidRPr="0003381A">
        <w:rPr>
          <w:rFonts w:ascii="Cambria" w:hAnsi="Cambria"/>
          <w:b/>
          <w:sz w:val="24"/>
          <w:szCs w:val="24"/>
          <w:lang w:val="pt-BR"/>
        </w:rPr>
        <w:t>e</w:t>
      </w:r>
      <w:r w:rsidRPr="0003381A">
        <w:rPr>
          <w:rFonts w:ascii="Cambria" w:hAnsi="Cambria"/>
          <w:b/>
          <w:spacing w:val="25"/>
          <w:sz w:val="24"/>
          <w:szCs w:val="24"/>
          <w:lang w:val="pt-BR"/>
        </w:rPr>
        <w:t xml:space="preserve"> </w:t>
      </w:r>
      <w:r w:rsidRPr="0003381A">
        <w:rPr>
          <w:rFonts w:ascii="Cambria" w:hAnsi="Cambria"/>
          <w:b/>
          <w:sz w:val="24"/>
          <w:szCs w:val="24"/>
          <w:lang w:val="pt-BR"/>
        </w:rPr>
        <w:t>Urbanismo</w:t>
      </w:r>
      <w:r w:rsidRPr="0003381A">
        <w:rPr>
          <w:rFonts w:ascii="Cambria" w:hAnsi="Cambria"/>
          <w:sz w:val="24"/>
          <w:szCs w:val="24"/>
          <w:lang w:val="pt-BR"/>
        </w:rPr>
        <w:t>.</w:t>
      </w:r>
    </w:p>
    <w:p w14:paraId="60CDCC78" w14:textId="77777777" w:rsidR="00CD2BFA" w:rsidRPr="0003381A" w:rsidRDefault="005741A0" w:rsidP="00CD2BFA">
      <w:pPr>
        <w:ind w:left="279" w:right="249"/>
        <w:jc w:val="both"/>
        <w:rPr>
          <w:rFonts w:eastAsia="Times New Roman"/>
          <w:sz w:val="20"/>
        </w:rPr>
      </w:pPr>
      <w:r>
        <w:t>5.10</w:t>
      </w:r>
      <w:r w:rsidR="00CD2BFA" w:rsidRPr="0003381A">
        <w:t xml:space="preserve">. A Comissão Julgadora, ao final dos trabalhos, redigirá </w:t>
      </w:r>
      <w:r>
        <w:t xml:space="preserve">a </w:t>
      </w:r>
      <w:r w:rsidR="00CD2BFA" w:rsidRPr="0003381A">
        <w:t xml:space="preserve">Ata de Julgamento dos </w:t>
      </w:r>
      <w:r w:rsidR="00C2799B">
        <w:t>projetos</w:t>
      </w:r>
      <w:r w:rsidR="00CD2BFA" w:rsidRPr="0003381A">
        <w:t xml:space="preserve"> </w:t>
      </w:r>
      <w:r w:rsidR="00CD2BFA">
        <w:t>e respectiva</w:t>
      </w:r>
      <w:r w:rsidR="00CD2BFA" w:rsidRPr="0003381A">
        <w:t xml:space="preserve"> </w:t>
      </w:r>
      <w:r w:rsidR="00CD2BFA">
        <w:t>Linha Temática</w:t>
      </w:r>
      <w:r w:rsidR="00CD2BFA" w:rsidRPr="0003381A">
        <w:t xml:space="preserve">, </w:t>
      </w:r>
      <w:r w:rsidR="005D2F5D" w:rsidRPr="005D2F5D">
        <w:rPr>
          <w:color w:val="FF0000"/>
        </w:rPr>
        <w:t xml:space="preserve">apresentando </w:t>
      </w:r>
      <w:r w:rsidR="005D2F5D">
        <w:rPr>
          <w:color w:val="FF0000"/>
        </w:rPr>
        <w:t>o resultado classificatório</w:t>
      </w:r>
      <w:r w:rsidR="005D2F5D" w:rsidRPr="005D2F5D">
        <w:rPr>
          <w:color w:val="FF0000"/>
        </w:rPr>
        <w:t xml:space="preserve">, indicando a seleção dos dois primeiros </w:t>
      </w:r>
      <w:r w:rsidR="005D2F5D">
        <w:rPr>
          <w:color w:val="FF0000"/>
        </w:rPr>
        <w:t>projetos que alcançaram maior nota</w:t>
      </w:r>
      <w:r w:rsidR="00CD2BFA" w:rsidRPr="0003381A">
        <w:t>.</w:t>
      </w:r>
    </w:p>
    <w:p w14:paraId="522A01C4" w14:textId="77777777" w:rsidR="00C2799B" w:rsidRPr="0003381A" w:rsidRDefault="00C2799B" w:rsidP="00C2799B">
      <w:pPr>
        <w:ind w:right="249"/>
        <w:jc w:val="both"/>
      </w:pPr>
    </w:p>
    <w:p w14:paraId="3092A4CE" w14:textId="77777777" w:rsidR="00C2799B" w:rsidRPr="004A12B8" w:rsidRDefault="005D2F5D" w:rsidP="00C2799B">
      <w:pPr>
        <w:ind w:left="284" w:right="249"/>
        <w:jc w:val="both"/>
      </w:pPr>
      <w:r>
        <w:t>5.11</w:t>
      </w:r>
      <w:r w:rsidR="00C2799B">
        <w:t>. O resultado da habilitação e do julgamento do</w:t>
      </w:r>
      <w:r w:rsidR="00C2799B" w:rsidRPr="0003381A">
        <w:t xml:space="preserve">s </w:t>
      </w:r>
      <w:r w:rsidR="00C2799B">
        <w:t>projetos</w:t>
      </w:r>
      <w:r w:rsidR="00C2799B" w:rsidRPr="0003381A">
        <w:t xml:space="preserve"> </w:t>
      </w:r>
      <w:r w:rsidR="00C2799B" w:rsidRPr="004A12B8">
        <w:rPr>
          <w:strike/>
          <w:color w:val="FF0000"/>
        </w:rPr>
        <w:t>para receber o patrocínio técnico/cultural</w:t>
      </w:r>
      <w:r w:rsidR="00C2799B">
        <w:rPr>
          <w:strike/>
          <w:color w:val="FF0000"/>
        </w:rPr>
        <w:t xml:space="preserve"> </w:t>
      </w:r>
      <w:r w:rsidR="00C2799B">
        <w:t>será</w:t>
      </w:r>
      <w:r w:rsidR="00C2799B" w:rsidRPr="0003381A">
        <w:t xml:space="preserve"> </w:t>
      </w:r>
      <w:r w:rsidR="00C2799B">
        <w:t>divulgado</w:t>
      </w:r>
      <w:r w:rsidR="00C2799B" w:rsidRPr="0003381A">
        <w:t xml:space="preserve"> no site eletrônico do CAU/MG até o dia </w:t>
      </w:r>
      <w:r w:rsidR="00C2799B">
        <w:rPr>
          <w:highlight w:val="yellow"/>
        </w:rPr>
        <w:t>xx</w:t>
      </w:r>
      <w:r w:rsidR="00C2799B" w:rsidRPr="009A177C">
        <w:rPr>
          <w:highlight w:val="yellow"/>
        </w:rPr>
        <w:t xml:space="preserve"> de </w:t>
      </w:r>
      <w:r w:rsidR="00C2799B">
        <w:rPr>
          <w:highlight w:val="yellow"/>
        </w:rPr>
        <w:t>xxxxxx</w:t>
      </w:r>
      <w:r w:rsidR="00C2799B" w:rsidRPr="009A177C">
        <w:rPr>
          <w:highlight w:val="yellow"/>
        </w:rPr>
        <w:t xml:space="preserve"> de 2021</w:t>
      </w:r>
      <w:r w:rsidR="00C2799B">
        <w:t>.</w:t>
      </w:r>
    </w:p>
    <w:p w14:paraId="04C93C32" w14:textId="79BBE9A2" w:rsidR="00C2799B" w:rsidRDefault="00C2799B" w:rsidP="00CD2BFA">
      <w:pPr>
        <w:ind w:left="279" w:right="249"/>
      </w:pPr>
    </w:p>
    <w:p w14:paraId="38FEE802" w14:textId="26176DD1" w:rsidR="00F2527B" w:rsidRDefault="00F2527B" w:rsidP="00CD2BFA">
      <w:pPr>
        <w:ind w:left="279" w:right="249"/>
      </w:pPr>
    </w:p>
    <w:p w14:paraId="6BDCC3A3" w14:textId="77777777" w:rsidR="00F2527B" w:rsidRPr="0003381A" w:rsidRDefault="00F2527B" w:rsidP="00CD2BFA">
      <w:pPr>
        <w:ind w:left="279" w:right="249"/>
      </w:pPr>
    </w:p>
    <w:p w14:paraId="3716F6F9" w14:textId="77777777" w:rsidR="007E404F" w:rsidRPr="0003381A" w:rsidRDefault="005D2F5D" w:rsidP="005D2F5D">
      <w:pPr>
        <w:pStyle w:val="Heading1"/>
        <w:rPr>
          <w:rFonts w:ascii="Cambria" w:eastAsia="MS Mincho" w:hAnsi="Cambria"/>
          <w:kern w:val="0"/>
          <w:sz w:val="24"/>
          <w:szCs w:val="24"/>
        </w:rPr>
      </w:pPr>
      <w:r>
        <w:rPr>
          <w:rFonts w:ascii="Cambria" w:eastAsia="MS Mincho" w:hAnsi="Cambria"/>
          <w:kern w:val="0"/>
          <w:sz w:val="24"/>
          <w:szCs w:val="24"/>
        </w:rPr>
        <w:lastRenderedPageBreak/>
        <w:t>6</w:t>
      </w:r>
      <w:r w:rsidR="007E404F">
        <w:rPr>
          <w:rFonts w:ascii="Cambria" w:eastAsia="MS Mincho" w:hAnsi="Cambria"/>
          <w:kern w:val="0"/>
          <w:sz w:val="24"/>
          <w:szCs w:val="24"/>
        </w:rPr>
        <w:t>. RECURSO</w:t>
      </w:r>
    </w:p>
    <w:p w14:paraId="070D79C4" w14:textId="77777777" w:rsidR="005D2F5D" w:rsidRDefault="005D2F5D" w:rsidP="005D2F5D">
      <w:pPr>
        <w:ind w:right="249"/>
        <w:jc w:val="both"/>
        <w:rPr>
          <w:highlight w:val="yellow"/>
        </w:rPr>
      </w:pPr>
    </w:p>
    <w:p w14:paraId="2B04F65F" w14:textId="77777777" w:rsidR="007E404F" w:rsidRPr="0003381A" w:rsidRDefault="005D2F5D" w:rsidP="005D2F5D">
      <w:pPr>
        <w:ind w:right="249"/>
        <w:jc w:val="both"/>
      </w:pPr>
      <w:r w:rsidRPr="005D2F5D">
        <w:t>6</w:t>
      </w:r>
      <w:r w:rsidR="007E404F" w:rsidRPr="005D2F5D">
        <w:t xml:space="preserve">.1 </w:t>
      </w:r>
      <w:r w:rsidR="007E404F" w:rsidRPr="00E92A3B">
        <w:rPr>
          <w:color w:val="FF0000"/>
        </w:rPr>
        <w:t xml:space="preserve">Caberá </w:t>
      </w:r>
      <w:r w:rsidRPr="00E92A3B">
        <w:rPr>
          <w:color w:val="FF0000"/>
        </w:rPr>
        <w:t xml:space="preserve">uma única etapa de </w:t>
      </w:r>
      <w:r w:rsidR="007E404F" w:rsidRPr="00E92A3B">
        <w:rPr>
          <w:color w:val="FF0000"/>
        </w:rPr>
        <w:t xml:space="preserve">interposição de recurso, </w:t>
      </w:r>
      <w:r w:rsidRPr="00E92A3B">
        <w:rPr>
          <w:color w:val="FF0000"/>
        </w:rPr>
        <w:t xml:space="preserve">tanto para </w:t>
      </w:r>
      <w:r w:rsidR="007E404F" w:rsidRPr="00E92A3B">
        <w:rPr>
          <w:color w:val="FF0000"/>
        </w:rPr>
        <w:t xml:space="preserve">o resultado da habilitação, </w:t>
      </w:r>
      <w:r w:rsidRPr="00E92A3B">
        <w:rPr>
          <w:color w:val="FF0000"/>
        </w:rPr>
        <w:t xml:space="preserve">quanto para </w:t>
      </w:r>
      <w:r w:rsidR="007E404F" w:rsidRPr="00E92A3B">
        <w:rPr>
          <w:color w:val="FF0000"/>
        </w:rPr>
        <w:t>o resultado do julgamento,</w:t>
      </w:r>
      <w:r w:rsidRPr="00E92A3B">
        <w:rPr>
          <w:color w:val="FF0000"/>
        </w:rPr>
        <w:t xml:space="preserve"> devendo esse</w:t>
      </w:r>
      <w:r w:rsidR="007E404F" w:rsidRPr="00E92A3B">
        <w:rPr>
          <w:color w:val="FF0000"/>
        </w:rPr>
        <w:t xml:space="preserve"> ser submetido à Comissão Julgadora da Seleção</w:t>
      </w:r>
      <w:r w:rsidR="007E404F" w:rsidRPr="005D2F5D">
        <w:t xml:space="preserve"> </w:t>
      </w:r>
      <w:r w:rsidR="007E404F" w:rsidRPr="005D2F5D">
        <w:rPr>
          <w:strike/>
          <w:color w:val="FF0000"/>
        </w:rPr>
        <w:t>da decisão de inabilitação (item 2.9 do Edital) e ao Plenário do CAU/MG da decisão de julgamento da Comissão Julgadora da Seleção (item 9 do Edital)</w:t>
      </w:r>
      <w:r w:rsidR="007E404F" w:rsidRPr="005D2F5D">
        <w:t>, no prazo de 05 (cinco) dias úteis, a contar do dia seguinte da publicação da decisão no sítio eletrônico do CAU/MG (www.caumg.gov.br), de forma eletrônica, pelo seguinte endereço: patrocinio@caumg.gov.br.</w:t>
      </w:r>
    </w:p>
    <w:p w14:paraId="786C6DC1" w14:textId="77777777" w:rsidR="007E404F" w:rsidRPr="0003381A" w:rsidRDefault="007E404F" w:rsidP="005D2F5D">
      <w:pPr>
        <w:ind w:right="249"/>
        <w:jc w:val="both"/>
      </w:pPr>
    </w:p>
    <w:p w14:paraId="72BB7DBF" w14:textId="77777777" w:rsidR="007E404F" w:rsidRPr="0003381A" w:rsidRDefault="007E404F" w:rsidP="005D2F5D">
      <w:pPr>
        <w:numPr>
          <w:ilvl w:val="1"/>
          <w:numId w:val="15"/>
        </w:numPr>
        <w:ind w:right="249"/>
        <w:jc w:val="both"/>
      </w:pPr>
      <w:r w:rsidRPr="0003381A">
        <w:t>Os recursos interpostos fora do prazo não serão conhecidos.</w:t>
      </w:r>
    </w:p>
    <w:p w14:paraId="1DD3F350" w14:textId="77777777" w:rsidR="007E404F" w:rsidRPr="0003381A" w:rsidRDefault="007E404F" w:rsidP="005D2F5D">
      <w:pPr>
        <w:ind w:right="249"/>
        <w:jc w:val="both"/>
      </w:pPr>
    </w:p>
    <w:p w14:paraId="6729FF54" w14:textId="77777777" w:rsidR="007E404F" w:rsidRPr="0003381A" w:rsidRDefault="005D2F5D" w:rsidP="005D2F5D">
      <w:pPr>
        <w:ind w:right="249"/>
        <w:jc w:val="both"/>
        <w:rPr>
          <w:rFonts w:eastAsia="Times New Roman"/>
          <w:sz w:val="20"/>
        </w:rPr>
      </w:pPr>
      <w:r>
        <w:t>6</w:t>
      </w:r>
      <w:r w:rsidR="007E404F" w:rsidRPr="0003381A">
        <w:t>.3 A Comissão Jul</w:t>
      </w:r>
      <w:r w:rsidR="007E404F">
        <w:t>gadora e o seu c</w:t>
      </w:r>
      <w:r w:rsidR="007E404F" w:rsidRPr="0003381A">
        <w:t>oordenador, uma vez recebidos os recursos, deverão prolatar sua decisão, dando-lhe publicidade.</w:t>
      </w:r>
      <w:r w:rsidR="007E404F" w:rsidRPr="0003381A">
        <w:rPr>
          <w:rFonts w:eastAsia="Times New Roman"/>
          <w:sz w:val="20"/>
        </w:rPr>
        <w:t xml:space="preserve"> </w:t>
      </w:r>
    </w:p>
    <w:p w14:paraId="51352D5B" w14:textId="77777777" w:rsidR="00CD2BFA" w:rsidRPr="00402E90" w:rsidRDefault="00CD2BFA" w:rsidP="00402E90">
      <w:pPr>
        <w:tabs>
          <w:tab w:val="left" w:pos="807"/>
        </w:tabs>
        <w:autoSpaceDE w:val="0"/>
        <w:autoSpaceDN w:val="0"/>
        <w:spacing w:before="57" w:after="264"/>
        <w:ind w:right="249"/>
        <w:jc w:val="both"/>
      </w:pPr>
    </w:p>
    <w:p w14:paraId="0019CEDC" w14:textId="77777777" w:rsidR="00CD2BFA" w:rsidRPr="0003381A" w:rsidRDefault="005D2F5D" w:rsidP="005D2F5D">
      <w:pPr>
        <w:spacing w:after="264"/>
        <w:ind w:right="249"/>
        <w:rPr>
          <w:b/>
          <w:bCs/>
        </w:rPr>
      </w:pPr>
      <w:r>
        <w:rPr>
          <w:b/>
          <w:bCs/>
        </w:rPr>
        <w:t>7</w:t>
      </w:r>
      <w:r w:rsidR="00CD2BFA" w:rsidRPr="0003381A">
        <w:rPr>
          <w:b/>
          <w:bCs/>
        </w:rPr>
        <w:t>. P</w:t>
      </w:r>
      <w:r w:rsidR="00CD2BFA">
        <w:rPr>
          <w:b/>
          <w:bCs/>
        </w:rPr>
        <w:t>ATROCÍNIO</w:t>
      </w:r>
      <w:r w:rsidR="00CD2BFA" w:rsidRPr="0003381A">
        <w:rPr>
          <w:b/>
          <w:bCs/>
        </w:rPr>
        <w:t xml:space="preserve"> </w:t>
      </w:r>
      <w:r w:rsidR="00CD2BFA" w:rsidRPr="0003381A">
        <w:rPr>
          <w:rFonts w:eastAsia="Times New Roman"/>
          <w:b/>
          <w:bCs/>
          <w:sz w:val="20"/>
        </w:rPr>
        <w:t xml:space="preserve"> </w:t>
      </w:r>
    </w:p>
    <w:p w14:paraId="79217661" w14:textId="77777777" w:rsidR="00CD2BFA" w:rsidRPr="000B18AB" w:rsidRDefault="005D2F5D" w:rsidP="005D2F5D">
      <w:pPr>
        <w:ind w:right="249"/>
        <w:jc w:val="both"/>
        <w:rPr>
          <w:color w:val="FF0000"/>
        </w:rPr>
      </w:pPr>
      <w:r>
        <w:rPr>
          <w:color w:val="FF0000"/>
        </w:rPr>
        <w:t>7</w:t>
      </w:r>
      <w:r w:rsidR="00CD2BFA" w:rsidRPr="000B18AB">
        <w:rPr>
          <w:color w:val="FF0000"/>
        </w:rPr>
        <w:t xml:space="preserve">.1 Valor bruto </w:t>
      </w:r>
      <w:r w:rsidR="00A47E7D">
        <w:rPr>
          <w:color w:val="FF0000"/>
        </w:rPr>
        <w:t xml:space="preserve">total </w:t>
      </w:r>
      <w:r w:rsidR="00CD2BFA" w:rsidRPr="000B18AB">
        <w:rPr>
          <w:color w:val="FF0000"/>
        </w:rPr>
        <w:t>de repasse máximo de patrocínio</w:t>
      </w:r>
      <w:r>
        <w:rPr>
          <w:color w:val="FF0000"/>
        </w:rPr>
        <w:t xml:space="preserve"> </w:t>
      </w:r>
      <w:r w:rsidR="00436EE5">
        <w:rPr>
          <w:color w:val="FF0000"/>
        </w:rPr>
        <w:t>é de</w:t>
      </w:r>
      <w:r w:rsidR="00CD2BFA" w:rsidRPr="000B18AB">
        <w:rPr>
          <w:color w:val="FF0000"/>
        </w:rPr>
        <w:t xml:space="preserve"> R$ 12.000</w:t>
      </w:r>
      <w:r w:rsidR="00436EE5">
        <w:rPr>
          <w:color w:val="FF0000"/>
        </w:rPr>
        <w:t>,00</w:t>
      </w:r>
      <w:r w:rsidR="00CD2BFA" w:rsidRPr="000B18AB">
        <w:rPr>
          <w:color w:val="FF0000"/>
        </w:rPr>
        <w:t xml:space="preserve"> (doze mil reais) para até dois projetos selecionados que abordem qualquer uma das linhas temáticas listadas no item </w:t>
      </w:r>
      <w:r w:rsidR="00B86DE9" w:rsidRPr="00B86DE9">
        <w:rPr>
          <w:color w:val="FF0000"/>
        </w:rPr>
        <w:t>4.3</w:t>
      </w:r>
      <w:r w:rsidR="00CD2BFA" w:rsidRPr="000B18AB">
        <w:rPr>
          <w:color w:val="FF0000"/>
        </w:rPr>
        <w:t xml:space="preserve"> deste </w:t>
      </w:r>
      <w:r w:rsidR="00436EE5">
        <w:rPr>
          <w:color w:val="FF0000"/>
        </w:rPr>
        <w:t>Edital</w:t>
      </w:r>
      <w:r w:rsidR="00CD2BFA" w:rsidRPr="000B18AB">
        <w:rPr>
          <w:color w:val="FF0000"/>
        </w:rPr>
        <w:t xml:space="preserve"> (dos valores indicados serão deduzidos os impostos cabíveis).</w:t>
      </w:r>
    </w:p>
    <w:p w14:paraId="13C76ABE" w14:textId="77777777" w:rsidR="00CD2BFA" w:rsidRPr="000B18AB" w:rsidRDefault="00CD2BFA" w:rsidP="00402E90">
      <w:pPr>
        <w:ind w:right="249"/>
        <w:jc w:val="both"/>
        <w:rPr>
          <w:color w:val="FF0000"/>
        </w:rPr>
      </w:pPr>
    </w:p>
    <w:p w14:paraId="6456B3BE" w14:textId="77777777" w:rsidR="00CD2BFA" w:rsidRPr="000B18AB" w:rsidRDefault="00436EE5" w:rsidP="00436EE5">
      <w:pPr>
        <w:ind w:right="249"/>
        <w:jc w:val="both"/>
        <w:rPr>
          <w:color w:val="FF0000"/>
        </w:rPr>
      </w:pPr>
      <w:r>
        <w:rPr>
          <w:color w:val="FF0000"/>
        </w:rPr>
        <w:t xml:space="preserve">7.2. </w:t>
      </w:r>
      <w:r w:rsidR="00CD2BFA" w:rsidRPr="000B18AB">
        <w:rPr>
          <w:color w:val="FF0000"/>
        </w:rPr>
        <w:t xml:space="preserve">No caso de haver dois </w:t>
      </w:r>
      <w:r>
        <w:rPr>
          <w:color w:val="FF0000"/>
        </w:rPr>
        <w:t xml:space="preserve">projetos </w:t>
      </w:r>
      <w:r w:rsidR="00CD2BFA" w:rsidRPr="000B18AB">
        <w:rPr>
          <w:color w:val="FF0000"/>
        </w:rPr>
        <w:t xml:space="preserve">selecionados, o </w:t>
      </w:r>
      <w:r>
        <w:rPr>
          <w:color w:val="FF0000"/>
        </w:rPr>
        <w:t xml:space="preserve">somatório do </w:t>
      </w:r>
      <w:r w:rsidR="00CD2BFA" w:rsidRPr="000B18AB">
        <w:rPr>
          <w:color w:val="FF0000"/>
        </w:rPr>
        <w:t>repasse de patrocínio desses não deve ultrapassar o valor de R$12.000,00 (doze mil reais).</w:t>
      </w:r>
    </w:p>
    <w:p w14:paraId="6D3A6D1E" w14:textId="77777777" w:rsidR="00CD2BFA" w:rsidRPr="0003381A" w:rsidRDefault="00CD2BFA" w:rsidP="00402E90">
      <w:pPr>
        <w:ind w:right="249"/>
        <w:jc w:val="both"/>
      </w:pPr>
    </w:p>
    <w:p w14:paraId="757903B8" w14:textId="77777777" w:rsidR="00CD2BFA" w:rsidRPr="0003381A" w:rsidRDefault="00436EE5" w:rsidP="00436EE5">
      <w:pPr>
        <w:ind w:right="249"/>
        <w:jc w:val="both"/>
      </w:pPr>
      <w:r>
        <w:t>7</w:t>
      </w:r>
      <w:r w:rsidR="00CD2BFA" w:rsidRPr="0003381A">
        <w:t xml:space="preserve">.3. </w:t>
      </w:r>
      <w:r>
        <w:t>O repasse da cota de patrocínio</w:t>
      </w:r>
      <w:r w:rsidR="00CD2BFA" w:rsidRPr="0003381A">
        <w:t xml:space="preserve"> </w:t>
      </w:r>
      <w:r>
        <w:t xml:space="preserve">será </w:t>
      </w:r>
      <w:r w:rsidR="00CD2BFA" w:rsidRPr="0003381A">
        <w:t xml:space="preserve">realizado por meio de depósito bancário em até 30 (trinta) dias da data de homologação do resultado, em conta apresentada no ato da inscrição.  </w:t>
      </w:r>
    </w:p>
    <w:p w14:paraId="3E90925E" w14:textId="77777777" w:rsidR="00CD2BFA" w:rsidRPr="0003381A" w:rsidRDefault="00CD2BFA" w:rsidP="00402E90">
      <w:pPr>
        <w:ind w:right="249"/>
        <w:jc w:val="both"/>
      </w:pPr>
    </w:p>
    <w:p w14:paraId="4B4C08F9" w14:textId="77777777" w:rsidR="00CD2BFA" w:rsidRPr="0003381A" w:rsidRDefault="00436EE5" w:rsidP="00436EE5">
      <w:pPr>
        <w:ind w:right="249"/>
        <w:jc w:val="both"/>
      </w:pPr>
      <w:r>
        <w:t>7</w:t>
      </w:r>
      <w:r w:rsidR="00CD2BFA" w:rsidRPr="0003381A">
        <w:t>.4</w:t>
      </w:r>
      <w:r w:rsidR="00F878A5">
        <w:t>.</w:t>
      </w:r>
      <w:r w:rsidR="00CD2BFA" w:rsidRPr="0003381A">
        <w:t xml:space="preserve"> Os comprovantes de depósito servirão como comprovação de </w:t>
      </w:r>
      <w:r>
        <w:t>repasse do patrocínio</w:t>
      </w:r>
      <w:r w:rsidR="00CD2BFA" w:rsidRPr="0003381A">
        <w:t>, sendo certo que o valor depositado será líquido, de</w:t>
      </w:r>
      <w:r w:rsidR="001575D9">
        <w:t>duzidos os impostos incidentes.</w:t>
      </w:r>
    </w:p>
    <w:p w14:paraId="3F0116B8" w14:textId="77777777" w:rsidR="00CD2BFA" w:rsidRPr="0003381A" w:rsidRDefault="00CD2BFA" w:rsidP="00402E90">
      <w:pPr>
        <w:ind w:right="249"/>
        <w:jc w:val="both"/>
      </w:pPr>
    </w:p>
    <w:p w14:paraId="27D157A7" w14:textId="77777777" w:rsidR="00CD2BFA" w:rsidRDefault="00436EE5" w:rsidP="00436EE5">
      <w:pPr>
        <w:ind w:right="249"/>
        <w:jc w:val="both"/>
      </w:pPr>
      <w:r>
        <w:t xml:space="preserve">7.5. </w:t>
      </w:r>
      <w:r w:rsidR="00CD2BFA" w:rsidRPr="0003381A">
        <w:t>As despesas decorrente</w:t>
      </w:r>
      <w:r>
        <w:t>s deste E</w:t>
      </w:r>
      <w:r w:rsidR="00CD2BFA" w:rsidRPr="0003381A">
        <w:t xml:space="preserve">dital, no total de R$ </w:t>
      </w:r>
      <w:r w:rsidR="00CD2BFA">
        <w:t>12</w:t>
      </w:r>
      <w:r w:rsidR="00CD2BFA" w:rsidRPr="0003381A">
        <w:t>.000,00 (</w:t>
      </w:r>
      <w:r w:rsidR="00CD2BFA">
        <w:t>doze</w:t>
      </w:r>
      <w:r w:rsidR="00CD2BFA" w:rsidRPr="0003381A">
        <w:t xml:space="preserve"> mil reais) estão previstas no Planejamento Orçamentário do CAU/MG para o ano de </w:t>
      </w:r>
      <w:r w:rsidR="00CD2BFA" w:rsidRPr="000B18AB">
        <w:rPr>
          <w:highlight w:val="yellow"/>
        </w:rPr>
        <w:t>2021</w:t>
      </w:r>
      <w:r w:rsidR="00CD2BFA" w:rsidRPr="0003381A">
        <w:t xml:space="preserve">, na Conta n.º </w:t>
      </w:r>
      <w:r w:rsidR="00CD2BFA" w:rsidRPr="000B18AB">
        <w:rPr>
          <w:highlight w:val="yellow"/>
        </w:rPr>
        <w:t>6.2.2.1.1.01.07.02.002</w:t>
      </w:r>
      <w:r w:rsidR="00CD2BFA" w:rsidRPr="0003381A">
        <w:t xml:space="preserve">, vinculada ao Centro de Custo: </w:t>
      </w:r>
      <w:r w:rsidR="00CD2BFA" w:rsidRPr="00F5236F">
        <w:rPr>
          <w:color w:val="FF0000"/>
        </w:rPr>
        <w:t>4.03.02.002 Projeto- Edital de Patrocínio na modalidade Política Urbana</w:t>
      </w:r>
      <w:r w:rsidR="00CD2BFA">
        <w:t>.</w:t>
      </w:r>
    </w:p>
    <w:p w14:paraId="251C6E19" w14:textId="77777777" w:rsidR="001418C3" w:rsidRDefault="001418C3" w:rsidP="00436EE5">
      <w:pPr>
        <w:ind w:right="249"/>
        <w:jc w:val="both"/>
      </w:pPr>
    </w:p>
    <w:p w14:paraId="4EB8730C" w14:textId="77777777" w:rsidR="00CF0181" w:rsidRDefault="00CF0181" w:rsidP="00CF0181">
      <w:pPr>
        <w:pStyle w:val="Heading1"/>
        <w:rPr>
          <w:rFonts w:ascii="Cambria" w:eastAsia="MS Mincho" w:hAnsi="Cambria"/>
          <w:kern w:val="0"/>
          <w:sz w:val="24"/>
          <w:szCs w:val="24"/>
        </w:rPr>
      </w:pPr>
      <w:r w:rsidRPr="00CF0181">
        <w:rPr>
          <w:rFonts w:ascii="Cambria" w:eastAsia="MS Mincho" w:hAnsi="Cambria"/>
          <w:kern w:val="0"/>
          <w:sz w:val="24"/>
          <w:szCs w:val="24"/>
        </w:rPr>
        <w:t>8. PRESTAÇÃO DE CONTAS</w:t>
      </w:r>
    </w:p>
    <w:p w14:paraId="15227585" w14:textId="77777777" w:rsidR="00CF0181" w:rsidRDefault="00CF0181" w:rsidP="00CF0181"/>
    <w:p w14:paraId="660320D8"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cs="Arial"/>
          <w:b/>
          <w:bCs/>
          <w:lang w:eastAsia="pt-BR"/>
        </w:rPr>
      </w:pPr>
      <w:r>
        <w:rPr>
          <w:rFonts w:asciiTheme="minorHAnsi" w:eastAsia="Calibri" w:hAnsiTheme="minorHAnsi"/>
          <w:lang w:eastAsia="pt-BR"/>
        </w:rPr>
        <w:t xml:space="preserve">8.1. </w:t>
      </w:r>
      <w:r w:rsidRPr="00680172">
        <w:rPr>
          <w:rFonts w:asciiTheme="minorHAnsi" w:eastAsia="Calibri" w:hAnsiTheme="minorHAnsi"/>
          <w:lang w:eastAsia="pt-BR"/>
        </w:rPr>
        <w:t>Após a execução do plano de trabalho, a proponente prestará contas da boa e regular aplicação dos recursos recebidos no prazo de 90 (noventa) dias contados a partir do fim do prazo de execução do projeto.</w:t>
      </w:r>
    </w:p>
    <w:p w14:paraId="210FDAC8" w14:textId="77777777" w:rsid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lang w:eastAsia="pt-BR"/>
        </w:rPr>
      </w:pPr>
      <w:r>
        <w:rPr>
          <w:rFonts w:asciiTheme="minorHAnsi" w:eastAsia="Calibri" w:hAnsiTheme="minorHAnsi"/>
          <w:lang w:eastAsia="pt-BR"/>
        </w:rPr>
        <w:t>8.2. A</w:t>
      </w:r>
      <w:r w:rsidRPr="00680172">
        <w:rPr>
          <w:rFonts w:asciiTheme="minorHAnsi" w:eastAsia="Calibri" w:hAnsiTheme="minorHAnsi"/>
          <w:lang w:eastAsia="pt-BR"/>
        </w:rPr>
        <w:t xml:space="preserve"> </w:t>
      </w:r>
      <w:r>
        <w:rPr>
          <w:rFonts w:asciiTheme="minorHAnsi" w:eastAsia="Calibri" w:hAnsiTheme="minorHAnsi"/>
          <w:lang w:eastAsia="pt-BR"/>
        </w:rPr>
        <w:t>proponente</w:t>
      </w:r>
      <w:r w:rsidRPr="00680172">
        <w:rPr>
          <w:rFonts w:asciiTheme="minorHAnsi" w:eastAsia="Calibri" w:hAnsiTheme="minorHAnsi"/>
          <w:lang w:eastAsia="pt-BR"/>
        </w:rPr>
        <w:t xml:space="preserve"> dever</w:t>
      </w:r>
      <w:r>
        <w:rPr>
          <w:rFonts w:asciiTheme="minorHAnsi" w:eastAsia="Calibri" w:hAnsiTheme="minorHAnsi"/>
          <w:lang w:eastAsia="pt-BR"/>
        </w:rPr>
        <w:t>á</w:t>
      </w:r>
      <w:r w:rsidRPr="00680172">
        <w:rPr>
          <w:rFonts w:asciiTheme="minorHAnsi" w:eastAsia="Calibri" w:hAnsiTheme="minorHAnsi"/>
          <w:lang w:eastAsia="pt-BR"/>
        </w:rPr>
        <w:t xml:space="preserve"> manter a guarda dos documentos originais relativos à execução d</w:t>
      </w:r>
      <w:r>
        <w:rPr>
          <w:rFonts w:asciiTheme="minorHAnsi" w:eastAsia="Calibri" w:hAnsiTheme="minorHAnsi"/>
          <w:lang w:eastAsia="pt-BR"/>
        </w:rPr>
        <w:t>este patrocínio</w:t>
      </w:r>
      <w:r w:rsidRPr="00680172">
        <w:rPr>
          <w:rFonts w:asciiTheme="minorHAnsi" w:eastAsia="Calibri" w:hAnsiTheme="minorHAnsi"/>
          <w:lang w:eastAsia="pt-BR"/>
        </w:rPr>
        <w:t xml:space="preserve"> pelo prazo de 10(dez) anos, contado do dia útil subsequente ao da apresentação da prestação de contas ou do decurso do prazo para a apresentação da prestação de contas.</w:t>
      </w:r>
    </w:p>
    <w:p w14:paraId="7848FC1A"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lang w:eastAsia="pt-BR"/>
        </w:rPr>
      </w:pPr>
      <w:r>
        <w:rPr>
          <w:rFonts w:asciiTheme="minorHAnsi" w:eastAsia="Calibri" w:hAnsiTheme="minorHAnsi"/>
          <w:lang w:eastAsia="pt-BR"/>
        </w:rPr>
        <w:lastRenderedPageBreak/>
        <w:t xml:space="preserve">8.3. </w:t>
      </w:r>
      <w:r w:rsidRPr="00680172">
        <w:rPr>
          <w:rFonts w:asciiTheme="minorHAnsi" w:eastAsia="Calibri" w:hAnsiTheme="minorHAnsi"/>
          <w:lang w:eastAsia="pt-BR"/>
        </w:rPr>
        <w:t>A prestação de contas, em meio exclusivamente físico, será postada ou protocolada na sede do CAU/MG e conterá os seguintes documentos:</w:t>
      </w:r>
    </w:p>
    <w:p w14:paraId="22FC5C4C"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Cópia do plano de trabalho;</w:t>
      </w:r>
    </w:p>
    <w:p w14:paraId="466D83FC"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Cópia do termo de fomento;</w:t>
      </w:r>
    </w:p>
    <w:p w14:paraId="726D331C"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Ofício de encaminhamento da prestação de contas;</w:t>
      </w:r>
    </w:p>
    <w:p w14:paraId="624EADD5"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 xml:space="preserve">Relatório de execução do </w:t>
      </w:r>
      <w:r>
        <w:rPr>
          <w:rFonts w:asciiTheme="minorHAnsi" w:eastAsia="Calibri" w:hAnsiTheme="minorHAnsi" w:cs="Arial"/>
          <w:bCs/>
          <w:lang w:eastAsia="pt-BR"/>
        </w:rPr>
        <w:t>projeto</w:t>
      </w:r>
      <w:r w:rsidRPr="00680172">
        <w:rPr>
          <w:rFonts w:asciiTheme="minorHAnsi" w:eastAsia="Calibri" w:hAnsiTheme="minorHAnsi" w:cs="Arial"/>
          <w:bCs/>
          <w:lang w:eastAsia="pt-BR"/>
        </w:rPr>
        <w:t>, elaborado pela proponente, assinado pelo seu representante legal, contendo:</w:t>
      </w:r>
    </w:p>
    <w:p w14:paraId="7F6FBD89" w14:textId="77777777" w:rsidR="00680172" w:rsidRPr="00680172" w:rsidRDefault="00680172" w:rsidP="00680172">
      <w:pPr>
        <w:numPr>
          <w:ilvl w:val="0"/>
          <w:numId w:val="25"/>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A demonstração do alcance das metas referentes ao período de que trata a prestação de contas;</w:t>
      </w:r>
    </w:p>
    <w:p w14:paraId="7CC725F4" w14:textId="77777777" w:rsidR="00680172" w:rsidRPr="00680172" w:rsidRDefault="00680172" w:rsidP="00680172">
      <w:pPr>
        <w:numPr>
          <w:ilvl w:val="0"/>
          <w:numId w:val="25"/>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 xml:space="preserve">A descrição das ações desenvolvidas para o cumprimento do </w:t>
      </w:r>
      <w:r>
        <w:rPr>
          <w:rFonts w:asciiTheme="minorHAnsi" w:eastAsia="Calibri" w:hAnsiTheme="minorHAnsi" w:cs="Arial"/>
          <w:bCs/>
          <w:lang w:eastAsia="pt-BR"/>
        </w:rPr>
        <w:t>projeto</w:t>
      </w:r>
      <w:r w:rsidRPr="00680172">
        <w:rPr>
          <w:rFonts w:asciiTheme="minorHAnsi" w:eastAsia="Calibri" w:hAnsiTheme="minorHAnsi" w:cs="Arial"/>
          <w:bCs/>
          <w:lang w:eastAsia="pt-BR"/>
        </w:rPr>
        <w:t>;</w:t>
      </w:r>
    </w:p>
    <w:p w14:paraId="7F080523" w14:textId="77777777" w:rsidR="00680172" w:rsidRPr="00680172" w:rsidRDefault="00680172" w:rsidP="00680172">
      <w:pPr>
        <w:numPr>
          <w:ilvl w:val="0"/>
          <w:numId w:val="25"/>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 xml:space="preserve">Os documentos de comprovação do cumprimento do </w:t>
      </w:r>
      <w:r>
        <w:rPr>
          <w:rFonts w:asciiTheme="minorHAnsi" w:eastAsia="Calibri" w:hAnsiTheme="minorHAnsi" w:cs="Arial"/>
          <w:bCs/>
          <w:lang w:eastAsia="pt-BR"/>
        </w:rPr>
        <w:t>projeto</w:t>
      </w:r>
      <w:r w:rsidRPr="00680172">
        <w:rPr>
          <w:rFonts w:asciiTheme="minorHAnsi" w:eastAsia="Calibri" w:hAnsiTheme="minorHAnsi" w:cs="Arial"/>
          <w:bCs/>
          <w:lang w:eastAsia="pt-BR"/>
        </w:rPr>
        <w:t xml:space="preserve">, </w:t>
      </w:r>
      <w:r>
        <w:rPr>
          <w:rFonts w:asciiTheme="minorHAnsi" w:eastAsia="Calibri" w:hAnsiTheme="minorHAnsi" w:cs="Arial"/>
          <w:bCs/>
          <w:lang w:eastAsia="pt-BR"/>
        </w:rPr>
        <w:t xml:space="preserve">tais como: </w:t>
      </w:r>
      <w:r w:rsidRPr="00680172">
        <w:rPr>
          <w:rFonts w:asciiTheme="minorHAnsi" w:eastAsia="Calibri" w:hAnsiTheme="minorHAnsi" w:cs="Arial"/>
          <w:bCs/>
          <w:lang w:eastAsia="pt-BR"/>
        </w:rPr>
        <w:t>listas de presença, fotos, vídeos, entre outros;</w:t>
      </w:r>
    </w:p>
    <w:p w14:paraId="71BA0786" w14:textId="77777777" w:rsidR="00680172" w:rsidRPr="00F2527B" w:rsidRDefault="00680172" w:rsidP="00680172">
      <w:pPr>
        <w:numPr>
          <w:ilvl w:val="0"/>
          <w:numId w:val="25"/>
        </w:numPr>
        <w:tabs>
          <w:tab w:val="left" w:pos="567"/>
          <w:tab w:val="left" w:pos="851"/>
          <w:tab w:val="left" w:pos="1701"/>
        </w:tabs>
        <w:spacing w:line="360" w:lineRule="auto"/>
        <w:ind w:left="567" w:firstLine="0"/>
        <w:jc w:val="both"/>
        <w:rPr>
          <w:rFonts w:asciiTheme="minorHAnsi" w:eastAsia="Calibri" w:hAnsiTheme="minorHAnsi" w:cs="Arial"/>
          <w:bCs/>
          <w:color w:val="FF0000"/>
          <w:lang w:eastAsia="pt-BR"/>
        </w:rPr>
      </w:pPr>
      <w:r w:rsidRPr="00F2527B">
        <w:rPr>
          <w:rFonts w:asciiTheme="minorHAnsi" w:eastAsia="Calibri" w:hAnsiTheme="minorHAnsi" w:cs="Arial"/>
          <w:bCs/>
          <w:color w:val="FF0000"/>
          <w:lang w:eastAsia="pt-BR"/>
        </w:rPr>
        <w:t>Os documentos de comprovação do cumprimento da contrapartida; e</w:t>
      </w:r>
    </w:p>
    <w:p w14:paraId="08BF8A9B" w14:textId="77777777" w:rsidR="00680172" w:rsidRPr="00680172" w:rsidRDefault="00680172" w:rsidP="00680172">
      <w:pPr>
        <w:numPr>
          <w:ilvl w:val="0"/>
          <w:numId w:val="25"/>
        </w:numPr>
        <w:tabs>
          <w:tab w:val="left" w:pos="567"/>
          <w:tab w:val="left" w:pos="851"/>
          <w:tab w:val="left" w:pos="1701"/>
        </w:tabs>
        <w:spacing w:line="360" w:lineRule="auto"/>
        <w:ind w:left="567" w:firstLine="0"/>
        <w:jc w:val="both"/>
        <w:rPr>
          <w:rFonts w:asciiTheme="minorHAnsi" w:eastAsia="Calibri" w:hAnsiTheme="minorHAnsi" w:cs="Arial"/>
          <w:bCs/>
          <w:highlight w:val="yellow"/>
          <w:lang w:eastAsia="pt-BR"/>
        </w:rPr>
      </w:pPr>
      <w:r w:rsidRPr="00680172">
        <w:rPr>
          <w:rFonts w:asciiTheme="minorHAnsi" w:eastAsia="Calibri" w:hAnsiTheme="minorHAnsi" w:cs="Arial"/>
          <w:bCs/>
          <w:highlight w:val="yellow"/>
          <w:lang w:eastAsia="pt-BR"/>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37351794"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 xml:space="preserve">Documentos de comprovação da realização </w:t>
      </w:r>
      <w:r>
        <w:rPr>
          <w:rFonts w:asciiTheme="minorHAnsi" w:eastAsia="Calibri" w:hAnsiTheme="minorHAnsi" w:cs="Arial"/>
          <w:bCs/>
          <w:lang w:eastAsia="pt-BR"/>
        </w:rPr>
        <w:t>do projeto</w:t>
      </w:r>
      <w:r w:rsidRPr="00680172">
        <w:rPr>
          <w:rFonts w:asciiTheme="minorHAnsi" w:eastAsia="Calibri" w:hAnsiTheme="minorHAnsi" w:cs="Arial"/>
          <w:bCs/>
          <w:lang w:eastAsia="pt-BR"/>
        </w:rPr>
        <w:t>, tais como notas fiscais, faturas, recibos, fotos e vídeos, se for o caso;</w:t>
      </w:r>
    </w:p>
    <w:p w14:paraId="0AD6563F"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 xml:space="preserve">Relatório de Execução Financeira do termo de fomento, assinado pelo seu representante legal, com a descrição das despesas e receitas efetivamente realizadas e a sua vinculação com a execução do </w:t>
      </w:r>
      <w:r>
        <w:rPr>
          <w:rFonts w:asciiTheme="minorHAnsi" w:eastAsia="Calibri" w:hAnsiTheme="minorHAnsi" w:cs="Arial"/>
          <w:bCs/>
          <w:lang w:eastAsia="pt-BR"/>
        </w:rPr>
        <w:t>projeto</w:t>
      </w:r>
      <w:r w:rsidRPr="00680172">
        <w:rPr>
          <w:rFonts w:asciiTheme="minorHAnsi" w:eastAsia="Calibri" w:hAnsiTheme="minorHAnsi" w:cs="Arial"/>
          <w:bCs/>
          <w:lang w:eastAsia="pt-BR"/>
        </w:rPr>
        <w:t>, na hipótese de descumprimento de metas e resultados estabelecidos no plano de trabalho;</w:t>
      </w:r>
    </w:p>
    <w:p w14:paraId="5BB75B51"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Relação de pagamentos efetuados;</w:t>
      </w:r>
    </w:p>
    <w:p w14:paraId="2437279E"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Execução da receita e da despesa;</w:t>
      </w:r>
    </w:p>
    <w:p w14:paraId="72F78F2B"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Conciliação bancária, se for o caso;</w:t>
      </w:r>
    </w:p>
    <w:p w14:paraId="1E3C5C5C"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Cópia do extrato da conta bancária específica do período correspondente;</w:t>
      </w:r>
    </w:p>
    <w:p w14:paraId="0CAFF317"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Comprovação da aplicação financeira dos recursos;</w:t>
      </w:r>
    </w:p>
    <w:p w14:paraId="550D7FA3"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Termo de compromisso assinado pelo responsável, no qual conste a afirmação de que os documentos relacionados ao termo de fomento serão guardados pelo prazo de 10 (dez) anos, contado do dia útil subsequente à manifestação conclusiva da prestação de contas final da parceria;</w:t>
      </w:r>
    </w:p>
    <w:p w14:paraId="01E67898" w14:textId="77777777" w:rsidR="00680172" w:rsidRPr="00680172" w:rsidRDefault="00680172" w:rsidP="00680172">
      <w:pPr>
        <w:numPr>
          <w:ilvl w:val="0"/>
          <w:numId w:val="21"/>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lastRenderedPageBreak/>
        <w:t>Demais documentos que comprovem a boa e regular aplicação dos recursos, de acordo com a legislação vigente, tais como:</w:t>
      </w:r>
    </w:p>
    <w:p w14:paraId="01AD13AC" w14:textId="77777777" w:rsidR="00680172" w:rsidRPr="00680172" w:rsidRDefault="00680172" w:rsidP="00680172">
      <w:pPr>
        <w:numPr>
          <w:ilvl w:val="0"/>
          <w:numId w:val="26"/>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Comprovantes das transferências, que deverão ser procedidas em favor do credor da despesa paga;</w:t>
      </w:r>
    </w:p>
    <w:p w14:paraId="67D866A8" w14:textId="77777777" w:rsidR="00680172" w:rsidRPr="00680172" w:rsidRDefault="00680172" w:rsidP="00680172">
      <w:pPr>
        <w:numPr>
          <w:ilvl w:val="0"/>
          <w:numId w:val="26"/>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Cópias dos cheques emitidos nominalmente em favor do credor da despesa paga, quando for o caso;</w:t>
      </w:r>
    </w:p>
    <w:p w14:paraId="73E71C35" w14:textId="77777777" w:rsidR="00680172" w:rsidRPr="00680172" w:rsidRDefault="00680172" w:rsidP="00680172">
      <w:pPr>
        <w:numPr>
          <w:ilvl w:val="0"/>
          <w:numId w:val="26"/>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Guia de recolhimento do saldo dos recursos não aplicados;</w:t>
      </w:r>
    </w:p>
    <w:p w14:paraId="04320602" w14:textId="77777777" w:rsidR="00680172" w:rsidRPr="00680172" w:rsidRDefault="00680172" w:rsidP="00680172">
      <w:pPr>
        <w:numPr>
          <w:ilvl w:val="0"/>
          <w:numId w:val="26"/>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Guia de recolhimento de Imposto Sobre Serviços (ISS), em decorrência de retenção obrigatória, quando for o caso;</w:t>
      </w:r>
    </w:p>
    <w:p w14:paraId="0E1D2BCF" w14:textId="77777777" w:rsidR="00680172" w:rsidRPr="00680172" w:rsidRDefault="00680172" w:rsidP="00680172">
      <w:pPr>
        <w:numPr>
          <w:ilvl w:val="0"/>
          <w:numId w:val="26"/>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 xml:space="preserve">Outros documentos, conforme a necessidade e o </w:t>
      </w:r>
      <w:r>
        <w:rPr>
          <w:rFonts w:asciiTheme="minorHAnsi" w:eastAsia="Calibri" w:hAnsiTheme="minorHAnsi" w:cs="Arial"/>
          <w:bCs/>
          <w:lang w:eastAsia="pt-BR"/>
        </w:rPr>
        <w:t>projeto</w:t>
      </w:r>
      <w:r w:rsidRPr="00680172">
        <w:rPr>
          <w:rFonts w:asciiTheme="minorHAnsi" w:eastAsia="Calibri" w:hAnsiTheme="minorHAnsi" w:cs="Arial"/>
          <w:bCs/>
          <w:lang w:eastAsia="pt-BR"/>
        </w:rPr>
        <w:t xml:space="preserve"> </w:t>
      </w:r>
      <w:r>
        <w:rPr>
          <w:rFonts w:asciiTheme="minorHAnsi" w:eastAsia="Calibri" w:hAnsiTheme="minorHAnsi" w:cs="Arial"/>
          <w:bCs/>
          <w:lang w:eastAsia="pt-BR"/>
        </w:rPr>
        <w:t>patrocinado</w:t>
      </w:r>
      <w:r w:rsidRPr="00680172">
        <w:rPr>
          <w:rFonts w:asciiTheme="minorHAnsi" w:eastAsia="Calibri" w:hAnsiTheme="minorHAnsi" w:cs="Arial"/>
          <w:bCs/>
          <w:lang w:eastAsia="pt-BR"/>
        </w:rPr>
        <w:t>;</w:t>
      </w:r>
    </w:p>
    <w:p w14:paraId="102656B4"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cs="Arial"/>
          <w:bCs/>
          <w:lang w:eastAsia="pt-BR"/>
        </w:rPr>
      </w:pPr>
      <w:r>
        <w:rPr>
          <w:rFonts w:asciiTheme="minorHAnsi" w:eastAsia="Calibri" w:hAnsiTheme="minorHAnsi" w:cs="Arial"/>
          <w:bCs/>
          <w:lang w:eastAsia="pt-BR"/>
        </w:rPr>
        <w:t xml:space="preserve">8.4. </w:t>
      </w:r>
      <w:r w:rsidRPr="00680172">
        <w:rPr>
          <w:rFonts w:asciiTheme="minorHAnsi" w:eastAsia="Calibri" w:hAnsiTheme="minorHAnsi" w:cs="Arial"/>
          <w:bCs/>
          <w:lang w:eastAsia="pt-BR"/>
        </w:rPr>
        <w:t>O comprovante de despesa, deverá:</w:t>
      </w:r>
    </w:p>
    <w:p w14:paraId="29D8FB34" w14:textId="77777777" w:rsidR="00680172" w:rsidRPr="00680172" w:rsidRDefault="00680172" w:rsidP="00680172">
      <w:pPr>
        <w:numPr>
          <w:ilvl w:val="0"/>
          <w:numId w:val="2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Estar preenchido com clareza e sem rasuras capazes de comprometer sua credibilidade e ainda deverá trazer anotado o número da parceria e conter a seguinte inscrição: “certifico ou declaro o recebimento das mercadorias/serviços”;</w:t>
      </w:r>
    </w:p>
    <w:p w14:paraId="0429BC22" w14:textId="77777777" w:rsidR="00680172" w:rsidRPr="00680172" w:rsidRDefault="00680172" w:rsidP="00680172">
      <w:pPr>
        <w:numPr>
          <w:ilvl w:val="0"/>
          <w:numId w:val="2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Se referente a gastos com publicidade escrita, estar acompanhado de cópia do material divulgado; se radiofônica ou televisiva, de gravação da peça veiculada;</w:t>
      </w:r>
    </w:p>
    <w:p w14:paraId="50230758" w14:textId="77777777" w:rsidR="00680172" w:rsidRPr="00680172" w:rsidRDefault="00680172" w:rsidP="00680172">
      <w:pPr>
        <w:numPr>
          <w:ilvl w:val="0"/>
          <w:numId w:val="2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No caso de aluguel autorizado na parceria, ser acompanhado de cópia do contrato de locação, em nome da proponente patrocinada, na prestação de contas de recursos repassados;</w:t>
      </w:r>
    </w:p>
    <w:p w14:paraId="6ADD8E23" w14:textId="77777777" w:rsidR="00680172" w:rsidRPr="00680172" w:rsidRDefault="00680172" w:rsidP="00680172">
      <w:pPr>
        <w:numPr>
          <w:ilvl w:val="0"/>
          <w:numId w:val="2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Demonstrar a retenção do Imposto Sobre Serviços (ISS), em nota fiscal de prestação de serviços, de profissional autônomo, quando for o caso;</w:t>
      </w:r>
    </w:p>
    <w:p w14:paraId="50A2C661" w14:textId="77777777" w:rsidR="00680172" w:rsidRPr="00680172" w:rsidRDefault="00680172" w:rsidP="00680172">
      <w:pPr>
        <w:numPr>
          <w:ilvl w:val="0"/>
          <w:numId w:val="2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No caso de pagamento de pessoal, deverá ser apresentada, na prestação de contas, uma cópia do registro funcional de cada funcionário remunerado com recursos do patrocínio;</w:t>
      </w:r>
    </w:p>
    <w:p w14:paraId="0FA16636" w14:textId="77777777" w:rsidR="00680172" w:rsidRPr="00680172" w:rsidRDefault="00680172" w:rsidP="00680172">
      <w:pPr>
        <w:tabs>
          <w:tab w:val="left" w:pos="567"/>
          <w:tab w:val="left" w:pos="851"/>
          <w:tab w:val="left" w:pos="1701"/>
        </w:tabs>
        <w:spacing w:line="360" w:lineRule="auto"/>
        <w:jc w:val="both"/>
        <w:rPr>
          <w:rFonts w:asciiTheme="minorHAnsi" w:eastAsia="Calibri" w:hAnsiTheme="minorHAnsi" w:cs="Arial"/>
          <w:bCs/>
          <w:lang w:eastAsia="pt-BR"/>
        </w:rPr>
      </w:pPr>
      <w:r w:rsidRPr="00680172">
        <w:rPr>
          <w:rFonts w:asciiTheme="minorHAnsi" w:eastAsia="Calibri" w:hAnsiTheme="minorHAnsi" w:cs="Arial"/>
          <w:bCs/>
          <w:lang w:eastAsia="pt-BR"/>
        </w:rPr>
        <w:t>VI. Apresentar demonstrativo detalhado as horas técnicas efetivamente realizadas nos serviços de assistência, de capacitação e promoção de seminários e congêneres;</w:t>
      </w:r>
    </w:p>
    <w:p w14:paraId="3DDAD978" w14:textId="77777777" w:rsidR="00680172" w:rsidRPr="00680172" w:rsidRDefault="00680172" w:rsidP="00680172">
      <w:pPr>
        <w:numPr>
          <w:ilvl w:val="0"/>
          <w:numId w:val="2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Pr>
          <w:rFonts w:asciiTheme="minorHAnsi" w:eastAsia="Calibri" w:hAnsiTheme="minorHAnsi" w:cs="Arial"/>
          <w:bCs/>
          <w:lang w:eastAsia="pt-BR"/>
        </w:rPr>
        <w:t>Da</w:t>
      </w:r>
      <w:r w:rsidRPr="00680172">
        <w:rPr>
          <w:rFonts w:asciiTheme="minorHAnsi" w:eastAsia="Calibri" w:hAnsiTheme="minorHAnsi" w:cs="Arial"/>
          <w:bCs/>
          <w:lang w:eastAsia="pt-BR"/>
        </w:rPr>
        <w:t xml:space="preserve"> contratação de serviços técnicos regulamentados por Conselho de Fiscalização Profissional que caracterize serviços de engenharia ou arquitetura, apresentar a Anotação de Responsabilidade Técnica (ART) ou Registro de Responsabilidade Técnica (RRT), assinado pelo profissional responsável;</w:t>
      </w:r>
    </w:p>
    <w:p w14:paraId="0FD59EBF" w14:textId="77777777" w:rsidR="00680172" w:rsidRPr="00680172" w:rsidRDefault="00680172" w:rsidP="00680172">
      <w:pPr>
        <w:numPr>
          <w:ilvl w:val="0"/>
          <w:numId w:val="2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Em caso de contratação de serviços técnicos regulamentados por Conselho de Fiscalização Profissional, deverá ser apresentado o comprovante de habilitação no respectivo conselho;</w:t>
      </w:r>
    </w:p>
    <w:p w14:paraId="1137CA2D" w14:textId="77777777" w:rsidR="00680172" w:rsidRPr="00115F7E" w:rsidRDefault="00680172" w:rsidP="00680172">
      <w:pPr>
        <w:numPr>
          <w:ilvl w:val="0"/>
          <w:numId w:val="2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w:t>
      </w:r>
      <w:r w:rsidRPr="00680172">
        <w:rPr>
          <w:rFonts w:asciiTheme="minorHAnsi" w:eastAsia="Calibri" w:hAnsiTheme="minorHAnsi" w:cs="Arial"/>
          <w:bCs/>
          <w:lang w:eastAsia="pt-BR"/>
        </w:rPr>
        <w:lastRenderedPageBreak/>
        <w:t xml:space="preserve">ticket que contém os valores das passagens, os cartões de embarque/desembarque em nome dos </w:t>
      </w:r>
      <w:r w:rsidRPr="00115F7E">
        <w:rPr>
          <w:rFonts w:asciiTheme="minorHAnsi" w:eastAsia="Calibri" w:hAnsiTheme="minorHAnsi" w:cs="Arial"/>
          <w:bCs/>
          <w:lang w:eastAsia="pt-BR"/>
        </w:rPr>
        <w:t>palestrantes e registros de sua participação no evento objeto de patrocínio.</w:t>
      </w:r>
    </w:p>
    <w:p w14:paraId="2453CA16" w14:textId="77777777" w:rsidR="00680172" w:rsidRPr="00115F7E" w:rsidRDefault="00680172" w:rsidP="00680172">
      <w:pPr>
        <w:pStyle w:val="ListParagraph"/>
        <w:numPr>
          <w:ilvl w:val="1"/>
          <w:numId w:val="36"/>
        </w:numPr>
        <w:tabs>
          <w:tab w:val="left" w:pos="567"/>
          <w:tab w:val="left" w:pos="851"/>
          <w:tab w:val="left" w:pos="1701"/>
          <w:tab w:val="left" w:pos="9632"/>
        </w:tabs>
        <w:spacing w:before="2" w:after="2" w:line="360" w:lineRule="auto"/>
        <w:jc w:val="both"/>
        <w:rPr>
          <w:rFonts w:asciiTheme="minorHAnsi" w:hAnsiTheme="minorHAnsi" w:cs="Arial"/>
          <w:bCs/>
          <w:sz w:val="24"/>
          <w:szCs w:val="24"/>
          <w:lang w:eastAsia="pt-BR"/>
        </w:rPr>
      </w:pPr>
      <w:r w:rsidRPr="00115F7E">
        <w:rPr>
          <w:rFonts w:asciiTheme="minorHAnsi" w:hAnsiTheme="minorHAnsi" w:cs="Arial"/>
          <w:bCs/>
          <w:sz w:val="24"/>
          <w:szCs w:val="24"/>
          <w:lang w:eastAsia="pt-BR"/>
        </w:rPr>
        <w:t>As notas fiscais conterão:</w:t>
      </w:r>
    </w:p>
    <w:p w14:paraId="3D7C6823" w14:textId="77777777" w:rsidR="00680172" w:rsidRPr="00680172" w:rsidRDefault="00680172" w:rsidP="00680172">
      <w:pPr>
        <w:numPr>
          <w:ilvl w:val="0"/>
          <w:numId w:val="20"/>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O nome, o endereço e o CNPJ da proponente patrocinada;</w:t>
      </w:r>
    </w:p>
    <w:p w14:paraId="68B3DEC1" w14:textId="77777777" w:rsidR="00680172" w:rsidRPr="00680172" w:rsidRDefault="00680172" w:rsidP="00680172">
      <w:pPr>
        <w:numPr>
          <w:ilvl w:val="0"/>
          <w:numId w:val="20"/>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A data de realização da despesa e a discriminação precisa de seu objeto, com identificação de dados, como tipo do material, quantidade, marca e modelo;</w:t>
      </w:r>
    </w:p>
    <w:p w14:paraId="57757C5C" w14:textId="77777777" w:rsidR="00680172" w:rsidRPr="00680172" w:rsidRDefault="00680172" w:rsidP="00680172">
      <w:pPr>
        <w:numPr>
          <w:ilvl w:val="0"/>
          <w:numId w:val="20"/>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Os valores unitários e total das mercadorias adquiridas; e</w:t>
      </w:r>
    </w:p>
    <w:p w14:paraId="5130C4FD" w14:textId="77777777" w:rsidR="00680172" w:rsidRPr="00680172" w:rsidRDefault="00680172" w:rsidP="00680172">
      <w:pPr>
        <w:numPr>
          <w:ilvl w:val="0"/>
          <w:numId w:val="20"/>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Em caso de conserto de veículo em nome da proponente patrocinada ou compra de combustível ou lubrificante, a identificação da placa e da quilometragem registrada no odômetro, salientando que essas despesas são consideradas, via de regra, administrativas.</w:t>
      </w:r>
    </w:p>
    <w:p w14:paraId="57020982"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cs="Arial"/>
          <w:bCs/>
          <w:lang w:eastAsia="pt-BR"/>
        </w:rPr>
      </w:pPr>
      <w:r>
        <w:rPr>
          <w:rFonts w:asciiTheme="minorHAnsi" w:eastAsia="Calibri" w:hAnsiTheme="minorHAnsi" w:cs="Arial"/>
          <w:bCs/>
          <w:lang w:eastAsia="pt-BR"/>
        </w:rPr>
        <w:t xml:space="preserve">8.6. </w:t>
      </w:r>
      <w:r w:rsidRPr="00680172">
        <w:rPr>
          <w:rFonts w:asciiTheme="minorHAnsi" w:eastAsia="Calibri" w:hAnsiTheme="minorHAnsi" w:cs="Arial"/>
          <w:bCs/>
          <w:lang w:eastAsia="pt-BR"/>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043393C7"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cs="Arial"/>
          <w:bCs/>
          <w:lang w:eastAsia="pt-BR"/>
        </w:rPr>
      </w:pPr>
      <w:r>
        <w:rPr>
          <w:rFonts w:asciiTheme="minorHAnsi" w:eastAsia="Calibri" w:hAnsiTheme="minorHAnsi" w:cs="Arial"/>
          <w:bCs/>
          <w:lang w:eastAsia="pt-BR"/>
        </w:rPr>
        <w:t xml:space="preserve">8.7. </w:t>
      </w:r>
      <w:r w:rsidRPr="00680172">
        <w:rPr>
          <w:rFonts w:asciiTheme="minorHAnsi" w:eastAsia="Calibri" w:hAnsiTheme="minorHAnsi" w:cs="Arial"/>
          <w:bCs/>
          <w:lang w:eastAsia="pt-BR"/>
        </w:rPr>
        <w:t>As prestações de contas serão avaliadas pela Comissão de Planejamento e Finanças (CPFi-CAU/MG):</w:t>
      </w:r>
    </w:p>
    <w:p w14:paraId="49B8DAB6" w14:textId="77777777" w:rsidR="00680172" w:rsidRPr="00680172" w:rsidRDefault="00680172" w:rsidP="00680172">
      <w:pPr>
        <w:numPr>
          <w:ilvl w:val="0"/>
          <w:numId w:val="3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Regulares, quando expressarem, de forma clara e objetiva, o cumprimento dos objetivos e metas estabelecidos no plano de trabalho;</w:t>
      </w:r>
    </w:p>
    <w:p w14:paraId="53AB5268" w14:textId="77777777" w:rsidR="00680172" w:rsidRPr="00680172" w:rsidRDefault="00680172" w:rsidP="00680172">
      <w:pPr>
        <w:numPr>
          <w:ilvl w:val="0"/>
          <w:numId w:val="3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Regulares com ressalva, quando evidenciarem impropriedade ou qualquer outra falta de natureza formal que não resulte em dano ao erário;</w:t>
      </w:r>
    </w:p>
    <w:p w14:paraId="6E8534E6" w14:textId="77777777" w:rsidR="00680172" w:rsidRPr="00680172" w:rsidRDefault="00680172" w:rsidP="00680172">
      <w:pPr>
        <w:numPr>
          <w:ilvl w:val="0"/>
          <w:numId w:val="32"/>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Irregulares, quando comprovada qualquer das seguintes circunstâncias:</w:t>
      </w:r>
    </w:p>
    <w:p w14:paraId="074B4296" w14:textId="77777777" w:rsidR="00680172" w:rsidRPr="00680172" w:rsidRDefault="00680172" w:rsidP="00680172">
      <w:pPr>
        <w:numPr>
          <w:ilvl w:val="0"/>
          <w:numId w:val="33"/>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Omissão no dever de prestar contas;</w:t>
      </w:r>
    </w:p>
    <w:p w14:paraId="6D461EAD" w14:textId="77777777" w:rsidR="00680172" w:rsidRPr="00680172" w:rsidRDefault="00680172" w:rsidP="00680172">
      <w:pPr>
        <w:numPr>
          <w:ilvl w:val="0"/>
          <w:numId w:val="33"/>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Descumprimento injustificado dos objetivos e metas estabelecidos no plano de trabalho;</w:t>
      </w:r>
    </w:p>
    <w:p w14:paraId="3613B6CE" w14:textId="77777777" w:rsidR="00680172" w:rsidRPr="00680172" w:rsidRDefault="00680172" w:rsidP="00680172">
      <w:pPr>
        <w:numPr>
          <w:ilvl w:val="0"/>
          <w:numId w:val="33"/>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Dano ao erário decorrente de ato de gestão ilegítimo ou antieconômico;</w:t>
      </w:r>
    </w:p>
    <w:p w14:paraId="2D58BC4D" w14:textId="77777777" w:rsidR="00680172" w:rsidRPr="00680172" w:rsidRDefault="00680172" w:rsidP="00680172">
      <w:pPr>
        <w:numPr>
          <w:ilvl w:val="0"/>
          <w:numId w:val="33"/>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Desfalque ou desvio de dinheiro, bens ou valores públicos.</w:t>
      </w:r>
    </w:p>
    <w:p w14:paraId="403CAA0B"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cs="Arial"/>
          <w:bCs/>
          <w:lang w:eastAsia="pt-BR"/>
        </w:rPr>
      </w:pPr>
      <w:r>
        <w:rPr>
          <w:rFonts w:asciiTheme="minorHAnsi" w:eastAsia="Calibri" w:hAnsiTheme="minorHAnsi" w:cs="Arial"/>
          <w:bCs/>
          <w:lang w:eastAsia="pt-BR"/>
        </w:rPr>
        <w:t xml:space="preserve">8.8. </w:t>
      </w:r>
      <w:r w:rsidRPr="00680172">
        <w:rPr>
          <w:rFonts w:asciiTheme="minorHAnsi" w:eastAsia="Calibri" w:hAnsiTheme="minorHAnsi" w:cs="Arial"/>
          <w:bCs/>
          <w:lang w:eastAsia="pt-BR"/>
        </w:rPr>
        <w:t>A decisão sobre a prestação de contas final caberá ao Presidente no CAU/MG, na medida em que é a autoridade responsável por celebrar o termo de fomento, ou ao agente a ele diretamente subordinado, vedada a subdelegação.</w:t>
      </w:r>
    </w:p>
    <w:p w14:paraId="72543A31"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cs="Arial"/>
          <w:bCs/>
          <w:lang w:eastAsia="pt-BR"/>
        </w:rPr>
      </w:pPr>
      <w:r>
        <w:rPr>
          <w:rFonts w:asciiTheme="minorHAnsi" w:eastAsia="Calibri" w:hAnsiTheme="minorHAnsi" w:cs="Arial"/>
          <w:bCs/>
          <w:lang w:eastAsia="pt-BR"/>
        </w:rPr>
        <w:t xml:space="preserve">8.9. </w:t>
      </w:r>
      <w:r w:rsidRPr="00680172">
        <w:rPr>
          <w:rFonts w:asciiTheme="minorHAnsi" w:eastAsia="Calibri" w:hAnsiTheme="minorHAnsi" w:cs="Arial"/>
          <w:bCs/>
          <w:lang w:eastAsia="pt-BR"/>
        </w:rPr>
        <w:t>A proponente patrocinada será notificada da decisão acerca das contas e poderá:</w:t>
      </w:r>
    </w:p>
    <w:p w14:paraId="24494D9B" w14:textId="77777777" w:rsidR="00680172" w:rsidRPr="00680172" w:rsidRDefault="00680172" w:rsidP="00680172">
      <w:pPr>
        <w:numPr>
          <w:ilvl w:val="0"/>
          <w:numId w:val="23"/>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Apresentar recurso, no prazo de trinta dias, à autoridade que a proferiu, a qual, se não reconsiderar a decisão no prazo de trinta dias, encaminhará o recurso ao Conselho Diretor do CAU/MG para decisão final no prazo de 30(trinta) dias; ou</w:t>
      </w:r>
    </w:p>
    <w:p w14:paraId="2B330B0D" w14:textId="77777777" w:rsidR="00680172" w:rsidRPr="00680172" w:rsidRDefault="00680172" w:rsidP="00680172">
      <w:pPr>
        <w:numPr>
          <w:ilvl w:val="0"/>
          <w:numId w:val="23"/>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lastRenderedPageBreak/>
        <w:t>Sanar a irregularidade ou cumprir a obrigação, no prazo de quarenta e cinco dias, prorrogável, no máximo, por igual período.</w:t>
      </w:r>
    </w:p>
    <w:p w14:paraId="603BC019"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cs="Arial"/>
          <w:bCs/>
          <w:lang w:eastAsia="pt-BR"/>
        </w:rPr>
      </w:pPr>
      <w:r>
        <w:rPr>
          <w:rFonts w:asciiTheme="minorHAnsi" w:eastAsia="Calibri" w:hAnsiTheme="minorHAnsi" w:cs="Arial"/>
          <w:bCs/>
          <w:lang w:eastAsia="pt-BR"/>
        </w:rPr>
        <w:t xml:space="preserve">8.10. </w:t>
      </w:r>
      <w:r w:rsidRPr="00680172">
        <w:rPr>
          <w:rFonts w:asciiTheme="minorHAnsi" w:eastAsia="Calibri" w:hAnsiTheme="minorHAnsi" w:cs="Arial"/>
          <w:bCs/>
          <w:lang w:eastAsia="pt-BR"/>
        </w:rPr>
        <w:t>Constituirá irregularidade grave, lesiva ao erário, sujeitando a proponente patrocinada ou o seu responsável à tomada de contas especial:</w:t>
      </w:r>
    </w:p>
    <w:p w14:paraId="6F4558C5" w14:textId="77777777" w:rsidR="00680172" w:rsidRPr="00680172" w:rsidRDefault="00680172" w:rsidP="00680172">
      <w:pPr>
        <w:numPr>
          <w:ilvl w:val="0"/>
          <w:numId w:val="24"/>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Deixar de prestar contas ao CAU/MG no prazo estabelecido;</w:t>
      </w:r>
    </w:p>
    <w:p w14:paraId="526B67AA" w14:textId="77777777" w:rsidR="00680172" w:rsidRPr="00680172" w:rsidRDefault="00680172" w:rsidP="00680172">
      <w:pPr>
        <w:numPr>
          <w:ilvl w:val="0"/>
          <w:numId w:val="24"/>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Não restituir ao CAU/MG:</w:t>
      </w:r>
    </w:p>
    <w:p w14:paraId="7D74C663" w14:textId="77777777" w:rsidR="00680172" w:rsidRPr="00680172" w:rsidRDefault="00680172" w:rsidP="00680172">
      <w:pPr>
        <w:numPr>
          <w:ilvl w:val="0"/>
          <w:numId w:val="27"/>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Os recursos financeiros não aplicados ou aplicados irregularmente na execução do patrocínio ou na execução de seu objeto; ou</w:t>
      </w:r>
    </w:p>
    <w:p w14:paraId="03EBB7CF" w14:textId="77777777" w:rsidR="00680172" w:rsidRPr="00680172" w:rsidRDefault="00680172" w:rsidP="00680172">
      <w:pPr>
        <w:numPr>
          <w:ilvl w:val="0"/>
          <w:numId w:val="27"/>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Os equipamentos, veículos ou máquinas cedidos, na forma e para fins previstos na legislação vigente, uma vez encerrado o motivo da cessão.</w:t>
      </w:r>
    </w:p>
    <w:p w14:paraId="04F72CC9" w14:textId="77777777" w:rsidR="00680172" w:rsidRPr="00680172" w:rsidRDefault="00680172" w:rsidP="00680172">
      <w:pPr>
        <w:numPr>
          <w:ilvl w:val="0"/>
          <w:numId w:val="24"/>
        </w:numPr>
        <w:tabs>
          <w:tab w:val="left" w:pos="567"/>
          <w:tab w:val="left" w:pos="851"/>
          <w:tab w:val="left" w:pos="1701"/>
        </w:tabs>
        <w:spacing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Destinar recursos provenientes do patrocínio para:</w:t>
      </w:r>
    </w:p>
    <w:p w14:paraId="197DD16C" w14:textId="77777777" w:rsidR="00680172" w:rsidRPr="00680172" w:rsidRDefault="00680172" w:rsidP="00680172">
      <w:pPr>
        <w:numPr>
          <w:ilvl w:val="0"/>
          <w:numId w:val="28"/>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Gastos cuja competência de realização seja anterior ou posterior à data da vigência do patrocínio; e</w:t>
      </w:r>
    </w:p>
    <w:p w14:paraId="0AD7CAC5" w14:textId="77777777" w:rsidR="00680172" w:rsidRPr="00680172" w:rsidRDefault="00680172" w:rsidP="00680172">
      <w:pPr>
        <w:numPr>
          <w:ilvl w:val="0"/>
          <w:numId w:val="28"/>
        </w:numPr>
        <w:tabs>
          <w:tab w:val="left" w:pos="567"/>
          <w:tab w:val="left" w:pos="851"/>
          <w:tab w:val="left" w:pos="1701"/>
        </w:tabs>
        <w:spacing w:line="360" w:lineRule="auto"/>
        <w:ind w:left="567" w:firstLine="0"/>
        <w:jc w:val="both"/>
        <w:rPr>
          <w:rFonts w:asciiTheme="minorHAnsi" w:eastAsia="Calibri" w:hAnsiTheme="minorHAnsi" w:cs="Arial"/>
          <w:bCs/>
          <w:lang w:eastAsia="pt-BR"/>
        </w:rPr>
      </w:pPr>
      <w:r w:rsidRPr="00680172">
        <w:rPr>
          <w:rFonts w:asciiTheme="minorHAnsi" w:eastAsia="Calibri" w:hAnsiTheme="minorHAnsi" w:cs="Arial"/>
          <w:bCs/>
          <w:lang w:eastAsia="pt-BR"/>
        </w:rPr>
        <w:t>Finalidade alheia ao objeto da parceria.</w:t>
      </w:r>
    </w:p>
    <w:p w14:paraId="138A9354" w14:textId="77777777" w:rsidR="00680172" w:rsidRPr="00680172" w:rsidRDefault="00680172" w:rsidP="00680172">
      <w:pPr>
        <w:tabs>
          <w:tab w:val="left" w:pos="567"/>
          <w:tab w:val="left" w:pos="851"/>
          <w:tab w:val="left" w:pos="1701"/>
        </w:tabs>
        <w:spacing w:line="360" w:lineRule="auto"/>
        <w:jc w:val="both"/>
        <w:rPr>
          <w:rFonts w:asciiTheme="minorHAnsi" w:eastAsia="Calibri" w:hAnsiTheme="minorHAnsi" w:cs="Arial"/>
          <w:bCs/>
          <w:lang w:eastAsia="pt-BR"/>
        </w:rPr>
      </w:pPr>
      <w:r w:rsidRPr="00680172">
        <w:rPr>
          <w:rFonts w:asciiTheme="minorHAnsi" w:eastAsia="Calibri" w:hAnsiTheme="minorHAnsi" w:cs="Arial"/>
          <w:bCs/>
          <w:lang w:eastAsia="pt-BR"/>
        </w:rPr>
        <w:t>Parágrafo único</w:t>
      </w:r>
      <w:r w:rsidRPr="00680172">
        <w:rPr>
          <w:rFonts w:asciiTheme="minorHAnsi" w:eastAsia="Calibri" w:hAnsiTheme="minorHAnsi" w:cs="Arial"/>
          <w:b/>
          <w:bCs/>
          <w:lang w:eastAsia="pt-BR"/>
        </w:rPr>
        <w:t>.</w:t>
      </w:r>
      <w:r w:rsidRPr="00680172">
        <w:rPr>
          <w:rFonts w:asciiTheme="minorHAnsi" w:eastAsia="Calibri" w:hAnsiTheme="minorHAnsi" w:cs="Arial"/>
          <w:b/>
          <w:bCs/>
          <w:lang w:eastAsia="pt-BR"/>
        </w:rPr>
        <w:tab/>
      </w:r>
      <w:r w:rsidRPr="00680172">
        <w:rPr>
          <w:rFonts w:asciiTheme="minorHAnsi" w:eastAsia="Calibri" w:hAnsiTheme="minorHAnsi" w:cs="Arial"/>
          <w:bCs/>
          <w:lang w:eastAsia="pt-BR"/>
        </w:rPr>
        <w:t>O recolhimento ao erário dos recursos em razão de ocorrência de situação prevista nesse artigo dispensa a instauração de tomada de contas especial, mas não desonera o titular da proponente patrocinada da possibilidade de responder por eventual ato ilícito cometido.</w:t>
      </w:r>
    </w:p>
    <w:p w14:paraId="4642B3FD"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cs="Arial"/>
          <w:bCs/>
          <w:lang w:eastAsia="pt-BR"/>
        </w:rPr>
      </w:pPr>
      <w:r>
        <w:rPr>
          <w:rFonts w:asciiTheme="minorHAnsi" w:eastAsia="Calibri" w:hAnsiTheme="minorHAnsi" w:cs="Arial"/>
          <w:bCs/>
          <w:lang w:eastAsia="pt-BR"/>
        </w:rPr>
        <w:t xml:space="preserve">8.11. </w:t>
      </w:r>
      <w:r w:rsidRPr="00680172">
        <w:rPr>
          <w:rFonts w:asciiTheme="minorHAnsi" w:eastAsia="Calibri" w:hAnsiTheme="minorHAnsi" w:cs="Arial"/>
          <w:bCs/>
          <w:lang w:eastAsia="pt-BR"/>
        </w:rPr>
        <w:t>O CAU/MG apreciará a prestação de contas no prazo de até 60 (sessenta) dias, contado da data do seu recebimento</w:t>
      </w:r>
      <w:r w:rsidRPr="00680172">
        <w:rPr>
          <w:rFonts w:asciiTheme="minorHAnsi" w:eastAsia="Calibri" w:hAnsiTheme="minorHAnsi"/>
          <w:lang w:eastAsia="pt-BR"/>
        </w:rPr>
        <w:t xml:space="preserve"> </w:t>
      </w:r>
      <w:r w:rsidRPr="00680172">
        <w:rPr>
          <w:rFonts w:asciiTheme="minorHAnsi" w:eastAsia="Calibri" w:hAnsiTheme="minorHAnsi" w:cs="Arial"/>
          <w:bCs/>
          <w:lang w:eastAsia="pt-BR"/>
        </w:rPr>
        <w:t>e do cumprimento de diligência por ela determinada, prorrogável justificadamente por igual período.</w:t>
      </w:r>
    </w:p>
    <w:p w14:paraId="07FFCCC7" w14:textId="77777777" w:rsidR="00680172" w:rsidRPr="00680172" w:rsidRDefault="00680172" w:rsidP="00680172">
      <w:pPr>
        <w:numPr>
          <w:ilvl w:val="0"/>
          <w:numId w:val="31"/>
        </w:numPr>
        <w:tabs>
          <w:tab w:val="left" w:pos="567"/>
          <w:tab w:val="left" w:pos="851"/>
          <w:tab w:val="left" w:pos="1701"/>
        </w:tabs>
        <w:spacing w:line="360" w:lineRule="auto"/>
        <w:jc w:val="both"/>
        <w:rPr>
          <w:rFonts w:asciiTheme="minorHAnsi" w:eastAsia="Calibri" w:hAnsiTheme="minorHAnsi" w:cs="Arial"/>
          <w:bCs/>
          <w:lang w:eastAsia="pt-BR"/>
        </w:rPr>
      </w:pPr>
      <w:r w:rsidRPr="00680172">
        <w:rPr>
          <w:rFonts w:asciiTheme="minorHAnsi" w:eastAsia="Calibri" w:hAnsiTheme="minorHAnsi" w:cs="Arial"/>
          <w:bCs/>
          <w:lang w:eastAsia="pt-BR"/>
        </w:rPr>
        <w:t>A definição do prazo para apreciação da prestação de contas será estabelecida, fundamentalmente, de acordo com a complexidade do objeto.</w:t>
      </w:r>
    </w:p>
    <w:p w14:paraId="7B5F95ED" w14:textId="77777777" w:rsidR="00680172" w:rsidRPr="00680172" w:rsidRDefault="00680172" w:rsidP="00680172">
      <w:pPr>
        <w:numPr>
          <w:ilvl w:val="0"/>
          <w:numId w:val="31"/>
        </w:numPr>
        <w:tabs>
          <w:tab w:val="left" w:pos="567"/>
          <w:tab w:val="left" w:pos="851"/>
          <w:tab w:val="left" w:pos="1701"/>
        </w:tabs>
        <w:spacing w:line="360" w:lineRule="auto"/>
        <w:jc w:val="both"/>
        <w:rPr>
          <w:rFonts w:asciiTheme="minorHAnsi" w:eastAsia="Calibri" w:hAnsiTheme="minorHAnsi" w:cs="Arial"/>
          <w:bCs/>
          <w:lang w:eastAsia="pt-BR"/>
        </w:rPr>
      </w:pPr>
      <w:r w:rsidRPr="00680172">
        <w:rPr>
          <w:rFonts w:asciiTheme="minorHAnsi" w:eastAsia="Calibri" w:hAnsiTheme="minorHAnsi" w:cs="Arial"/>
          <w:bCs/>
          <w:lang w:eastAsia="pt-BR"/>
        </w:rPr>
        <w:t>O prazo para apreciar a prestação de contas final poderá ser prorrogado, no máximo, por igual período, desde que devidamente justificado e não ultrapasse o prazo máximo de 120 (cento e vinte) dias.</w:t>
      </w:r>
    </w:p>
    <w:p w14:paraId="1D07A8AD" w14:textId="77777777" w:rsidR="00680172" w:rsidRPr="00680172" w:rsidRDefault="00680172" w:rsidP="00680172">
      <w:pPr>
        <w:numPr>
          <w:ilvl w:val="0"/>
          <w:numId w:val="31"/>
        </w:numPr>
        <w:tabs>
          <w:tab w:val="left" w:pos="567"/>
          <w:tab w:val="left" w:pos="851"/>
          <w:tab w:val="left" w:pos="1701"/>
        </w:tabs>
        <w:spacing w:line="360" w:lineRule="auto"/>
        <w:jc w:val="both"/>
        <w:rPr>
          <w:rFonts w:asciiTheme="minorHAnsi" w:eastAsia="Calibri" w:hAnsiTheme="minorHAnsi" w:cs="Arial"/>
          <w:bCs/>
          <w:lang w:eastAsia="pt-BR"/>
        </w:rPr>
      </w:pPr>
      <w:r w:rsidRPr="00680172">
        <w:rPr>
          <w:rFonts w:asciiTheme="minorHAnsi" w:eastAsia="Calibri" w:hAnsiTheme="minorHAnsi" w:cs="Arial"/>
          <w:bCs/>
          <w:lang w:eastAsia="pt-BR"/>
        </w:rPr>
        <w:t>O transcurso do prazo definido nos termos do caput, sem que as contas tenham sido apreciadas:</w:t>
      </w:r>
    </w:p>
    <w:p w14:paraId="49DEA6D3" w14:textId="77777777" w:rsidR="00680172" w:rsidRPr="00680172" w:rsidRDefault="00680172" w:rsidP="00680172">
      <w:pPr>
        <w:numPr>
          <w:ilvl w:val="0"/>
          <w:numId w:val="30"/>
        </w:numPr>
        <w:tabs>
          <w:tab w:val="left" w:pos="567"/>
          <w:tab w:val="left" w:pos="851"/>
          <w:tab w:val="left" w:pos="1701"/>
        </w:tabs>
        <w:spacing w:line="360" w:lineRule="auto"/>
        <w:ind w:left="1276" w:firstLine="0"/>
        <w:jc w:val="both"/>
        <w:rPr>
          <w:rFonts w:asciiTheme="minorHAnsi" w:eastAsia="Calibri" w:hAnsiTheme="minorHAnsi" w:cs="Arial"/>
          <w:bCs/>
          <w:lang w:eastAsia="pt-BR"/>
        </w:rPr>
      </w:pPr>
      <w:r w:rsidRPr="00680172">
        <w:rPr>
          <w:rFonts w:asciiTheme="minorHAnsi" w:eastAsia="Calibri" w:hAnsiTheme="minorHAnsi" w:cs="Arial"/>
          <w:bCs/>
          <w:lang w:eastAsia="pt-BR"/>
        </w:rPr>
        <w:t>Não significa impossibilidade de apreciação em data posterior ou vedação a que se adotem medidas saneadoras, punitivas ou destinadas a ressarcir danos que possam ter sido causados aos cofres públicos;</w:t>
      </w:r>
    </w:p>
    <w:p w14:paraId="7DB2CC68" w14:textId="77777777" w:rsidR="00680172" w:rsidRPr="00680172" w:rsidRDefault="00680172" w:rsidP="00680172">
      <w:pPr>
        <w:numPr>
          <w:ilvl w:val="0"/>
          <w:numId w:val="30"/>
        </w:numPr>
        <w:tabs>
          <w:tab w:val="left" w:pos="567"/>
          <w:tab w:val="left" w:pos="851"/>
          <w:tab w:val="left" w:pos="1701"/>
        </w:tabs>
        <w:spacing w:line="360" w:lineRule="auto"/>
        <w:ind w:left="1276" w:firstLine="0"/>
        <w:jc w:val="both"/>
        <w:rPr>
          <w:rFonts w:asciiTheme="minorHAnsi" w:eastAsia="Calibri" w:hAnsiTheme="minorHAnsi" w:cs="Arial"/>
          <w:bCs/>
          <w:lang w:eastAsia="pt-BR"/>
        </w:rPr>
      </w:pPr>
      <w:r w:rsidRPr="00680172">
        <w:rPr>
          <w:rFonts w:asciiTheme="minorHAnsi" w:eastAsia="Calibri" w:hAnsiTheme="minorHAnsi" w:cs="Arial"/>
          <w:bCs/>
          <w:lang w:eastAsia="pt-BR"/>
        </w:rPr>
        <w:t xml:space="preserve">Nos casos em que não for constatado dolo da patrocinada ou de seus prepostos, sem prejuízo da atualização monetária, não incidirão juros de mora sobre os débitos </w:t>
      </w:r>
      <w:r w:rsidRPr="00680172">
        <w:rPr>
          <w:rFonts w:asciiTheme="minorHAnsi" w:eastAsia="Calibri" w:hAnsiTheme="minorHAnsi" w:cs="Arial"/>
          <w:bCs/>
          <w:lang w:eastAsia="pt-BR"/>
        </w:rPr>
        <w:lastRenderedPageBreak/>
        <w:t>apurados no período entre o final do prazo e a data em que foi emitida a manifestação conclusiva pelo CAU/MG, sem prejuízo da atualização monetária, que observará a variação anual do Índice Nacional de Preços ao Consumidor Amplo – IPCA, calculado pela Fundação Instituto Brasileiro de Geografia e Estatística – IBGE.</w:t>
      </w:r>
    </w:p>
    <w:p w14:paraId="4F58B73A" w14:textId="77777777" w:rsidR="00680172" w:rsidRPr="00680172" w:rsidRDefault="00680172" w:rsidP="00680172">
      <w:pPr>
        <w:tabs>
          <w:tab w:val="left" w:pos="567"/>
          <w:tab w:val="left" w:pos="851"/>
          <w:tab w:val="left" w:pos="1701"/>
          <w:tab w:val="left" w:pos="9632"/>
        </w:tabs>
        <w:spacing w:before="2" w:after="2" w:line="360" w:lineRule="auto"/>
        <w:jc w:val="both"/>
        <w:rPr>
          <w:rFonts w:asciiTheme="minorHAnsi" w:eastAsia="Calibri" w:hAnsiTheme="minorHAnsi" w:cs="Arial"/>
          <w:bCs/>
          <w:lang w:eastAsia="pt-BR"/>
        </w:rPr>
      </w:pPr>
      <w:r>
        <w:rPr>
          <w:rFonts w:asciiTheme="minorHAnsi" w:eastAsia="Calibri" w:hAnsiTheme="minorHAnsi" w:cs="Arial"/>
          <w:bCs/>
          <w:lang w:eastAsia="pt-BR"/>
        </w:rPr>
        <w:t xml:space="preserve">8.12. </w:t>
      </w:r>
      <w:r w:rsidRPr="00680172">
        <w:rPr>
          <w:rFonts w:asciiTheme="minorHAnsi" w:eastAsia="Calibri" w:hAnsiTheme="minorHAnsi" w:cs="Arial"/>
          <w:bCs/>
          <w:lang w:eastAsia="pt-BR"/>
        </w:rPr>
        <w:t>Vencido o prazo legal e não tendo sido prestadas as contas devidas, o administrador público notificará a patrocinada em até 05 (cinco) dias úteis para que, no prazo de 15 (quinze) dias úteis, cumpra a obrigação ou recolha ao erário os recursos que lhe foram repassados, corrigidos monetariamente e acrescidos dos rendimentos da aplicação no mercado financeiro.</w:t>
      </w:r>
    </w:p>
    <w:p w14:paraId="197A193E" w14:textId="77777777" w:rsidR="00680172" w:rsidRPr="00680172" w:rsidRDefault="00680172" w:rsidP="00680172">
      <w:pPr>
        <w:numPr>
          <w:ilvl w:val="0"/>
          <w:numId w:val="34"/>
        </w:numPr>
        <w:tabs>
          <w:tab w:val="left" w:pos="567"/>
          <w:tab w:val="left" w:pos="851"/>
          <w:tab w:val="left" w:pos="1701"/>
          <w:tab w:val="left" w:pos="9632"/>
        </w:tabs>
        <w:spacing w:beforeLines="1" w:before="2" w:afterLines="1" w:after="2"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O prazo para manifestação da patrocinada é prorrogável por igual período, desde que requerida por intermédio de pedido formal e fundamentado.</w:t>
      </w:r>
    </w:p>
    <w:p w14:paraId="7C272BF2" w14:textId="77777777" w:rsidR="00680172" w:rsidRPr="00680172" w:rsidRDefault="00680172" w:rsidP="00680172">
      <w:pPr>
        <w:numPr>
          <w:ilvl w:val="0"/>
          <w:numId w:val="34"/>
        </w:numPr>
        <w:tabs>
          <w:tab w:val="left" w:pos="567"/>
          <w:tab w:val="left" w:pos="851"/>
          <w:tab w:val="left" w:pos="1701"/>
          <w:tab w:val="left" w:pos="9632"/>
        </w:tabs>
        <w:spacing w:beforeLines="1" w:before="2" w:afterLines="1" w:after="2"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Se não prestadas as contas ou se não aprovadas, o Gestor determinará a suspensão imediata da liberação de novos recursos concernentes a outras parcerias vinculadas e comunicará ao Presidente do CAU/MG.</w:t>
      </w:r>
    </w:p>
    <w:p w14:paraId="05CDED9C" w14:textId="77777777" w:rsidR="00680172" w:rsidRPr="00680172" w:rsidRDefault="00680172" w:rsidP="00680172">
      <w:pPr>
        <w:numPr>
          <w:ilvl w:val="0"/>
          <w:numId w:val="34"/>
        </w:numPr>
        <w:tabs>
          <w:tab w:val="left" w:pos="567"/>
          <w:tab w:val="left" w:pos="851"/>
          <w:tab w:val="left" w:pos="1701"/>
          <w:tab w:val="left" w:pos="9632"/>
        </w:tabs>
        <w:spacing w:before="2" w:after="2" w:line="360" w:lineRule="auto"/>
        <w:ind w:left="0" w:firstLine="0"/>
        <w:jc w:val="both"/>
        <w:rPr>
          <w:rFonts w:asciiTheme="minorHAnsi" w:eastAsia="Calibri" w:hAnsiTheme="minorHAnsi" w:cs="Arial"/>
          <w:bCs/>
          <w:lang w:eastAsia="pt-BR"/>
        </w:rPr>
      </w:pPr>
      <w:r w:rsidRPr="00680172">
        <w:rPr>
          <w:rFonts w:asciiTheme="minorHAnsi" w:eastAsia="Calibri" w:hAnsiTheme="minorHAnsi" w:cs="Arial"/>
          <w:bCs/>
          <w:lang w:eastAsia="pt-BR"/>
        </w:rPr>
        <w:t>Terá efeitos de não apresentada a prestação de contas:</w:t>
      </w:r>
    </w:p>
    <w:p w14:paraId="4821358A" w14:textId="77777777" w:rsidR="00680172" w:rsidRPr="00680172" w:rsidRDefault="00680172" w:rsidP="00680172">
      <w:pPr>
        <w:numPr>
          <w:ilvl w:val="0"/>
          <w:numId w:val="35"/>
        </w:numPr>
        <w:tabs>
          <w:tab w:val="left" w:pos="567"/>
          <w:tab w:val="left" w:pos="851"/>
          <w:tab w:val="left" w:pos="1701"/>
          <w:tab w:val="left" w:pos="9632"/>
        </w:tabs>
        <w:spacing w:beforeLines="1" w:before="2" w:afterLines="1" w:after="2" w:line="360" w:lineRule="auto"/>
        <w:ind w:left="426" w:firstLine="0"/>
        <w:jc w:val="both"/>
        <w:rPr>
          <w:rFonts w:asciiTheme="minorHAnsi" w:eastAsia="Calibri" w:hAnsiTheme="minorHAnsi" w:cs="Arial"/>
          <w:bCs/>
          <w:lang w:eastAsia="pt-BR"/>
        </w:rPr>
      </w:pPr>
      <w:r w:rsidRPr="00680172">
        <w:rPr>
          <w:rFonts w:asciiTheme="minorHAnsi" w:eastAsia="Calibri" w:hAnsiTheme="minorHAnsi" w:cs="Arial"/>
          <w:bCs/>
          <w:lang w:eastAsia="pt-BR"/>
        </w:rPr>
        <w:t>Com documentação incompleta;</w:t>
      </w:r>
    </w:p>
    <w:p w14:paraId="3D0FCDFE" w14:textId="77777777" w:rsidR="00680172" w:rsidRPr="00680172" w:rsidRDefault="00680172" w:rsidP="00680172">
      <w:pPr>
        <w:numPr>
          <w:ilvl w:val="0"/>
          <w:numId w:val="35"/>
        </w:numPr>
        <w:tabs>
          <w:tab w:val="left" w:pos="567"/>
          <w:tab w:val="left" w:pos="851"/>
          <w:tab w:val="left" w:pos="1701"/>
          <w:tab w:val="left" w:pos="9632"/>
        </w:tabs>
        <w:spacing w:beforeLines="1" w:before="2" w:afterLines="1" w:after="2" w:line="360" w:lineRule="auto"/>
        <w:ind w:left="426" w:firstLine="0"/>
        <w:jc w:val="both"/>
        <w:rPr>
          <w:rFonts w:asciiTheme="minorHAnsi" w:eastAsia="Calibri" w:hAnsiTheme="minorHAnsi" w:cs="Arial"/>
          <w:bCs/>
          <w:lang w:eastAsia="pt-BR"/>
        </w:rPr>
      </w:pPr>
      <w:r w:rsidRPr="00680172">
        <w:rPr>
          <w:rFonts w:asciiTheme="minorHAnsi" w:eastAsia="Calibri" w:hAnsiTheme="minorHAnsi" w:cs="Arial"/>
          <w:bCs/>
          <w:lang w:eastAsia="pt-BR"/>
        </w:rPr>
        <w:t>Com documentos inidôneos para comprovar a boa e regular aplicação dos recursos transferidos;</w:t>
      </w:r>
    </w:p>
    <w:p w14:paraId="225E6177" w14:textId="77777777" w:rsidR="00680172" w:rsidRPr="00680172" w:rsidRDefault="00680172" w:rsidP="00680172">
      <w:pPr>
        <w:numPr>
          <w:ilvl w:val="0"/>
          <w:numId w:val="35"/>
        </w:numPr>
        <w:tabs>
          <w:tab w:val="left" w:pos="567"/>
          <w:tab w:val="left" w:pos="851"/>
          <w:tab w:val="left" w:pos="1701"/>
          <w:tab w:val="left" w:pos="9632"/>
        </w:tabs>
        <w:spacing w:beforeLines="1" w:before="2" w:afterLines="1" w:after="2" w:line="360" w:lineRule="auto"/>
        <w:ind w:left="426" w:firstLine="0"/>
        <w:jc w:val="both"/>
        <w:rPr>
          <w:rFonts w:asciiTheme="minorHAnsi" w:eastAsia="Calibri" w:hAnsiTheme="minorHAnsi" w:cs="Arial"/>
          <w:bCs/>
          <w:lang w:eastAsia="pt-BR"/>
        </w:rPr>
      </w:pPr>
      <w:r w:rsidRPr="00680172">
        <w:rPr>
          <w:rFonts w:asciiTheme="minorHAnsi" w:eastAsia="Calibri" w:hAnsiTheme="minorHAnsi" w:cs="Arial"/>
          <w:bCs/>
          <w:lang w:eastAsia="pt-BR"/>
        </w:rPr>
        <w:t>Quando não executada a contrapartida, quando esta for devida; e</w:t>
      </w:r>
    </w:p>
    <w:p w14:paraId="19CDE40E" w14:textId="77777777" w:rsidR="00680172" w:rsidRPr="00680172" w:rsidRDefault="00680172" w:rsidP="00680172">
      <w:pPr>
        <w:numPr>
          <w:ilvl w:val="0"/>
          <w:numId w:val="35"/>
        </w:numPr>
        <w:tabs>
          <w:tab w:val="left" w:pos="567"/>
          <w:tab w:val="left" w:pos="851"/>
          <w:tab w:val="left" w:pos="1701"/>
          <w:tab w:val="left" w:pos="9632"/>
        </w:tabs>
        <w:spacing w:before="2" w:after="2" w:line="360" w:lineRule="auto"/>
        <w:ind w:left="426" w:firstLine="0"/>
        <w:jc w:val="both"/>
        <w:rPr>
          <w:rFonts w:asciiTheme="minorHAnsi" w:eastAsia="Calibri" w:hAnsiTheme="minorHAnsi" w:cs="Arial"/>
          <w:bCs/>
          <w:lang w:eastAsia="pt-BR"/>
        </w:rPr>
      </w:pPr>
      <w:r w:rsidRPr="00680172">
        <w:rPr>
          <w:rFonts w:asciiTheme="minorHAnsi" w:eastAsia="Calibri" w:hAnsiTheme="minorHAnsi" w:cs="Arial"/>
          <w:bCs/>
          <w:lang w:eastAsia="pt-BR"/>
        </w:rPr>
        <w:t>De que se constate fraude na execução do patrocínio.</w:t>
      </w:r>
    </w:p>
    <w:p w14:paraId="0AB2AE0D" w14:textId="77777777" w:rsidR="00CF0181" w:rsidRPr="00CF0181" w:rsidRDefault="00CF0181" w:rsidP="00CF0181"/>
    <w:p w14:paraId="03CBEEB6" w14:textId="77777777" w:rsidR="00CD2BFA" w:rsidRPr="0003381A" w:rsidRDefault="00CF0181" w:rsidP="001575D9">
      <w:pPr>
        <w:pStyle w:val="Heading1"/>
        <w:rPr>
          <w:rFonts w:ascii="Cambria" w:eastAsia="MS Mincho" w:hAnsi="Cambria"/>
          <w:kern w:val="0"/>
          <w:sz w:val="24"/>
          <w:szCs w:val="24"/>
        </w:rPr>
      </w:pPr>
      <w:r>
        <w:rPr>
          <w:rFonts w:ascii="Cambria" w:eastAsia="MS Mincho" w:hAnsi="Cambria"/>
          <w:kern w:val="0"/>
          <w:sz w:val="24"/>
          <w:szCs w:val="24"/>
        </w:rPr>
        <w:t>9</w:t>
      </w:r>
      <w:r w:rsidR="00436EE5">
        <w:rPr>
          <w:rFonts w:ascii="Cambria" w:eastAsia="MS Mincho" w:hAnsi="Cambria"/>
          <w:kern w:val="0"/>
          <w:sz w:val="24"/>
          <w:szCs w:val="24"/>
        </w:rPr>
        <w:t>. DISPOSIÇÕES FINAIS</w:t>
      </w:r>
    </w:p>
    <w:p w14:paraId="41916242" w14:textId="77777777" w:rsidR="00CD2BFA" w:rsidRPr="0003381A" w:rsidRDefault="00CD2BFA" w:rsidP="00CD2BFA">
      <w:pPr>
        <w:ind w:left="279" w:right="249"/>
      </w:pPr>
    </w:p>
    <w:p w14:paraId="017342EA" w14:textId="77777777" w:rsidR="00CD2BFA" w:rsidRPr="0003381A" w:rsidRDefault="00CF0181" w:rsidP="001575D9">
      <w:pPr>
        <w:ind w:right="249"/>
        <w:jc w:val="both"/>
      </w:pPr>
      <w:r>
        <w:t>9</w:t>
      </w:r>
      <w:r w:rsidR="00CD2BFA" w:rsidRPr="0003381A">
        <w:t>.1</w:t>
      </w:r>
      <w:r w:rsidR="00B86DE9">
        <w:t>.</w:t>
      </w:r>
      <w:r w:rsidR="00CD2BFA" w:rsidRPr="0003381A">
        <w:t xml:space="preserve"> Os </w:t>
      </w:r>
      <w:r w:rsidR="00436EE5">
        <w:t>proponentes</w:t>
      </w:r>
      <w:r w:rsidR="00CD2BFA" w:rsidRPr="0003381A">
        <w:t xml:space="preserve"> inscritos na </w:t>
      </w:r>
      <w:r w:rsidR="00CD2BFA">
        <w:t>SELEÇÃO</w:t>
      </w:r>
      <w:r w:rsidR="00CD2BFA" w:rsidRPr="0003381A">
        <w:t xml:space="preserve"> deverão expressar sua concordância em permitir a publicação das imagens, som, documentos e conteúdo de seus trabalhos inscritos, </w:t>
      </w:r>
      <w:r w:rsidR="00CD2BFA">
        <w:t>selecionados</w:t>
      </w:r>
      <w:r w:rsidR="00CD2BFA" w:rsidRPr="0003381A">
        <w:t xml:space="preserve"> ou não, em quaisquer meios de comunicação do CAU/MG, atribuída a devida autoria. </w:t>
      </w:r>
    </w:p>
    <w:p w14:paraId="3DDAC2AE" w14:textId="77777777" w:rsidR="00CD2BFA" w:rsidRPr="0003381A" w:rsidRDefault="00CD2BFA" w:rsidP="00CD2BFA">
      <w:pPr>
        <w:ind w:left="279" w:right="249"/>
      </w:pPr>
    </w:p>
    <w:p w14:paraId="0C6B657B" w14:textId="77777777" w:rsidR="00CD2BFA" w:rsidRPr="0003381A" w:rsidRDefault="00CF0181" w:rsidP="001575D9">
      <w:pPr>
        <w:ind w:right="249"/>
        <w:jc w:val="both"/>
        <w:rPr>
          <w:rFonts w:eastAsia="Times New Roman"/>
          <w:sz w:val="20"/>
        </w:rPr>
      </w:pPr>
      <w:r>
        <w:t>9</w:t>
      </w:r>
      <w:r w:rsidR="00CD2BFA" w:rsidRPr="0003381A">
        <w:t>.2. A critério do CAU/MG, poderá haver prorrogação do prazo das inscrições, bem como de qualq</w:t>
      </w:r>
      <w:r w:rsidR="001575D9">
        <w:t>uer outro prazo indicado neste E</w:t>
      </w:r>
      <w:r w:rsidR="00CD2BFA" w:rsidRPr="0003381A">
        <w:t xml:space="preserve">dital. </w:t>
      </w:r>
      <w:r w:rsidR="00CD2BFA" w:rsidRPr="0003381A">
        <w:rPr>
          <w:rFonts w:eastAsia="Times New Roman"/>
          <w:sz w:val="20"/>
        </w:rPr>
        <w:t xml:space="preserve"> </w:t>
      </w:r>
    </w:p>
    <w:p w14:paraId="0F20DD94" w14:textId="77777777" w:rsidR="00CD2BFA" w:rsidRPr="0003381A" w:rsidRDefault="00CD2BFA" w:rsidP="001575D9">
      <w:pPr>
        <w:ind w:right="249"/>
      </w:pPr>
    </w:p>
    <w:p w14:paraId="7AE12B96" w14:textId="77777777" w:rsidR="00CD2BFA" w:rsidRPr="0003381A" w:rsidRDefault="00CF0181" w:rsidP="001575D9">
      <w:pPr>
        <w:ind w:right="249"/>
        <w:jc w:val="both"/>
      </w:pPr>
      <w:r>
        <w:t>9</w:t>
      </w:r>
      <w:r w:rsidR="00CD2BFA" w:rsidRPr="0003381A">
        <w:t xml:space="preserve">.3. A inscrição na </w:t>
      </w:r>
      <w:r w:rsidR="00CD2BFA">
        <w:t>SELEÇÃ</w:t>
      </w:r>
      <w:r w:rsidR="00CD2BFA" w:rsidRPr="0003381A">
        <w:t xml:space="preserve">O implica na concordância das </w:t>
      </w:r>
      <w:r w:rsidR="00436EE5">
        <w:t>proponentes</w:t>
      </w:r>
      <w:r w:rsidR="00CD2BFA" w:rsidRPr="0003381A">
        <w:t xml:space="preserve"> com os termos deste </w:t>
      </w:r>
      <w:r w:rsidR="00436EE5">
        <w:t>Edital</w:t>
      </w:r>
      <w:r w:rsidR="00CD2BFA" w:rsidRPr="0003381A">
        <w:t xml:space="preserve">. </w:t>
      </w:r>
      <w:r w:rsidR="00CD2BFA" w:rsidRPr="0003381A">
        <w:rPr>
          <w:rFonts w:eastAsia="Times New Roman"/>
          <w:sz w:val="20"/>
        </w:rPr>
        <w:t xml:space="preserve"> </w:t>
      </w:r>
    </w:p>
    <w:p w14:paraId="2B521BDE" w14:textId="77777777" w:rsidR="00CD2BFA" w:rsidRPr="0003381A" w:rsidRDefault="00CD2BFA" w:rsidP="001575D9">
      <w:pPr>
        <w:ind w:right="249"/>
        <w:jc w:val="both"/>
      </w:pPr>
    </w:p>
    <w:p w14:paraId="0803EF97" w14:textId="77777777" w:rsidR="00CD2BFA" w:rsidRPr="0003381A" w:rsidRDefault="00CF0181" w:rsidP="001575D9">
      <w:pPr>
        <w:ind w:right="249"/>
        <w:jc w:val="both"/>
      </w:pPr>
      <w:r>
        <w:t>9</w:t>
      </w:r>
      <w:r w:rsidR="00436EE5">
        <w:t>.4. Os casos omissos n</w:t>
      </w:r>
      <w:r w:rsidR="00CD2BFA" w:rsidRPr="0003381A">
        <w:t xml:space="preserve">este </w:t>
      </w:r>
      <w:r w:rsidR="00436EE5">
        <w:t>Edital</w:t>
      </w:r>
      <w:r w:rsidR="00CD2BFA" w:rsidRPr="0003381A">
        <w:t xml:space="preserve"> serão dirimidos pelo CAU/MG e divulgados no site do CAU/MG. </w:t>
      </w:r>
    </w:p>
    <w:p w14:paraId="1A0B2277" w14:textId="77777777" w:rsidR="00CD2BFA" w:rsidRPr="0003381A" w:rsidRDefault="00CD2BFA" w:rsidP="00CD2BFA">
      <w:pPr>
        <w:suppressLineNumbers/>
        <w:spacing w:after="120"/>
        <w:jc w:val="both"/>
        <w:rPr>
          <w:rFonts w:cs="Arial"/>
          <w:sz w:val="20"/>
          <w:szCs w:val="20"/>
        </w:rPr>
      </w:pPr>
    </w:p>
    <w:p w14:paraId="3835E1F5" w14:textId="77777777" w:rsidR="00CD2BFA" w:rsidRPr="0003381A" w:rsidRDefault="00CD2BFA" w:rsidP="00CD2BFA">
      <w:pPr>
        <w:jc w:val="center"/>
        <w:rPr>
          <w:rFonts w:cs="Arial"/>
          <w:b/>
        </w:rPr>
      </w:pPr>
    </w:p>
    <w:p w14:paraId="062A4CB9"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r w:rsidRPr="0003381A">
        <w:rPr>
          <w:rFonts w:ascii="Cambria" w:hAnsi="Cambria" w:cs="Arial"/>
          <w:b/>
          <w:sz w:val="22"/>
          <w:szCs w:val="22"/>
        </w:rPr>
        <w:br w:type="page"/>
      </w:r>
      <w:r w:rsidRPr="0003381A">
        <w:rPr>
          <w:rFonts w:ascii="Cambria" w:hAnsi="Cambria" w:cs="Arial"/>
          <w:b/>
          <w:sz w:val="22"/>
          <w:szCs w:val="22"/>
        </w:rPr>
        <w:lastRenderedPageBreak/>
        <w:t>ANEXO I</w:t>
      </w:r>
    </w:p>
    <w:p w14:paraId="1FCE0B15" w14:textId="77777777" w:rsidR="00CD2BFA" w:rsidRPr="0003381A" w:rsidRDefault="00B86DE9"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r>
        <w:rPr>
          <w:rFonts w:ascii="Cambria" w:hAnsi="Cambria" w:cs="Arial"/>
          <w:b/>
          <w:sz w:val="22"/>
          <w:szCs w:val="22"/>
        </w:rPr>
        <w:t>PROJETO</w:t>
      </w:r>
    </w:p>
    <w:p w14:paraId="3E8BEF1C"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r w:rsidRPr="0003381A">
        <w:rPr>
          <w:rFonts w:ascii="Cambria" w:hAnsi="Cambria" w:cs="Arial"/>
          <w:b/>
          <w:sz w:val="22"/>
          <w:szCs w:val="22"/>
        </w:rPr>
        <w:t xml:space="preserve">EDITAL DE </w:t>
      </w:r>
      <w:r>
        <w:rPr>
          <w:rFonts w:ascii="Cambria" w:hAnsi="Cambria" w:cs="Arial"/>
          <w:b/>
          <w:sz w:val="22"/>
          <w:szCs w:val="22"/>
        </w:rPr>
        <w:t>SELEÇÃO</w:t>
      </w:r>
      <w:r w:rsidRPr="0003381A">
        <w:rPr>
          <w:rFonts w:ascii="Cambria" w:hAnsi="Cambria" w:cs="Arial"/>
          <w:b/>
          <w:sz w:val="22"/>
          <w:szCs w:val="22"/>
        </w:rPr>
        <w:t xml:space="preserve"> N.º 00</w:t>
      </w:r>
      <w:r>
        <w:rPr>
          <w:rFonts w:ascii="Cambria" w:hAnsi="Cambria" w:cs="Arial"/>
          <w:b/>
          <w:sz w:val="22"/>
          <w:szCs w:val="22"/>
        </w:rPr>
        <w:t>3</w:t>
      </w:r>
      <w:r w:rsidRPr="0003381A">
        <w:rPr>
          <w:rFonts w:ascii="Cambria" w:hAnsi="Cambria" w:cs="Arial"/>
          <w:b/>
          <w:sz w:val="22"/>
          <w:szCs w:val="22"/>
        </w:rPr>
        <w:t>/2021</w:t>
      </w:r>
    </w:p>
    <w:p w14:paraId="1960CDC8"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p>
    <w:p w14:paraId="31C32582" w14:textId="77777777" w:rsidR="00CD2BFA" w:rsidRPr="0003381A" w:rsidRDefault="00CD2BFA" w:rsidP="00CD2BFA">
      <w:pPr>
        <w:pStyle w:val="NormalWeb"/>
        <w:tabs>
          <w:tab w:val="left" w:pos="567"/>
          <w:tab w:val="left" w:pos="851"/>
          <w:tab w:val="left" w:pos="1701"/>
          <w:tab w:val="left" w:pos="9632"/>
        </w:tabs>
        <w:spacing w:line="360" w:lineRule="auto"/>
        <w:ind w:right="-7"/>
        <w:jc w:val="right"/>
        <w:rPr>
          <w:rFonts w:ascii="Cambria" w:hAnsi="Cambria" w:cs="Arial"/>
          <w:sz w:val="22"/>
          <w:szCs w:val="22"/>
        </w:rPr>
      </w:pPr>
      <w:r w:rsidRPr="0003381A">
        <w:rPr>
          <w:rFonts w:ascii="Cambria" w:hAnsi="Cambria" w:cs="Arial"/>
          <w:sz w:val="22"/>
          <w:szCs w:val="22"/>
          <w:highlight w:val="lightGray"/>
        </w:rPr>
        <w:t>[LOCAL]</w:t>
      </w:r>
      <w:r w:rsidRPr="0003381A">
        <w:rPr>
          <w:rFonts w:ascii="Cambria" w:hAnsi="Cambria" w:cs="Arial"/>
          <w:sz w:val="22"/>
          <w:szCs w:val="22"/>
        </w:rPr>
        <w:t xml:space="preserve">, </w:t>
      </w:r>
      <w:r w:rsidRPr="0003381A">
        <w:rPr>
          <w:rFonts w:ascii="Cambria" w:hAnsi="Cambria" w:cs="Arial"/>
          <w:sz w:val="22"/>
          <w:szCs w:val="22"/>
          <w:highlight w:val="lightGray"/>
        </w:rPr>
        <w:t>[DATA]</w:t>
      </w:r>
    </w:p>
    <w:p w14:paraId="2682BA61" w14:textId="77777777" w:rsidR="00CD2BFA" w:rsidRPr="0003381A" w:rsidRDefault="00CD2BFA" w:rsidP="00CD2BFA">
      <w:pPr>
        <w:pStyle w:val="NormalWeb"/>
        <w:tabs>
          <w:tab w:val="left" w:pos="567"/>
          <w:tab w:val="left" w:pos="851"/>
          <w:tab w:val="left" w:pos="1701"/>
          <w:tab w:val="left" w:pos="9632"/>
        </w:tabs>
        <w:spacing w:line="360" w:lineRule="auto"/>
        <w:ind w:right="-7"/>
        <w:jc w:val="both"/>
        <w:rPr>
          <w:rFonts w:ascii="Cambria" w:hAnsi="Cambria" w:cs="Arial"/>
          <w:sz w:val="22"/>
          <w:szCs w:val="22"/>
        </w:rPr>
      </w:pPr>
    </w:p>
    <w:p w14:paraId="0034E007" w14:textId="77777777" w:rsidR="00CD2BFA" w:rsidRPr="0003381A" w:rsidRDefault="00CD2BFA" w:rsidP="00CD2BFA">
      <w:pPr>
        <w:pStyle w:val="NormalWeb"/>
        <w:tabs>
          <w:tab w:val="left" w:pos="567"/>
          <w:tab w:val="left" w:pos="851"/>
          <w:tab w:val="left" w:pos="1701"/>
          <w:tab w:val="left" w:pos="9632"/>
        </w:tabs>
        <w:spacing w:line="360" w:lineRule="auto"/>
        <w:ind w:right="-7"/>
        <w:jc w:val="both"/>
        <w:rPr>
          <w:rFonts w:ascii="Cambria" w:hAnsi="Cambria" w:cs="Arial"/>
          <w:sz w:val="22"/>
          <w:szCs w:val="22"/>
        </w:rPr>
      </w:pPr>
      <w:r w:rsidRPr="0003381A">
        <w:rPr>
          <w:rFonts w:ascii="Cambria" w:hAnsi="Cambria" w:cs="Arial"/>
          <w:sz w:val="22"/>
          <w:szCs w:val="22"/>
        </w:rPr>
        <w:t xml:space="preserve">À Comissão Julgadora do Edital de </w:t>
      </w:r>
      <w:r>
        <w:rPr>
          <w:rFonts w:ascii="Cambria" w:hAnsi="Cambria" w:cs="Arial"/>
          <w:sz w:val="22"/>
          <w:szCs w:val="22"/>
        </w:rPr>
        <w:t>SELEÇÃO</w:t>
      </w:r>
      <w:r w:rsidRPr="0003381A">
        <w:rPr>
          <w:rFonts w:ascii="Cambria" w:hAnsi="Cambria" w:cs="Arial"/>
          <w:sz w:val="22"/>
          <w:szCs w:val="22"/>
        </w:rPr>
        <w:t xml:space="preserve"> N.º 00</w:t>
      </w:r>
      <w:r>
        <w:rPr>
          <w:rFonts w:ascii="Cambria" w:hAnsi="Cambria" w:cs="Arial"/>
          <w:sz w:val="22"/>
          <w:szCs w:val="22"/>
        </w:rPr>
        <w:t>3</w:t>
      </w:r>
      <w:r w:rsidRPr="0003381A">
        <w:rPr>
          <w:rFonts w:ascii="Cambria" w:hAnsi="Cambria" w:cs="Arial"/>
          <w:sz w:val="22"/>
          <w:szCs w:val="22"/>
        </w:rPr>
        <w:t>/2021</w:t>
      </w:r>
    </w:p>
    <w:p w14:paraId="07831648" w14:textId="77777777" w:rsidR="00CD2BFA" w:rsidRPr="0003381A" w:rsidRDefault="00CD2BFA" w:rsidP="00CD2BFA">
      <w:pPr>
        <w:pStyle w:val="NormalWeb"/>
        <w:tabs>
          <w:tab w:val="left" w:pos="567"/>
          <w:tab w:val="left" w:pos="851"/>
          <w:tab w:val="left" w:pos="1701"/>
          <w:tab w:val="left" w:pos="9632"/>
        </w:tabs>
        <w:spacing w:line="360" w:lineRule="auto"/>
        <w:ind w:right="-7"/>
        <w:jc w:val="both"/>
        <w:rPr>
          <w:rFonts w:ascii="Cambria" w:hAnsi="Cambria" w:cs="Arial"/>
          <w:sz w:val="22"/>
          <w:szCs w:val="22"/>
        </w:rPr>
      </w:pPr>
    </w:p>
    <w:p w14:paraId="4AFA824D" w14:textId="77777777" w:rsidR="00CD2BFA" w:rsidRPr="0003381A" w:rsidRDefault="00CD2BFA" w:rsidP="00CD2BFA">
      <w:pPr>
        <w:pStyle w:val="NormalWeb"/>
        <w:tabs>
          <w:tab w:val="left" w:pos="567"/>
          <w:tab w:val="left" w:pos="851"/>
          <w:tab w:val="left" w:pos="1701"/>
          <w:tab w:val="left" w:pos="9632"/>
        </w:tabs>
        <w:spacing w:line="360" w:lineRule="auto"/>
        <w:ind w:right="-7"/>
        <w:jc w:val="both"/>
        <w:rPr>
          <w:rFonts w:ascii="Cambria" w:hAnsi="Cambria" w:cs="Arial"/>
          <w:sz w:val="22"/>
          <w:szCs w:val="22"/>
        </w:rPr>
      </w:pPr>
      <w:r w:rsidRPr="0003381A">
        <w:rPr>
          <w:rFonts w:ascii="Cambria" w:hAnsi="Cambria" w:cs="Arial"/>
          <w:sz w:val="22"/>
          <w:szCs w:val="22"/>
        </w:rPr>
        <w:t>Senhor(a) Presidente:</w:t>
      </w:r>
    </w:p>
    <w:p w14:paraId="0765AA65" w14:textId="77777777" w:rsidR="00CD2BFA" w:rsidRPr="0003381A" w:rsidRDefault="00CD2BFA" w:rsidP="00CD2BFA">
      <w:pPr>
        <w:pStyle w:val="NormalWeb"/>
        <w:tabs>
          <w:tab w:val="left" w:pos="567"/>
          <w:tab w:val="left" w:pos="851"/>
          <w:tab w:val="left" w:pos="1701"/>
          <w:tab w:val="left" w:pos="9632"/>
        </w:tabs>
        <w:spacing w:line="360" w:lineRule="auto"/>
        <w:ind w:right="-7"/>
        <w:jc w:val="both"/>
        <w:rPr>
          <w:rFonts w:ascii="Cambria" w:hAnsi="Cambria" w:cs="Arial"/>
          <w:sz w:val="22"/>
          <w:szCs w:val="22"/>
        </w:rPr>
      </w:pPr>
    </w:p>
    <w:p w14:paraId="6246947E"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r w:rsidRPr="0003381A">
        <w:rPr>
          <w:rFonts w:ascii="Cambria" w:hAnsi="Cambria" w:cs="Arial"/>
          <w:sz w:val="22"/>
          <w:szCs w:val="22"/>
        </w:rPr>
        <w:t xml:space="preserve">Pelo presente apresentamos </w:t>
      </w:r>
      <w:r w:rsidR="00EE5241">
        <w:rPr>
          <w:rFonts w:ascii="Cambria" w:hAnsi="Cambria" w:cs="Arial"/>
          <w:sz w:val="22"/>
          <w:szCs w:val="22"/>
        </w:rPr>
        <w:t>o projeto</w:t>
      </w:r>
      <w:r w:rsidRPr="0003381A">
        <w:rPr>
          <w:rFonts w:ascii="Cambria" w:hAnsi="Cambria" w:cs="Arial"/>
          <w:sz w:val="22"/>
          <w:szCs w:val="22"/>
        </w:rPr>
        <w:t xml:space="preserve"> </w:t>
      </w:r>
      <w:r w:rsidRPr="0003381A">
        <w:rPr>
          <w:rFonts w:ascii="Cambria" w:hAnsi="Cambria" w:cs="Arial"/>
          <w:sz w:val="22"/>
          <w:szCs w:val="22"/>
          <w:highlight w:val="lightGray"/>
        </w:rPr>
        <w:t>[PREEENCHER]</w:t>
      </w:r>
      <w:r w:rsidRPr="0003381A">
        <w:rPr>
          <w:rFonts w:ascii="Cambria" w:hAnsi="Cambria" w:cs="Arial"/>
          <w:sz w:val="22"/>
          <w:szCs w:val="22"/>
        </w:rPr>
        <w:t xml:space="preserve">, conforme Edital de </w:t>
      </w:r>
      <w:r>
        <w:rPr>
          <w:rFonts w:ascii="Cambria" w:hAnsi="Cambria" w:cs="Arial"/>
          <w:sz w:val="22"/>
          <w:szCs w:val="22"/>
        </w:rPr>
        <w:t>SELEÇÃO</w:t>
      </w:r>
      <w:r w:rsidRPr="0003381A">
        <w:rPr>
          <w:rFonts w:ascii="Cambria" w:hAnsi="Cambria" w:cs="Arial"/>
          <w:sz w:val="22"/>
          <w:szCs w:val="22"/>
        </w:rPr>
        <w:t xml:space="preserve"> N.º 00</w:t>
      </w:r>
      <w:r>
        <w:rPr>
          <w:rFonts w:ascii="Cambria" w:hAnsi="Cambria" w:cs="Arial"/>
          <w:sz w:val="22"/>
          <w:szCs w:val="22"/>
        </w:rPr>
        <w:t>3</w:t>
      </w:r>
      <w:r w:rsidRPr="0003381A">
        <w:rPr>
          <w:rFonts w:ascii="Cambria" w:hAnsi="Cambria" w:cs="Arial"/>
          <w:sz w:val="22"/>
          <w:szCs w:val="22"/>
        </w:rPr>
        <w:t>/2021, nos seguintes termos:</w:t>
      </w:r>
    </w:p>
    <w:p w14:paraId="48BBA1A1"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337"/>
        <w:gridCol w:w="2332"/>
        <w:gridCol w:w="2130"/>
        <w:gridCol w:w="2539"/>
      </w:tblGrid>
      <w:tr w:rsidR="00CD2BFA" w:rsidRPr="0003381A" w14:paraId="36457281" w14:textId="77777777" w:rsidTr="009A6734">
        <w:tc>
          <w:tcPr>
            <w:tcW w:w="9338" w:type="dxa"/>
            <w:gridSpan w:val="4"/>
            <w:tcBorders>
              <w:bottom w:val="single" w:sz="12" w:space="0" w:color="666666"/>
            </w:tcBorders>
            <w:shd w:val="clear" w:color="auto" w:fill="auto"/>
          </w:tcPr>
          <w:p w14:paraId="613480FE"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
                <w:bCs/>
                <w:sz w:val="22"/>
                <w:szCs w:val="22"/>
              </w:rPr>
            </w:pPr>
            <w:r w:rsidRPr="0003381A">
              <w:rPr>
                <w:rFonts w:ascii="Cambria" w:hAnsi="Cambria" w:cs="Arial"/>
                <w:b/>
                <w:bCs/>
                <w:sz w:val="22"/>
                <w:szCs w:val="22"/>
              </w:rPr>
              <w:t>Dados cadastrais</w:t>
            </w:r>
          </w:p>
        </w:tc>
      </w:tr>
      <w:tr w:rsidR="00CD2BFA" w:rsidRPr="0003381A" w14:paraId="63B90CE0" w14:textId="77777777" w:rsidTr="009A6734">
        <w:tc>
          <w:tcPr>
            <w:tcW w:w="4669" w:type="dxa"/>
            <w:gridSpan w:val="2"/>
            <w:shd w:val="clear" w:color="auto" w:fill="auto"/>
          </w:tcPr>
          <w:p w14:paraId="21469DBA"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
                <w:bCs/>
                <w:sz w:val="22"/>
                <w:szCs w:val="22"/>
              </w:rPr>
            </w:pPr>
            <w:r w:rsidRPr="0003381A">
              <w:rPr>
                <w:rFonts w:ascii="Cambria" w:hAnsi="Cambria" w:cs="Arial"/>
                <w:sz w:val="22"/>
                <w:szCs w:val="22"/>
              </w:rPr>
              <w:t>Nome da proponente:</w:t>
            </w:r>
          </w:p>
        </w:tc>
        <w:tc>
          <w:tcPr>
            <w:tcW w:w="4669" w:type="dxa"/>
            <w:gridSpan w:val="2"/>
            <w:shd w:val="clear" w:color="auto" w:fill="auto"/>
          </w:tcPr>
          <w:p w14:paraId="2D1D9A66"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sz w:val="22"/>
                <w:szCs w:val="22"/>
              </w:rPr>
            </w:pPr>
            <w:r w:rsidRPr="0003381A">
              <w:rPr>
                <w:rFonts w:ascii="Cambria" w:hAnsi="Cambria" w:cs="Arial"/>
                <w:sz w:val="22"/>
                <w:szCs w:val="22"/>
              </w:rPr>
              <w:t>CPF/CNPJ:</w:t>
            </w:r>
          </w:p>
        </w:tc>
      </w:tr>
      <w:tr w:rsidR="00CD2BFA" w:rsidRPr="0003381A" w14:paraId="3EFFC360" w14:textId="77777777" w:rsidTr="009A6734">
        <w:tc>
          <w:tcPr>
            <w:tcW w:w="9338" w:type="dxa"/>
            <w:gridSpan w:val="4"/>
            <w:shd w:val="clear" w:color="auto" w:fill="auto"/>
          </w:tcPr>
          <w:p w14:paraId="4D2FD4B3"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
                <w:bCs/>
                <w:sz w:val="22"/>
                <w:szCs w:val="22"/>
              </w:rPr>
            </w:pPr>
            <w:r w:rsidRPr="0003381A">
              <w:rPr>
                <w:rFonts w:ascii="Cambria" w:hAnsi="Cambria" w:cs="Arial"/>
                <w:bCs/>
                <w:sz w:val="22"/>
                <w:szCs w:val="22"/>
              </w:rPr>
              <w:t>Endereço:</w:t>
            </w:r>
          </w:p>
        </w:tc>
      </w:tr>
      <w:tr w:rsidR="00CD2BFA" w:rsidRPr="0003381A" w14:paraId="6584486B" w14:textId="77777777" w:rsidTr="009A6734">
        <w:tc>
          <w:tcPr>
            <w:tcW w:w="2337" w:type="dxa"/>
            <w:shd w:val="clear" w:color="auto" w:fill="auto"/>
          </w:tcPr>
          <w:p w14:paraId="74F70660"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
                <w:bCs/>
                <w:sz w:val="22"/>
                <w:szCs w:val="22"/>
              </w:rPr>
            </w:pPr>
            <w:r w:rsidRPr="0003381A">
              <w:rPr>
                <w:rFonts w:ascii="Cambria" w:hAnsi="Cambria" w:cs="Arial"/>
                <w:sz w:val="22"/>
                <w:szCs w:val="22"/>
              </w:rPr>
              <w:t>Município:</w:t>
            </w:r>
          </w:p>
        </w:tc>
        <w:tc>
          <w:tcPr>
            <w:tcW w:w="2332" w:type="dxa"/>
            <w:shd w:val="clear" w:color="auto" w:fill="auto"/>
          </w:tcPr>
          <w:p w14:paraId="43BC7C2C"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Cs/>
                <w:sz w:val="22"/>
                <w:szCs w:val="22"/>
              </w:rPr>
            </w:pPr>
            <w:r w:rsidRPr="0003381A">
              <w:rPr>
                <w:rFonts w:ascii="Cambria" w:hAnsi="Cambria" w:cs="Arial"/>
                <w:bCs/>
                <w:sz w:val="22"/>
                <w:szCs w:val="22"/>
              </w:rPr>
              <w:t>UF:</w:t>
            </w:r>
          </w:p>
        </w:tc>
        <w:tc>
          <w:tcPr>
            <w:tcW w:w="2130" w:type="dxa"/>
            <w:shd w:val="clear" w:color="auto" w:fill="auto"/>
          </w:tcPr>
          <w:p w14:paraId="30F48205"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Cs/>
                <w:sz w:val="22"/>
                <w:szCs w:val="22"/>
              </w:rPr>
            </w:pPr>
            <w:r w:rsidRPr="0003381A">
              <w:rPr>
                <w:rFonts w:ascii="Cambria" w:hAnsi="Cambria" w:cs="Arial"/>
                <w:bCs/>
                <w:sz w:val="22"/>
                <w:szCs w:val="22"/>
              </w:rPr>
              <w:t>CEP:</w:t>
            </w:r>
          </w:p>
        </w:tc>
        <w:tc>
          <w:tcPr>
            <w:tcW w:w="2539" w:type="dxa"/>
            <w:shd w:val="clear" w:color="auto" w:fill="auto"/>
          </w:tcPr>
          <w:p w14:paraId="2F2CD215"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sz w:val="22"/>
                <w:szCs w:val="22"/>
              </w:rPr>
            </w:pPr>
            <w:r w:rsidRPr="0003381A">
              <w:rPr>
                <w:rFonts w:ascii="Cambria" w:hAnsi="Cambria" w:cs="Arial"/>
                <w:sz w:val="22"/>
                <w:szCs w:val="22"/>
              </w:rPr>
              <w:t>Telefone:</w:t>
            </w:r>
          </w:p>
        </w:tc>
      </w:tr>
      <w:tr w:rsidR="00CD2BFA" w:rsidRPr="0003381A" w14:paraId="2AE4081B" w14:textId="77777777" w:rsidTr="009A6734">
        <w:tc>
          <w:tcPr>
            <w:tcW w:w="4669" w:type="dxa"/>
            <w:gridSpan w:val="2"/>
            <w:shd w:val="clear" w:color="auto" w:fill="auto"/>
          </w:tcPr>
          <w:p w14:paraId="1EDB1414"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
                <w:bCs/>
                <w:sz w:val="22"/>
                <w:szCs w:val="22"/>
              </w:rPr>
            </w:pPr>
            <w:r w:rsidRPr="0003381A">
              <w:rPr>
                <w:rFonts w:ascii="Cambria" w:hAnsi="Cambria" w:cs="Arial"/>
                <w:bCs/>
                <w:i/>
                <w:iCs/>
                <w:sz w:val="22"/>
                <w:szCs w:val="22"/>
              </w:rPr>
              <w:t>Web site</w:t>
            </w:r>
            <w:r w:rsidRPr="0003381A">
              <w:rPr>
                <w:rFonts w:ascii="Cambria" w:hAnsi="Cambria" w:cs="Arial"/>
                <w:bCs/>
                <w:sz w:val="22"/>
                <w:szCs w:val="22"/>
              </w:rPr>
              <w:t>:</w:t>
            </w:r>
          </w:p>
        </w:tc>
        <w:tc>
          <w:tcPr>
            <w:tcW w:w="4669" w:type="dxa"/>
            <w:gridSpan w:val="2"/>
            <w:shd w:val="clear" w:color="auto" w:fill="auto"/>
          </w:tcPr>
          <w:p w14:paraId="559E099F"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Cs/>
                <w:sz w:val="22"/>
                <w:szCs w:val="22"/>
              </w:rPr>
            </w:pPr>
            <w:r w:rsidRPr="0003381A">
              <w:rPr>
                <w:rFonts w:ascii="Cambria" w:hAnsi="Cambria" w:cs="Arial"/>
                <w:bCs/>
                <w:sz w:val="22"/>
                <w:szCs w:val="22"/>
              </w:rPr>
              <w:t>E-mail:</w:t>
            </w:r>
          </w:p>
        </w:tc>
      </w:tr>
      <w:tr w:rsidR="00CD2BFA" w:rsidRPr="0003381A" w14:paraId="21A532CE" w14:textId="77777777" w:rsidTr="009A6734">
        <w:tc>
          <w:tcPr>
            <w:tcW w:w="4669" w:type="dxa"/>
            <w:gridSpan w:val="2"/>
            <w:shd w:val="clear" w:color="auto" w:fill="auto"/>
          </w:tcPr>
          <w:p w14:paraId="0917CA81"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
                <w:bCs/>
                <w:sz w:val="22"/>
                <w:szCs w:val="22"/>
              </w:rPr>
            </w:pPr>
            <w:r w:rsidRPr="0003381A">
              <w:rPr>
                <w:rFonts w:ascii="Cambria" w:hAnsi="Cambria" w:cs="Arial"/>
                <w:sz w:val="22"/>
                <w:szCs w:val="22"/>
              </w:rPr>
              <w:t>Nome do Responsável Legal:</w:t>
            </w:r>
          </w:p>
        </w:tc>
        <w:tc>
          <w:tcPr>
            <w:tcW w:w="4669" w:type="dxa"/>
            <w:gridSpan w:val="2"/>
            <w:shd w:val="clear" w:color="auto" w:fill="auto"/>
          </w:tcPr>
          <w:p w14:paraId="70C07068"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sz w:val="22"/>
                <w:szCs w:val="22"/>
              </w:rPr>
            </w:pPr>
            <w:r w:rsidRPr="0003381A">
              <w:rPr>
                <w:rFonts w:ascii="Cambria" w:hAnsi="Cambria" w:cs="Arial"/>
                <w:sz w:val="22"/>
                <w:szCs w:val="22"/>
              </w:rPr>
              <w:t>CPF:</w:t>
            </w:r>
          </w:p>
        </w:tc>
      </w:tr>
      <w:tr w:rsidR="00CD2BFA" w:rsidRPr="0003381A" w14:paraId="575FC72C" w14:textId="77777777" w:rsidTr="009A6734">
        <w:tc>
          <w:tcPr>
            <w:tcW w:w="2337" w:type="dxa"/>
            <w:shd w:val="clear" w:color="auto" w:fill="auto"/>
          </w:tcPr>
          <w:p w14:paraId="599AC766" w14:textId="77777777" w:rsidR="00CD2BFA" w:rsidRPr="0003381A" w:rsidRDefault="00CD2BFA" w:rsidP="009A6734">
            <w:pPr>
              <w:pStyle w:val="NormalWeb"/>
              <w:tabs>
                <w:tab w:val="left" w:pos="567"/>
                <w:tab w:val="left" w:pos="851"/>
                <w:tab w:val="left" w:pos="1701"/>
                <w:tab w:val="left" w:pos="9632"/>
              </w:tabs>
              <w:spacing w:line="360" w:lineRule="auto"/>
              <w:ind w:right="-7"/>
              <w:jc w:val="both"/>
              <w:rPr>
                <w:rFonts w:ascii="Cambria" w:hAnsi="Cambria" w:cs="Arial"/>
                <w:b/>
                <w:bCs/>
                <w:sz w:val="22"/>
                <w:szCs w:val="22"/>
              </w:rPr>
            </w:pPr>
            <w:r w:rsidRPr="0003381A">
              <w:rPr>
                <w:rFonts w:ascii="Cambria" w:hAnsi="Cambria" w:cs="Arial"/>
                <w:sz w:val="22"/>
                <w:szCs w:val="22"/>
              </w:rPr>
              <w:t>C.I./ Órgão Expedidor:</w:t>
            </w:r>
          </w:p>
        </w:tc>
        <w:tc>
          <w:tcPr>
            <w:tcW w:w="2332" w:type="dxa"/>
            <w:shd w:val="clear" w:color="auto" w:fill="auto"/>
          </w:tcPr>
          <w:p w14:paraId="21E08799" w14:textId="77777777" w:rsidR="00CD2BFA" w:rsidRPr="0003381A" w:rsidRDefault="00CD2BFA" w:rsidP="009A6734">
            <w:pPr>
              <w:pStyle w:val="NormalWeb"/>
              <w:tabs>
                <w:tab w:val="left" w:pos="567"/>
                <w:tab w:val="left" w:pos="851"/>
                <w:tab w:val="left" w:pos="1701"/>
                <w:tab w:val="left" w:pos="9632"/>
              </w:tabs>
              <w:spacing w:line="360" w:lineRule="auto"/>
              <w:ind w:right="-7"/>
              <w:jc w:val="both"/>
              <w:rPr>
                <w:rFonts w:ascii="Cambria" w:hAnsi="Cambria" w:cs="Arial"/>
                <w:bCs/>
                <w:sz w:val="22"/>
                <w:szCs w:val="22"/>
              </w:rPr>
            </w:pPr>
            <w:r w:rsidRPr="0003381A">
              <w:rPr>
                <w:rFonts w:ascii="Cambria" w:hAnsi="Cambria" w:cs="Arial"/>
                <w:sz w:val="22"/>
                <w:szCs w:val="22"/>
              </w:rPr>
              <w:t>Período do mandato:</w:t>
            </w:r>
          </w:p>
        </w:tc>
        <w:tc>
          <w:tcPr>
            <w:tcW w:w="4669" w:type="dxa"/>
            <w:gridSpan w:val="2"/>
            <w:shd w:val="clear" w:color="auto" w:fill="auto"/>
          </w:tcPr>
          <w:p w14:paraId="3DBEAF81" w14:textId="77777777" w:rsidR="00CD2BFA" w:rsidRPr="0003381A" w:rsidRDefault="00CD2BFA" w:rsidP="009A6734">
            <w:pPr>
              <w:pStyle w:val="NormalWeb"/>
              <w:tabs>
                <w:tab w:val="left" w:pos="567"/>
                <w:tab w:val="left" w:pos="851"/>
                <w:tab w:val="left" w:pos="1701"/>
                <w:tab w:val="left" w:pos="9632"/>
              </w:tabs>
              <w:spacing w:line="360" w:lineRule="auto"/>
              <w:ind w:right="-7"/>
              <w:jc w:val="both"/>
              <w:rPr>
                <w:rFonts w:ascii="Cambria" w:hAnsi="Cambria" w:cs="Arial"/>
                <w:sz w:val="22"/>
                <w:szCs w:val="22"/>
              </w:rPr>
            </w:pPr>
            <w:r w:rsidRPr="0003381A">
              <w:rPr>
                <w:rFonts w:ascii="Cambria" w:hAnsi="Cambria" w:cs="Arial"/>
                <w:sz w:val="22"/>
                <w:szCs w:val="22"/>
              </w:rPr>
              <w:t>Cargo:</w:t>
            </w:r>
          </w:p>
        </w:tc>
      </w:tr>
      <w:tr w:rsidR="00CD2BFA" w:rsidRPr="0003381A" w14:paraId="1D65B939" w14:textId="77777777" w:rsidTr="009A6734">
        <w:tc>
          <w:tcPr>
            <w:tcW w:w="9338" w:type="dxa"/>
            <w:gridSpan w:val="4"/>
            <w:shd w:val="clear" w:color="auto" w:fill="auto"/>
          </w:tcPr>
          <w:p w14:paraId="1068BEA0"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
                <w:bCs/>
                <w:sz w:val="22"/>
                <w:szCs w:val="22"/>
              </w:rPr>
            </w:pPr>
            <w:r w:rsidRPr="0003381A">
              <w:rPr>
                <w:rFonts w:ascii="Cambria" w:hAnsi="Cambria" w:cs="Arial"/>
                <w:bCs/>
                <w:sz w:val="22"/>
                <w:szCs w:val="22"/>
              </w:rPr>
              <w:t>Endereço:</w:t>
            </w:r>
          </w:p>
        </w:tc>
      </w:tr>
      <w:tr w:rsidR="00CD2BFA" w:rsidRPr="0003381A" w14:paraId="14C38CD2" w14:textId="77777777" w:rsidTr="009A6734">
        <w:tc>
          <w:tcPr>
            <w:tcW w:w="4669" w:type="dxa"/>
            <w:gridSpan w:val="2"/>
            <w:shd w:val="clear" w:color="auto" w:fill="auto"/>
          </w:tcPr>
          <w:p w14:paraId="627F82EA"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b/>
                <w:bCs/>
                <w:sz w:val="22"/>
                <w:szCs w:val="22"/>
              </w:rPr>
            </w:pPr>
            <w:r w:rsidRPr="0003381A">
              <w:rPr>
                <w:rFonts w:ascii="Cambria" w:hAnsi="Cambria" w:cs="Arial"/>
                <w:sz w:val="22"/>
                <w:szCs w:val="22"/>
              </w:rPr>
              <w:t>Telefone:</w:t>
            </w:r>
          </w:p>
        </w:tc>
        <w:tc>
          <w:tcPr>
            <w:tcW w:w="4669" w:type="dxa"/>
            <w:gridSpan w:val="2"/>
            <w:shd w:val="clear" w:color="auto" w:fill="auto"/>
          </w:tcPr>
          <w:p w14:paraId="50CE4896" w14:textId="77777777" w:rsidR="00CD2BFA" w:rsidRPr="0003381A" w:rsidRDefault="00CD2BFA" w:rsidP="009A6734">
            <w:pPr>
              <w:pStyle w:val="NormalWeb"/>
              <w:tabs>
                <w:tab w:val="left" w:pos="567"/>
                <w:tab w:val="left" w:pos="851"/>
                <w:tab w:val="left" w:pos="1701"/>
                <w:tab w:val="left" w:pos="9632"/>
              </w:tabs>
              <w:spacing w:line="360" w:lineRule="auto"/>
              <w:ind w:right="-7"/>
              <w:rPr>
                <w:rFonts w:ascii="Cambria" w:hAnsi="Cambria" w:cs="Arial"/>
                <w:sz w:val="22"/>
                <w:szCs w:val="22"/>
              </w:rPr>
            </w:pPr>
            <w:r w:rsidRPr="0003381A">
              <w:rPr>
                <w:rFonts w:ascii="Cambria" w:hAnsi="Cambria" w:cs="Arial"/>
                <w:sz w:val="22"/>
                <w:szCs w:val="22"/>
              </w:rPr>
              <w:t>E-mail:</w:t>
            </w:r>
          </w:p>
        </w:tc>
      </w:tr>
    </w:tbl>
    <w:p w14:paraId="2CFDFE1A"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338"/>
      </w:tblGrid>
      <w:tr w:rsidR="00CD2BFA" w:rsidRPr="0003381A" w14:paraId="42C4FDDE" w14:textId="77777777" w:rsidTr="009A6734">
        <w:tc>
          <w:tcPr>
            <w:tcW w:w="9338" w:type="dxa"/>
            <w:tcBorders>
              <w:bottom w:val="single" w:sz="12" w:space="0" w:color="666666"/>
            </w:tcBorders>
            <w:shd w:val="clear" w:color="auto" w:fill="auto"/>
          </w:tcPr>
          <w:p w14:paraId="2709EC8F" w14:textId="77777777" w:rsidR="00CD2BFA" w:rsidRPr="0003381A" w:rsidRDefault="00CD2BFA" w:rsidP="009A6734">
            <w:pPr>
              <w:pStyle w:val="NormalWeb"/>
              <w:tabs>
                <w:tab w:val="left" w:pos="567"/>
                <w:tab w:val="left" w:pos="851"/>
                <w:tab w:val="left" w:pos="1701"/>
                <w:tab w:val="left" w:pos="9632"/>
              </w:tabs>
              <w:spacing w:before="2" w:after="2" w:line="360" w:lineRule="auto"/>
              <w:ind w:right="-7"/>
              <w:jc w:val="both"/>
              <w:rPr>
                <w:rFonts w:ascii="Cambria" w:hAnsi="Cambria" w:cs="Arial"/>
                <w:b/>
                <w:bCs/>
                <w:sz w:val="22"/>
                <w:szCs w:val="22"/>
              </w:rPr>
            </w:pPr>
            <w:r w:rsidRPr="0003381A">
              <w:rPr>
                <w:rFonts w:ascii="Cambria" w:hAnsi="Cambria" w:cs="Arial"/>
                <w:b/>
                <w:bCs/>
                <w:sz w:val="22"/>
                <w:szCs w:val="22"/>
              </w:rPr>
              <w:t xml:space="preserve">Apresentação da Proponente </w:t>
            </w:r>
            <w:r w:rsidRPr="00FA039B">
              <w:rPr>
                <w:rFonts w:ascii="Cambria" w:hAnsi="Cambria" w:cs="Arial"/>
                <w:b/>
                <w:bCs/>
                <w:strike/>
                <w:color w:val="FF0000"/>
                <w:sz w:val="22"/>
                <w:szCs w:val="22"/>
              </w:rPr>
              <w:t>(se pessoa jurídica)</w:t>
            </w:r>
          </w:p>
        </w:tc>
      </w:tr>
      <w:tr w:rsidR="00CD2BFA" w:rsidRPr="0003381A" w14:paraId="62490946" w14:textId="77777777" w:rsidTr="009A6734">
        <w:tc>
          <w:tcPr>
            <w:tcW w:w="9338" w:type="dxa"/>
            <w:shd w:val="clear" w:color="auto" w:fill="auto"/>
          </w:tcPr>
          <w:p w14:paraId="1A4C1846" w14:textId="77777777" w:rsidR="001575D9" w:rsidRPr="001575D9" w:rsidRDefault="00FA039B" w:rsidP="009A6734">
            <w:pPr>
              <w:pStyle w:val="NormalWeb"/>
              <w:numPr>
                <w:ilvl w:val="1"/>
                <w:numId w:val="2"/>
              </w:numPr>
              <w:tabs>
                <w:tab w:val="left" w:pos="567"/>
                <w:tab w:val="left" w:pos="851"/>
                <w:tab w:val="left" w:pos="1701"/>
                <w:tab w:val="left" w:pos="9632"/>
              </w:tabs>
              <w:spacing w:line="360" w:lineRule="auto"/>
              <w:ind w:left="0" w:firstLine="0"/>
              <w:jc w:val="both"/>
              <w:rPr>
                <w:rFonts w:ascii="Cambria" w:hAnsi="Cambria" w:cs="Arial"/>
                <w:b/>
                <w:bCs/>
                <w:sz w:val="22"/>
                <w:szCs w:val="22"/>
                <w:highlight w:val="lightGray"/>
              </w:rPr>
            </w:pPr>
            <w:r w:rsidRPr="00FA039B">
              <w:rPr>
                <w:rFonts w:ascii="Cambria" w:hAnsi="Cambria" w:cs="Arial"/>
                <w:color w:val="FF0000"/>
                <w:sz w:val="22"/>
                <w:szCs w:val="22"/>
                <w:highlight w:val="lightGray"/>
              </w:rPr>
              <w:t>Atuaç</w:t>
            </w:r>
            <w:r w:rsidR="001575D9">
              <w:rPr>
                <w:rFonts w:ascii="Cambria" w:hAnsi="Cambria" w:cs="Arial"/>
                <w:color w:val="FF0000"/>
                <w:sz w:val="22"/>
                <w:szCs w:val="22"/>
                <w:highlight w:val="lightGray"/>
              </w:rPr>
              <w:t>ão e o</w:t>
            </w:r>
            <w:r w:rsidR="00CD2BFA" w:rsidRPr="0003381A">
              <w:rPr>
                <w:rFonts w:ascii="Cambria" w:hAnsi="Cambria" w:cs="Arial"/>
                <w:sz w:val="22"/>
                <w:szCs w:val="22"/>
                <w:highlight w:val="lightGray"/>
              </w:rPr>
              <w:t>bjetivos profissionais/</w:t>
            </w:r>
          </w:p>
          <w:p w14:paraId="744BFB1C" w14:textId="77777777" w:rsidR="00CD2BFA" w:rsidRPr="0003381A" w:rsidRDefault="001575D9" w:rsidP="009A6734">
            <w:pPr>
              <w:pStyle w:val="NormalWeb"/>
              <w:numPr>
                <w:ilvl w:val="1"/>
                <w:numId w:val="2"/>
              </w:numPr>
              <w:tabs>
                <w:tab w:val="left" w:pos="567"/>
                <w:tab w:val="left" w:pos="851"/>
                <w:tab w:val="left" w:pos="1701"/>
                <w:tab w:val="left" w:pos="9632"/>
              </w:tabs>
              <w:spacing w:line="360" w:lineRule="auto"/>
              <w:ind w:left="0" w:firstLine="0"/>
              <w:jc w:val="both"/>
              <w:rPr>
                <w:rFonts w:ascii="Cambria" w:hAnsi="Cambria" w:cs="Arial"/>
                <w:b/>
                <w:bCs/>
                <w:sz w:val="22"/>
                <w:szCs w:val="22"/>
                <w:highlight w:val="lightGray"/>
              </w:rPr>
            </w:pPr>
            <w:r>
              <w:rPr>
                <w:rFonts w:ascii="Cambria" w:hAnsi="Cambria" w:cs="Arial"/>
                <w:sz w:val="22"/>
                <w:szCs w:val="22"/>
                <w:highlight w:val="lightGray"/>
              </w:rPr>
              <w:t xml:space="preserve">Objetivos </w:t>
            </w:r>
            <w:r w:rsidR="00CD2BFA" w:rsidRPr="0003381A">
              <w:rPr>
                <w:rFonts w:ascii="Cambria" w:hAnsi="Cambria" w:cs="Arial"/>
                <w:sz w:val="22"/>
                <w:szCs w:val="22"/>
                <w:highlight w:val="lightGray"/>
              </w:rPr>
              <w:t>empresariais/institucionais (missão)</w:t>
            </w:r>
            <w:r>
              <w:rPr>
                <w:rFonts w:ascii="Cambria" w:hAnsi="Cambria" w:cs="Arial"/>
                <w:sz w:val="22"/>
                <w:szCs w:val="22"/>
                <w:highlight w:val="lightGray"/>
              </w:rPr>
              <w:t xml:space="preserve"> </w:t>
            </w:r>
            <w:r w:rsidRPr="00FA039B">
              <w:rPr>
                <w:rFonts w:ascii="Cambria" w:hAnsi="Cambria" w:cs="Arial"/>
                <w:bCs/>
                <w:color w:val="FF0000"/>
                <w:sz w:val="22"/>
                <w:szCs w:val="22"/>
                <w:highlight w:val="lightGray"/>
              </w:rPr>
              <w:t>(se pessoa jurídica)</w:t>
            </w:r>
            <w:r w:rsidR="00CD2BFA" w:rsidRPr="0003381A">
              <w:rPr>
                <w:rFonts w:ascii="Cambria" w:hAnsi="Cambria" w:cs="Arial"/>
                <w:sz w:val="22"/>
                <w:szCs w:val="22"/>
                <w:highlight w:val="lightGray"/>
              </w:rPr>
              <w:t>:</w:t>
            </w:r>
          </w:p>
          <w:p w14:paraId="21ED5E87" w14:textId="77777777" w:rsidR="00CD2BFA" w:rsidRPr="00FA039B" w:rsidRDefault="00CD2BFA" w:rsidP="009A6734">
            <w:pPr>
              <w:pStyle w:val="NormalWeb"/>
              <w:numPr>
                <w:ilvl w:val="1"/>
                <w:numId w:val="2"/>
              </w:numPr>
              <w:tabs>
                <w:tab w:val="left" w:pos="567"/>
                <w:tab w:val="left" w:pos="851"/>
                <w:tab w:val="left" w:pos="1701"/>
                <w:tab w:val="left" w:pos="9632"/>
              </w:tabs>
              <w:spacing w:line="360" w:lineRule="auto"/>
              <w:ind w:left="0" w:firstLine="0"/>
              <w:jc w:val="both"/>
              <w:rPr>
                <w:rFonts w:ascii="Cambria" w:hAnsi="Cambria" w:cs="Arial"/>
                <w:bCs/>
                <w:sz w:val="22"/>
                <w:szCs w:val="22"/>
                <w:highlight w:val="lightGray"/>
              </w:rPr>
            </w:pPr>
            <w:r w:rsidRPr="00FA039B">
              <w:rPr>
                <w:rFonts w:ascii="Cambria" w:hAnsi="Cambria" w:cs="Arial"/>
                <w:sz w:val="22"/>
                <w:szCs w:val="22"/>
                <w:highlight w:val="lightGray"/>
              </w:rPr>
              <w:t>Data de constituição</w:t>
            </w:r>
            <w:r w:rsidR="00FA039B" w:rsidRPr="00FA039B">
              <w:rPr>
                <w:rFonts w:ascii="Cambria" w:hAnsi="Cambria" w:cs="Arial"/>
                <w:sz w:val="22"/>
                <w:szCs w:val="22"/>
                <w:highlight w:val="lightGray"/>
              </w:rPr>
              <w:t xml:space="preserve"> </w:t>
            </w:r>
            <w:r w:rsidR="00FA039B" w:rsidRPr="00FA039B">
              <w:rPr>
                <w:rFonts w:ascii="Cambria" w:hAnsi="Cambria" w:cs="Arial"/>
                <w:bCs/>
                <w:color w:val="FF0000"/>
                <w:sz w:val="22"/>
                <w:szCs w:val="22"/>
                <w:highlight w:val="lightGray"/>
              </w:rPr>
              <w:t>(se pessoa jurídica)</w:t>
            </w:r>
            <w:r w:rsidRPr="00FA039B">
              <w:rPr>
                <w:rFonts w:ascii="Cambria" w:hAnsi="Cambria" w:cs="Arial"/>
                <w:sz w:val="22"/>
                <w:szCs w:val="22"/>
                <w:highlight w:val="lightGray"/>
              </w:rPr>
              <w:t>:</w:t>
            </w:r>
          </w:p>
          <w:p w14:paraId="2A50368A" w14:textId="77777777" w:rsidR="00CD2BFA" w:rsidRPr="0003381A" w:rsidRDefault="00CD2BFA" w:rsidP="001575D9">
            <w:pPr>
              <w:pStyle w:val="NormalWeb"/>
              <w:numPr>
                <w:ilvl w:val="1"/>
                <w:numId w:val="2"/>
              </w:numPr>
              <w:tabs>
                <w:tab w:val="left" w:pos="567"/>
                <w:tab w:val="left" w:pos="851"/>
                <w:tab w:val="left" w:pos="1701"/>
                <w:tab w:val="left" w:pos="9632"/>
              </w:tabs>
              <w:spacing w:line="360" w:lineRule="auto"/>
              <w:ind w:left="0" w:firstLine="0"/>
              <w:jc w:val="both"/>
              <w:rPr>
                <w:rFonts w:ascii="Cambria" w:hAnsi="Cambria" w:cs="Arial"/>
                <w:b/>
                <w:bCs/>
                <w:sz w:val="22"/>
                <w:szCs w:val="22"/>
              </w:rPr>
            </w:pPr>
            <w:r w:rsidRPr="00FA039B">
              <w:rPr>
                <w:rFonts w:ascii="Cambria" w:hAnsi="Cambria" w:cs="Arial"/>
                <w:sz w:val="22"/>
                <w:szCs w:val="22"/>
                <w:highlight w:val="lightGray"/>
              </w:rPr>
              <w:t>Principais atuações:</w:t>
            </w:r>
          </w:p>
        </w:tc>
      </w:tr>
    </w:tbl>
    <w:p w14:paraId="26F5A4AA" w14:textId="77777777" w:rsidR="00CD2BF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Style w:val="TabeladeGrade1Clara1"/>
        <w:tblW w:w="0" w:type="auto"/>
        <w:tblLook w:val="04A0" w:firstRow="1" w:lastRow="0" w:firstColumn="1" w:lastColumn="0" w:noHBand="0" w:noVBand="1"/>
      </w:tblPr>
      <w:tblGrid>
        <w:gridCol w:w="4811"/>
        <w:gridCol w:w="4811"/>
      </w:tblGrid>
      <w:tr w:rsidR="0025556A" w:rsidRPr="0025556A" w14:paraId="705483CD" w14:textId="77777777" w:rsidTr="008C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14:paraId="38BAC641" w14:textId="77777777" w:rsidR="003A6971" w:rsidRPr="0025556A" w:rsidRDefault="003A6971" w:rsidP="003A6971">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Proposta de projeto</w:t>
            </w:r>
          </w:p>
        </w:tc>
      </w:tr>
      <w:tr w:rsidR="0025556A" w:rsidRPr="0025556A" w14:paraId="3623927B" w14:textId="77777777" w:rsidTr="008C7C20">
        <w:tc>
          <w:tcPr>
            <w:cnfStyle w:val="001000000000" w:firstRow="0" w:lastRow="0" w:firstColumn="1" w:lastColumn="0" w:oddVBand="0" w:evenVBand="0" w:oddHBand="0" w:evenHBand="0" w:firstRowFirstColumn="0" w:firstRowLastColumn="0" w:lastRowFirstColumn="0" w:lastRowLastColumn="0"/>
            <w:tcW w:w="4811" w:type="dxa"/>
          </w:tcPr>
          <w:p w14:paraId="755147A8" w14:textId="77777777" w:rsidR="003A6971" w:rsidRPr="0025556A" w:rsidRDefault="003A6971" w:rsidP="008C7C20">
            <w:pPr>
              <w:pStyle w:val="NormalWeb"/>
              <w:tabs>
                <w:tab w:val="left" w:pos="567"/>
                <w:tab w:val="left" w:pos="851"/>
                <w:tab w:val="left" w:pos="1701"/>
                <w:tab w:val="left" w:pos="9632"/>
              </w:tabs>
              <w:spacing w:line="360" w:lineRule="auto"/>
              <w:ind w:right="-7"/>
              <w:rPr>
                <w:rFonts w:asciiTheme="minorHAnsi" w:hAnsiTheme="minorHAnsi" w:cs="Arial"/>
                <w:b w:val="0"/>
                <w:bCs w:val="0"/>
                <w:color w:val="FF0000"/>
                <w:sz w:val="22"/>
                <w:szCs w:val="22"/>
              </w:rPr>
            </w:pPr>
            <w:r w:rsidRPr="0025556A">
              <w:rPr>
                <w:rFonts w:asciiTheme="minorHAnsi" w:hAnsiTheme="minorHAnsi" w:cs="Arial"/>
                <w:b w:val="0"/>
                <w:color w:val="FF0000"/>
                <w:sz w:val="22"/>
                <w:szCs w:val="22"/>
              </w:rPr>
              <w:t>Nome do projeto:</w:t>
            </w:r>
          </w:p>
        </w:tc>
        <w:tc>
          <w:tcPr>
            <w:tcW w:w="4811" w:type="dxa"/>
          </w:tcPr>
          <w:p w14:paraId="4A36DF5B" w14:textId="77777777" w:rsidR="003A6971" w:rsidRPr="0025556A" w:rsidRDefault="003A6971"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color w:val="FF0000"/>
                <w:sz w:val="22"/>
                <w:szCs w:val="22"/>
              </w:rPr>
              <w:t xml:space="preserve">Prazo de Execução: </w:t>
            </w:r>
          </w:p>
        </w:tc>
      </w:tr>
      <w:tr w:rsidR="0025556A" w:rsidRPr="0025556A" w14:paraId="4BF15B58" w14:textId="77777777" w:rsidTr="008C7C20">
        <w:tc>
          <w:tcPr>
            <w:cnfStyle w:val="001000000000" w:firstRow="0" w:lastRow="0" w:firstColumn="1" w:lastColumn="0" w:oddVBand="0" w:evenVBand="0" w:oddHBand="0" w:evenHBand="0" w:firstRowFirstColumn="0" w:firstRowLastColumn="0" w:lastRowFirstColumn="0" w:lastRowLastColumn="0"/>
            <w:tcW w:w="9622" w:type="dxa"/>
            <w:gridSpan w:val="2"/>
          </w:tcPr>
          <w:p w14:paraId="0DB74C28" w14:textId="77777777" w:rsidR="003A6971" w:rsidRPr="0025556A" w:rsidRDefault="003A6971" w:rsidP="008C7C20">
            <w:pPr>
              <w:pStyle w:val="NormalWeb"/>
              <w:tabs>
                <w:tab w:val="left" w:pos="567"/>
                <w:tab w:val="left" w:pos="851"/>
                <w:tab w:val="left" w:pos="1701"/>
                <w:tab w:val="left" w:pos="9632"/>
              </w:tabs>
              <w:spacing w:line="360" w:lineRule="auto"/>
              <w:ind w:right="-7"/>
              <w:rPr>
                <w:rFonts w:asciiTheme="minorHAnsi" w:hAnsiTheme="minorHAnsi" w:cs="Arial"/>
                <w:b w:val="0"/>
                <w:color w:val="FF0000"/>
                <w:sz w:val="22"/>
                <w:szCs w:val="22"/>
              </w:rPr>
            </w:pPr>
            <w:r w:rsidRPr="0025556A">
              <w:rPr>
                <w:rFonts w:asciiTheme="minorHAnsi" w:hAnsiTheme="minorHAnsi" w:cs="Arial"/>
                <w:b w:val="0"/>
                <w:color w:val="FF0000"/>
                <w:sz w:val="22"/>
                <w:szCs w:val="22"/>
              </w:rPr>
              <w:t>Público alvo:</w:t>
            </w:r>
          </w:p>
        </w:tc>
      </w:tr>
      <w:tr w:rsidR="0025556A" w:rsidRPr="0025556A" w14:paraId="0755E6FC" w14:textId="77777777" w:rsidTr="008C7C20">
        <w:tc>
          <w:tcPr>
            <w:cnfStyle w:val="001000000000" w:firstRow="0" w:lastRow="0" w:firstColumn="1" w:lastColumn="0" w:oddVBand="0" w:evenVBand="0" w:oddHBand="0" w:evenHBand="0" w:firstRowFirstColumn="0" w:firstRowLastColumn="0" w:lastRowFirstColumn="0" w:lastRowLastColumn="0"/>
            <w:tcW w:w="9622" w:type="dxa"/>
            <w:gridSpan w:val="2"/>
          </w:tcPr>
          <w:p w14:paraId="054A1D62" w14:textId="77777777" w:rsidR="003A6971" w:rsidRPr="0025556A" w:rsidRDefault="003A6971" w:rsidP="008C7C20">
            <w:pPr>
              <w:pStyle w:val="NormalWeb"/>
              <w:tabs>
                <w:tab w:val="left" w:pos="567"/>
                <w:tab w:val="left" w:pos="851"/>
                <w:tab w:val="left" w:pos="1701"/>
                <w:tab w:val="left" w:pos="4075"/>
                <w:tab w:val="left" w:pos="9632"/>
              </w:tabs>
              <w:spacing w:line="360" w:lineRule="auto"/>
              <w:ind w:right="-7"/>
              <w:rPr>
                <w:rFonts w:asciiTheme="minorHAnsi" w:hAnsiTheme="minorHAnsi" w:cs="Arial"/>
                <w:b w:val="0"/>
                <w:color w:val="FF0000"/>
                <w:sz w:val="22"/>
                <w:szCs w:val="22"/>
              </w:rPr>
            </w:pPr>
            <w:r w:rsidRPr="0025556A">
              <w:rPr>
                <w:rFonts w:asciiTheme="minorHAnsi" w:hAnsiTheme="minorHAnsi" w:cs="Arial"/>
                <w:b w:val="0"/>
                <w:color w:val="FF0000"/>
                <w:sz w:val="22"/>
                <w:szCs w:val="22"/>
              </w:rPr>
              <w:t>Objeto da parceria:</w:t>
            </w:r>
          </w:p>
        </w:tc>
      </w:tr>
    </w:tbl>
    <w:p w14:paraId="058B15BC" w14:textId="77777777" w:rsidR="003A6971" w:rsidRPr="0003381A" w:rsidRDefault="003A6971"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81"/>
      </w:tblGrid>
      <w:tr w:rsidR="00CD2BFA" w:rsidRPr="0003381A" w14:paraId="3F812A34" w14:textId="77777777" w:rsidTr="009A6734">
        <w:tc>
          <w:tcPr>
            <w:tcW w:w="9281" w:type="dxa"/>
            <w:tcBorders>
              <w:top w:val="single" w:sz="4" w:space="0" w:color="999999"/>
              <w:left w:val="single" w:sz="4" w:space="0" w:color="999999"/>
              <w:bottom w:val="single" w:sz="12" w:space="0" w:color="666666"/>
              <w:right w:val="single" w:sz="4" w:space="0" w:color="999999"/>
            </w:tcBorders>
            <w:shd w:val="clear" w:color="auto" w:fill="auto"/>
          </w:tcPr>
          <w:p w14:paraId="43CD8C03" w14:textId="77777777" w:rsidR="00CD2BFA" w:rsidRPr="0003381A" w:rsidRDefault="003A6971" w:rsidP="009A6734">
            <w:pPr>
              <w:pStyle w:val="NormalWeb"/>
              <w:tabs>
                <w:tab w:val="left" w:pos="567"/>
                <w:tab w:val="left" w:pos="851"/>
                <w:tab w:val="left" w:pos="1701"/>
                <w:tab w:val="left" w:pos="9632"/>
              </w:tabs>
              <w:spacing w:before="2" w:after="2" w:line="360" w:lineRule="auto"/>
              <w:ind w:right="-7"/>
              <w:jc w:val="both"/>
              <w:rPr>
                <w:rFonts w:ascii="Cambria" w:hAnsi="Cambria" w:cs="Arial"/>
                <w:b/>
                <w:bCs/>
                <w:sz w:val="22"/>
                <w:szCs w:val="22"/>
              </w:rPr>
            </w:pPr>
            <w:r w:rsidRPr="003A6971">
              <w:rPr>
                <w:rFonts w:ascii="Cambria" w:hAnsi="Cambria" w:cs="Arial"/>
                <w:b/>
                <w:bCs/>
                <w:color w:val="FF0000"/>
                <w:sz w:val="22"/>
                <w:szCs w:val="22"/>
              </w:rPr>
              <w:t xml:space="preserve">Selecione somente uma das </w:t>
            </w:r>
            <w:r w:rsidR="00517320" w:rsidRPr="003A6971">
              <w:rPr>
                <w:rFonts w:ascii="Cambria" w:hAnsi="Cambria" w:cs="Arial"/>
                <w:b/>
                <w:bCs/>
                <w:color w:val="FF0000"/>
                <w:sz w:val="22"/>
                <w:szCs w:val="22"/>
              </w:rPr>
              <w:t>Linha</w:t>
            </w:r>
            <w:r w:rsidRPr="003A6971">
              <w:rPr>
                <w:rFonts w:ascii="Cambria" w:hAnsi="Cambria" w:cs="Arial"/>
                <w:b/>
                <w:bCs/>
                <w:color w:val="FF0000"/>
                <w:sz w:val="22"/>
                <w:szCs w:val="22"/>
              </w:rPr>
              <w:t>s</w:t>
            </w:r>
            <w:r w:rsidR="00517320" w:rsidRPr="003A6971">
              <w:rPr>
                <w:rFonts w:ascii="Cambria" w:hAnsi="Cambria" w:cs="Arial"/>
                <w:b/>
                <w:bCs/>
                <w:color w:val="FF0000"/>
                <w:sz w:val="22"/>
                <w:szCs w:val="22"/>
              </w:rPr>
              <w:t xml:space="preserve"> Temática</w:t>
            </w:r>
            <w:r w:rsidRPr="003A6971">
              <w:rPr>
                <w:rFonts w:ascii="Cambria" w:hAnsi="Cambria" w:cs="Arial"/>
                <w:b/>
                <w:bCs/>
                <w:color w:val="FF0000"/>
                <w:sz w:val="22"/>
                <w:szCs w:val="22"/>
              </w:rPr>
              <w:t>s que o projeto se insere:</w:t>
            </w:r>
          </w:p>
        </w:tc>
      </w:tr>
      <w:tr w:rsidR="00CD2BFA" w:rsidRPr="0003381A" w14:paraId="549E0912" w14:textId="77777777" w:rsidTr="009A6734">
        <w:tc>
          <w:tcPr>
            <w:tcW w:w="9281" w:type="dxa"/>
            <w:tcBorders>
              <w:top w:val="single" w:sz="4" w:space="0" w:color="999999"/>
              <w:left w:val="single" w:sz="4" w:space="0" w:color="999999"/>
              <w:bottom w:val="single" w:sz="12" w:space="0" w:color="666666"/>
              <w:right w:val="single" w:sz="4" w:space="0" w:color="999999"/>
            </w:tcBorders>
            <w:shd w:val="clear" w:color="auto" w:fill="auto"/>
          </w:tcPr>
          <w:p w14:paraId="593CE1EF" w14:textId="21F302FE" w:rsidR="003A6971" w:rsidRPr="007E404F" w:rsidRDefault="000D36EC" w:rsidP="003A6971">
            <w:pPr>
              <w:spacing w:after="228"/>
              <w:ind w:left="279" w:right="249"/>
              <w:jc w:val="both"/>
              <w:rPr>
                <w:color w:val="FF0000"/>
              </w:rPr>
            </w:pPr>
            <w:sdt>
              <w:sdtPr>
                <w:rPr>
                  <w:color w:val="FF0000"/>
                </w:rPr>
                <w:id w:val="-1947843170"/>
                <w14:checkbox>
                  <w14:checked w14:val="0"/>
                  <w14:checkedState w14:val="2612" w14:font="MS Gothic"/>
                  <w14:uncheckedState w14:val="2610" w14:font="MS Gothic"/>
                </w14:checkbox>
              </w:sdtPr>
              <w:sdtEndPr/>
              <w:sdtContent>
                <w:r w:rsidR="009B2E30">
                  <w:rPr>
                    <w:rFonts w:ascii="MS Gothic" w:eastAsia="MS Gothic" w:hAnsi="MS Gothic" w:hint="eastAsia"/>
                    <w:color w:val="FF0000"/>
                  </w:rPr>
                  <w:t>☐</w:t>
                </w:r>
              </w:sdtContent>
            </w:sdt>
            <w:r w:rsidR="003A6971" w:rsidRPr="007E404F">
              <w:rPr>
                <w:color w:val="FF0000"/>
              </w:rPr>
              <w:t>20 anos do Estatuto da Cidade;</w:t>
            </w:r>
          </w:p>
          <w:p w14:paraId="0FB46DE3" w14:textId="4B98D1EA" w:rsidR="003A6971" w:rsidRPr="007E404F" w:rsidRDefault="000D36EC" w:rsidP="003A6971">
            <w:pPr>
              <w:spacing w:after="228"/>
              <w:ind w:left="279" w:right="249"/>
              <w:jc w:val="both"/>
              <w:rPr>
                <w:color w:val="FF0000"/>
              </w:rPr>
            </w:pPr>
            <w:sdt>
              <w:sdtPr>
                <w:rPr>
                  <w:color w:val="FF0000"/>
                </w:rPr>
                <w:id w:val="58532615"/>
                <w14:checkbox>
                  <w14:checked w14:val="0"/>
                  <w14:checkedState w14:val="2612" w14:font="MS Gothic"/>
                  <w14:uncheckedState w14:val="2610" w14:font="MS Gothic"/>
                </w14:checkbox>
              </w:sdtPr>
              <w:sdtEndPr/>
              <w:sdtContent>
                <w:r w:rsidR="009B2E30">
                  <w:rPr>
                    <w:rFonts w:ascii="MS Gothic" w:eastAsia="MS Gothic" w:hAnsi="MS Gothic" w:hint="eastAsia"/>
                    <w:color w:val="FF0000"/>
                  </w:rPr>
                  <w:t>☐</w:t>
                </w:r>
              </w:sdtContent>
            </w:sdt>
            <w:r w:rsidR="003A6971" w:rsidRPr="007E404F">
              <w:rPr>
                <w:color w:val="FF0000"/>
              </w:rPr>
              <w:t>Democracia participativa;</w:t>
            </w:r>
          </w:p>
          <w:p w14:paraId="17E84BB3" w14:textId="77777777" w:rsidR="003A6971" w:rsidRPr="007E404F" w:rsidRDefault="000D36EC" w:rsidP="003A6971">
            <w:pPr>
              <w:spacing w:after="228"/>
              <w:ind w:left="279" w:right="249"/>
              <w:jc w:val="both"/>
              <w:rPr>
                <w:color w:val="FF0000"/>
              </w:rPr>
            </w:pPr>
            <w:sdt>
              <w:sdtPr>
                <w:rPr>
                  <w:color w:val="FF0000"/>
                </w:rPr>
                <w:id w:val="465322034"/>
                <w14:checkbox>
                  <w14:checked w14:val="0"/>
                  <w14:checkedState w14:val="2612" w14:font="MS Gothic"/>
                  <w14:uncheckedState w14:val="2610" w14:font="MS Gothic"/>
                </w14:checkbox>
              </w:sdtPr>
              <w:sdtEndPr/>
              <w:sdtContent>
                <w:r w:rsidR="003A6971">
                  <w:rPr>
                    <w:rFonts w:ascii="MS Gothic" w:eastAsia="MS Gothic" w:hAnsi="MS Gothic" w:hint="eastAsia"/>
                    <w:color w:val="FF0000"/>
                  </w:rPr>
                  <w:t>☐</w:t>
                </w:r>
              </w:sdtContent>
            </w:sdt>
            <w:r w:rsidR="003A6971" w:rsidRPr="007E404F">
              <w:rPr>
                <w:color w:val="FF0000"/>
              </w:rPr>
              <w:t>Cidades do futuro;</w:t>
            </w:r>
          </w:p>
          <w:p w14:paraId="45ACC847" w14:textId="77777777" w:rsidR="003A6971" w:rsidRPr="007E404F" w:rsidRDefault="000D36EC" w:rsidP="003A6971">
            <w:pPr>
              <w:spacing w:after="228"/>
              <w:ind w:left="279" w:right="249"/>
              <w:jc w:val="both"/>
              <w:rPr>
                <w:color w:val="FF0000"/>
              </w:rPr>
            </w:pPr>
            <w:sdt>
              <w:sdtPr>
                <w:rPr>
                  <w:color w:val="FF0000"/>
                </w:rPr>
                <w:id w:val="432875688"/>
                <w14:checkbox>
                  <w14:checked w14:val="0"/>
                  <w14:checkedState w14:val="2612" w14:font="MS Gothic"/>
                  <w14:uncheckedState w14:val="2610" w14:font="MS Gothic"/>
                </w14:checkbox>
              </w:sdtPr>
              <w:sdtEndPr/>
              <w:sdtContent>
                <w:r w:rsidR="003A6971">
                  <w:rPr>
                    <w:rFonts w:ascii="MS Gothic" w:eastAsia="MS Gothic" w:hAnsi="MS Gothic" w:hint="eastAsia"/>
                    <w:color w:val="FF0000"/>
                  </w:rPr>
                  <w:t>☐</w:t>
                </w:r>
              </w:sdtContent>
            </w:sdt>
            <w:r w:rsidR="003A6971" w:rsidRPr="007E404F">
              <w:rPr>
                <w:color w:val="FF0000"/>
              </w:rPr>
              <w:t>Cidades inteligentes;</w:t>
            </w:r>
          </w:p>
          <w:p w14:paraId="108C12C1" w14:textId="77777777" w:rsidR="003A6971" w:rsidRPr="007E404F" w:rsidRDefault="000D36EC" w:rsidP="003A6971">
            <w:pPr>
              <w:spacing w:after="228"/>
              <w:ind w:left="279" w:right="249"/>
              <w:jc w:val="both"/>
              <w:rPr>
                <w:color w:val="FF0000"/>
              </w:rPr>
            </w:pPr>
            <w:sdt>
              <w:sdtPr>
                <w:rPr>
                  <w:color w:val="FF0000"/>
                </w:rPr>
                <w:id w:val="-209576514"/>
                <w14:checkbox>
                  <w14:checked w14:val="0"/>
                  <w14:checkedState w14:val="2612" w14:font="MS Gothic"/>
                  <w14:uncheckedState w14:val="2610" w14:font="MS Gothic"/>
                </w14:checkbox>
              </w:sdtPr>
              <w:sdtEndPr/>
              <w:sdtContent>
                <w:r w:rsidR="003A6971">
                  <w:rPr>
                    <w:rFonts w:ascii="MS Gothic" w:eastAsia="MS Gothic" w:hAnsi="MS Gothic" w:hint="eastAsia"/>
                    <w:color w:val="FF0000"/>
                  </w:rPr>
                  <w:t>☐</w:t>
                </w:r>
              </w:sdtContent>
            </w:sdt>
            <w:r w:rsidR="003A6971" w:rsidRPr="007E404F">
              <w:rPr>
                <w:color w:val="FF0000"/>
              </w:rPr>
              <w:t>Cidades pós pandemia;</w:t>
            </w:r>
          </w:p>
          <w:p w14:paraId="68B82A1D" w14:textId="77777777" w:rsidR="003A6971" w:rsidRPr="007E404F" w:rsidRDefault="000D36EC" w:rsidP="003A6971">
            <w:pPr>
              <w:spacing w:after="228"/>
              <w:ind w:left="279" w:right="249"/>
              <w:jc w:val="both"/>
              <w:rPr>
                <w:color w:val="FF0000"/>
              </w:rPr>
            </w:pPr>
            <w:sdt>
              <w:sdtPr>
                <w:rPr>
                  <w:color w:val="FF0000"/>
                </w:rPr>
                <w:id w:val="1108003449"/>
                <w14:checkbox>
                  <w14:checked w14:val="0"/>
                  <w14:checkedState w14:val="2612" w14:font="MS Gothic"/>
                  <w14:uncheckedState w14:val="2610" w14:font="MS Gothic"/>
                </w14:checkbox>
              </w:sdtPr>
              <w:sdtEndPr/>
              <w:sdtContent>
                <w:r w:rsidR="003A6971">
                  <w:rPr>
                    <w:rFonts w:ascii="MS Gothic" w:eastAsia="MS Gothic" w:hAnsi="MS Gothic" w:hint="eastAsia"/>
                    <w:color w:val="FF0000"/>
                  </w:rPr>
                  <w:t>☐</w:t>
                </w:r>
              </w:sdtContent>
            </w:sdt>
            <w:r w:rsidR="003A6971" w:rsidRPr="007E404F">
              <w:rPr>
                <w:color w:val="FF0000"/>
              </w:rPr>
              <w:t>Cidades sem desigualdade social;</w:t>
            </w:r>
          </w:p>
          <w:p w14:paraId="7C34769E" w14:textId="77777777" w:rsidR="003A6971" w:rsidRPr="007E404F" w:rsidRDefault="000D36EC" w:rsidP="003A6971">
            <w:pPr>
              <w:spacing w:after="228"/>
              <w:ind w:left="279" w:right="249"/>
              <w:jc w:val="both"/>
              <w:rPr>
                <w:color w:val="FF0000"/>
              </w:rPr>
            </w:pPr>
            <w:sdt>
              <w:sdtPr>
                <w:rPr>
                  <w:color w:val="FF0000"/>
                </w:rPr>
                <w:id w:val="-564259601"/>
                <w14:checkbox>
                  <w14:checked w14:val="0"/>
                  <w14:checkedState w14:val="2612" w14:font="MS Gothic"/>
                  <w14:uncheckedState w14:val="2610" w14:font="MS Gothic"/>
                </w14:checkbox>
              </w:sdtPr>
              <w:sdtEndPr/>
              <w:sdtContent>
                <w:r w:rsidR="003A6971">
                  <w:rPr>
                    <w:rFonts w:ascii="MS Gothic" w:eastAsia="MS Gothic" w:hAnsi="MS Gothic" w:hint="eastAsia"/>
                    <w:color w:val="FF0000"/>
                  </w:rPr>
                  <w:t>☐</w:t>
                </w:r>
              </w:sdtContent>
            </w:sdt>
            <w:r w:rsidR="003A6971" w:rsidRPr="007E404F">
              <w:rPr>
                <w:color w:val="FF0000"/>
              </w:rPr>
              <w:t>Impactos do 5G na estrutura urbana;</w:t>
            </w:r>
          </w:p>
          <w:p w14:paraId="03B794AC" w14:textId="77777777" w:rsidR="003A6971" w:rsidRPr="007E404F" w:rsidRDefault="000D36EC" w:rsidP="003A6971">
            <w:pPr>
              <w:spacing w:after="228"/>
              <w:ind w:left="279" w:right="249"/>
              <w:jc w:val="both"/>
              <w:rPr>
                <w:color w:val="FF0000"/>
              </w:rPr>
            </w:pPr>
            <w:sdt>
              <w:sdtPr>
                <w:rPr>
                  <w:color w:val="FF0000"/>
                </w:rPr>
                <w:id w:val="1603834109"/>
                <w14:checkbox>
                  <w14:checked w14:val="0"/>
                  <w14:checkedState w14:val="2612" w14:font="MS Gothic"/>
                  <w14:uncheckedState w14:val="2610" w14:font="MS Gothic"/>
                </w14:checkbox>
              </w:sdtPr>
              <w:sdtEndPr/>
              <w:sdtContent>
                <w:r w:rsidR="003A6971">
                  <w:rPr>
                    <w:rFonts w:ascii="MS Gothic" w:eastAsia="MS Gothic" w:hAnsi="MS Gothic" w:hint="eastAsia"/>
                    <w:color w:val="FF0000"/>
                  </w:rPr>
                  <w:t>☐</w:t>
                </w:r>
              </w:sdtContent>
            </w:sdt>
            <w:r w:rsidR="003A6971" w:rsidRPr="007E404F">
              <w:rPr>
                <w:color w:val="FF0000"/>
              </w:rPr>
              <w:t>Funções públicas de interesse comum;</w:t>
            </w:r>
          </w:p>
          <w:p w14:paraId="34CF34F8" w14:textId="77777777" w:rsidR="003A6971" w:rsidRPr="007E404F" w:rsidRDefault="000D36EC" w:rsidP="003A6971">
            <w:pPr>
              <w:spacing w:after="228"/>
              <w:ind w:left="279" w:right="249"/>
              <w:jc w:val="both"/>
              <w:rPr>
                <w:color w:val="FF0000"/>
              </w:rPr>
            </w:pPr>
            <w:sdt>
              <w:sdtPr>
                <w:rPr>
                  <w:color w:val="FF0000"/>
                </w:rPr>
                <w:id w:val="-1621286063"/>
                <w14:checkbox>
                  <w14:checked w14:val="0"/>
                  <w14:checkedState w14:val="2612" w14:font="MS Gothic"/>
                  <w14:uncheckedState w14:val="2610" w14:font="MS Gothic"/>
                </w14:checkbox>
              </w:sdtPr>
              <w:sdtEndPr/>
              <w:sdtContent>
                <w:r w:rsidR="003A6971">
                  <w:rPr>
                    <w:rFonts w:ascii="MS Gothic" w:eastAsia="MS Gothic" w:hAnsi="MS Gothic" w:hint="eastAsia"/>
                    <w:color w:val="FF0000"/>
                  </w:rPr>
                  <w:t>☐</w:t>
                </w:r>
              </w:sdtContent>
            </w:sdt>
            <w:r w:rsidR="003A6971" w:rsidRPr="007E404F">
              <w:rPr>
                <w:color w:val="FF0000"/>
              </w:rPr>
              <w:t>Cidades biofílicas;</w:t>
            </w:r>
          </w:p>
          <w:p w14:paraId="0C2FE790" w14:textId="77777777" w:rsidR="003A6971" w:rsidRPr="007E404F" w:rsidRDefault="000D36EC" w:rsidP="003A6971">
            <w:pPr>
              <w:spacing w:after="228"/>
              <w:ind w:left="279" w:right="249"/>
              <w:jc w:val="both"/>
              <w:rPr>
                <w:color w:val="FF0000"/>
              </w:rPr>
            </w:pPr>
            <w:sdt>
              <w:sdtPr>
                <w:rPr>
                  <w:color w:val="FF0000"/>
                </w:rPr>
                <w:id w:val="651645104"/>
                <w14:checkbox>
                  <w14:checked w14:val="0"/>
                  <w14:checkedState w14:val="2612" w14:font="MS Gothic"/>
                  <w14:uncheckedState w14:val="2610" w14:font="MS Gothic"/>
                </w14:checkbox>
              </w:sdtPr>
              <w:sdtEndPr/>
              <w:sdtContent>
                <w:r w:rsidR="003A6971">
                  <w:rPr>
                    <w:rFonts w:ascii="MS Gothic" w:eastAsia="MS Gothic" w:hAnsi="MS Gothic" w:hint="eastAsia"/>
                    <w:color w:val="FF0000"/>
                  </w:rPr>
                  <w:t>☐</w:t>
                </w:r>
              </w:sdtContent>
            </w:sdt>
            <w:r w:rsidR="003A6971" w:rsidRPr="007E404F">
              <w:rPr>
                <w:color w:val="FF0000"/>
              </w:rPr>
              <w:t xml:space="preserve">Direito à moradia digna; e </w:t>
            </w:r>
          </w:p>
          <w:p w14:paraId="24D32E25" w14:textId="77777777" w:rsidR="00CD2BFA" w:rsidRPr="003A6971" w:rsidRDefault="000D36EC" w:rsidP="003A6971">
            <w:pPr>
              <w:spacing w:after="228"/>
              <w:ind w:left="279" w:right="249"/>
              <w:jc w:val="both"/>
              <w:rPr>
                <w:color w:val="FF0000"/>
              </w:rPr>
            </w:pPr>
            <w:sdt>
              <w:sdtPr>
                <w:rPr>
                  <w:color w:val="FF0000"/>
                </w:rPr>
                <w:id w:val="-1239631256"/>
                <w14:checkbox>
                  <w14:checked w14:val="0"/>
                  <w14:checkedState w14:val="2612" w14:font="MS Gothic"/>
                  <w14:uncheckedState w14:val="2610" w14:font="MS Gothic"/>
                </w14:checkbox>
              </w:sdtPr>
              <w:sdtEndPr/>
              <w:sdtContent>
                <w:r w:rsidR="003A6971">
                  <w:rPr>
                    <w:rFonts w:ascii="MS Gothic" w:eastAsia="MS Gothic" w:hAnsi="MS Gothic" w:hint="eastAsia"/>
                    <w:color w:val="FF0000"/>
                  </w:rPr>
                  <w:t>☐</w:t>
                </w:r>
              </w:sdtContent>
            </w:sdt>
            <w:r w:rsidR="003A6971" w:rsidRPr="007E404F">
              <w:rPr>
                <w:color w:val="FF0000"/>
              </w:rPr>
              <w:t>Nova Agenda Urbana.</w:t>
            </w:r>
          </w:p>
        </w:tc>
      </w:tr>
      <w:tr w:rsidR="0089491F" w:rsidRPr="0003381A" w14:paraId="15FD9CFA" w14:textId="77777777" w:rsidTr="009A6734">
        <w:tc>
          <w:tcPr>
            <w:tcW w:w="9281" w:type="dxa"/>
            <w:tcBorders>
              <w:top w:val="single" w:sz="4" w:space="0" w:color="999999"/>
              <w:left w:val="single" w:sz="4" w:space="0" w:color="999999"/>
              <w:bottom w:val="single" w:sz="12" w:space="0" w:color="666666"/>
              <w:right w:val="single" w:sz="4" w:space="0" w:color="999999"/>
            </w:tcBorders>
            <w:shd w:val="clear" w:color="auto" w:fill="auto"/>
          </w:tcPr>
          <w:p w14:paraId="4DCEEA41" w14:textId="77777777" w:rsidR="0089491F" w:rsidRPr="00FA039B" w:rsidRDefault="0089491F" w:rsidP="00FA039B">
            <w:pPr>
              <w:pStyle w:val="NormalWeb"/>
              <w:tabs>
                <w:tab w:val="left" w:pos="567"/>
                <w:tab w:val="left" w:pos="851"/>
                <w:tab w:val="left" w:pos="1701"/>
                <w:tab w:val="left" w:pos="9632"/>
              </w:tabs>
              <w:spacing w:before="2" w:after="2" w:line="360" w:lineRule="auto"/>
              <w:ind w:right="-7"/>
              <w:jc w:val="both"/>
              <w:rPr>
                <w:rFonts w:ascii="Cambria" w:hAnsi="Cambria" w:cs="Arial"/>
                <w:b/>
                <w:bCs/>
                <w:sz w:val="22"/>
                <w:szCs w:val="22"/>
              </w:rPr>
            </w:pPr>
            <w:r w:rsidRPr="00FA039B">
              <w:rPr>
                <w:b/>
                <w:color w:val="FF0000"/>
              </w:rPr>
              <w:t xml:space="preserve">O projeto contempla os seguintes </w:t>
            </w:r>
            <w:r w:rsidR="00FA039B">
              <w:rPr>
                <w:b/>
                <w:color w:val="FF0000"/>
              </w:rPr>
              <w:t>objetivos (selecione pelo menos dois itens)</w:t>
            </w:r>
            <w:r w:rsidRPr="00FA039B">
              <w:rPr>
                <w:b/>
                <w:color w:val="FF0000"/>
              </w:rPr>
              <w:t>:</w:t>
            </w:r>
          </w:p>
        </w:tc>
      </w:tr>
      <w:tr w:rsidR="0089491F" w:rsidRPr="0003381A" w14:paraId="1A646261" w14:textId="77777777" w:rsidTr="009A6734">
        <w:tc>
          <w:tcPr>
            <w:tcW w:w="9281" w:type="dxa"/>
            <w:tcBorders>
              <w:top w:val="single" w:sz="4" w:space="0" w:color="999999"/>
              <w:left w:val="single" w:sz="4" w:space="0" w:color="999999"/>
              <w:bottom w:val="single" w:sz="12" w:space="0" w:color="666666"/>
              <w:right w:val="single" w:sz="4" w:space="0" w:color="999999"/>
            </w:tcBorders>
            <w:shd w:val="clear" w:color="auto" w:fill="auto"/>
          </w:tcPr>
          <w:p w14:paraId="3D7BE2BC" w14:textId="77777777" w:rsidR="0089491F" w:rsidRPr="00FA039B" w:rsidRDefault="000D36EC" w:rsidP="00FA039B">
            <w:pPr>
              <w:pStyle w:val="TableParagraph"/>
              <w:tabs>
                <w:tab w:val="left" w:pos="831"/>
              </w:tabs>
              <w:spacing w:before="120" w:after="120"/>
              <w:ind w:right="284"/>
              <w:jc w:val="both"/>
              <w:rPr>
                <w:rFonts w:ascii="Cambria" w:hAnsi="Cambria"/>
                <w:color w:val="FF0000"/>
                <w:sz w:val="24"/>
                <w:szCs w:val="24"/>
              </w:rPr>
            </w:pPr>
            <w:sdt>
              <w:sdtPr>
                <w:rPr>
                  <w:rFonts w:ascii="Cambria" w:hAnsi="Cambria"/>
                  <w:color w:val="FF0000"/>
                  <w:sz w:val="24"/>
                  <w:szCs w:val="24"/>
                </w:rPr>
                <w:id w:val="-1257051709"/>
                <w14:checkbox>
                  <w14:checked w14:val="0"/>
                  <w14:checkedState w14:val="2612" w14:font="MS Gothic"/>
                  <w14:uncheckedState w14:val="2610" w14:font="MS Gothic"/>
                </w14:checkbox>
              </w:sdtPr>
              <w:sdtEndPr/>
              <w:sdtContent>
                <w:r w:rsidR="00FA039B">
                  <w:rPr>
                    <w:rFonts w:ascii="MS Gothic" w:eastAsia="MS Gothic" w:hAnsi="MS Gothic" w:hint="eastAsia"/>
                    <w:color w:val="FF0000"/>
                    <w:sz w:val="24"/>
                    <w:szCs w:val="24"/>
                  </w:rPr>
                  <w:t>☐</w:t>
                </w:r>
              </w:sdtContent>
            </w:sdt>
            <w:r w:rsidR="0089491F" w:rsidRPr="00C2799B">
              <w:rPr>
                <w:rFonts w:ascii="Cambria" w:hAnsi="Cambria"/>
                <w:color w:val="FF0000"/>
                <w:sz w:val="24"/>
                <w:szCs w:val="24"/>
              </w:rPr>
              <w:t>Promover</w:t>
            </w:r>
            <w:r w:rsidR="0089491F" w:rsidRPr="00C2799B">
              <w:rPr>
                <w:rFonts w:ascii="Cambria" w:hAnsi="Cambria"/>
                <w:color w:val="FF0000"/>
                <w:spacing w:val="1"/>
                <w:sz w:val="24"/>
                <w:szCs w:val="24"/>
              </w:rPr>
              <w:t xml:space="preserve"> </w:t>
            </w:r>
            <w:r w:rsidR="0089491F" w:rsidRPr="00C2799B">
              <w:rPr>
                <w:rFonts w:ascii="Cambria" w:hAnsi="Cambria"/>
                <w:color w:val="FF0000"/>
                <w:sz w:val="24"/>
                <w:szCs w:val="24"/>
              </w:rPr>
              <w:t>a produção de conhecimento que oriente o exercício profissional de</w:t>
            </w:r>
            <w:r w:rsidR="00FA039B">
              <w:rPr>
                <w:rFonts w:ascii="Cambria" w:hAnsi="Cambria"/>
                <w:color w:val="FF0000"/>
                <w:sz w:val="24"/>
                <w:szCs w:val="24"/>
              </w:rPr>
              <w:t xml:space="preserve"> </w:t>
            </w:r>
            <w:r w:rsidR="0089491F" w:rsidRPr="00C2799B">
              <w:rPr>
                <w:rFonts w:ascii="Cambria" w:hAnsi="Cambria"/>
                <w:color w:val="FF0000"/>
                <w:sz w:val="24"/>
                <w:szCs w:val="24"/>
              </w:rPr>
              <w:t xml:space="preserve">forma ética e o seu aperfeiçoamento, prioritariamente; </w:t>
            </w:r>
          </w:p>
          <w:p w14:paraId="54B61DD0" w14:textId="77777777" w:rsidR="0089491F" w:rsidRPr="00C2799B" w:rsidRDefault="000D36EC" w:rsidP="00FA039B">
            <w:pPr>
              <w:pStyle w:val="TableParagraph"/>
              <w:tabs>
                <w:tab w:val="left" w:pos="831"/>
              </w:tabs>
              <w:spacing w:before="120" w:after="120"/>
              <w:ind w:right="284"/>
              <w:jc w:val="both"/>
              <w:rPr>
                <w:rFonts w:ascii="Cambria" w:hAnsi="Cambria"/>
                <w:color w:val="FF0000"/>
                <w:sz w:val="24"/>
                <w:szCs w:val="24"/>
              </w:rPr>
            </w:pPr>
            <w:sdt>
              <w:sdtPr>
                <w:rPr>
                  <w:rFonts w:ascii="Cambria" w:hAnsi="Cambria"/>
                  <w:color w:val="FF0000"/>
                  <w:sz w:val="24"/>
                  <w:szCs w:val="24"/>
                </w:rPr>
                <w:id w:val="-581289068"/>
                <w14:checkbox>
                  <w14:checked w14:val="0"/>
                  <w14:checkedState w14:val="2612" w14:font="MS Gothic"/>
                  <w14:uncheckedState w14:val="2610" w14:font="MS Gothic"/>
                </w14:checkbox>
              </w:sdtPr>
              <w:sdtEndPr/>
              <w:sdtContent>
                <w:r w:rsidR="00FA039B">
                  <w:rPr>
                    <w:rFonts w:ascii="MS Gothic" w:eastAsia="MS Gothic" w:hAnsi="MS Gothic" w:hint="eastAsia"/>
                    <w:color w:val="FF0000"/>
                    <w:sz w:val="24"/>
                    <w:szCs w:val="24"/>
                  </w:rPr>
                  <w:t>☐</w:t>
                </w:r>
              </w:sdtContent>
            </w:sdt>
            <w:r w:rsidR="0089491F" w:rsidRPr="00C2799B">
              <w:rPr>
                <w:rFonts w:ascii="Cambria" w:hAnsi="Cambria"/>
                <w:color w:val="FF0000"/>
                <w:sz w:val="24"/>
                <w:szCs w:val="24"/>
              </w:rPr>
              <w:t>Promover o desenvolvimento e o fortalec</w:t>
            </w:r>
            <w:r w:rsidR="00FA039B">
              <w:rPr>
                <w:rFonts w:ascii="Cambria" w:hAnsi="Cambria"/>
                <w:color w:val="FF0000"/>
                <w:sz w:val="24"/>
                <w:szCs w:val="24"/>
              </w:rPr>
              <w:t xml:space="preserve">imento do ensino e do exercício </w:t>
            </w:r>
            <w:r w:rsidR="0089491F" w:rsidRPr="00C2799B">
              <w:rPr>
                <w:rFonts w:ascii="Cambria" w:hAnsi="Cambria"/>
                <w:color w:val="FF0000"/>
                <w:sz w:val="24"/>
                <w:szCs w:val="24"/>
              </w:rPr>
              <w:t>profissional da Arquitetura e Urbanismo, especificamente em relação aos 20 anos do Estatuto da Cidade;</w:t>
            </w:r>
          </w:p>
          <w:p w14:paraId="69A29465" w14:textId="77777777" w:rsidR="0089491F" w:rsidRPr="00C2799B" w:rsidRDefault="000D36EC" w:rsidP="00FA039B">
            <w:pPr>
              <w:pStyle w:val="TableParagraph"/>
              <w:tabs>
                <w:tab w:val="left" w:pos="831"/>
              </w:tabs>
              <w:spacing w:before="120" w:after="120"/>
              <w:ind w:right="284"/>
              <w:jc w:val="both"/>
              <w:rPr>
                <w:rFonts w:ascii="Cambria" w:hAnsi="Cambria"/>
                <w:color w:val="FF0000"/>
                <w:sz w:val="24"/>
                <w:szCs w:val="24"/>
              </w:rPr>
            </w:pPr>
            <w:sdt>
              <w:sdtPr>
                <w:rPr>
                  <w:rFonts w:ascii="Cambria" w:hAnsi="Cambria"/>
                  <w:color w:val="FF0000"/>
                  <w:sz w:val="24"/>
                  <w:szCs w:val="24"/>
                </w:rPr>
                <w:id w:val="-26182404"/>
                <w14:checkbox>
                  <w14:checked w14:val="0"/>
                  <w14:checkedState w14:val="2612" w14:font="MS Gothic"/>
                  <w14:uncheckedState w14:val="2610" w14:font="MS Gothic"/>
                </w14:checkbox>
              </w:sdtPr>
              <w:sdtEndPr/>
              <w:sdtContent>
                <w:r w:rsidR="00B86DE9">
                  <w:rPr>
                    <w:rFonts w:ascii="MS Gothic" w:eastAsia="MS Gothic" w:hAnsi="MS Gothic" w:hint="eastAsia"/>
                    <w:color w:val="FF0000"/>
                    <w:sz w:val="24"/>
                    <w:szCs w:val="24"/>
                  </w:rPr>
                  <w:t>☐</w:t>
                </w:r>
              </w:sdtContent>
            </w:sdt>
            <w:r w:rsidR="0089491F" w:rsidRPr="00C2799B">
              <w:rPr>
                <w:rFonts w:ascii="Cambria" w:hAnsi="Cambria"/>
                <w:color w:val="FF0000"/>
                <w:sz w:val="24"/>
                <w:szCs w:val="24"/>
              </w:rPr>
              <w:t>Potencializar a conquista e ampliação do campo de atuação profissional, especificamente em relação aos 20 anos do Estatuto da Cidade;</w:t>
            </w:r>
          </w:p>
          <w:p w14:paraId="1D23CCBF" w14:textId="77777777" w:rsidR="0089491F" w:rsidRPr="00C2799B" w:rsidRDefault="000D36EC" w:rsidP="00FA039B">
            <w:pPr>
              <w:pStyle w:val="TableParagraph"/>
              <w:tabs>
                <w:tab w:val="left" w:pos="831"/>
                <w:tab w:val="left" w:pos="2557"/>
                <w:tab w:val="left" w:pos="3642"/>
                <w:tab w:val="left" w:pos="5130"/>
                <w:tab w:val="left" w:pos="6316"/>
              </w:tabs>
              <w:spacing w:before="120" w:after="120"/>
              <w:ind w:right="284"/>
              <w:jc w:val="both"/>
              <w:rPr>
                <w:rFonts w:ascii="Cambria" w:hAnsi="Cambria"/>
                <w:color w:val="FF0000"/>
                <w:sz w:val="24"/>
                <w:szCs w:val="24"/>
              </w:rPr>
            </w:pPr>
            <w:sdt>
              <w:sdtPr>
                <w:rPr>
                  <w:rFonts w:ascii="Cambria" w:hAnsi="Cambria"/>
                  <w:color w:val="FF0000"/>
                  <w:sz w:val="24"/>
                  <w:szCs w:val="24"/>
                </w:rPr>
                <w:id w:val="703369926"/>
                <w14:checkbox>
                  <w14:checked w14:val="0"/>
                  <w14:checkedState w14:val="2612" w14:font="MS Gothic"/>
                  <w14:uncheckedState w14:val="2610" w14:font="MS Gothic"/>
                </w14:checkbox>
              </w:sdtPr>
              <w:sdtEndPr/>
              <w:sdtContent>
                <w:r w:rsidR="00B86DE9">
                  <w:rPr>
                    <w:rFonts w:ascii="MS Gothic" w:eastAsia="MS Gothic" w:hAnsi="MS Gothic" w:hint="eastAsia"/>
                    <w:color w:val="FF0000"/>
                    <w:sz w:val="24"/>
                    <w:szCs w:val="24"/>
                  </w:rPr>
                  <w:t>☐</w:t>
                </w:r>
              </w:sdtContent>
            </w:sdt>
            <w:r w:rsidR="0089491F" w:rsidRPr="00C2799B">
              <w:rPr>
                <w:rFonts w:ascii="Cambria" w:hAnsi="Cambria"/>
                <w:color w:val="FF0000"/>
                <w:sz w:val="24"/>
                <w:szCs w:val="24"/>
              </w:rPr>
              <w:t>Promover a produção e disseminação de m</w:t>
            </w:r>
            <w:r w:rsidR="00FA039B">
              <w:rPr>
                <w:rFonts w:ascii="Cambria" w:hAnsi="Cambria"/>
                <w:color w:val="FF0000"/>
                <w:sz w:val="24"/>
                <w:szCs w:val="24"/>
              </w:rPr>
              <w:t xml:space="preserve">aterial técnico-profissional de </w:t>
            </w:r>
            <w:r w:rsidR="0089491F" w:rsidRPr="00C2799B">
              <w:rPr>
                <w:rFonts w:ascii="Cambria" w:hAnsi="Cambria"/>
                <w:color w:val="FF0000"/>
                <w:sz w:val="24"/>
                <w:szCs w:val="24"/>
              </w:rPr>
              <w:t>interesse da Arquitetura e Urbanismo, especif</w:t>
            </w:r>
            <w:r w:rsidR="00FA039B">
              <w:rPr>
                <w:rFonts w:ascii="Cambria" w:hAnsi="Cambria"/>
                <w:color w:val="FF0000"/>
                <w:sz w:val="24"/>
                <w:szCs w:val="24"/>
              </w:rPr>
              <w:t xml:space="preserve">icamente em relação aos 20 anos </w:t>
            </w:r>
            <w:r w:rsidR="0089491F" w:rsidRPr="00C2799B">
              <w:rPr>
                <w:rFonts w:ascii="Cambria" w:hAnsi="Cambria"/>
                <w:color w:val="FF0000"/>
                <w:sz w:val="24"/>
                <w:szCs w:val="24"/>
              </w:rPr>
              <w:t>do Estatuto da Cidade.</w:t>
            </w:r>
          </w:p>
          <w:p w14:paraId="01727E01" w14:textId="77777777" w:rsidR="0089491F" w:rsidRPr="00C2799B" w:rsidRDefault="000D36EC" w:rsidP="00FA039B">
            <w:pPr>
              <w:pStyle w:val="TableParagraph"/>
              <w:tabs>
                <w:tab w:val="left" w:pos="831"/>
                <w:tab w:val="left" w:pos="2557"/>
                <w:tab w:val="left" w:pos="3642"/>
                <w:tab w:val="left" w:pos="5130"/>
                <w:tab w:val="left" w:pos="6316"/>
              </w:tabs>
              <w:spacing w:before="120" w:after="120"/>
              <w:ind w:right="284"/>
              <w:jc w:val="both"/>
              <w:rPr>
                <w:rFonts w:ascii="Cambria" w:hAnsi="Cambria"/>
                <w:bCs/>
                <w:color w:val="FF0000"/>
                <w:sz w:val="24"/>
                <w:szCs w:val="24"/>
              </w:rPr>
            </w:pPr>
            <w:sdt>
              <w:sdtPr>
                <w:rPr>
                  <w:rFonts w:ascii="Cambria" w:hAnsi="Cambria"/>
                  <w:bCs/>
                  <w:color w:val="FF0000"/>
                  <w:sz w:val="24"/>
                  <w:szCs w:val="24"/>
                </w:rPr>
                <w:id w:val="608621679"/>
                <w14:checkbox>
                  <w14:checked w14:val="0"/>
                  <w14:checkedState w14:val="2612" w14:font="MS Gothic"/>
                  <w14:uncheckedState w14:val="2610" w14:font="MS Gothic"/>
                </w14:checkbox>
              </w:sdtPr>
              <w:sdtEndPr/>
              <w:sdtContent>
                <w:r w:rsidR="00FA039B">
                  <w:rPr>
                    <w:rFonts w:ascii="MS Gothic" w:eastAsia="MS Gothic" w:hAnsi="MS Gothic" w:hint="eastAsia"/>
                    <w:bCs/>
                    <w:color w:val="FF0000"/>
                    <w:sz w:val="24"/>
                    <w:szCs w:val="24"/>
                  </w:rPr>
                  <w:t>☐</w:t>
                </w:r>
              </w:sdtContent>
            </w:sdt>
            <w:r w:rsidR="0089491F" w:rsidRPr="00C2799B">
              <w:rPr>
                <w:rFonts w:ascii="Cambria" w:hAnsi="Cambria"/>
                <w:bCs/>
                <w:color w:val="FF0000"/>
                <w:sz w:val="24"/>
                <w:szCs w:val="24"/>
              </w:rPr>
              <w:t>Ampliar a visibilidade institucional e fortalecer a imagem do CAU e/ou dos arquitetos e urbanistas;</w:t>
            </w:r>
          </w:p>
          <w:p w14:paraId="20588BD6" w14:textId="77777777" w:rsidR="0089491F" w:rsidRDefault="000D36EC" w:rsidP="00FA039B">
            <w:pPr>
              <w:pStyle w:val="TableParagraph"/>
              <w:tabs>
                <w:tab w:val="left" w:pos="831"/>
                <w:tab w:val="left" w:pos="2557"/>
                <w:tab w:val="left" w:pos="3642"/>
                <w:tab w:val="left" w:pos="5130"/>
                <w:tab w:val="left" w:pos="6316"/>
              </w:tabs>
              <w:spacing w:before="120" w:after="120"/>
              <w:ind w:right="284"/>
              <w:jc w:val="both"/>
              <w:rPr>
                <w:rFonts w:ascii="Cambria" w:hAnsi="Cambria"/>
                <w:bCs/>
                <w:color w:val="FF0000"/>
                <w:sz w:val="24"/>
                <w:szCs w:val="24"/>
              </w:rPr>
            </w:pPr>
            <w:sdt>
              <w:sdtPr>
                <w:rPr>
                  <w:rFonts w:ascii="Cambria" w:hAnsi="Cambria"/>
                  <w:bCs/>
                  <w:color w:val="FF0000"/>
                  <w:sz w:val="24"/>
                  <w:szCs w:val="24"/>
                </w:rPr>
                <w:id w:val="217023178"/>
                <w14:checkbox>
                  <w14:checked w14:val="0"/>
                  <w14:checkedState w14:val="2612" w14:font="MS Gothic"/>
                  <w14:uncheckedState w14:val="2610" w14:font="MS Gothic"/>
                </w14:checkbox>
              </w:sdtPr>
              <w:sdtEndPr/>
              <w:sdtContent>
                <w:r w:rsidR="00FA039B">
                  <w:rPr>
                    <w:rFonts w:ascii="MS Gothic" w:eastAsia="MS Gothic" w:hAnsi="MS Gothic" w:hint="eastAsia"/>
                    <w:bCs/>
                    <w:color w:val="FF0000"/>
                    <w:sz w:val="24"/>
                    <w:szCs w:val="24"/>
                  </w:rPr>
                  <w:t>☐</w:t>
                </w:r>
              </w:sdtContent>
            </w:sdt>
            <w:r w:rsidR="0089491F" w:rsidRPr="00C2799B">
              <w:rPr>
                <w:rFonts w:ascii="Cambria" w:hAnsi="Cambria"/>
                <w:bCs/>
                <w:color w:val="FF0000"/>
                <w:sz w:val="24"/>
                <w:szCs w:val="24"/>
              </w:rPr>
              <w:t>Sensibilizar, informar, educar e difundir conhecimentos e/ou troca de</w:t>
            </w:r>
            <w:r w:rsidR="00FA039B">
              <w:rPr>
                <w:rFonts w:ascii="Cambria" w:hAnsi="Cambria"/>
                <w:bCs/>
                <w:color w:val="FF0000"/>
                <w:sz w:val="24"/>
                <w:szCs w:val="24"/>
              </w:rPr>
              <w:t xml:space="preserve"> </w:t>
            </w:r>
            <w:r w:rsidR="0089491F" w:rsidRPr="00C2799B">
              <w:rPr>
                <w:rFonts w:ascii="Cambria" w:hAnsi="Cambria"/>
                <w:bCs/>
                <w:color w:val="FF0000"/>
                <w:sz w:val="24"/>
                <w:szCs w:val="24"/>
              </w:rPr>
              <w:t>experiências com vista ao desenvolvimento, modernização e fortalecimento da Arquitetura e Urbanismo, especificamente em relação aos</w:t>
            </w:r>
            <w:r w:rsidR="0089491F">
              <w:rPr>
                <w:rFonts w:ascii="Cambria" w:hAnsi="Cambria"/>
                <w:bCs/>
                <w:color w:val="FF0000"/>
                <w:sz w:val="24"/>
                <w:szCs w:val="24"/>
              </w:rPr>
              <w:t xml:space="preserve"> 20 anos do Estatuto da Cidade;</w:t>
            </w:r>
          </w:p>
          <w:p w14:paraId="7FF94F4E" w14:textId="77777777" w:rsidR="0089491F" w:rsidRPr="0089491F" w:rsidRDefault="000D36EC" w:rsidP="00FA039B">
            <w:pPr>
              <w:pStyle w:val="TableParagraph"/>
              <w:tabs>
                <w:tab w:val="left" w:pos="831"/>
                <w:tab w:val="left" w:pos="2557"/>
                <w:tab w:val="left" w:pos="3642"/>
                <w:tab w:val="left" w:pos="5130"/>
                <w:tab w:val="left" w:pos="6316"/>
              </w:tabs>
              <w:spacing w:before="120" w:after="120"/>
              <w:ind w:right="284"/>
              <w:jc w:val="both"/>
              <w:rPr>
                <w:rFonts w:ascii="Cambria" w:hAnsi="Cambria"/>
                <w:bCs/>
                <w:color w:val="FF0000"/>
                <w:sz w:val="24"/>
                <w:szCs w:val="24"/>
              </w:rPr>
            </w:pPr>
            <w:sdt>
              <w:sdtPr>
                <w:rPr>
                  <w:rFonts w:ascii="Cambria" w:hAnsi="Cambria"/>
                  <w:bCs/>
                  <w:color w:val="FF0000"/>
                  <w:sz w:val="24"/>
                  <w:szCs w:val="24"/>
                </w:rPr>
                <w:id w:val="-360597263"/>
                <w14:checkbox>
                  <w14:checked w14:val="0"/>
                  <w14:checkedState w14:val="2612" w14:font="MS Gothic"/>
                  <w14:uncheckedState w14:val="2610" w14:font="MS Gothic"/>
                </w14:checkbox>
              </w:sdtPr>
              <w:sdtEndPr/>
              <w:sdtContent>
                <w:r w:rsidR="00FA039B">
                  <w:rPr>
                    <w:rFonts w:ascii="MS Gothic" w:eastAsia="MS Gothic" w:hAnsi="MS Gothic" w:hint="eastAsia"/>
                    <w:bCs/>
                    <w:color w:val="FF0000"/>
                    <w:sz w:val="24"/>
                    <w:szCs w:val="24"/>
                  </w:rPr>
                  <w:t>☐</w:t>
                </w:r>
              </w:sdtContent>
            </w:sdt>
            <w:r w:rsidR="0089491F" w:rsidRPr="00C2799B">
              <w:rPr>
                <w:rFonts w:ascii="Cambria" w:hAnsi="Cambria"/>
                <w:bCs/>
                <w:color w:val="FF0000"/>
                <w:sz w:val="24"/>
                <w:szCs w:val="24"/>
              </w:rPr>
              <w:t>Estimular o desenvolvimento social inclusivo, de forma a contribuir para a redução de desigualdades referentes a etnia, gênero, raça e idade, assim como promover a melhoria da qualidade de vida nos ambientes urbanos e rurais</w:t>
            </w:r>
            <w:r w:rsidR="00FA039B">
              <w:rPr>
                <w:rFonts w:ascii="Cambria" w:hAnsi="Cambria"/>
                <w:bCs/>
                <w:color w:val="FF0000"/>
                <w:sz w:val="24"/>
                <w:szCs w:val="24"/>
              </w:rPr>
              <w:t>.</w:t>
            </w:r>
          </w:p>
        </w:tc>
      </w:tr>
      <w:tr w:rsidR="00CD2BFA" w:rsidRPr="0003381A" w14:paraId="74D79CDA" w14:textId="77777777" w:rsidTr="009A6734">
        <w:tc>
          <w:tcPr>
            <w:tcW w:w="9281" w:type="dxa"/>
            <w:tcBorders>
              <w:bottom w:val="single" w:sz="12" w:space="0" w:color="666666"/>
            </w:tcBorders>
            <w:shd w:val="clear" w:color="auto" w:fill="auto"/>
          </w:tcPr>
          <w:p w14:paraId="181EE8D9" w14:textId="77777777" w:rsidR="00CD2BFA" w:rsidRPr="0003381A" w:rsidRDefault="00517320" w:rsidP="00517320">
            <w:pPr>
              <w:pStyle w:val="NormalWeb"/>
              <w:tabs>
                <w:tab w:val="left" w:pos="567"/>
                <w:tab w:val="left" w:pos="851"/>
                <w:tab w:val="left" w:pos="1701"/>
                <w:tab w:val="left" w:pos="9632"/>
              </w:tabs>
              <w:spacing w:before="2" w:after="2" w:line="360" w:lineRule="auto"/>
              <w:ind w:right="-7"/>
              <w:jc w:val="both"/>
              <w:rPr>
                <w:rFonts w:ascii="Cambria" w:hAnsi="Cambria" w:cs="Arial"/>
                <w:b/>
                <w:bCs/>
                <w:sz w:val="22"/>
                <w:szCs w:val="22"/>
              </w:rPr>
            </w:pPr>
            <w:r>
              <w:rPr>
                <w:rFonts w:ascii="Cambria" w:hAnsi="Cambria" w:cs="Arial"/>
                <w:b/>
                <w:bCs/>
                <w:sz w:val="22"/>
                <w:szCs w:val="22"/>
              </w:rPr>
              <w:t xml:space="preserve">Apresentação do projeto </w:t>
            </w:r>
            <w:r w:rsidR="00CD2BFA" w:rsidRPr="0003381A">
              <w:rPr>
                <w:rFonts w:ascii="Cambria" w:hAnsi="Cambria" w:cs="Arial"/>
                <w:b/>
                <w:bCs/>
                <w:sz w:val="22"/>
                <w:szCs w:val="22"/>
              </w:rPr>
              <w:t>- Justificativa técnica e social</w:t>
            </w:r>
            <w:r>
              <w:rPr>
                <w:rFonts w:ascii="Cambria" w:hAnsi="Cambria" w:cs="Arial"/>
                <w:b/>
                <w:bCs/>
                <w:sz w:val="22"/>
                <w:szCs w:val="22"/>
              </w:rPr>
              <w:t xml:space="preserve"> </w:t>
            </w:r>
            <w:r w:rsidRPr="00517320">
              <w:rPr>
                <w:rFonts w:ascii="Cambria" w:hAnsi="Cambria" w:cs="Arial"/>
                <w:b/>
                <w:bCs/>
                <w:color w:val="FF0000"/>
                <w:sz w:val="22"/>
                <w:szCs w:val="22"/>
              </w:rPr>
              <w:t>(até 3.000 caracteres)</w:t>
            </w:r>
          </w:p>
        </w:tc>
      </w:tr>
      <w:tr w:rsidR="00CD2BFA" w:rsidRPr="0003381A" w14:paraId="5853B244" w14:textId="77777777" w:rsidTr="009A6734">
        <w:tc>
          <w:tcPr>
            <w:tcW w:w="9281" w:type="dxa"/>
            <w:shd w:val="clear" w:color="auto" w:fill="auto"/>
          </w:tcPr>
          <w:p w14:paraId="0EA9571A" w14:textId="77777777" w:rsidR="00CD2BFA" w:rsidRPr="0003381A" w:rsidRDefault="00CD2BFA" w:rsidP="009A6734">
            <w:pPr>
              <w:pStyle w:val="NormalWeb"/>
              <w:tabs>
                <w:tab w:val="left" w:pos="567"/>
                <w:tab w:val="left" w:pos="851"/>
                <w:tab w:val="left" w:pos="1701"/>
                <w:tab w:val="left" w:pos="9632"/>
              </w:tabs>
              <w:spacing w:line="360" w:lineRule="auto"/>
              <w:jc w:val="both"/>
              <w:rPr>
                <w:rFonts w:ascii="Cambria" w:hAnsi="Cambria" w:cs="Arial"/>
                <w:b/>
                <w:bCs/>
                <w:sz w:val="22"/>
                <w:szCs w:val="22"/>
              </w:rPr>
            </w:pPr>
          </w:p>
          <w:p w14:paraId="117F3652" w14:textId="77777777" w:rsidR="00CD2BFA" w:rsidRPr="0003381A" w:rsidRDefault="00CD2BFA" w:rsidP="009A6734">
            <w:pPr>
              <w:pStyle w:val="NormalWeb"/>
              <w:tabs>
                <w:tab w:val="left" w:pos="567"/>
                <w:tab w:val="left" w:pos="851"/>
                <w:tab w:val="left" w:pos="1701"/>
                <w:tab w:val="left" w:pos="9632"/>
              </w:tabs>
              <w:spacing w:line="360" w:lineRule="auto"/>
              <w:jc w:val="both"/>
              <w:rPr>
                <w:rFonts w:ascii="Cambria" w:hAnsi="Cambria" w:cs="Arial"/>
                <w:b/>
                <w:bCs/>
                <w:sz w:val="22"/>
                <w:szCs w:val="22"/>
              </w:rPr>
            </w:pPr>
          </w:p>
        </w:tc>
      </w:tr>
    </w:tbl>
    <w:p w14:paraId="1DEAC9AD" w14:textId="77777777" w:rsidR="00CD2BF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622"/>
      </w:tblGrid>
      <w:tr w:rsidR="0025556A" w:rsidRPr="0003381A" w14:paraId="7EAC922D" w14:textId="77777777" w:rsidTr="008C7C20">
        <w:tc>
          <w:tcPr>
            <w:tcW w:w="9622" w:type="dxa"/>
            <w:tcBorders>
              <w:bottom w:val="single" w:sz="12" w:space="0" w:color="666666"/>
            </w:tcBorders>
            <w:shd w:val="clear" w:color="auto" w:fill="auto"/>
          </w:tcPr>
          <w:p w14:paraId="5347A5B2" w14:textId="77777777" w:rsidR="0025556A" w:rsidRPr="0003381A" w:rsidRDefault="0025556A" w:rsidP="008C7C20">
            <w:pPr>
              <w:pStyle w:val="NormalWeb"/>
              <w:tabs>
                <w:tab w:val="left" w:pos="567"/>
                <w:tab w:val="left" w:pos="851"/>
                <w:tab w:val="left" w:pos="1701"/>
                <w:tab w:val="left" w:pos="9632"/>
              </w:tabs>
              <w:spacing w:before="2" w:after="2" w:line="360" w:lineRule="auto"/>
              <w:ind w:right="-7"/>
              <w:jc w:val="both"/>
              <w:rPr>
                <w:rFonts w:ascii="Cambria" w:hAnsi="Cambria" w:cs="Arial"/>
                <w:b/>
                <w:bCs/>
                <w:sz w:val="22"/>
                <w:szCs w:val="22"/>
              </w:rPr>
            </w:pPr>
            <w:r w:rsidRPr="00FA039B">
              <w:rPr>
                <w:rFonts w:ascii="Cambria" w:hAnsi="Cambria" w:cs="Arial"/>
                <w:b/>
                <w:bCs/>
                <w:color w:val="FF0000"/>
                <w:sz w:val="22"/>
                <w:szCs w:val="22"/>
              </w:rPr>
              <w:t>Outros</w:t>
            </w:r>
            <w:r>
              <w:rPr>
                <w:rFonts w:ascii="Cambria" w:hAnsi="Cambria" w:cs="Arial"/>
                <w:b/>
                <w:bCs/>
                <w:sz w:val="22"/>
                <w:szCs w:val="22"/>
              </w:rPr>
              <w:t xml:space="preserve"> o</w:t>
            </w:r>
            <w:r w:rsidRPr="0003381A">
              <w:rPr>
                <w:rFonts w:ascii="Cambria" w:hAnsi="Cambria" w:cs="Arial"/>
                <w:b/>
                <w:bCs/>
                <w:sz w:val="22"/>
                <w:szCs w:val="22"/>
              </w:rPr>
              <w:t>bjetivos do projeto</w:t>
            </w:r>
          </w:p>
        </w:tc>
      </w:tr>
      <w:tr w:rsidR="0025556A" w:rsidRPr="0003381A" w14:paraId="2E60A10C" w14:textId="77777777" w:rsidTr="008C7C20">
        <w:tc>
          <w:tcPr>
            <w:tcW w:w="9622" w:type="dxa"/>
            <w:shd w:val="clear" w:color="auto" w:fill="auto"/>
          </w:tcPr>
          <w:p w14:paraId="3D70B37F" w14:textId="77777777" w:rsidR="0025556A" w:rsidRPr="0003381A" w:rsidRDefault="0025556A" w:rsidP="008C7C20">
            <w:pPr>
              <w:pStyle w:val="NormalWeb"/>
              <w:tabs>
                <w:tab w:val="left" w:pos="567"/>
                <w:tab w:val="left" w:pos="851"/>
                <w:tab w:val="left" w:pos="1701"/>
                <w:tab w:val="left" w:pos="9632"/>
              </w:tabs>
              <w:spacing w:line="360" w:lineRule="auto"/>
              <w:jc w:val="both"/>
              <w:rPr>
                <w:rFonts w:ascii="Cambria" w:hAnsi="Cambria" w:cs="Arial"/>
                <w:b/>
                <w:bCs/>
                <w:sz w:val="22"/>
                <w:szCs w:val="22"/>
              </w:rPr>
            </w:pPr>
          </w:p>
          <w:p w14:paraId="27A2DF63" w14:textId="77777777" w:rsidR="0025556A" w:rsidRPr="0003381A" w:rsidRDefault="0025556A" w:rsidP="008C7C20">
            <w:pPr>
              <w:pStyle w:val="NormalWeb"/>
              <w:tabs>
                <w:tab w:val="left" w:pos="567"/>
                <w:tab w:val="left" w:pos="851"/>
                <w:tab w:val="left" w:pos="1701"/>
                <w:tab w:val="left" w:pos="9632"/>
              </w:tabs>
              <w:spacing w:line="360" w:lineRule="auto"/>
              <w:jc w:val="both"/>
              <w:rPr>
                <w:rFonts w:ascii="Cambria" w:hAnsi="Cambria" w:cs="Arial"/>
                <w:b/>
                <w:bCs/>
                <w:sz w:val="22"/>
                <w:szCs w:val="22"/>
              </w:rPr>
            </w:pPr>
          </w:p>
        </w:tc>
      </w:tr>
    </w:tbl>
    <w:p w14:paraId="4C0F1928" w14:textId="77777777" w:rsidR="0025556A" w:rsidRDefault="0025556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564"/>
      </w:tblGrid>
      <w:tr w:rsidR="0025556A" w:rsidRPr="0003381A" w14:paraId="43E56991" w14:textId="77777777" w:rsidTr="008C7C20">
        <w:tc>
          <w:tcPr>
            <w:tcW w:w="9564" w:type="dxa"/>
            <w:tcBorders>
              <w:bottom w:val="single" w:sz="12" w:space="0" w:color="666666"/>
            </w:tcBorders>
            <w:shd w:val="clear" w:color="auto" w:fill="auto"/>
          </w:tcPr>
          <w:p w14:paraId="7A44FE87" w14:textId="77777777" w:rsidR="0025556A" w:rsidRPr="0003381A" w:rsidRDefault="0025556A" w:rsidP="008C7C20">
            <w:pPr>
              <w:pStyle w:val="NormalWeb"/>
              <w:tabs>
                <w:tab w:val="left" w:pos="567"/>
                <w:tab w:val="left" w:pos="851"/>
                <w:tab w:val="left" w:pos="1701"/>
                <w:tab w:val="left" w:pos="9632"/>
              </w:tabs>
              <w:spacing w:before="2" w:after="2" w:line="360" w:lineRule="auto"/>
              <w:ind w:right="-7"/>
              <w:jc w:val="both"/>
              <w:rPr>
                <w:rFonts w:ascii="Cambria" w:hAnsi="Cambria" w:cs="Arial"/>
                <w:b/>
                <w:bCs/>
                <w:sz w:val="22"/>
                <w:szCs w:val="22"/>
              </w:rPr>
            </w:pPr>
            <w:r w:rsidRPr="0003381A">
              <w:rPr>
                <w:rFonts w:ascii="Cambria" w:hAnsi="Cambria" w:cs="Arial"/>
                <w:b/>
                <w:bCs/>
                <w:sz w:val="22"/>
                <w:szCs w:val="22"/>
              </w:rPr>
              <w:t>Público-alvo</w:t>
            </w:r>
          </w:p>
        </w:tc>
      </w:tr>
      <w:tr w:rsidR="0025556A" w:rsidRPr="0003381A" w14:paraId="4DA263A6" w14:textId="77777777" w:rsidTr="008C7C20">
        <w:tc>
          <w:tcPr>
            <w:tcW w:w="9564" w:type="dxa"/>
            <w:shd w:val="clear" w:color="auto" w:fill="auto"/>
          </w:tcPr>
          <w:p w14:paraId="530FC880" w14:textId="77777777" w:rsidR="0025556A" w:rsidRPr="0003381A" w:rsidRDefault="0025556A" w:rsidP="008C7C20">
            <w:pPr>
              <w:pStyle w:val="NormalWeb"/>
              <w:numPr>
                <w:ilvl w:val="1"/>
                <w:numId w:val="3"/>
              </w:numPr>
              <w:tabs>
                <w:tab w:val="left" w:pos="567"/>
                <w:tab w:val="left" w:pos="851"/>
                <w:tab w:val="left" w:pos="1701"/>
                <w:tab w:val="left" w:pos="9632"/>
              </w:tabs>
              <w:spacing w:line="360" w:lineRule="auto"/>
              <w:ind w:left="0" w:firstLine="0"/>
              <w:jc w:val="both"/>
              <w:rPr>
                <w:rFonts w:ascii="Cambria" w:hAnsi="Cambria" w:cs="Arial"/>
                <w:b/>
                <w:bCs/>
                <w:sz w:val="22"/>
                <w:szCs w:val="22"/>
                <w:highlight w:val="lightGray"/>
              </w:rPr>
            </w:pPr>
            <w:r>
              <w:rPr>
                <w:rFonts w:ascii="Cambria" w:hAnsi="Cambria" w:cs="Arial"/>
                <w:sz w:val="22"/>
                <w:szCs w:val="22"/>
                <w:highlight w:val="lightGray"/>
              </w:rPr>
              <w:t>Perfil do público</w:t>
            </w:r>
          </w:p>
          <w:p w14:paraId="1F8BB4C3" w14:textId="77777777" w:rsidR="0025556A" w:rsidRPr="0003381A" w:rsidRDefault="0025556A" w:rsidP="008C7C20">
            <w:pPr>
              <w:pStyle w:val="NormalWeb"/>
              <w:numPr>
                <w:ilvl w:val="1"/>
                <w:numId w:val="3"/>
              </w:numPr>
              <w:tabs>
                <w:tab w:val="left" w:pos="567"/>
                <w:tab w:val="left" w:pos="851"/>
                <w:tab w:val="left" w:pos="1701"/>
                <w:tab w:val="left" w:pos="9632"/>
              </w:tabs>
              <w:spacing w:line="360" w:lineRule="auto"/>
              <w:ind w:left="0" w:firstLine="0"/>
              <w:jc w:val="both"/>
              <w:rPr>
                <w:rFonts w:ascii="Cambria" w:hAnsi="Cambria" w:cs="Arial"/>
                <w:b/>
                <w:bCs/>
                <w:sz w:val="22"/>
                <w:szCs w:val="22"/>
              </w:rPr>
            </w:pPr>
            <w:r w:rsidRPr="0003381A">
              <w:rPr>
                <w:rFonts w:ascii="Cambria" w:hAnsi="Cambria" w:cs="Arial"/>
                <w:sz w:val="22"/>
                <w:szCs w:val="22"/>
                <w:highlight w:val="lightGray"/>
              </w:rPr>
              <w:t xml:space="preserve">Estimativa de beneficiados com </w:t>
            </w:r>
            <w:r w:rsidRPr="00B86DE9">
              <w:rPr>
                <w:rFonts w:ascii="Cambria" w:hAnsi="Cambria" w:cs="Arial"/>
                <w:sz w:val="22"/>
                <w:szCs w:val="22"/>
                <w:highlight w:val="lightGray"/>
              </w:rPr>
              <w:t>o projeto</w:t>
            </w:r>
          </w:p>
        </w:tc>
      </w:tr>
    </w:tbl>
    <w:p w14:paraId="69D5A3BB" w14:textId="77777777" w:rsidR="0025556A" w:rsidRPr="0003381A" w:rsidRDefault="0025556A" w:rsidP="0025556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622"/>
      </w:tblGrid>
      <w:tr w:rsidR="0025556A" w:rsidRPr="0003381A" w14:paraId="7AC3E97E" w14:textId="77777777" w:rsidTr="008C7C20">
        <w:tc>
          <w:tcPr>
            <w:tcW w:w="9622" w:type="dxa"/>
            <w:tcBorders>
              <w:bottom w:val="single" w:sz="12" w:space="0" w:color="666666"/>
            </w:tcBorders>
            <w:shd w:val="clear" w:color="auto" w:fill="auto"/>
          </w:tcPr>
          <w:p w14:paraId="43F72143" w14:textId="77777777" w:rsidR="0025556A" w:rsidRPr="0003381A" w:rsidRDefault="0025556A" w:rsidP="008C7C20">
            <w:pPr>
              <w:pStyle w:val="NormalWeb"/>
              <w:tabs>
                <w:tab w:val="left" w:pos="567"/>
                <w:tab w:val="left" w:pos="851"/>
                <w:tab w:val="left" w:pos="1701"/>
                <w:tab w:val="left" w:pos="9632"/>
              </w:tabs>
              <w:spacing w:before="2" w:after="2" w:line="360" w:lineRule="auto"/>
              <w:ind w:right="-7"/>
              <w:jc w:val="both"/>
              <w:rPr>
                <w:rFonts w:ascii="Cambria" w:hAnsi="Cambria" w:cs="Arial"/>
                <w:b/>
                <w:bCs/>
                <w:sz w:val="22"/>
                <w:szCs w:val="22"/>
              </w:rPr>
            </w:pPr>
            <w:r w:rsidRPr="0003381A">
              <w:rPr>
                <w:rFonts w:ascii="Cambria" w:hAnsi="Cambria" w:cs="Arial"/>
                <w:b/>
                <w:bCs/>
                <w:sz w:val="22"/>
                <w:szCs w:val="22"/>
              </w:rPr>
              <w:t>Abrangência geográfica</w:t>
            </w:r>
          </w:p>
        </w:tc>
      </w:tr>
      <w:tr w:rsidR="0025556A" w:rsidRPr="0003381A" w14:paraId="72F037E0" w14:textId="77777777" w:rsidTr="008C7C20">
        <w:tc>
          <w:tcPr>
            <w:tcW w:w="9622" w:type="dxa"/>
            <w:shd w:val="clear" w:color="auto" w:fill="auto"/>
          </w:tcPr>
          <w:p w14:paraId="48E18507" w14:textId="77777777" w:rsidR="0025556A" w:rsidRPr="0003381A" w:rsidRDefault="0025556A" w:rsidP="008C7C20">
            <w:pPr>
              <w:pStyle w:val="NormalWeb"/>
              <w:tabs>
                <w:tab w:val="left" w:pos="567"/>
                <w:tab w:val="left" w:pos="851"/>
                <w:tab w:val="left" w:pos="1701"/>
                <w:tab w:val="left" w:pos="9632"/>
              </w:tabs>
              <w:spacing w:before="2" w:after="2" w:line="360" w:lineRule="auto"/>
              <w:ind w:right="-7"/>
              <w:jc w:val="both"/>
              <w:rPr>
                <w:rFonts w:ascii="Cambria" w:hAnsi="Cambria" w:cs="Arial"/>
                <w:b/>
                <w:bCs/>
                <w:sz w:val="22"/>
                <w:szCs w:val="22"/>
              </w:rPr>
            </w:pPr>
          </w:p>
          <w:p w14:paraId="0EB939EF" w14:textId="77777777" w:rsidR="0025556A" w:rsidRPr="0003381A" w:rsidRDefault="0025556A" w:rsidP="008C7C20">
            <w:pPr>
              <w:pStyle w:val="NormalWeb"/>
              <w:tabs>
                <w:tab w:val="left" w:pos="567"/>
                <w:tab w:val="left" w:pos="851"/>
                <w:tab w:val="left" w:pos="1701"/>
                <w:tab w:val="left" w:pos="9632"/>
              </w:tabs>
              <w:spacing w:before="2" w:after="2" w:line="360" w:lineRule="auto"/>
              <w:ind w:right="-7"/>
              <w:jc w:val="both"/>
              <w:rPr>
                <w:rFonts w:ascii="Cambria" w:hAnsi="Cambria" w:cs="Arial"/>
                <w:b/>
                <w:bCs/>
                <w:sz w:val="22"/>
                <w:szCs w:val="22"/>
              </w:rPr>
            </w:pPr>
          </w:p>
        </w:tc>
      </w:tr>
    </w:tbl>
    <w:p w14:paraId="049C731B" w14:textId="77777777" w:rsidR="00CD2BF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Style w:val="TabeladeGrade1Clara1"/>
        <w:tblW w:w="0" w:type="auto"/>
        <w:tblLook w:val="04A0" w:firstRow="1" w:lastRow="0" w:firstColumn="1" w:lastColumn="0" w:noHBand="0" w:noVBand="1"/>
      </w:tblPr>
      <w:tblGrid>
        <w:gridCol w:w="9622"/>
      </w:tblGrid>
      <w:tr w:rsidR="0025556A" w:rsidRPr="0027651D" w14:paraId="59726E1F" w14:textId="77777777" w:rsidTr="008C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00F8877D" w14:textId="77777777" w:rsidR="0025556A" w:rsidRPr="0027651D" w:rsidRDefault="0025556A"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sz w:val="22"/>
                <w:szCs w:val="22"/>
              </w:rPr>
            </w:pPr>
            <w:r w:rsidRPr="0027651D">
              <w:rPr>
                <w:rFonts w:asciiTheme="minorHAnsi" w:hAnsiTheme="minorHAnsi" w:cs="Arial"/>
                <w:bCs w:val="0"/>
                <w:sz w:val="22"/>
                <w:szCs w:val="22"/>
              </w:rPr>
              <w:t xml:space="preserve">Identificação do(s) responsável(eis) pela proposta </w:t>
            </w:r>
          </w:p>
        </w:tc>
      </w:tr>
      <w:tr w:rsidR="0025556A" w:rsidRPr="0027651D" w14:paraId="52E0F1BC" w14:textId="77777777" w:rsidTr="008C7C20">
        <w:tc>
          <w:tcPr>
            <w:cnfStyle w:val="001000000000" w:firstRow="0" w:lastRow="0" w:firstColumn="1" w:lastColumn="0" w:oddVBand="0" w:evenVBand="0" w:oddHBand="0" w:evenHBand="0" w:firstRowFirstColumn="0" w:firstRowLastColumn="0" w:lastRowFirstColumn="0" w:lastRowLastColumn="0"/>
            <w:tcW w:w="9622" w:type="dxa"/>
          </w:tcPr>
          <w:p w14:paraId="15F77F72" w14:textId="77777777" w:rsidR="0025556A" w:rsidRPr="0027651D" w:rsidRDefault="0025556A" w:rsidP="008C7C20">
            <w:pPr>
              <w:pStyle w:val="NormalWeb"/>
              <w:numPr>
                <w:ilvl w:val="1"/>
                <w:numId w:val="4"/>
              </w:numPr>
              <w:tabs>
                <w:tab w:val="left" w:pos="567"/>
                <w:tab w:val="left" w:pos="851"/>
                <w:tab w:val="left" w:pos="1701"/>
                <w:tab w:val="left" w:pos="9632"/>
              </w:tabs>
              <w:spacing w:line="360" w:lineRule="auto"/>
              <w:ind w:left="0" w:firstLine="0"/>
              <w:jc w:val="both"/>
              <w:rPr>
                <w:rFonts w:asciiTheme="minorHAnsi" w:hAnsiTheme="minorHAnsi" w:cs="Arial"/>
                <w:b w:val="0"/>
                <w:bCs w:val="0"/>
                <w:sz w:val="22"/>
                <w:szCs w:val="22"/>
              </w:rPr>
            </w:pPr>
            <w:r w:rsidRPr="0027651D">
              <w:rPr>
                <w:rFonts w:asciiTheme="minorHAnsi" w:hAnsiTheme="minorHAnsi" w:cs="Arial"/>
                <w:b w:val="0"/>
                <w:bCs w:val="0"/>
                <w:sz w:val="22"/>
                <w:szCs w:val="22"/>
                <w:highlight w:val="lightGray"/>
              </w:rPr>
              <w:t>Necessário identificar pelo menos 1(uma) arquiteto(a) e urbanista)</w:t>
            </w:r>
          </w:p>
        </w:tc>
      </w:tr>
    </w:tbl>
    <w:p w14:paraId="1AA6916A" w14:textId="77777777" w:rsidR="0025556A" w:rsidRDefault="0025556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Style w:val="TableGrid"/>
        <w:tblW w:w="0" w:type="auto"/>
        <w:tblLook w:val="04A0" w:firstRow="1" w:lastRow="0" w:firstColumn="1" w:lastColumn="0" w:noHBand="0" w:noVBand="1"/>
      </w:tblPr>
      <w:tblGrid>
        <w:gridCol w:w="9622"/>
      </w:tblGrid>
      <w:tr w:rsidR="0025556A" w:rsidRPr="0025556A" w14:paraId="4B0866DE" w14:textId="77777777" w:rsidTr="008C7C20">
        <w:tc>
          <w:tcPr>
            <w:tcW w:w="9622" w:type="dxa"/>
          </w:tcPr>
          <w:p w14:paraId="03255A5D"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color w:val="FF0000"/>
                <w:sz w:val="22"/>
                <w:szCs w:val="22"/>
              </w:rPr>
            </w:pPr>
            <w:r w:rsidRPr="0025556A">
              <w:rPr>
                <w:rFonts w:asciiTheme="minorHAnsi" w:hAnsiTheme="minorHAnsi" w:cs="Arial"/>
                <w:b/>
                <w:color w:val="FF0000"/>
                <w:sz w:val="22"/>
                <w:szCs w:val="22"/>
              </w:rPr>
              <w:t>Metas e resultados esperados</w:t>
            </w:r>
          </w:p>
        </w:tc>
      </w:tr>
      <w:tr w:rsidR="0025556A" w:rsidRPr="0025556A" w14:paraId="0CF240CB" w14:textId="77777777" w:rsidTr="008C7C20">
        <w:tc>
          <w:tcPr>
            <w:tcW w:w="9622" w:type="dxa"/>
          </w:tcPr>
          <w:p w14:paraId="1C5F3EA0" w14:textId="77777777" w:rsidR="0025556A" w:rsidRPr="0025556A" w:rsidRDefault="0025556A" w:rsidP="0025556A">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Descrição das metas do projeto proposto:</w:t>
            </w:r>
          </w:p>
        </w:tc>
      </w:tr>
      <w:tr w:rsidR="0025556A" w:rsidRPr="0025556A" w14:paraId="22668F8C" w14:textId="77777777" w:rsidTr="008C7C20">
        <w:tc>
          <w:tcPr>
            <w:tcW w:w="9622" w:type="dxa"/>
          </w:tcPr>
          <w:p w14:paraId="44AC55DB"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Resultados esperados:</w:t>
            </w:r>
          </w:p>
        </w:tc>
      </w:tr>
      <w:tr w:rsidR="0025556A" w:rsidRPr="0025556A" w14:paraId="63A7765E" w14:textId="77777777" w:rsidTr="008C7C20">
        <w:tc>
          <w:tcPr>
            <w:tcW w:w="9622" w:type="dxa"/>
          </w:tcPr>
          <w:p w14:paraId="539DB14B"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Parâmetros para a aferição de cumprimento das metas:</w:t>
            </w:r>
          </w:p>
        </w:tc>
      </w:tr>
    </w:tbl>
    <w:p w14:paraId="2A74D21C" w14:textId="77777777" w:rsidR="0025556A" w:rsidRDefault="0025556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Style w:val="TabeladeGrade1Clara1"/>
        <w:tblW w:w="0" w:type="auto"/>
        <w:tblLook w:val="04A0" w:firstRow="1" w:lastRow="0" w:firstColumn="1" w:lastColumn="0" w:noHBand="0" w:noVBand="1"/>
      </w:tblPr>
      <w:tblGrid>
        <w:gridCol w:w="9622"/>
      </w:tblGrid>
      <w:tr w:rsidR="0025556A" w:rsidRPr="002A1F48" w14:paraId="3981D181" w14:textId="77777777" w:rsidTr="008C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EAD4D78" w14:textId="77777777" w:rsidR="0025556A" w:rsidRPr="002A1F48" w:rsidRDefault="0025556A" w:rsidP="008C7C20">
            <w:pPr>
              <w:pStyle w:val="NormalWeb"/>
              <w:tabs>
                <w:tab w:val="left" w:pos="567"/>
                <w:tab w:val="left" w:pos="851"/>
                <w:tab w:val="left" w:pos="1701"/>
                <w:tab w:val="left" w:pos="9632"/>
              </w:tabs>
              <w:spacing w:line="360" w:lineRule="auto"/>
              <w:ind w:right="-7"/>
              <w:rPr>
                <w:rFonts w:asciiTheme="minorHAnsi" w:hAnsiTheme="minorHAnsi" w:cs="Arial"/>
                <w:sz w:val="22"/>
                <w:szCs w:val="22"/>
              </w:rPr>
            </w:pPr>
            <w:r w:rsidRPr="002A1F48">
              <w:rPr>
                <w:rFonts w:asciiTheme="minorHAnsi" w:hAnsiTheme="minorHAnsi" w:cs="Arial"/>
                <w:sz w:val="22"/>
                <w:szCs w:val="22"/>
              </w:rPr>
              <w:t>Metodologia</w:t>
            </w:r>
          </w:p>
        </w:tc>
      </w:tr>
      <w:tr w:rsidR="0025556A" w:rsidRPr="002A1F48" w14:paraId="2B3F8A8C" w14:textId="77777777" w:rsidTr="008C7C20">
        <w:tc>
          <w:tcPr>
            <w:cnfStyle w:val="001000000000" w:firstRow="0" w:lastRow="0" w:firstColumn="1" w:lastColumn="0" w:oddVBand="0" w:evenVBand="0" w:oddHBand="0" w:evenHBand="0" w:firstRowFirstColumn="0" w:firstRowLastColumn="0" w:lastRowFirstColumn="0" w:lastRowLastColumn="0"/>
            <w:tcW w:w="9622" w:type="dxa"/>
          </w:tcPr>
          <w:p w14:paraId="444F24B2" w14:textId="77777777" w:rsidR="0025556A" w:rsidRPr="002A1F48" w:rsidRDefault="0025556A" w:rsidP="008C7C20">
            <w:pPr>
              <w:pStyle w:val="NormalWeb"/>
              <w:tabs>
                <w:tab w:val="left" w:pos="567"/>
                <w:tab w:val="left" w:pos="851"/>
                <w:tab w:val="left" w:pos="1701"/>
                <w:tab w:val="left" w:pos="3192"/>
                <w:tab w:val="left" w:pos="9632"/>
              </w:tabs>
              <w:spacing w:line="360" w:lineRule="auto"/>
              <w:ind w:right="-7"/>
              <w:rPr>
                <w:rFonts w:asciiTheme="minorHAnsi" w:hAnsiTheme="minorHAnsi" w:cs="Arial"/>
                <w:b w:val="0"/>
                <w:sz w:val="22"/>
                <w:szCs w:val="22"/>
              </w:rPr>
            </w:pPr>
            <w:r w:rsidRPr="002A1F48">
              <w:rPr>
                <w:rFonts w:asciiTheme="minorHAnsi" w:hAnsiTheme="minorHAnsi" w:cs="Arial"/>
                <w:b w:val="0"/>
                <w:sz w:val="22"/>
                <w:szCs w:val="22"/>
              </w:rPr>
              <w:t xml:space="preserve">Forma de execução </w:t>
            </w:r>
            <w:r>
              <w:rPr>
                <w:rFonts w:asciiTheme="minorHAnsi" w:hAnsiTheme="minorHAnsi" w:cs="Arial"/>
                <w:b w:val="0"/>
                <w:sz w:val="22"/>
                <w:szCs w:val="22"/>
              </w:rPr>
              <w:t xml:space="preserve">do </w:t>
            </w:r>
            <w:r w:rsidRPr="002A1F48">
              <w:rPr>
                <w:rFonts w:asciiTheme="minorHAnsi" w:hAnsiTheme="minorHAnsi" w:cs="Arial"/>
                <w:b w:val="0"/>
                <w:sz w:val="22"/>
                <w:szCs w:val="22"/>
              </w:rPr>
              <w:t>projeto e de cumprimento das metas.</w:t>
            </w:r>
          </w:p>
        </w:tc>
      </w:tr>
    </w:tbl>
    <w:p w14:paraId="3FB2D415" w14:textId="77777777" w:rsidR="0025556A" w:rsidRDefault="0025556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Style w:val="TabeladeGrade1Clara1"/>
        <w:tblW w:w="0" w:type="auto"/>
        <w:tblLook w:val="04A0" w:firstRow="1" w:lastRow="0" w:firstColumn="1" w:lastColumn="0" w:noHBand="0" w:noVBand="1"/>
      </w:tblPr>
      <w:tblGrid>
        <w:gridCol w:w="1603"/>
        <w:gridCol w:w="1511"/>
        <w:gridCol w:w="1697"/>
        <w:gridCol w:w="1202"/>
        <w:gridCol w:w="1271"/>
        <w:gridCol w:w="1203"/>
        <w:gridCol w:w="1203"/>
      </w:tblGrid>
      <w:tr w:rsidR="0025556A" w:rsidRPr="0025556A" w14:paraId="04F44CEF" w14:textId="77777777" w:rsidTr="008C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7"/>
          </w:tcPr>
          <w:p w14:paraId="4A7EFE73"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Cronograma de execução e metas</w:t>
            </w:r>
          </w:p>
        </w:tc>
      </w:tr>
      <w:tr w:rsidR="0025556A" w:rsidRPr="0025556A" w14:paraId="4F46CE2E" w14:textId="77777777" w:rsidTr="008C7C20">
        <w:trPr>
          <w:trHeight w:val="184"/>
        </w:trPr>
        <w:tc>
          <w:tcPr>
            <w:cnfStyle w:val="001000000000" w:firstRow="0" w:lastRow="0" w:firstColumn="1" w:lastColumn="0" w:oddVBand="0" w:evenVBand="0" w:oddHBand="0" w:evenHBand="0" w:firstRowFirstColumn="0" w:firstRowLastColumn="0" w:lastRowFirstColumn="0" w:lastRowLastColumn="0"/>
            <w:tcW w:w="1603" w:type="dxa"/>
            <w:vMerge w:val="restart"/>
          </w:tcPr>
          <w:p w14:paraId="2B38276B"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val="0"/>
                <w:color w:val="FF0000"/>
                <w:sz w:val="22"/>
                <w:szCs w:val="22"/>
              </w:rPr>
            </w:pPr>
            <w:r w:rsidRPr="0025556A">
              <w:rPr>
                <w:rFonts w:asciiTheme="minorHAnsi" w:hAnsiTheme="minorHAnsi" w:cs="Arial"/>
                <w:b w:val="0"/>
                <w:color w:val="FF0000"/>
                <w:sz w:val="22"/>
                <w:szCs w:val="22"/>
              </w:rPr>
              <w:t>Metas</w:t>
            </w:r>
          </w:p>
        </w:tc>
        <w:tc>
          <w:tcPr>
            <w:tcW w:w="1511" w:type="dxa"/>
            <w:vMerge w:val="restart"/>
          </w:tcPr>
          <w:p w14:paraId="244D0F5C"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color w:val="FF0000"/>
                <w:sz w:val="22"/>
                <w:szCs w:val="22"/>
              </w:rPr>
              <w:t>Etapa</w:t>
            </w:r>
          </w:p>
        </w:tc>
        <w:tc>
          <w:tcPr>
            <w:tcW w:w="1697" w:type="dxa"/>
            <w:vMerge w:val="restart"/>
          </w:tcPr>
          <w:p w14:paraId="3B530DF2"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FF0000"/>
                <w:sz w:val="22"/>
                <w:szCs w:val="22"/>
              </w:rPr>
            </w:pPr>
            <w:r w:rsidRPr="0025556A">
              <w:rPr>
                <w:rFonts w:asciiTheme="minorHAnsi" w:hAnsiTheme="minorHAnsi" w:cs="Arial"/>
                <w:bCs/>
                <w:color w:val="FF0000"/>
                <w:sz w:val="22"/>
                <w:szCs w:val="22"/>
              </w:rPr>
              <w:t>Especificação da ação/atividade</w:t>
            </w:r>
          </w:p>
          <w:p w14:paraId="7C4AC85D"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FF0000"/>
                <w:sz w:val="22"/>
                <w:szCs w:val="22"/>
              </w:rPr>
            </w:pPr>
            <w:r w:rsidRPr="0025556A">
              <w:rPr>
                <w:rFonts w:asciiTheme="minorHAnsi" w:hAnsiTheme="minorHAnsi" w:cs="Arial"/>
                <w:bCs/>
                <w:color w:val="FF0000"/>
                <w:sz w:val="22"/>
                <w:szCs w:val="22"/>
              </w:rPr>
              <w:t>Indicador Físico</w:t>
            </w:r>
          </w:p>
        </w:tc>
        <w:tc>
          <w:tcPr>
            <w:tcW w:w="2405" w:type="dxa"/>
            <w:gridSpan w:val="2"/>
          </w:tcPr>
          <w:p w14:paraId="5BF5949D"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color w:val="FF0000"/>
                <w:sz w:val="22"/>
                <w:szCs w:val="22"/>
              </w:rPr>
              <w:t xml:space="preserve">Indicador físico </w:t>
            </w:r>
          </w:p>
        </w:tc>
        <w:tc>
          <w:tcPr>
            <w:tcW w:w="2406" w:type="dxa"/>
            <w:gridSpan w:val="2"/>
          </w:tcPr>
          <w:p w14:paraId="77533C8C"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color w:val="FF0000"/>
                <w:sz w:val="22"/>
                <w:szCs w:val="22"/>
              </w:rPr>
              <w:t>Duração</w:t>
            </w:r>
          </w:p>
        </w:tc>
      </w:tr>
      <w:tr w:rsidR="0025556A" w:rsidRPr="0025556A" w14:paraId="46AC1620" w14:textId="77777777" w:rsidTr="008C7C20">
        <w:trPr>
          <w:trHeight w:val="183"/>
        </w:trPr>
        <w:tc>
          <w:tcPr>
            <w:cnfStyle w:val="001000000000" w:firstRow="0" w:lastRow="0" w:firstColumn="1" w:lastColumn="0" w:oddVBand="0" w:evenVBand="0" w:oddHBand="0" w:evenHBand="0" w:firstRowFirstColumn="0" w:firstRowLastColumn="0" w:lastRowFirstColumn="0" w:lastRowLastColumn="0"/>
            <w:tcW w:w="1603" w:type="dxa"/>
            <w:vMerge/>
          </w:tcPr>
          <w:p w14:paraId="6A609659"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val="0"/>
                <w:color w:val="FF0000"/>
                <w:sz w:val="22"/>
                <w:szCs w:val="22"/>
              </w:rPr>
            </w:pPr>
          </w:p>
        </w:tc>
        <w:tc>
          <w:tcPr>
            <w:tcW w:w="1511" w:type="dxa"/>
            <w:vMerge/>
          </w:tcPr>
          <w:p w14:paraId="1674B3CB"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FF0000"/>
                <w:sz w:val="22"/>
                <w:szCs w:val="22"/>
              </w:rPr>
            </w:pPr>
          </w:p>
        </w:tc>
        <w:tc>
          <w:tcPr>
            <w:tcW w:w="1697" w:type="dxa"/>
            <w:vMerge/>
          </w:tcPr>
          <w:p w14:paraId="162235F6"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FF0000"/>
                <w:sz w:val="22"/>
                <w:szCs w:val="22"/>
              </w:rPr>
            </w:pPr>
          </w:p>
        </w:tc>
        <w:tc>
          <w:tcPr>
            <w:tcW w:w="1202" w:type="dxa"/>
          </w:tcPr>
          <w:p w14:paraId="397CCF39"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color w:val="FF0000"/>
                <w:sz w:val="22"/>
                <w:szCs w:val="22"/>
              </w:rPr>
              <w:t>Unidade</w:t>
            </w:r>
          </w:p>
        </w:tc>
        <w:tc>
          <w:tcPr>
            <w:tcW w:w="1203" w:type="dxa"/>
          </w:tcPr>
          <w:p w14:paraId="042681AC"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color w:val="FF0000"/>
                <w:sz w:val="22"/>
                <w:szCs w:val="22"/>
              </w:rPr>
              <w:t>Quantidade</w:t>
            </w:r>
          </w:p>
        </w:tc>
        <w:tc>
          <w:tcPr>
            <w:tcW w:w="1203" w:type="dxa"/>
          </w:tcPr>
          <w:p w14:paraId="54494D4B"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color w:val="FF0000"/>
                <w:sz w:val="22"/>
                <w:szCs w:val="22"/>
              </w:rPr>
              <w:t>Início</w:t>
            </w:r>
          </w:p>
        </w:tc>
        <w:tc>
          <w:tcPr>
            <w:tcW w:w="1203" w:type="dxa"/>
          </w:tcPr>
          <w:p w14:paraId="1B271DBA"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color w:val="FF0000"/>
                <w:sz w:val="22"/>
                <w:szCs w:val="22"/>
              </w:rPr>
              <w:t>Término</w:t>
            </w:r>
          </w:p>
        </w:tc>
      </w:tr>
      <w:tr w:rsidR="0025556A" w:rsidRPr="0025556A" w14:paraId="47795DAF" w14:textId="77777777" w:rsidTr="008C7C20">
        <w:tc>
          <w:tcPr>
            <w:cnfStyle w:val="001000000000" w:firstRow="0" w:lastRow="0" w:firstColumn="1" w:lastColumn="0" w:oddVBand="0" w:evenVBand="0" w:oddHBand="0" w:evenHBand="0" w:firstRowFirstColumn="0" w:firstRowLastColumn="0" w:lastRowFirstColumn="0" w:lastRowLastColumn="0"/>
            <w:tcW w:w="1603" w:type="dxa"/>
          </w:tcPr>
          <w:p w14:paraId="52D9B43F"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val="0"/>
                <w:color w:val="FF0000"/>
                <w:sz w:val="22"/>
                <w:szCs w:val="22"/>
              </w:rPr>
            </w:pPr>
          </w:p>
        </w:tc>
        <w:tc>
          <w:tcPr>
            <w:tcW w:w="1511" w:type="dxa"/>
          </w:tcPr>
          <w:p w14:paraId="04E4C0F0"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1697" w:type="dxa"/>
          </w:tcPr>
          <w:p w14:paraId="56CA67D1"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FF0000"/>
                <w:sz w:val="22"/>
                <w:szCs w:val="22"/>
              </w:rPr>
            </w:pPr>
          </w:p>
        </w:tc>
        <w:tc>
          <w:tcPr>
            <w:tcW w:w="1202" w:type="dxa"/>
          </w:tcPr>
          <w:p w14:paraId="2DFD9258"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1203" w:type="dxa"/>
          </w:tcPr>
          <w:p w14:paraId="73E41681"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1203" w:type="dxa"/>
          </w:tcPr>
          <w:p w14:paraId="10403938"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1203" w:type="dxa"/>
          </w:tcPr>
          <w:p w14:paraId="0ADFD19E"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bl>
    <w:p w14:paraId="160BE0C3" w14:textId="77777777" w:rsidR="00CD2BF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Style w:val="TabeladeGrade1Clara1"/>
        <w:tblW w:w="0" w:type="auto"/>
        <w:tblLook w:val="04A0" w:firstRow="1" w:lastRow="0" w:firstColumn="1" w:lastColumn="0" w:noHBand="0" w:noVBand="1"/>
      </w:tblPr>
      <w:tblGrid>
        <w:gridCol w:w="9622"/>
      </w:tblGrid>
      <w:tr w:rsidR="0025556A" w:rsidRPr="0027651D" w14:paraId="67E8DBC2" w14:textId="77777777" w:rsidTr="008C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60BA58AD" w14:textId="77777777" w:rsidR="0025556A" w:rsidRPr="0027651D" w:rsidRDefault="0025556A"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27651D">
              <w:rPr>
                <w:rFonts w:asciiTheme="minorHAnsi" w:hAnsiTheme="minorHAnsi" w:cs="Arial"/>
                <w:sz w:val="22"/>
                <w:szCs w:val="22"/>
              </w:rPr>
              <w:t>Potenciais parceiros e/ou parcerias confirmadas</w:t>
            </w:r>
          </w:p>
        </w:tc>
      </w:tr>
      <w:tr w:rsidR="0025556A" w:rsidRPr="0027651D" w14:paraId="1862B2A4" w14:textId="77777777" w:rsidTr="008C7C20">
        <w:tc>
          <w:tcPr>
            <w:cnfStyle w:val="001000000000" w:firstRow="0" w:lastRow="0" w:firstColumn="1" w:lastColumn="0" w:oddVBand="0" w:evenVBand="0" w:oddHBand="0" w:evenHBand="0" w:firstRowFirstColumn="0" w:firstRowLastColumn="0" w:lastRowFirstColumn="0" w:lastRowLastColumn="0"/>
            <w:tcW w:w="9622" w:type="dxa"/>
          </w:tcPr>
          <w:p w14:paraId="6B43856E" w14:textId="77777777" w:rsidR="0025556A" w:rsidRPr="0027651D" w:rsidRDefault="0025556A"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c>
      </w:tr>
    </w:tbl>
    <w:p w14:paraId="1D6C03CA" w14:textId="77777777" w:rsidR="0025556A" w:rsidRPr="0003381A" w:rsidRDefault="0025556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tbl>
      <w:tblPr>
        <w:tblStyle w:val="TabeladeGrade1Clara1"/>
        <w:tblW w:w="9754" w:type="dxa"/>
        <w:tblLook w:val="04A0" w:firstRow="1" w:lastRow="0" w:firstColumn="1" w:lastColumn="0" w:noHBand="0" w:noVBand="1"/>
      </w:tblPr>
      <w:tblGrid>
        <w:gridCol w:w="8294"/>
        <w:gridCol w:w="706"/>
        <w:gridCol w:w="24"/>
        <w:gridCol w:w="706"/>
        <w:gridCol w:w="24"/>
      </w:tblGrid>
      <w:tr w:rsidR="0025556A" w:rsidRPr="0025556A" w14:paraId="70C18F87" w14:textId="77777777" w:rsidTr="0025556A">
        <w:trPr>
          <w:gridAfter w:val="4"/>
          <w:cnfStyle w:val="100000000000" w:firstRow="1" w:lastRow="0" w:firstColumn="0" w:lastColumn="0" w:oddVBand="0" w:evenVBand="0" w:oddHBand="0" w:evenHBand="0" w:firstRowFirstColumn="0" w:firstRowLastColumn="0" w:lastRowFirstColumn="0" w:lastRowLastColumn="0"/>
          <w:wAfter w:w="1460" w:type="dxa"/>
        </w:trPr>
        <w:tc>
          <w:tcPr>
            <w:cnfStyle w:val="001000000000" w:firstRow="0" w:lastRow="0" w:firstColumn="1" w:lastColumn="0" w:oddVBand="0" w:evenVBand="0" w:oddHBand="0" w:evenHBand="0" w:firstRowFirstColumn="0" w:firstRowLastColumn="0" w:lastRowFirstColumn="0" w:lastRowLastColumn="0"/>
            <w:tcW w:w="8294" w:type="dxa"/>
          </w:tcPr>
          <w:p w14:paraId="53DA176D"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val="0"/>
                <w:color w:val="FF0000"/>
                <w:sz w:val="22"/>
                <w:szCs w:val="22"/>
              </w:rPr>
            </w:pPr>
            <w:r>
              <w:rPr>
                <w:rFonts w:asciiTheme="minorHAnsi" w:hAnsiTheme="minorHAnsi" w:cs="Arial"/>
                <w:color w:val="FF0000"/>
                <w:sz w:val="22"/>
                <w:szCs w:val="22"/>
              </w:rPr>
              <w:br w:type="page"/>
            </w:r>
            <w:r w:rsidRPr="0025556A">
              <w:rPr>
                <w:rFonts w:asciiTheme="minorHAnsi" w:hAnsiTheme="minorHAnsi" w:cs="Arial"/>
                <w:color w:val="FF0000"/>
                <w:sz w:val="22"/>
                <w:szCs w:val="22"/>
              </w:rPr>
              <w:t>Detalhamento da aplicação dos recursos financeiros</w:t>
            </w:r>
          </w:p>
        </w:tc>
      </w:tr>
      <w:tr w:rsidR="0025556A" w:rsidRPr="0025556A" w14:paraId="324F6D02"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4CAC3391"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lastRenderedPageBreak/>
              <w:t>Proponente</w:t>
            </w:r>
          </w:p>
        </w:tc>
        <w:tc>
          <w:tcPr>
            <w:tcW w:w="706" w:type="dxa"/>
          </w:tcPr>
          <w:p w14:paraId="05430F88"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FF0000"/>
                <w:sz w:val="22"/>
                <w:szCs w:val="22"/>
              </w:rPr>
            </w:pPr>
            <w:r w:rsidRPr="0025556A">
              <w:rPr>
                <w:rFonts w:asciiTheme="minorHAnsi" w:hAnsiTheme="minorHAnsi" w:cs="Arial"/>
                <w:b/>
                <w:color w:val="FF0000"/>
                <w:sz w:val="22"/>
                <w:szCs w:val="22"/>
              </w:rPr>
              <w:t>Valor</w:t>
            </w:r>
          </w:p>
        </w:tc>
        <w:tc>
          <w:tcPr>
            <w:tcW w:w="730" w:type="dxa"/>
            <w:gridSpan w:val="2"/>
          </w:tcPr>
          <w:p w14:paraId="78B77D50"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FF0000"/>
                <w:sz w:val="22"/>
                <w:szCs w:val="22"/>
              </w:rPr>
            </w:pPr>
            <w:r w:rsidRPr="0025556A">
              <w:rPr>
                <w:rFonts w:asciiTheme="minorHAnsi" w:hAnsiTheme="minorHAnsi" w:cs="Arial"/>
                <w:b/>
                <w:bCs/>
                <w:color w:val="FF0000"/>
                <w:sz w:val="22"/>
                <w:szCs w:val="22"/>
              </w:rPr>
              <w:t>% sobre o Total</w:t>
            </w:r>
          </w:p>
        </w:tc>
      </w:tr>
      <w:tr w:rsidR="0025556A" w:rsidRPr="0025556A" w14:paraId="47A42FA0"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2C15C4D0"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Material de consumo</w:t>
            </w:r>
          </w:p>
        </w:tc>
        <w:tc>
          <w:tcPr>
            <w:tcW w:w="706" w:type="dxa"/>
          </w:tcPr>
          <w:p w14:paraId="5A2C264B"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6AC5F711"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3C3897F0"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00C3EF0F"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Serviços de terceiros – Pessoa Física</w:t>
            </w:r>
          </w:p>
        </w:tc>
        <w:tc>
          <w:tcPr>
            <w:tcW w:w="706" w:type="dxa"/>
          </w:tcPr>
          <w:p w14:paraId="77B6D56F"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3C26EC00"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16C7B28F"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6229A728"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Serviços de Terceiros – Pessoa Jurídica</w:t>
            </w:r>
          </w:p>
        </w:tc>
        <w:tc>
          <w:tcPr>
            <w:tcW w:w="706" w:type="dxa"/>
          </w:tcPr>
          <w:p w14:paraId="72FE829E"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28E5E67B"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56F68AFA"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0619E26F"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Custo Indiretos/Equipe encarregada pela execução</w:t>
            </w:r>
          </w:p>
        </w:tc>
        <w:tc>
          <w:tcPr>
            <w:tcW w:w="706" w:type="dxa"/>
          </w:tcPr>
          <w:p w14:paraId="2A105E91"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5108BAE4"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7F20DFBD"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4B3E83F8"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Equipamentos e materiais permanentes</w:t>
            </w:r>
          </w:p>
        </w:tc>
        <w:tc>
          <w:tcPr>
            <w:tcW w:w="706" w:type="dxa"/>
          </w:tcPr>
          <w:p w14:paraId="38599131"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5F23E54F"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48A39949"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2B343FE9" w14:textId="77777777" w:rsidR="0025556A" w:rsidRPr="0025556A" w:rsidRDefault="0025556A" w:rsidP="008C7C20">
            <w:pPr>
              <w:pStyle w:val="NormalWeb"/>
              <w:tabs>
                <w:tab w:val="left" w:pos="567"/>
                <w:tab w:val="left" w:pos="851"/>
                <w:tab w:val="left" w:pos="1701"/>
                <w:tab w:val="left" w:pos="9632"/>
              </w:tabs>
              <w:spacing w:line="360" w:lineRule="auto"/>
              <w:ind w:right="-7"/>
              <w:jc w:val="right"/>
              <w:rPr>
                <w:rFonts w:asciiTheme="minorHAnsi" w:hAnsiTheme="minorHAnsi" w:cs="Arial"/>
                <w:b w:val="0"/>
                <w:color w:val="FF0000"/>
                <w:sz w:val="22"/>
                <w:szCs w:val="22"/>
              </w:rPr>
            </w:pPr>
            <w:r w:rsidRPr="0025556A">
              <w:rPr>
                <w:rFonts w:asciiTheme="minorHAnsi" w:hAnsiTheme="minorHAnsi" w:cs="Arial"/>
                <w:b w:val="0"/>
                <w:color w:val="FF0000"/>
                <w:sz w:val="22"/>
                <w:szCs w:val="22"/>
              </w:rPr>
              <w:t>Total de recursos da Proponente:</w:t>
            </w:r>
          </w:p>
        </w:tc>
        <w:tc>
          <w:tcPr>
            <w:tcW w:w="706" w:type="dxa"/>
          </w:tcPr>
          <w:p w14:paraId="0E849701"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0FA1AE2C"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6C730186"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473C746A"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Parceiro 1: [</w:t>
            </w:r>
            <w:r w:rsidRPr="0025556A">
              <w:rPr>
                <w:rFonts w:asciiTheme="minorHAnsi" w:hAnsiTheme="minorHAnsi" w:cs="Arial"/>
                <w:color w:val="FF0000"/>
                <w:sz w:val="22"/>
                <w:szCs w:val="22"/>
                <w:highlight w:val="lightGray"/>
              </w:rPr>
              <w:t>PREENCHER RAZÃO SOCIAL</w:t>
            </w:r>
            <w:r w:rsidRPr="0025556A">
              <w:rPr>
                <w:rFonts w:asciiTheme="minorHAnsi" w:hAnsiTheme="minorHAnsi" w:cs="Arial"/>
                <w:color w:val="FF0000"/>
                <w:sz w:val="22"/>
                <w:szCs w:val="22"/>
              </w:rPr>
              <w:t>]</w:t>
            </w:r>
          </w:p>
        </w:tc>
        <w:tc>
          <w:tcPr>
            <w:tcW w:w="706" w:type="dxa"/>
          </w:tcPr>
          <w:p w14:paraId="754AD9C0"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b/>
                <w:color w:val="FF0000"/>
                <w:sz w:val="22"/>
                <w:szCs w:val="22"/>
              </w:rPr>
              <w:t>Valor</w:t>
            </w:r>
          </w:p>
        </w:tc>
        <w:tc>
          <w:tcPr>
            <w:tcW w:w="730" w:type="dxa"/>
            <w:gridSpan w:val="2"/>
          </w:tcPr>
          <w:p w14:paraId="53909362"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FF0000"/>
                <w:sz w:val="22"/>
                <w:szCs w:val="22"/>
              </w:rPr>
            </w:pPr>
            <w:r w:rsidRPr="0025556A">
              <w:rPr>
                <w:rFonts w:asciiTheme="minorHAnsi" w:hAnsiTheme="minorHAnsi" w:cs="Arial"/>
                <w:b/>
                <w:bCs/>
                <w:color w:val="FF0000"/>
                <w:sz w:val="22"/>
                <w:szCs w:val="22"/>
              </w:rPr>
              <w:t>% sobre o Total</w:t>
            </w:r>
          </w:p>
        </w:tc>
      </w:tr>
      <w:tr w:rsidR="0025556A" w:rsidRPr="0025556A" w14:paraId="0B54B5DE"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130E533D"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Material de consumo</w:t>
            </w:r>
          </w:p>
        </w:tc>
        <w:tc>
          <w:tcPr>
            <w:tcW w:w="706" w:type="dxa"/>
          </w:tcPr>
          <w:p w14:paraId="279C11D2"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296463C8"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0C627DB5"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4BD1C0B1"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Serviços de terceiros – Pessoa Física</w:t>
            </w:r>
          </w:p>
        </w:tc>
        <w:tc>
          <w:tcPr>
            <w:tcW w:w="706" w:type="dxa"/>
          </w:tcPr>
          <w:p w14:paraId="48DA253C"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73D34DF4"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1AC0C678"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397D4A2B"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Serviços de Terceiros – Pessoa Jurídica</w:t>
            </w:r>
          </w:p>
        </w:tc>
        <w:tc>
          <w:tcPr>
            <w:tcW w:w="706" w:type="dxa"/>
          </w:tcPr>
          <w:p w14:paraId="16931D0E"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24CE55DD"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50AFF6F1"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708AB27F"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Custo Indiretos/Equipe encarregada pela execução</w:t>
            </w:r>
          </w:p>
        </w:tc>
        <w:tc>
          <w:tcPr>
            <w:tcW w:w="706" w:type="dxa"/>
          </w:tcPr>
          <w:p w14:paraId="13EEA83A"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45B876BC"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224ACDE4"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09A163EE"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Equipamentos e materiais permanentes</w:t>
            </w:r>
          </w:p>
        </w:tc>
        <w:tc>
          <w:tcPr>
            <w:tcW w:w="706" w:type="dxa"/>
          </w:tcPr>
          <w:p w14:paraId="0F8355EA"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3C83AB2E"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056715B2"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2AC976ED" w14:textId="77777777" w:rsidR="0025556A" w:rsidRPr="0025556A" w:rsidRDefault="0025556A" w:rsidP="008C7C20">
            <w:pPr>
              <w:pStyle w:val="NormalWeb"/>
              <w:tabs>
                <w:tab w:val="left" w:pos="567"/>
                <w:tab w:val="left" w:pos="851"/>
                <w:tab w:val="left" w:pos="1701"/>
                <w:tab w:val="left" w:pos="9632"/>
              </w:tabs>
              <w:spacing w:line="360" w:lineRule="auto"/>
              <w:ind w:right="-7"/>
              <w:jc w:val="right"/>
              <w:rPr>
                <w:rFonts w:asciiTheme="minorHAnsi" w:hAnsiTheme="minorHAnsi" w:cs="Arial"/>
                <w:b w:val="0"/>
                <w:bCs w:val="0"/>
                <w:color w:val="FF0000"/>
                <w:sz w:val="22"/>
                <w:szCs w:val="22"/>
              </w:rPr>
            </w:pPr>
            <w:r w:rsidRPr="0025556A">
              <w:rPr>
                <w:rFonts w:asciiTheme="minorHAnsi" w:hAnsiTheme="minorHAnsi" w:cs="Arial"/>
                <w:b w:val="0"/>
                <w:color w:val="FF0000"/>
                <w:sz w:val="22"/>
                <w:szCs w:val="22"/>
              </w:rPr>
              <w:t>Total de recursos do Parceiro 1:</w:t>
            </w:r>
          </w:p>
        </w:tc>
        <w:tc>
          <w:tcPr>
            <w:tcW w:w="706" w:type="dxa"/>
          </w:tcPr>
          <w:p w14:paraId="0DE42670"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04A33CFB"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5F3C765A"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5EB7FD18"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Patrocínio CAU/MG</w:t>
            </w:r>
          </w:p>
        </w:tc>
        <w:tc>
          <w:tcPr>
            <w:tcW w:w="706" w:type="dxa"/>
          </w:tcPr>
          <w:p w14:paraId="53755ABC"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r w:rsidRPr="0025556A">
              <w:rPr>
                <w:rFonts w:asciiTheme="minorHAnsi" w:hAnsiTheme="minorHAnsi" w:cs="Arial"/>
                <w:b/>
                <w:color w:val="FF0000"/>
                <w:sz w:val="22"/>
                <w:szCs w:val="22"/>
              </w:rPr>
              <w:t>Valor</w:t>
            </w:r>
          </w:p>
        </w:tc>
        <w:tc>
          <w:tcPr>
            <w:tcW w:w="730" w:type="dxa"/>
            <w:gridSpan w:val="2"/>
          </w:tcPr>
          <w:p w14:paraId="5826B00B"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FF0000"/>
                <w:sz w:val="22"/>
                <w:szCs w:val="22"/>
              </w:rPr>
            </w:pPr>
            <w:r w:rsidRPr="0025556A">
              <w:rPr>
                <w:rFonts w:asciiTheme="minorHAnsi" w:hAnsiTheme="minorHAnsi" w:cs="Arial"/>
                <w:b/>
                <w:bCs/>
                <w:color w:val="FF0000"/>
                <w:sz w:val="22"/>
                <w:szCs w:val="22"/>
              </w:rPr>
              <w:t>% sobre o Total</w:t>
            </w:r>
          </w:p>
        </w:tc>
      </w:tr>
      <w:tr w:rsidR="0025556A" w:rsidRPr="0025556A" w14:paraId="6813E782"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2D954B2A"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Material de consumo</w:t>
            </w:r>
          </w:p>
        </w:tc>
        <w:tc>
          <w:tcPr>
            <w:tcW w:w="706" w:type="dxa"/>
          </w:tcPr>
          <w:p w14:paraId="53715662"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3E0BDC6C"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6461C26B"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5EA562FB"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Serviços de terceiros – Pessoa Física</w:t>
            </w:r>
          </w:p>
        </w:tc>
        <w:tc>
          <w:tcPr>
            <w:tcW w:w="706" w:type="dxa"/>
          </w:tcPr>
          <w:p w14:paraId="09D32196"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03BC2846"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004C740C"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156C7D88"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Serviços de Terceiros – Pessoa Jurídica</w:t>
            </w:r>
          </w:p>
        </w:tc>
        <w:tc>
          <w:tcPr>
            <w:tcW w:w="706" w:type="dxa"/>
          </w:tcPr>
          <w:p w14:paraId="7E188B24"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0E9EE1E3"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0309D540"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100C94C7"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Custo Indiretos/Equipe encarregada pela execução</w:t>
            </w:r>
          </w:p>
        </w:tc>
        <w:tc>
          <w:tcPr>
            <w:tcW w:w="706" w:type="dxa"/>
          </w:tcPr>
          <w:p w14:paraId="4DB45469"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1A17183E"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12ED2DDE"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2B4699BF"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b w:val="0"/>
                <w:bCs w:val="0"/>
                <w:color w:val="FF0000"/>
                <w:sz w:val="22"/>
                <w:szCs w:val="22"/>
              </w:rPr>
              <w:t>Equipamentos e materiais permanentes</w:t>
            </w:r>
          </w:p>
        </w:tc>
        <w:tc>
          <w:tcPr>
            <w:tcW w:w="706" w:type="dxa"/>
          </w:tcPr>
          <w:p w14:paraId="4E84EF48"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5CDC8528"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50AAC865"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30056B6D" w14:textId="77777777" w:rsidR="0025556A" w:rsidRPr="0025556A" w:rsidRDefault="0025556A" w:rsidP="008C7C20">
            <w:pPr>
              <w:pStyle w:val="NormalWeb"/>
              <w:tabs>
                <w:tab w:val="left" w:pos="567"/>
                <w:tab w:val="left" w:pos="851"/>
                <w:tab w:val="left" w:pos="1701"/>
                <w:tab w:val="left" w:pos="9632"/>
              </w:tabs>
              <w:spacing w:line="360" w:lineRule="auto"/>
              <w:ind w:right="-7"/>
              <w:jc w:val="right"/>
              <w:rPr>
                <w:rFonts w:asciiTheme="minorHAnsi" w:hAnsiTheme="minorHAnsi" w:cs="Arial"/>
                <w:b w:val="0"/>
                <w:bCs w:val="0"/>
                <w:color w:val="FF0000"/>
                <w:sz w:val="22"/>
                <w:szCs w:val="22"/>
              </w:rPr>
            </w:pPr>
            <w:r w:rsidRPr="0025556A">
              <w:rPr>
                <w:rFonts w:asciiTheme="minorHAnsi" w:hAnsiTheme="minorHAnsi" w:cs="Arial"/>
                <w:b w:val="0"/>
                <w:color w:val="FF0000"/>
                <w:sz w:val="22"/>
                <w:szCs w:val="22"/>
              </w:rPr>
              <w:t>Total de Patrocínio do CAU/MG:</w:t>
            </w:r>
          </w:p>
        </w:tc>
        <w:tc>
          <w:tcPr>
            <w:tcW w:w="706" w:type="dxa"/>
          </w:tcPr>
          <w:p w14:paraId="5AF6FCE7"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50510E9F"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r>
      <w:tr w:rsidR="0025556A" w:rsidRPr="0025556A" w14:paraId="08E6CD0B" w14:textId="77777777" w:rsidTr="0025556A">
        <w:trPr>
          <w:gridAfter w:val="1"/>
          <w:wAfter w:w="24" w:type="dxa"/>
        </w:trPr>
        <w:tc>
          <w:tcPr>
            <w:cnfStyle w:val="001000000000" w:firstRow="0" w:lastRow="0" w:firstColumn="1" w:lastColumn="0" w:oddVBand="0" w:evenVBand="0" w:oddHBand="0" w:evenHBand="0" w:firstRowFirstColumn="0" w:firstRowLastColumn="0" w:lastRowFirstColumn="0" w:lastRowLastColumn="0"/>
            <w:tcW w:w="8294" w:type="dxa"/>
          </w:tcPr>
          <w:p w14:paraId="42D6B457" w14:textId="77777777" w:rsidR="0025556A" w:rsidRPr="0025556A" w:rsidRDefault="0025556A" w:rsidP="008C7C20">
            <w:pPr>
              <w:pStyle w:val="NormalWeb"/>
              <w:tabs>
                <w:tab w:val="left" w:pos="567"/>
                <w:tab w:val="left" w:pos="851"/>
                <w:tab w:val="left" w:pos="1701"/>
                <w:tab w:val="left" w:pos="9632"/>
              </w:tabs>
              <w:spacing w:line="360" w:lineRule="auto"/>
              <w:ind w:right="-7"/>
              <w:jc w:val="right"/>
              <w:rPr>
                <w:rFonts w:asciiTheme="minorHAnsi" w:hAnsiTheme="minorHAnsi" w:cs="Arial"/>
                <w:color w:val="FF0000"/>
                <w:sz w:val="22"/>
                <w:szCs w:val="22"/>
              </w:rPr>
            </w:pPr>
            <w:r w:rsidRPr="0025556A">
              <w:rPr>
                <w:rFonts w:asciiTheme="minorHAnsi" w:hAnsiTheme="minorHAnsi" w:cs="Arial"/>
                <w:color w:val="FF0000"/>
                <w:sz w:val="22"/>
                <w:szCs w:val="22"/>
              </w:rPr>
              <w:t>Total:</w:t>
            </w:r>
          </w:p>
        </w:tc>
        <w:tc>
          <w:tcPr>
            <w:tcW w:w="706" w:type="dxa"/>
          </w:tcPr>
          <w:p w14:paraId="41D14BCA"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15556A97" w14:textId="77777777" w:rsidR="0025556A" w:rsidRPr="0025556A" w:rsidRDefault="0025556A" w:rsidP="008C7C20">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FF0000"/>
                <w:sz w:val="22"/>
                <w:szCs w:val="22"/>
              </w:rPr>
            </w:pPr>
            <w:r w:rsidRPr="0025556A">
              <w:rPr>
                <w:rFonts w:asciiTheme="minorHAnsi" w:hAnsiTheme="minorHAnsi" w:cs="Arial"/>
                <w:b/>
                <w:bCs/>
                <w:color w:val="FF0000"/>
                <w:sz w:val="22"/>
                <w:szCs w:val="22"/>
              </w:rPr>
              <w:t>100%</w:t>
            </w:r>
          </w:p>
        </w:tc>
      </w:tr>
      <w:tr w:rsidR="0025556A" w:rsidRPr="0025556A" w14:paraId="7C3D2B55" w14:textId="77777777" w:rsidTr="0025556A">
        <w:tc>
          <w:tcPr>
            <w:cnfStyle w:val="001000000000" w:firstRow="0" w:lastRow="0" w:firstColumn="1" w:lastColumn="0" w:oddVBand="0" w:evenVBand="0" w:oddHBand="0" w:evenHBand="0" w:firstRowFirstColumn="0" w:firstRowLastColumn="0" w:lastRowFirstColumn="0" w:lastRowLastColumn="0"/>
            <w:tcW w:w="8294" w:type="dxa"/>
          </w:tcPr>
          <w:p w14:paraId="1954DC97" w14:textId="77777777" w:rsidR="0025556A" w:rsidRPr="0025556A" w:rsidRDefault="0025556A" w:rsidP="0025556A">
            <w:pPr>
              <w:pStyle w:val="NormalWeb"/>
              <w:tabs>
                <w:tab w:val="left" w:pos="567"/>
                <w:tab w:val="left" w:pos="851"/>
                <w:tab w:val="left" w:pos="1701"/>
                <w:tab w:val="left" w:pos="9632"/>
              </w:tabs>
              <w:spacing w:before="2" w:after="2" w:line="360" w:lineRule="auto"/>
              <w:ind w:right="-7"/>
              <w:jc w:val="both"/>
              <w:rPr>
                <w:rFonts w:asciiTheme="minorHAnsi" w:hAnsiTheme="minorHAnsi" w:cs="Arial"/>
                <w:color w:val="FF0000"/>
                <w:sz w:val="22"/>
                <w:szCs w:val="22"/>
              </w:rPr>
            </w:pPr>
            <w:r w:rsidRPr="0025556A">
              <w:rPr>
                <w:rFonts w:asciiTheme="minorHAnsi" w:hAnsiTheme="minorHAnsi" w:cs="Arial"/>
                <w:color w:val="FF0000"/>
                <w:sz w:val="22"/>
                <w:szCs w:val="22"/>
              </w:rPr>
              <w:t>Valor de patrocínio solicitado</w:t>
            </w:r>
          </w:p>
        </w:tc>
        <w:tc>
          <w:tcPr>
            <w:tcW w:w="730" w:type="dxa"/>
            <w:gridSpan w:val="2"/>
          </w:tcPr>
          <w:p w14:paraId="679F4C2B" w14:textId="77777777" w:rsidR="0025556A" w:rsidRPr="0025556A" w:rsidRDefault="0025556A" w:rsidP="0025556A">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0000"/>
                <w:sz w:val="22"/>
                <w:szCs w:val="22"/>
              </w:rPr>
            </w:pPr>
          </w:p>
        </w:tc>
        <w:tc>
          <w:tcPr>
            <w:tcW w:w="730" w:type="dxa"/>
            <w:gridSpan w:val="2"/>
          </w:tcPr>
          <w:p w14:paraId="6539FA1E" w14:textId="77777777" w:rsidR="0025556A" w:rsidRPr="0025556A" w:rsidRDefault="0025556A" w:rsidP="0025556A">
            <w:pPr>
              <w:pStyle w:val="NormalWeb"/>
              <w:tabs>
                <w:tab w:val="left" w:pos="567"/>
                <w:tab w:val="left" w:pos="851"/>
                <w:tab w:val="left" w:pos="1701"/>
                <w:tab w:val="left" w:pos="9632"/>
              </w:tabs>
              <w:spacing w:line="360" w:lineRule="auto"/>
              <w:ind w:right="-7"/>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FF0000"/>
                <w:sz w:val="22"/>
                <w:szCs w:val="22"/>
              </w:rPr>
            </w:pPr>
          </w:p>
        </w:tc>
      </w:tr>
    </w:tbl>
    <w:p w14:paraId="51B4654C" w14:textId="77777777" w:rsidR="003A6971" w:rsidRDefault="003A6971" w:rsidP="003A69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109EF38C" w14:textId="77777777" w:rsidR="0025556A" w:rsidRDefault="0025556A" w:rsidP="003A69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1"/>
        <w:tblW w:w="0" w:type="auto"/>
        <w:tblLook w:val="04A0" w:firstRow="1" w:lastRow="0" w:firstColumn="1" w:lastColumn="0" w:noHBand="0" w:noVBand="1"/>
      </w:tblPr>
      <w:tblGrid>
        <w:gridCol w:w="9622"/>
      </w:tblGrid>
      <w:tr w:rsidR="0025556A" w:rsidRPr="0025556A" w14:paraId="2A29CCBC" w14:textId="77777777" w:rsidTr="00255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CF1FAA8" w14:textId="77777777" w:rsidR="0025556A" w:rsidRPr="0025556A" w:rsidRDefault="0025556A"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color w:val="FF0000"/>
                <w:sz w:val="22"/>
                <w:szCs w:val="22"/>
              </w:rPr>
            </w:pPr>
            <w:r w:rsidRPr="0025556A">
              <w:rPr>
                <w:rFonts w:asciiTheme="minorHAnsi" w:hAnsiTheme="minorHAnsi" w:cs="Arial"/>
                <w:color w:val="FF0000"/>
                <w:sz w:val="22"/>
                <w:szCs w:val="22"/>
              </w:rPr>
              <w:lastRenderedPageBreak/>
              <w:t>Produtos gerados com a ação e seus desdobramentos</w:t>
            </w:r>
          </w:p>
        </w:tc>
      </w:tr>
      <w:tr w:rsidR="0025556A" w:rsidRPr="0025556A" w14:paraId="369E74AD" w14:textId="77777777" w:rsidTr="0025556A">
        <w:tc>
          <w:tcPr>
            <w:cnfStyle w:val="001000000000" w:firstRow="0" w:lastRow="0" w:firstColumn="1" w:lastColumn="0" w:oddVBand="0" w:evenVBand="0" w:oddHBand="0" w:evenHBand="0" w:firstRowFirstColumn="0" w:firstRowLastColumn="0" w:lastRowFirstColumn="0" w:lastRowLastColumn="0"/>
            <w:tcW w:w="9622" w:type="dxa"/>
          </w:tcPr>
          <w:p w14:paraId="20A009A3" w14:textId="77777777" w:rsidR="0025556A" w:rsidRPr="0025556A" w:rsidRDefault="0025556A"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color w:val="FF0000"/>
                <w:sz w:val="22"/>
                <w:szCs w:val="22"/>
              </w:rPr>
            </w:pPr>
          </w:p>
        </w:tc>
      </w:tr>
      <w:tr w:rsidR="0025556A" w:rsidRPr="0025556A" w14:paraId="2457CBFB" w14:textId="77777777" w:rsidTr="008C7C20">
        <w:tc>
          <w:tcPr>
            <w:cnfStyle w:val="001000000000" w:firstRow="0" w:lastRow="0" w:firstColumn="1" w:lastColumn="0" w:oddVBand="0" w:evenVBand="0" w:oddHBand="0" w:evenHBand="0" w:firstRowFirstColumn="0" w:firstRowLastColumn="0" w:lastRowFirstColumn="0" w:lastRowLastColumn="0"/>
            <w:tcW w:w="9622" w:type="dxa"/>
          </w:tcPr>
          <w:p w14:paraId="77EEEF1B" w14:textId="77777777" w:rsidR="003A6971" w:rsidRPr="0025556A" w:rsidRDefault="003A6971"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color w:val="FF0000"/>
                <w:sz w:val="22"/>
                <w:szCs w:val="22"/>
              </w:rPr>
            </w:pPr>
            <w:r w:rsidRPr="0025556A">
              <w:rPr>
                <w:rFonts w:asciiTheme="minorHAnsi" w:hAnsiTheme="minorHAnsi" w:cs="Arial"/>
                <w:color w:val="FF0000"/>
                <w:sz w:val="22"/>
                <w:szCs w:val="22"/>
              </w:rPr>
              <w:t>Plano de divulgação</w:t>
            </w:r>
          </w:p>
        </w:tc>
      </w:tr>
      <w:tr w:rsidR="0025556A" w:rsidRPr="0025556A" w14:paraId="46DAACDF" w14:textId="77777777" w:rsidTr="008C7C20">
        <w:tc>
          <w:tcPr>
            <w:cnfStyle w:val="001000000000" w:firstRow="0" w:lastRow="0" w:firstColumn="1" w:lastColumn="0" w:oddVBand="0" w:evenVBand="0" w:oddHBand="0" w:evenHBand="0" w:firstRowFirstColumn="0" w:firstRowLastColumn="0" w:lastRowFirstColumn="0" w:lastRowLastColumn="0"/>
            <w:tcW w:w="9622" w:type="dxa"/>
          </w:tcPr>
          <w:p w14:paraId="573928AF" w14:textId="77777777" w:rsidR="003A6971" w:rsidRPr="0025556A" w:rsidRDefault="003A6971"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color w:val="FF0000"/>
                <w:sz w:val="22"/>
                <w:szCs w:val="22"/>
              </w:rPr>
            </w:pPr>
          </w:p>
        </w:tc>
      </w:tr>
      <w:tr w:rsidR="0025556A" w:rsidRPr="0025556A" w14:paraId="406235A0" w14:textId="77777777" w:rsidTr="008C7C20">
        <w:tc>
          <w:tcPr>
            <w:cnfStyle w:val="001000000000" w:firstRow="0" w:lastRow="0" w:firstColumn="1" w:lastColumn="0" w:oddVBand="0" w:evenVBand="0" w:oddHBand="0" w:evenHBand="0" w:firstRowFirstColumn="0" w:firstRowLastColumn="0" w:lastRowFirstColumn="0" w:lastRowLastColumn="0"/>
            <w:tcW w:w="9622" w:type="dxa"/>
          </w:tcPr>
          <w:p w14:paraId="4E26C50C" w14:textId="77777777" w:rsidR="003A6971" w:rsidRPr="0025556A" w:rsidRDefault="003A6971"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color w:val="FF0000"/>
                <w:sz w:val="22"/>
                <w:szCs w:val="22"/>
              </w:rPr>
            </w:pPr>
            <w:r w:rsidRPr="0025556A">
              <w:rPr>
                <w:rFonts w:asciiTheme="minorHAnsi" w:hAnsiTheme="minorHAnsi" w:cs="Arial"/>
                <w:bCs w:val="0"/>
                <w:color w:val="FF0000"/>
                <w:sz w:val="22"/>
                <w:szCs w:val="22"/>
              </w:rPr>
              <w:t>Descrição das peças gráficas e eletrônicas de divulgação do projeto, com suas características técnicas e com a proposta de aplicação da logomarca do CAU/MG</w:t>
            </w:r>
          </w:p>
        </w:tc>
      </w:tr>
      <w:tr w:rsidR="0025556A" w:rsidRPr="0025556A" w14:paraId="07F8DB37" w14:textId="77777777" w:rsidTr="008C7C20">
        <w:tc>
          <w:tcPr>
            <w:cnfStyle w:val="001000000000" w:firstRow="0" w:lastRow="0" w:firstColumn="1" w:lastColumn="0" w:oddVBand="0" w:evenVBand="0" w:oddHBand="0" w:evenHBand="0" w:firstRowFirstColumn="0" w:firstRowLastColumn="0" w:lastRowFirstColumn="0" w:lastRowLastColumn="0"/>
            <w:tcW w:w="9622" w:type="dxa"/>
          </w:tcPr>
          <w:p w14:paraId="12B013EB" w14:textId="77777777" w:rsidR="003A6971" w:rsidRPr="0025556A" w:rsidRDefault="003A6971"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color w:val="FF0000"/>
                <w:sz w:val="22"/>
                <w:szCs w:val="22"/>
              </w:rPr>
            </w:pPr>
          </w:p>
        </w:tc>
      </w:tr>
    </w:tbl>
    <w:p w14:paraId="70FE9356" w14:textId="77777777" w:rsidR="003A6971" w:rsidRPr="0027651D" w:rsidRDefault="003A6971" w:rsidP="003A69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eladeGrade1Clara1"/>
        <w:tblW w:w="0" w:type="auto"/>
        <w:tblLook w:val="04A0" w:firstRow="1" w:lastRow="0" w:firstColumn="1" w:lastColumn="0" w:noHBand="0" w:noVBand="1"/>
      </w:tblPr>
      <w:tblGrid>
        <w:gridCol w:w="9338"/>
      </w:tblGrid>
      <w:tr w:rsidR="0025556A" w:rsidRPr="0025556A" w14:paraId="20190656" w14:textId="77777777" w:rsidTr="008C7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8" w:type="dxa"/>
          </w:tcPr>
          <w:p w14:paraId="71673995"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Declaração</w:t>
            </w:r>
          </w:p>
        </w:tc>
      </w:tr>
      <w:tr w:rsidR="0025556A" w:rsidRPr="0025556A" w14:paraId="13F8F918" w14:textId="77777777" w:rsidTr="008C7C20">
        <w:tc>
          <w:tcPr>
            <w:cnfStyle w:val="001000000000" w:firstRow="0" w:lastRow="0" w:firstColumn="1" w:lastColumn="0" w:oddVBand="0" w:evenVBand="0" w:oddHBand="0" w:evenHBand="0" w:firstRowFirstColumn="0" w:firstRowLastColumn="0" w:lastRowFirstColumn="0" w:lastRowLastColumn="0"/>
            <w:tcW w:w="9338" w:type="dxa"/>
          </w:tcPr>
          <w:p w14:paraId="7B14D8CC" w14:textId="77777777" w:rsidR="0025556A" w:rsidRPr="0025556A" w:rsidRDefault="0025556A"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bCs w:val="0"/>
                <w:color w:val="FF0000"/>
                <w:sz w:val="22"/>
                <w:szCs w:val="22"/>
              </w:rPr>
            </w:pPr>
            <w:r w:rsidRPr="0025556A">
              <w:rPr>
                <w:rFonts w:asciiTheme="minorHAnsi" w:hAnsiTheme="minorHAnsi" w:cs="Arial"/>
                <w:b w:val="0"/>
                <w:color w:val="FF0000"/>
                <w:sz w:val="22"/>
                <w:szCs w:val="22"/>
              </w:rPr>
              <w:t>Na qualidade de representante legal da [</w:t>
            </w:r>
            <w:r w:rsidRPr="0025556A">
              <w:rPr>
                <w:rFonts w:asciiTheme="minorHAnsi" w:hAnsiTheme="minorHAnsi" w:cs="Arial"/>
                <w:b w:val="0"/>
                <w:color w:val="FF0000"/>
                <w:sz w:val="22"/>
                <w:szCs w:val="22"/>
                <w:highlight w:val="lightGray"/>
              </w:rPr>
              <w:t>PREENCHER RAZÃO SOCIAL DA PROPONENTE</w:t>
            </w:r>
            <w:r w:rsidRPr="0025556A">
              <w:rPr>
                <w:rFonts w:asciiTheme="minorHAnsi" w:hAnsiTheme="minorHAnsi" w:cs="Arial"/>
                <w:b w:val="0"/>
                <w:color w:val="FF0000"/>
                <w:sz w:val="22"/>
                <w:szCs w:val="22"/>
              </w:rPr>
              <w:t xml:space="preserve">], declaro, para fins de comprovação junto ao CAU/MG, </w:t>
            </w:r>
            <w:r w:rsidRPr="0025556A">
              <w:rPr>
                <w:rFonts w:asciiTheme="minorHAnsi" w:hAnsiTheme="minorHAnsi" w:cs="Arial"/>
                <w:b w:val="0"/>
                <w:bCs w:val="0"/>
                <w:color w:val="FF0000"/>
                <w:sz w:val="22"/>
                <w:szCs w:val="22"/>
              </w:rPr>
              <w:t>estar ciente das normas de patrocínio do CAU/MG e adequar-me aos seus dispositivos.</w:t>
            </w:r>
          </w:p>
          <w:p w14:paraId="69CDF5DB" w14:textId="77777777" w:rsidR="0025556A" w:rsidRPr="0025556A" w:rsidRDefault="0025556A" w:rsidP="008C7C20">
            <w:pPr>
              <w:pStyle w:val="NormalWeb"/>
              <w:tabs>
                <w:tab w:val="left" w:pos="567"/>
                <w:tab w:val="left" w:pos="851"/>
                <w:tab w:val="left" w:pos="1701"/>
                <w:tab w:val="left" w:pos="9632"/>
              </w:tabs>
              <w:spacing w:line="360" w:lineRule="auto"/>
              <w:jc w:val="both"/>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 xml:space="preserve">Declaro que esta proponente está regular com todos os documentos citados no </w:t>
            </w:r>
            <w:r w:rsidR="00864E9B">
              <w:rPr>
                <w:rFonts w:asciiTheme="minorHAnsi" w:hAnsiTheme="minorHAnsi" w:cs="Arial"/>
                <w:b w:val="0"/>
                <w:bCs w:val="0"/>
                <w:color w:val="FF0000"/>
                <w:sz w:val="22"/>
                <w:szCs w:val="22"/>
              </w:rPr>
              <w:t>Edital de Seleção de Projetos com Foco nos 20 Anos do Estatuto d</w:t>
            </w:r>
            <w:r w:rsidR="00864E9B" w:rsidRPr="00864E9B">
              <w:rPr>
                <w:rFonts w:asciiTheme="minorHAnsi" w:hAnsiTheme="minorHAnsi" w:cs="Arial"/>
                <w:b w:val="0"/>
                <w:bCs w:val="0"/>
                <w:color w:val="FF0000"/>
                <w:sz w:val="22"/>
                <w:szCs w:val="22"/>
              </w:rPr>
              <w:t>a Cidade</w:t>
            </w:r>
            <w:r w:rsidRPr="0025556A">
              <w:rPr>
                <w:rFonts w:asciiTheme="minorHAnsi" w:hAnsiTheme="minorHAnsi" w:cs="Arial"/>
                <w:b w:val="0"/>
                <w:bCs w:val="0"/>
                <w:color w:val="FF0000"/>
                <w:sz w:val="22"/>
                <w:szCs w:val="22"/>
              </w:rPr>
              <w:t>.</w:t>
            </w:r>
          </w:p>
          <w:p w14:paraId="1D5DB431" w14:textId="77777777" w:rsidR="0025556A" w:rsidRPr="0025556A" w:rsidRDefault="0025556A" w:rsidP="008C7C20">
            <w:pPr>
              <w:pStyle w:val="NormalWeb"/>
              <w:tabs>
                <w:tab w:val="left" w:pos="567"/>
                <w:tab w:val="left" w:pos="851"/>
                <w:tab w:val="left" w:pos="1701"/>
                <w:tab w:val="left" w:pos="9632"/>
              </w:tabs>
              <w:spacing w:line="360" w:lineRule="auto"/>
              <w:jc w:val="center"/>
              <w:rPr>
                <w:rFonts w:asciiTheme="minorHAnsi" w:hAnsiTheme="minorHAnsi" w:cs="Arial"/>
                <w:b w:val="0"/>
                <w:bCs w:val="0"/>
                <w:color w:val="FF0000"/>
                <w:sz w:val="22"/>
                <w:szCs w:val="22"/>
                <w:u w:val="single"/>
              </w:rPr>
            </w:pPr>
            <w:r w:rsidRPr="0025556A">
              <w:rPr>
                <w:rFonts w:asciiTheme="minorHAnsi" w:hAnsiTheme="minorHAnsi" w:cs="Arial"/>
                <w:b w:val="0"/>
                <w:bCs w:val="0"/>
                <w:color w:val="FF0000"/>
                <w:sz w:val="22"/>
                <w:szCs w:val="22"/>
                <w:u w:val="single"/>
              </w:rPr>
              <w:t>IMPORTANTE</w:t>
            </w:r>
          </w:p>
          <w:p w14:paraId="2ED68947" w14:textId="77777777" w:rsidR="0025556A" w:rsidRPr="0025556A" w:rsidRDefault="0025556A" w:rsidP="008C7C20">
            <w:pPr>
              <w:pStyle w:val="NormalWeb"/>
              <w:tabs>
                <w:tab w:val="left" w:pos="567"/>
                <w:tab w:val="left" w:pos="851"/>
                <w:tab w:val="left" w:pos="1701"/>
                <w:tab w:val="left" w:pos="9632"/>
              </w:tabs>
              <w:spacing w:line="360" w:lineRule="auto"/>
              <w:jc w:val="both"/>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 xml:space="preserve">Por determinação dos órgãos de controle externo, no ato da assinatura do convênio de patrocínio e na(s) data(s) de efetivação do(s) repasse(s) de recursos decorrentes da quota de patrocínio, todas as certidões de que mencionam o Edital em tela deverão estar válidas e acompanhadas das respectivas autenticidades, se emitidas via internet. </w:t>
            </w:r>
          </w:p>
          <w:p w14:paraId="775D3B96" w14:textId="77777777" w:rsidR="0025556A" w:rsidRPr="0025556A" w:rsidRDefault="0025556A" w:rsidP="008C7C20">
            <w:pPr>
              <w:pStyle w:val="NormalWeb"/>
              <w:tabs>
                <w:tab w:val="left" w:pos="567"/>
                <w:tab w:val="left" w:pos="851"/>
                <w:tab w:val="left" w:pos="1701"/>
                <w:tab w:val="left" w:pos="9632"/>
              </w:tabs>
              <w:spacing w:line="360" w:lineRule="auto"/>
              <w:jc w:val="both"/>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Nos casos em que a proponente for isenta de algum tributo, é necessário enviar a Declaração de Isenção, que substitui a certidão.</w:t>
            </w:r>
          </w:p>
          <w:p w14:paraId="4EC3DEAE" w14:textId="77777777" w:rsidR="0025556A" w:rsidRPr="0025556A" w:rsidRDefault="0025556A" w:rsidP="008C7C20">
            <w:pPr>
              <w:pStyle w:val="NormalWeb"/>
              <w:tabs>
                <w:tab w:val="left" w:pos="567"/>
                <w:tab w:val="left" w:pos="851"/>
                <w:tab w:val="left" w:pos="1701"/>
                <w:tab w:val="left" w:pos="9632"/>
              </w:tabs>
              <w:spacing w:line="360" w:lineRule="auto"/>
              <w:jc w:val="both"/>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É responsabilidade da proponente, manter sua regularidade fiscal e documental, conforme dispõe o Edital.</w:t>
            </w:r>
          </w:p>
          <w:p w14:paraId="4B429659" w14:textId="77777777" w:rsidR="0025556A" w:rsidRPr="0025556A" w:rsidRDefault="0025556A" w:rsidP="008C7C20">
            <w:pPr>
              <w:pStyle w:val="NormalWeb"/>
              <w:tabs>
                <w:tab w:val="left" w:pos="567"/>
                <w:tab w:val="left" w:pos="851"/>
                <w:tab w:val="left" w:pos="1701"/>
                <w:tab w:val="left" w:pos="9632"/>
              </w:tabs>
              <w:spacing w:line="360" w:lineRule="auto"/>
              <w:jc w:val="both"/>
              <w:rPr>
                <w:rFonts w:asciiTheme="minorHAnsi" w:hAnsiTheme="minorHAnsi" w:cs="Arial"/>
                <w:b w:val="0"/>
                <w:bCs w:val="0"/>
                <w:color w:val="FF0000"/>
                <w:sz w:val="22"/>
                <w:szCs w:val="22"/>
              </w:rPr>
            </w:pPr>
            <w:r w:rsidRPr="0025556A">
              <w:rPr>
                <w:rFonts w:asciiTheme="minorHAnsi" w:hAnsiTheme="minorHAnsi" w:cs="Arial"/>
                <w:b w:val="0"/>
                <w:bCs w:val="0"/>
                <w:color w:val="FF0000"/>
                <w:sz w:val="22"/>
                <w:szCs w:val="22"/>
              </w:rPr>
              <w:t>A não apresentação dos documentos válidos, no prazo previsto, impedirá a assinatura do contrato e caracterizará a desistência da solicitação de patrocínio, não acarretando ao CAU/MG quaisquer ônus indenizatórios.</w:t>
            </w:r>
          </w:p>
          <w:p w14:paraId="548EA5B4" w14:textId="77777777" w:rsidR="0025556A" w:rsidRPr="0025556A" w:rsidRDefault="0025556A"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color w:val="FF0000"/>
                <w:sz w:val="22"/>
                <w:szCs w:val="22"/>
              </w:rPr>
            </w:pPr>
          </w:p>
          <w:p w14:paraId="7F77CE44" w14:textId="77777777" w:rsidR="0025556A" w:rsidRPr="0025556A" w:rsidRDefault="0025556A"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color w:val="FF0000"/>
                <w:sz w:val="22"/>
                <w:szCs w:val="22"/>
              </w:rPr>
            </w:pPr>
            <w:r w:rsidRPr="0025556A">
              <w:rPr>
                <w:rFonts w:asciiTheme="minorHAnsi" w:hAnsiTheme="minorHAnsi" w:cs="Arial"/>
                <w:b w:val="0"/>
                <w:color w:val="FF0000"/>
                <w:sz w:val="22"/>
                <w:szCs w:val="22"/>
              </w:rPr>
              <w:t>Pede deferimento.</w:t>
            </w:r>
          </w:p>
          <w:p w14:paraId="32310BC7" w14:textId="77777777" w:rsidR="0025556A" w:rsidRPr="0025556A" w:rsidRDefault="0025556A" w:rsidP="008C7C20">
            <w:pPr>
              <w:pStyle w:val="NormalWeb"/>
              <w:tabs>
                <w:tab w:val="left" w:pos="567"/>
                <w:tab w:val="left" w:pos="851"/>
                <w:tab w:val="left" w:pos="1701"/>
                <w:tab w:val="left" w:pos="9632"/>
              </w:tabs>
              <w:spacing w:before="2" w:after="2" w:line="360" w:lineRule="auto"/>
              <w:ind w:right="-7"/>
              <w:jc w:val="both"/>
              <w:rPr>
                <w:rFonts w:asciiTheme="minorHAnsi" w:hAnsiTheme="minorHAnsi" w:cs="Arial"/>
                <w:b w:val="0"/>
                <w:color w:val="FF0000"/>
                <w:sz w:val="22"/>
                <w:szCs w:val="22"/>
              </w:rPr>
            </w:pPr>
          </w:p>
          <w:p w14:paraId="1E9D9B8D" w14:textId="77777777" w:rsidR="0025556A" w:rsidRPr="0025556A" w:rsidRDefault="0025556A" w:rsidP="008C7C20">
            <w:pPr>
              <w:pStyle w:val="NormalWeb"/>
              <w:tabs>
                <w:tab w:val="left" w:pos="567"/>
                <w:tab w:val="left" w:pos="851"/>
                <w:tab w:val="left" w:pos="1701"/>
                <w:tab w:val="left" w:pos="9632"/>
              </w:tabs>
              <w:spacing w:line="360" w:lineRule="auto"/>
              <w:ind w:right="-7"/>
              <w:jc w:val="both"/>
              <w:rPr>
                <w:rFonts w:asciiTheme="minorHAnsi" w:hAnsiTheme="minorHAnsi" w:cs="Arial"/>
                <w:b w:val="0"/>
                <w:color w:val="FF0000"/>
                <w:sz w:val="22"/>
                <w:szCs w:val="22"/>
              </w:rPr>
            </w:pPr>
            <w:r w:rsidRPr="0025556A">
              <w:rPr>
                <w:rFonts w:asciiTheme="minorHAnsi" w:hAnsiTheme="minorHAnsi" w:cs="Arial"/>
                <w:b w:val="0"/>
                <w:color w:val="FF0000"/>
                <w:sz w:val="22"/>
                <w:szCs w:val="22"/>
              </w:rPr>
              <w:t>[</w:t>
            </w:r>
            <w:r w:rsidRPr="0025556A">
              <w:rPr>
                <w:rFonts w:asciiTheme="minorHAnsi" w:hAnsiTheme="minorHAnsi" w:cs="Arial"/>
                <w:b w:val="0"/>
                <w:color w:val="FF0000"/>
                <w:sz w:val="22"/>
                <w:szCs w:val="22"/>
                <w:highlight w:val="lightGray"/>
              </w:rPr>
              <w:t>LOCAL E DATA</w:t>
            </w:r>
            <w:r w:rsidRPr="0025556A">
              <w:rPr>
                <w:rFonts w:asciiTheme="minorHAnsi" w:hAnsiTheme="minorHAnsi" w:cs="Arial"/>
                <w:b w:val="0"/>
                <w:color w:val="FF0000"/>
                <w:sz w:val="22"/>
                <w:szCs w:val="22"/>
              </w:rPr>
              <w:t xml:space="preserve">], </w:t>
            </w:r>
          </w:p>
          <w:p w14:paraId="1F6523ED" w14:textId="77777777" w:rsidR="0025556A" w:rsidRPr="0025556A" w:rsidRDefault="0025556A" w:rsidP="008C7C20">
            <w:pPr>
              <w:pStyle w:val="NormalWeb"/>
              <w:tabs>
                <w:tab w:val="left" w:pos="567"/>
                <w:tab w:val="left" w:pos="851"/>
                <w:tab w:val="left" w:pos="1701"/>
                <w:tab w:val="left" w:pos="9632"/>
              </w:tabs>
              <w:spacing w:line="360" w:lineRule="auto"/>
              <w:ind w:right="-7"/>
              <w:jc w:val="both"/>
              <w:rPr>
                <w:rFonts w:asciiTheme="minorHAnsi" w:hAnsiTheme="minorHAnsi" w:cs="Arial"/>
                <w:b w:val="0"/>
                <w:color w:val="FF0000"/>
                <w:sz w:val="22"/>
                <w:szCs w:val="22"/>
              </w:rPr>
            </w:pPr>
          </w:p>
          <w:p w14:paraId="061FFB51" w14:textId="77777777" w:rsidR="0025556A" w:rsidRPr="0025556A" w:rsidRDefault="0025556A" w:rsidP="008C7C20">
            <w:pPr>
              <w:pStyle w:val="NormalWeb"/>
              <w:tabs>
                <w:tab w:val="left" w:pos="567"/>
                <w:tab w:val="left" w:pos="851"/>
                <w:tab w:val="left" w:pos="1701"/>
                <w:tab w:val="left" w:pos="9632"/>
              </w:tabs>
              <w:spacing w:before="2" w:after="2" w:line="360" w:lineRule="auto"/>
              <w:ind w:right="-7"/>
              <w:jc w:val="center"/>
              <w:rPr>
                <w:rFonts w:asciiTheme="minorHAnsi" w:hAnsiTheme="minorHAnsi" w:cs="Arial"/>
                <w:color w:val="FF0000"/>
                <w:sz w:val="22"/>
                <w:szCs w:val="22"/>
              </w:rPr>
            </w:pPr>
            <w:r w:rsidRPr="0025556A">
              <w:rPr>
                <w:rFonts w:asciiTheme="minorHAnsi" w:hAnsiTheme="minorHAnsi" w:cs="Arial"/>
                <w:color w:val="FF0000"/>
                <w:sz w:val="22"/>
                <w:szCs w:val="22"/>
              </w:rPr>
              <w:t>[</w:t>
            </w:r>
            <w:r w:rsidRPr="0025556A">
              <w:rPr>
                <w:rFonts w:asciiTheme="minorHAnsi" w:hAnsiTheme="minorHAnsi" w:cs="Arial"/>
                <w:color w:val="FF0000"/>
                <w:sz w:val="22"/>
                <w:szCs w:val="22"/>
                <w:highlight w:val="lightGray"/>
              </w:rPr>
              <w:t>RAZÃO SOCIAL, NOME E ASSINATURA DO RESPONSÁVEL PELA PROPONENTE]</w:t>
            </w:r>
          </w:p>
        </w:tc>
      </w:tr>
    </w:tbl>
    <w:p w14:paraId="5178B6B4" w14:textId="77777777" w:rsidR="003A6971" w:rsidRDefault="003A6971" w:rsidP="003A69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1F05FEF2" w14:textId="77777777" w:rsidR="00864E9B" w:rsidRPr="0027651D" w:rsidRDefault="00864E9B" w:rsidP="003A6971">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9338"/>
      </w:tblGrid>
      <w:tr w:rsidR="0025556A" w:rsidRPr="0025556A" w14:paraId="0AF23531" w14:textId="77777777" w:rsidTr="008C7C20">
        <w:tc>
          <w:tcPr>
            <w:tcW w:w="9338" w:type="dxa"/>
          </w:tcPr>
          <w:p w14:paraId="44123E70"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b/>
                <w:color w:val="FF0000"/>
                <w:sz w:val="22"/>
                <w:szCs w:val="22"/>
              </w:rPr>
            </w:pPr>
            <w:r w:rsidRPr="0025556A">
              <w:rPr>
                <w:rFonts w:asciiTheme="minorHAnsi" w:hAnsiTheme="minorHAnsi" w:cs="Arial"/>
                <w:b/>
                <w:color w:val="FF0000"/>
                <w:sz w:val="22"/>
                <w:szCs w:val="22"/>
              </w:rPr>
              <w:lastRenderedPageBreak/>
              <w:t>Aprovação do plano de trabalho pelo CAU/MG</w:t>
            </w:r>
          </w:p>
        </w:tc>
      </w:tr>
      <w:tr w:rsidR="0025556A" w:rsidRPr="0025556A" w14:paraId="27D09CE7" w14:textId="77777777" w:rsidTr="008C7C20">
        <w:tc>
          <w:tcPr>
            <w:tcW w:w="9338" w:type="dxa"/>
          </w:tcPr>
          <w:p w14:paraId="08EF5EDD"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   ) Aprovado;</w:t>
            </w:r>
          </w:p>
          <w:p w14:paraId="6216F164"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   ) Aprovado com ressalvas, com possibilidade de celebração do convênio, devendo o administrador público exigir o cumprimento do que houver sido ressalvado ou, mediante ato formal, justificar as razões pelas quais deixou de fazê-lo;</w:t>
            </w:r>
          </w:p>
          <w:p w14:paraId="25377082"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   ) Reprovado.</w:t>
            </w:r>
          </w:p>
          <w:p w14:paraId="5AE3E346"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p>
          <w:p w14:paraId="7392C92C"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Local e data</w:t>
            </w:r>
          </w:p>
          <w:p w14:paraId="613C8788"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p>
          <w:p w14:paraId="6A2851A2" w14:textId="77777777" w:rsidR="0025556A" w:rsidRPr="0025556A" w:rsidRDefault="0025556A" w:rsidP="008C7C20">
            <w:pPr>
              <w:pStyle w:val="NormalWeb"/>
              <w:tabs>
                <w:tab w:val="left" w:pos="567"/>
                <w:tab w:val="left" w:pos="851"/>
                <w:tab w:val="left" w:pos="1701"/>
                <w:tab w:val="left" w:pos="9632"/>
              </w:tabs>
              <w:spacing w:line="360" w:lineRule="auto"/>
              <w:ind w:right="-7"/>
              <w:rPr>
                <w:rFonts w:asciiTheme="minorHAnsi" w:hAnsiTheme="minorHAnsi" w:cs="Arial"/>
                <w:color w:val="FF0000"/>
                <w:sz w:val="22"/>
                <w:szCs w:val="22"/>
              </w:rPr>
            </w:pPr>
            <w:r w:rsidRPr="0025556A">
              <w:rPr>
                <w:rFonts w:asciiTheme="minorHAnsi" w:hAnsiTheme="minorHAnsi" w:cs="Arial"/>
                <w:color w:val="FF0000"/>
                <w:sz w:val="22"/>
                <w:szCs w:val="22"/>
              </w:rPr>
              <w:t>Responsável pela Comissão de Seleção.</w:t>
            </w:r>
          </w:p>
        </w:tc>
      </w:tr>
    </w:tbl>
    <w:p w14:paraId="092016B9"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p w14:paraId="2F1471A7" w14:textId="77777777" w:rsidR="00CD2BFA" w:rsidRPr="0003381A" w:rsidRDefault="00CD2BFA" w:rsidP="00CD2BFA"/>
    <w:p w14:paraId="3E58E138" w14:textId="77777777" w:rsidR="00CD2BFA" w:rsidRPr="0003381A" w:rsidRDefault="00CD2BFA" w:rsidP="00CD2BFA">
      <w:pPr>
        <w:jc w:val="center"/>
        <w:rPr>
          <w:rFonts w:cs="Arial"/>
          <w:b/>
        </w:rPr>
      </w:pPr>
    </w:p>
    <w:p w14:paraId="72C4FB1B" w14:textId="77777777" w:rsidR="00CD2BFA" w:rsidRPr="0003381A" w:rsidRDefault="00CD2BFA" w:rsidP="00CD2BFA">
      <w:pPr>
        <w:jc w:val="center"/>
        <w:rPr>
          <w:rFonts w:cs="Arial"/>
          <w:b/>
        </w:rPr>
      </w:pPr>
    </w:p>
    <w:p w14:paraId="09E22BE1" w14:textId="77777777" w:rsidR="00CD2BFA" w:rsidRPr="0003381A" w:rsidRDefault="00CD2BFA" w:rsidP="00CD2BFA">
      <w:pPr>
        <w:jc w:val="center"/>
        <w:rPr>
          <w:rFonts w:cs="Arial"/>
          <w:b/>
        </w:rPr>
      </w:pPr>
    </w:p>
    <w:p w14:paraId="44BA0DF6" w14:textId="77777777" w:rsidR="00CD2BFA" w:rsidRPr="0003381A" w:rsidRDefault="00CD2BFA" w:rsidP="00CD2BFA">
      <w:pPr>
        <w:jc w:val="center"/>
        <w:rPr>
          <w:rFonts w:cs="Arial"/>
          <w:b/>
        </w:rPr>
      </w:pPr>
    </w:p>
    <w:p w14:paraId="30B66B30" w14:textId="77777777" w:rsidR="00CD2BFA" w:rsidRPr="0003381A" w:rsidRDefault="00CD2BFA" w:rsidP="00CD2BFA">
      <w:pPr>
        <w:jc w:val="center"/>
        <w:rPr>
          <w:rFonts w:cs="Arial"/>
          <w:b/>
        </w:rPr>
      </w:pPr>
    </w:p>
    <w:p w14:paraId="613ADB97" w14:textId="77777777" w:rsidR="00CD2BFA" w:rsidRPr="0003381A" w:rsidRDefault="00CD2BFA" w:rsidP="00CD2BFA">
      <w:pPr>
        <w:jc w:val="center"/>
        <w:rPr>
          <w:rFonts w:cs="Arial"/>
          <w:b/>
        </w:rPr>
      </w:pPr>
    </w:p>
    <w:p w14:paraId="2A0710D0" w14:textId="77777777" w:rsidR="00CD2BFA" w:rsidRPr="0003381A" w:rsidRDefault="00CD2BFA" w:rsidP="00CD2BFA">
      <w:pPr>
        <w:jc w:val="center"/>
        <w:rPr>
          <w:rFonts w:cs="Arial"/>
          <w:b/>
        </w:rPr>
      </w:pPr>
    </w:p>
    <w:p w14:paraId="6C1CD70C" w14:textId="77777777" w:rsidR="00CD2BFA" w:rsidRPr="0003381A" w:rsidRDefault="00CD2BFA" w:rsidP="00CD2BFA">
      <w:pPr>
        <w:jc w:val="center"/>
        <w:rPr>
          <w:rFonts w:cs="Arial"/>
          <w:b/>
        </w:rPr>
      </w:pPr>
    </w:p>
    <w:p w14:paraId="2972DF3F" w14:textId="77777777" w:rsidR="00FA039B" w:rsidRDefault="00FA039B"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sectPr w:rsidR="00FA039B" w:rsidSect="00CD2BFA">
          <w:headerReference w:type="default" r:id="rId14"/>
          <w:footerReference w:type="default" r:id="rId15"/>
          <w:pgSz w:w="11900" w:h="16850"/>
          <w:pgMar w:top="1600" w:right="900" w:bottom="1180" w:left="1260" w:header="289" w:footer="990" w:gutter="0"/>
          <w:pgNumType w:start="1"/>
          <w:cols w:space="720"/>
        </w:sectPr>
      </w:pPr>
    </w:p>
    <w:p w14:paraId="36EB3F57"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r w:rsidRPr="0003381A">
        <w:rPr>
          <w:rFonts w:ascii="Cambria" w:hAnsi="Cambria" w:cs="Arial"/>
          <w:b/>
          <w:sz w:val="22"/>
          <w:szCs w:val="22"/>
        </w:rPr>
        <w:lastRenderedPageBreak/>
        <w:t>ANEXO II</w:t>
      </w:r>
    </w:p>
    <w:p w14:paraId="79E9C312"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r w:rsidRPr="0003381A">
        <w:rPr>
          <w:rFonts w:ascii="Cambria" w:hAnsi="Cambria" w:cs="Arial"/>
          <w:b/>
          <w:sz w:val="22"/>
          <w:szCs w:val="22"/>
        </w:rPr>
        <w:t>DECLARAÇÃO DOS DIREITOS AUTORAIS</w:t>
      </w:r>
    </w:p>
    <w:p w14:paraId="17ED7AE9"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r w:rsidRPr="0003381A">
        <w:rPr>
          <w:rFonts w:ascii="Cambria" w:hAnsi="Cambria" w:cs="Arial"/>
          <w:b/>
          <w:sz w:val="22"/>
          <w:szCs w:val="22"/>
        </w:rPr>
        <w:t xml:space="preserve">EDITAL DE </w:t>
      </w:r>
      <w:r>
        <w:rPr>
          <w:rFonts w:ascii="Cambria" w:hAnsi="Cambria" w:cs="Arial"/>
          <w:b/>
          <w:sz w:val="22"/>
          <w:szCs w:val="22"/>
        </w:rPr>
        <w:t>SELE</w:t>
      </w:r>
      <w:r w:rsidRPr="0003381A">
        <w:rPr>
          <w:rFonts w:ascii="Cambria" w:hAnsi="Cambria" w:cs="Arial"/>
          <w:b/>
          <w:sz w:val="22"/>
          <w:szCs w:val="22"/>
        </w:rPr>
        <w:t>ÇÃO N.º 00</w:t>
      </w:r>
      <w:r>
        <w:rPr>
          <w:rFonts w:ascii="Cambria" w:hAnsi="Cambria" w:cs="Arial"/>
          <w:b/>
          <w:sz w:val="22"/>
          <w:szCs w:val="22"/>
        </w:rPr>
        <w:t>3</w:t>
      </w:r>
      <w:r w:rsidRPr="0003381A">
        <w:rPr>
          <w:rFonts w:ascii="Cambria" w:hAnsi="Cambria" w:cs="Arial"/>
          <w:b/>
          <w:sz w:val="22"/>
          <w:szCs w:val="22"/>
        </w:rPr>
        <w:t>/2021</w:t>
      </w:r>
    </w:p>
    <w:p w14:paraId="0C90E961"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p>
    <w:p w14:paraId="2E55F293" w14:textId="77777777" w:rsidR="00CD2BFA" w:rsidRPr="0003381A" w:rsidRDefault="00CD2BFA" w:rsidP="00CD2BFA">
      <w:pPr>
        <w:pStyle w:val="NormalWeb"/>
        <w:tabs>
          <w:tab w:val="left" w:pos="567"/>
          <w:tab w:val="left" w:pos="851"/>
          <w:tab w:val="left" w:pos="1701"/>
          <w:tab w:val="left" w:pos="9632"/>
        </w:tabs>
        <w:spacing w:line="360" w:lineRule="auto"/>
        <w:ind w:right="-7"/>
        <w:jc w:val="right"/>
        <w:rPr>
          <w:rFonts w:ascii="Cambria" w:hAnsi="Cambria" w:cs="Arial"/>
          <w:sz w:val="22"/>
          <w:szCs w:val="22"/>
        </w:rPr>
      </w:pPr>
      <w:r w:rsidRPr="0003381A">
        <w:rPr>
          <w:rFonts w:ascii="Cambria" w:hAnsi="Cambria" w:cs="Arial"/>
          <w:sz w:val="22"/>
          <w:szCs w:val="22"/>
          <w:highlight w:val="lightGray"/>
        </w:rPr>
        <w:t>[LOCAL]</w:t>
      </w:r>
      <w:r w:rsidRPr="0003381A">
        <w:rPr>
          <w:rFonts w:ascii="Cambria" w:hAnsi="Cambria" w:cs="Arial"/>
          <w:sz w:val="22"/>
          <w:szCs w:val="22"/>
        </w:rPr>
        <w:t xml:space="preserve">, </w:t>
      </w:r>
      <w:r w:rsidRPr="0003381A">
        <w:rPr>
          <w:rFonts w:ascii="Cambria" w:hAnsi="Cambria" w:cs="Arial"/>
          <w:sz w:val="22"/>
          <w:szCs w:val="22"/>
          <w:highlight w:val="lightGray"/>
        </w:rPr>
        <w:t>[DATA]</w:t>
      </w:r>
    </w:p>
    <w:p w14:paraId="3247BE0E" w14:textId="77777777" w:rsidR="00CD2BFA" w:rsidRPr="0003381A" w:rsidRDefault="00CD2BFA" w:rsidP="00CD2BFA">
      <w:pPr>
        <w:pStyle w:val="NormalWeb"/>
        <w:tabs>
          <w:tab w:val="left" w:pos="567"/>
          <w:tab w:val="left" w:pos="851"/>
          <w:tab w:val="left" w:pos="1701"/>
          <w:tab w:val="left" w:pos="9632"/>
        </w:tabs>
        <w:spacing w:line="360" w:lineRule="auto"/>
        <w:ind w:right="-7"/>
        <w:jc w:val="both"/>
        <w:rPr>
          <w:rFonts w:ascii="Cambria" w:hAnsi="Cambria" w:cs="Arial"/>
          <w:sz w:val="22"/>
          <w:szCs w:val="22"/>
        </w:rPr>
      </w:pPr>
    </w:p>
    <w:p w14:paraId="0552F1F6"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r w:rsidRPr="0003381A">
        <w:rPr>
          <w:rFonts w:ascii="Cambria" w:hAnsi="Cambria" w:cs="Arial"/>
          <w:sz w:val="22"/>
          <w:szCs w:val="22"/>
        </w:rPr>
        <w:t xml:space="preserve">A Proponente por este instrumento e na melhor forma de direito, cede e transfere ao CAU/MG, na integralidade, a título universal, em caráter total, definitivo, irrevogável e irretratável (i) todos os direitos autorais patrimoniais, para fins de utilização a qualquer tempo, bem como (ii) os Direitos de Som e Imagem, de qualquer maneira captado, pela CAU/MG ou por terceiros, relativos ao trabalho inscrito no EDITAL DE </w:t>
      </w:r>
      <w:r>
        <w:rPr>
          <w:rFonts w:ascii="Cambria" w:hAnsi="Cambria" w:cs="Arial"/>
          <w:sz w:val="22"/>
          <w:szCs w:val="22"/>
        </w:rPr>
        <w:t>SELEÇÃO</w:t>
      </w:r>
      <w:r w:rsidRPr="0003381A">
        <w:rPr>
          <w:rFonts w:ascii="Cambria" w:hAnsi="Cambria" w:cs="Arial"/>
          <w:sz w:val="22"/>
          <w:szCs w:val="22"/>
        </w:rPr>
        <w:t xml:space="preserve"> N.º 00</w:t>
      </w:r>
      <w:r>
        <w:rPr>
          <w:rFonts w:ascii="Cambria" w:hAnsi="Cambria" w:cs="Arial"/>
          <w:sz w:val="22"/>
          <w:szCs w:val="22"/>
        </w:rPr>
        <w:t>3</w:t>
      </w:r>
      <w:r w:rsidRPr="0003381A">
        <w:rPr>
          <w:rFonts w:ascii="Cambria" w:hAnsi="Cambria" w:cs="Arial"/>
          <w:sz w:val="22"/>
          <w:szCs w:val="22"/>
        </w:rPr>
        <w:t>/2021, para todas as modalidades de utilização previstas neste instrumento.</w:t>
      </w:r>
    </w:p>
    <w:p w14:paraId="5A1919CC"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p w14:paraId="0FFF8021"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p w14:paraId="57E31D5F"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center"/>
        <w:rPr>
          <w:rFonts w:ascii="Cambria" w:hAnsi="Cambria" w:cs="Arial"/>
          <w:sz w:val="22"/>
          <w:szCs w:val="22"/>
        </w:rPr>
      </w:pPr>
      <w:r w:rsidRPr="0003381A">
        <w:rPr>
          <w:rFonts w:ascii="Cambria" w:hAnsi="Cambria" w:cs="Arial"/>
          <w:sz w:val="22"/>
          <w:szCs w:val="22"/>
        </w:rPr>
        <w:t>___________________________________________</w:t>
      </w:r>
    </w:p>
    <w:p w14:paraId="3EEAA5DF"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center"/>
        <w:rPr>
          <w:rFonts w:ascii="Cambria" w:hAnsi="Cambria" w:cs="Arial"/>
          <w:sz w:val="22"/>
          <w:szCs w:val="22"/>
        </w:rPr>
      </w:pPr>
      <w:r w:rsidRPr="0003381A">
        <w:rPr>
          <w:rFonts w:ascii="Cambria" w:hAnsi="Cambria" w:cs="Arial"/>
          <w:sz w:val="22"/>
          <w:szCs w:val="22"/>
        </w:rPr>
        <w:t>[</w:t>
      </w:r>
      <w:r w:rsidRPr="0003381A">
        <w:rPr>
          <w:rFonts w:ascii="Cambria" w:hAnsi="Cambria" w:cs="Arial"/>
          <w:sz w:val="22"/>
          <w:szCs w:val="22"/>
          <w:highlight w:val="lightGray"/>
        </w:rPr>
        <w:t>RAZÃO SOCIAL, NOME E ASSINATURA DO RESPONSÁVEL PELA PROPONENTE]</w:t>
      </w:r>
    </w:p>
    <w:p w14:paraId="4AEA261E" w14:textId="77777777" w:rsidR="00CD2BFA" w:rsidRPr="0003381A" w:rsidRDefault="00CD2BFA" w:rsidP="00CD2BFA">
      <w:pPr>
        <w:pStyle w:val="NormalWeb"/>
        <w:tabs>
          <w:tab w:val="left" w:pos="567"/>
          <w:tab w:val="left" w:pos="851"/>
          <w:tab w:val="left" w:pos="1701"/>
          <w:tab w:val="left" w:pos="9632"/>
        </w:tabs>
        <w:spacing w:before="2" w:after="2" w:line="360" w:lineRule="auto"/>
        <w:ind w:right="-7"/>
        <w:jc w:val="both"/>
        <w:rPr>
          <w:rFonts w:ascii="Cambria" w:hAnsi="Cambria" w:cs="Arial"/>
          <w:sz w:val="22"/>
          <w:szCs w:val="22"/>
        </w:rPr>
      </w:pPr>
    </w:p>
    <w:p w14:paraId="13C51907" w14:textId="77777777" w:rsidR="00CD2BFA" w:rsidRPr="0003381A" w:rsidRDefault="00CD2BFA" w:rsidP="00CD2BFA"/>
    <w:p w14:paraId="0B5DEA01" w14:textId="77777777" w:rsidR="00CD2BFA" w:rsidRPr="0003381A" w:rsidRDefault="00CD2BFA" w:rsidP="00CD2BFA">
      <w:pPr>
        <w:jc w:val="center"/>
        <w:rPr>
          <w:rFonts w:cs="Arial"/>
          <w:b/>
        </w:rPr>
      </w:pPr>
    </w:p>
    <w:p w14:paraId="2CE6CE47" w14:textId="77777777" w:rsidR="00CD2BFA" w:rsidRPr="0003381A" w:rsidRDefault="00CD2BFA" w:rsidP="00CD2BFA">
      <w:pPr>
        <w:jc w:val="center"/>
        <w:rPr>
          <w:rFonts w:cs="Arial"/>
          <w:b/>
        </w:rPr>
      </w:pPr>
    </w:p>
    <w:p w14:paraId="2D845030" w14:textId="77777777" w:rsidR="00CD2BFA" w:rsidRPr="0003381A" w:rsidRDefault="00CD2BFA" w:rsidP="00CD2BFA">
      <w:pPr>
        <w:jc w:val="center"/>
        <w:rPr>
          <w:rFonts w:cs="Arial"/>
          <w:b/>
        </w:rPr>
      </w:pPr>
    </w:p>
    <w:p w14:paraId="48050579" w14:textId="77777777" w:rsidR="00CD2BFA" w:rsidRPr="0003381A" w:rsidRDefault="00CD2BFA" w:rsidP="00CD2BFA">
      <w:pPr>
        <w:jc w:val="center"/>
        <w:rPr>
          <w:rFonts w:cs="Arial"/>
          <w:b/>
        </w:rPr>
      </w:pPr>
    </w:p>
    <w:p w14:paraId="03AFCA1A" w14:textId="77777777" w:rsidR="00CD2BFA" w:rsidRPr="0003381A" w:rsidRDefault="00CD2BFA" w:rsidP="00CD2BFA">
      <w:pPr>
        <w:jc w:val="center"/>
        <w:rPr>
          <w:rFonts w:cs="Arial"/>
          <w:b/>
        </w:rPr>
      </w:pPr>
    </w:p>
    <w:p w14:paraId="09E90471" w14:textId="77777777" w:rsidR="00CD2BFA" w:rsidRPr="0003381A" w:rsidRDefault="00CD2BFA" w:rsidP="00CD2BFA">
      <w:pPr>
        <w:jc w:val="center"/>
        <w:rPr>
          <w:rFonts w:cs="Arial"/>
          <w:b/>
        </w:rPr>
      </w:pPr>
    </w:p>
    <w:p w14:paraId="4B5C10FB" w14:textId="77777777" w:rsidR="00CD2BFA" w:rsidRPr="0003381A" w:rsidRDefault="00CD2BFA" w:rsidP="00CD2BFA">
      <w:pPr>
        <w:jc w:val="center"/>
        <w:rPr>
          <w:rFonts w:cs="Arial"/>
          <w:b/>
        </w:rPr>
      </w:pPr>
    </w:p>
    <w:p w14:paraId="26045449" w14:textId="77777777" w:rsidR="00CD2BFA" w:rsidRPr="0003381A" w:rsidRDefault="00CD2BFA" w:rsidP="00CD2BFA">
      <w:pPr>
        <w:jc w:val="center"/>
        <w:rPr>
          <w:rFonts w:cs="Arial"/>
          <w:b/>
        </w:rPr>
      </w:pPr>
    </w:p>
    <w:p w14:paraId="0F224BF7" w14:textId="77777777" w:rsidR="00CD2BFA" w:rsidRPr="0003381A" w:rsidRDefault="00CD2BFA" w:rsidP="00CD2BFA">
      <w:pPr>
        <w:jc w:val="center"/>
        <w:rPr>
          <w:rFonts w:cs="Arial"/>
          <w:b/>
        </w:rPr>
      </w:pPr>
    </w:p>
    <w:p w14:paraId="31C8F53C" w14:textId="77777777" w:rsidR="00CD2BFA" w:rsidRPr="0003381A" w:rsidRDefault="00CD2BFA" w:rsidP="00CD2BFA">
      <w:pPr>
        <w:jc w:val="center"/>
        <w:rPr>
          <w:rFonts w:cs="Arial"/>
          <w:b/>
        </w:rPr>
      </w:pPr>
    </w:p>
    <w:p w14:paraId="0574C29C" w14:textId="77777777" w:rsidR="00CD2BFA" w:rsidRPr="0003381A" w:rsidRDefault="00CD2BFA" w:rsidP="00CD2BFA">
      <w:pPr>
        <w:jc w:val="center"/>
        <w:rPr>
          <w:rFonts w:cs="Arial"/>
          <w:b/>
        </w:rPr>
      </w:pPr>
    </w:p>
    <w:p w14:paraId="6B5A9CE8" w14:textId="77777777" w:rsidR="00CD2BFA" w:rsidRPr="0003381A" w:rsidRDefault="00CD2BFA" w:rsidP="00CD2BFA">
      <w:pPr>
        <w:jc w:val="center"/>
        <w:rPr>
          <w:rFonts w:cs="Arial"/>
          <w:b/>
        </w:rPr>
      </w:pPr>
    </w:p>
    <w:p w14:paraId="0E426001" w14:textId="77777777" w:rsidR="00CD2BFA" w:rsidRPr="0003381A" w:rsidRDefault="00CD2BFA" w:rsidP="00CD2BFA">
      <w:pPr>
        <w:jc w:val="center"/>
        <w:rPr>
          <w:rFonts w:cs="Arial"/>
          <w:b/>
        </w:rPr>
      </w:pPr>
    </w:p>
    <w:p w14:paraId="2369B33F" w14:textId="77777777" w:rsidR="00CD2BFA" w:rsidRPr="0003381A" w:rsidRDefault="00CD2BFA" w:rsidP="00CD2BFA">
      <w:pPr>
        <w:jc w:val="center"/>
        <w:rPr>
          <w:rFonts w:cs="Arial"/>
          <w:b/>
        </w:rPr>
      </w:pPr>
    </w:p>
    <w:p w14:paraId="290E4A29" w14:textId="77777777" w:rsidR="00CD2BFA" w:rsidRPr="0003381A" w:rsidRDefault="00CD2BFA" w:rsidP="00CD2BFA">
      <w:pPr>
        <w:jc w:val="center"/>
        <w:rPr>
          <w:rFonts w:cs="Arial"/>
          <w:b/>
        </w:rPr>
      </w:pPr>
    </w:p>
    <w:p w14:paraId="243FCB4E"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bookmarkStart w:id="2" w:name="_ANEXO_II_–"/>
      <w:bookmarkStart w:id="3" w:name="_ANEXO_II"/>
      <w:bookmarkStart w:id="4" w:name="_ANEXO_II_-"/>
      <w:bookmarkEnd w:id="2"/>
      <w:bookmarkEnd w:id="3"/>
      <w:bookmarkEnd w:id="4"/>
      <w:r w:rsidRPr="0003381A">
        <w:rPr>
          <w:rFonts w:ascii="Cambria" w:hAnsi="Cambria" w:cs="Arial"/>
          <w:b/>
          <w:sz w:val="22"/>
          <w:szCs w:val="22"/>
        </w:rPr>
        <w:br w:type="page"/>
      </w:r>
      <w:r w:rsidRPr="0003381A">
        <w:rPr>
          <w:rFonts w:ascii="Cambria" w:hAnsi="Cambria" w:cs="Arial"/>
          <w:b/>
          <w:sz w:val="22"/>
          <w:szCs w:val="22"/>
        </w:rPr>
        <w:lastRenderedPageBreak/>
        <w:t>ANEXO III</w:t>
      </w:r>
    </w:p>
    <w:p w14:paraId="3E6742F5" w14:textId="77777777" w:rsidR="00CD2BFA" w:rsidRPr="00FA039B" w:rsidRDefault="00FA039B" w:rsidP="00FA039B">
      <w:pPr>
        <w:pStyle w:val="NormalWeb"/>
        <w:tabs>
          <w:tab w:val="left" w:pos="567"/>
          <w:tab w:val="left" w:pos="851"/>
          <w:tab w:val="left" w:pos="1701"/>
          <w:tab w:val="left" w:pos="9632"/>
        </w:tabs>
        <w:spacing w:line="360" w:lineRule="auto"/>
        <w:ind w:right="-7"/>
        <w:jc w:val="center"/>
        <w:rPr>
          <w:rFonts w:cs="Arial"/>
          <w:b/>
          <w:sz w:val="22"/>
          <w:szCs w:val="22"/>
        </w:rPr>
      </w:pPr>
      <w:r w:rsidRPr="00FA039B">
        <w:rPr>
          <w:rFonts w:ascii="Cambria" w:hAnsi="Cambria" w:cs="Arial"/>
          <w:b/>
          <w:sz w:val="22"/>
          <w:szCs w:val="22"/>
        </w:rPr>
        <w:t xml:space="preserve">DECLARAÇÃO CONFORME MODELO APROVADO PELO </w:t>
      </w:r>
      <w:hyperlink r:id="rId16" w:history="1">
        <w:r w:rsidRPr="00FA039B">
          <w:rPr>
            <w:rFonts w:cs="Arial"/>
            <w:b/>
            <w:sz w:val="22"/>
            <w:szCs w:val="22"/>
          </w:rPr>
          <w:t>DECRETO N.º 4.358/2002</w:t>
        </w:r>
      </w:hyperlink>
    </w:p>
    <w:p w14:paraId="1A807FC2" w14:textId="77777777" w:rsidR="00CD2BFA" w:rsidRPr="00FA039B" w:rsidRDefault="00CD2BFA" w:rsidP="00FA039B">
      <w:pPr>
        <w:pStyle w:val="NormalWeb"/>
        <w:tabs>
          <w:tab w:val="left" w:pos="567"/>
          <w:tab w:val="left" w:pos="851"/>
          <w:tab w:val="left" w:pos="1701"/>
          <w:tab w:val="left" w:pos="9632"/>
        </w:tabs>
        <w:spacing w:line="360" w:lineRule="auto"/>
        <w:ind w:right="-7"/>
        <w:jc w:val="center"/>
        <w:rPr>
          <w:rFonts w:cs="Arial"/>
          <w:b/>
          <w:sz w:val="22"/>
          <w:szCs w:val="22"/>
        </w:rPr>
      </w:pPr>
      <w:r w:rsidRPr="00FA039B">
        <w:rPr>
          <w:rFonts w:ascii="Cambria" w:hAnsi="Cambria" w:cs="Arial"/>
          <w:b/>
          <w:sz w:val="22"/>
          <w:szCs w:val="22"/>
        </w:rPr>
        <w:t>EDITAL DE SELEÇÃO N.º 003/2021</w:t>
      </w:r>
    </w:p>
    <w:p w14:paraId="4EB1E548" w14:textId="77777777" w:rsidR="00CD2BFA" w:rsidRPr="0003381A" w:rsidRDefault="00CD2BFA" w:rsidP="00CD2BFA">
      <w:pPr>
        <w:pStyle w:val="Heading2"/>
        <w:rPr>
          <w:rFonts w:ascii="Cambria" w:hAnsi="Cambria"/>
        </w:rPr>
      </w:pPr>
    </w:p>
    <w:p w14:paraId="19B5D0A7" w14:textId="77777777" w:rsidR="00CD2BFA" w:rsidRPr="0003381A" w:rsidRDefault="00CD2BFA" w:rsidP="00CD2BFA">
      <w:pPr>
        <w:pStyle w:val="NormalWeb"/>
        <w:jc w:val="center"/>
        <w:rPr>
          <w:rFonts w:ascii="Cambria" w:hAnsi="Cambria"/>
          <w:b/>
          <w:bCs/>
          <w:color w:val="000000"/>
          <w:sz w:val="27"/>
          <w:szCs w:val="27"/>
        </w:rPr>
      </w:pPr>
      <w:r w:rsidRPr="0003381A">
        <w:rPr>
          <w:rFonts w:ascii="Cambria" w:hAnsi="Cambria" w:cs="Arial"/>
          <w:b/>
          <w:bCs/>
          <w:color w:val="000000"/>
          <w:sz w:val="20"/>
          <w:szCs w:val="20"/>
        </w:rPr>
        <w:t>MODELO "A": EMPREGADOR PESSOA JURÍDICA</w:t>
      </w:r>
    </w:p>
    <w:p w14:paraId="6F1253CF" w14:textId="77777777" w:rsidR="00CD2BFA" w:rsidRPr="0003381A" w:rsidRDefault="00CD2BFA" w:rsidP="00CD2BFA">
      <w:pPr>
        <w:pStyle w:val="NormalWeb"/>
        <w:jc w:val="center"/>
        <w:rPr>
          <w:rFonts w:ascii="Cambria" w:hAnsi="Cambria" w:cs="Arial"/>
          <w:b/>
          <w:bCs/>
          <w:color w:val="000000"/>
          <w:sz w:val="20"/>
          <w:szCs w:val="20"/>
        </w:rPr>
      </w:pPr>
    </w:p>
    <w:p w14:paraId="2D260E6F" w14:textId="77777777" w:rsidR="00CD2BFA" w:rsidRPr="0003381A" w:rsidRDefault="00CD2BFA" w:rsidP="00CD2BFA">
      <w:pPr>
        <w:pStyle w:val="NormalWeb"/>
        <w:jc w:val="center"/>
        <w:rPr>
          <w:rFonts w:ascii="Cambria" w:hAnsi="Cambria" w:cs="Arial"/>
          <w:b/>
          <w:bCs/>
          <w:color w:val="000000"/>
          <w:sz w:val="20"/>
          <w:szCs w:val="20"/>
        </w:rPr>
      </w:pPr>
      <w:r w:rsidRPr="0003381A">
        <w:rPr>
          <w:rFonts w:ascii="Cambria" w:hAnsi="Cambria" w:cs="Arial"/>
          <w:b/>
          <w:bCs/>
          <w:color w:val="000000"/>
          <w:sz w:val="20"/>
          <w:szCs w:val="20"/>
        </w:rPr>
        <w:t>DECLARAÇÃO</w:t>
      </w:r>
    </w:p>
    <w:p w14:paraId="280470E6" w14:textId="77777777" w:rsidR="00CD2BFA" w:rsidRPr="0003381A" w:rsidRDefault="00CD2BFA" w:rsidP="00CD2BFA">
      <w:pPr>
        <w:pStyle w:val="NormalWeb"/>
        <w:spacing w:line="360" w:lineRule="auto"/>
        <w:jc w:val="both"/>
        <w:rPr>
          <w:rFonts w:ascii="Cambria" w:hAnsi="Cambria"/>
          <w:color w:val="000000"/>
          <w:sz w:val="27"/>
          <w:szCs w:val="27"/>
        </w:rPr>
      </w:pPr>
    </w:p>
    <w:p w14:paraId="4D6BE05A" w14:textId="77777777" w:rsidR="00CD2BFA" w:rsidRPr="0003381A" w:rsidRDefault="00CD2BFA" w:rsidP="00CD2BFA">
      <w:pPr>
        <w:pStyle w:val="NormalWeb"/>
        <w:spacing w:line="360" w:lineRule="auto"/>
        <w:jc w:val="both"/>
        <w:rPr>
          <w:rFonts w:ascii="Cambria" w:hAnsi="Cambria"/>
          <w:color w:val="000000"/>
          <w:sz w:val="27"/>
          <w:szCs w:val="27"/>
        </w:rPr>
      </w:pPr>
      <w:r w:rsidRPr="0003381A">
        <w:rPr>
          <w:rFonts w:ascii="Cambria" w:hAnsi="Cambria" w:cs="Arial"/>
          <w:color w:val="000000"/>
          <w:sz w:val="20"/>
          <w:szCs w:val="20"/>
        </w:rPr>
        <w:t>Ref.: (identificação da licitação)</w:t>
      </w:r>
    </w:p>
    <w:p w14:paraId="3E8AAA65" w14:textId="77777777" w:rsidR="00CD2BFA" w:rsidRPr="0003381A" w:rsidRDefault="00CD2BFA" w:rsidP="00CD2BFA">
      <w:pPr>
        <w:pStyle w:val="NormalWeb"/>
        <w:spacing w:line="360" w:lineRule="auto"/>
        <w:jc w:val="both"/>
        <w:rPr>
          <w:rFonts w:ascii="Cambria" w:hAnsi="Cambria"/>
          <w:color w:val="000000"/>
          <w:sz w:val="27"/>
          <w:szCs w:val="27"/>
        </w:rPr>
      </w:pPr>
      <w:r w:rsidRPr="0003381A">
        <w:rPr>
          <w:rFonts w:ascii="Cambria" w:hAnsi="Cambria" w:cs="Arial"/>
          <w:color w:val="000000"/>
          <w:sz w:val="20"/>
          <w:szCs w:val="20"/>
        </w:rPr>
        <w:t>................................., inscrito no CNPJ n°..................., por intermédio de seu representante legal o(a) Sr(a)...................................., portador(a) da Carteira de Identidade n</w:t>
      </w:r>
      <w:r w:rsidRPr="0003381A">
        <w:rPr>
          <w:rFonts w:ascii="Cambria" w:hAnsi="Cambria" w:cs="Arial"/>
          <w:color w:val="000000"/>
          <w:sz w:val="20"/>
          <w:szCs w:val="20"/>
          <w:u w:val="single"/>
          <w:vertAlign w:val="superscript"/>
        </w:rPr>
        <w:t>o</w:t>
      </w:r>
      <w:r w:rsidRPr="0003381A">
        <w:rPr>
          <w:rFonts w:ascii="Cambria" w:hAnsi="Cambria" w:cs="Arial"/>
          <w:color w:val="000000"/>
          <w:sz w:val="20"/>
          <w:szCs w:val="20"/>
        </w:rPr>
        <w:t>............................ e do CPF n</w:t>
      </w:r>
      <w:r w:rsidRPr="0003381A">
        <w:rPr>
          <w:rFonts w:ascii="Cambria" w:hAnsi="Cambria" w:cs="Arial"/>
          <w:color w:val="000000"/>
          <w:sz w:val="20"/>
          <w:szCs w:val="20"/>
          <w:u w:val="single"/>
          <w:vertAlign w:val="superscript"/>
        </w:rPr>
        <w:t>o</w:t>
      </w:r>
      <w:r w:rsidRPr="0003381A">
        <w:rPr>
          <w:rFonts w:ascii="Cambria" w:hAnsi="Cambria" w:cs="Arial"/>
          <w:color w:val="000000"/>
          <w:sz w:val="20"/>
          <w:szCs w:val="20"/>
        </w:rPr>
        <w:t> .........................,</w:t>
      </w:r>
      <w:r w:rsidRPr="0003381A">
        <w:rPr>
          <w:rFonts w:ascii="Cambria" w:hAnsi="Cambria" w:cs="Arial"/>
          <w:b/>
          <w:bCs/>
          <w:color w:val="000000"/>
          <w:sz w:val="20"/>
          <w:szCs w:val="20"/>
        </w:rPr>
        <w:t>DECLARA</w:t>
      </w:r>
      <w:r w:rsidRPr="0003381A">
        <w:rPr>
          <w:rFonts w:ascii="Cambria" w:hAnsi="Cambria" w:cs="Arial"/>
          <w:color w:val="000000"/>
          <w:sz w:val="20"/>
          <w:szCs w:val="20"/>
        </w:rPr>
        <w:t>, para fins do disposto no inciso V do art. 27 da Lei n</w:t>
      </w:r>
      <w:r w:rsidRPr="0003381A">
        <w:rPr>
          <w:rFonts w:ascii="Cambria" w:hAnsi="Cambria" w:cs="Arial"/>
          <w:color w:val="000000"/>
          <w:sz w:val="20"/>
          <w:szCs w:val="20"/>
          <w:vertAlign w:val="superscript"/>
        </w:rPr>
        <w:t>o</w:t>
      </w:r>
      <w:r w:rsidRPr="0003381A">
        <w:rPr>
          <w:rFonts w:ascii="Cambria" w:hAnsi="Cambria" w:cs="Arial"/>
          <w:color w:val="000000"/>
          <w:sz w:val="20"/>
          <w:szCs w:val="20"/>
        </w:rPr>
        <w:t> 8.666, de 21 de junho de 1993, acrescido pela Lei n</w:t>
      </w:r>
      <w:r w:rsidRPr="0003381A">
        <w:rPr>
          <w:rFonts w:ascii="Cambria" w:hAnsi="Cambria" w:cs="Arial"/>
          <w:color w:val="000000"/>
          <w:sz w:val="20"/>
          <w:szCs w:val="20"/>
          <w:u w:val="single"/>
          <w:vertAlign w:val="superscript"/>
        </w:rPr>
        <w:t>o</w:t>
      </w:r>
      <w:r w:rsidRPr="0003381A">
        <w:rPr>
          <w:rFonts w:ascii="Cambria" w:hAnsi="Cambria" w:cs="Arial"/>
          <w:color w:val="000000"/>
          <w:sz w:val="20"/>
          <w:szCs w:val="20"/>
        </w:rPr>
        <w:t> 9.854, de 27 de outubro de 1999, que não emprega menor de dezoito anos em trabalho noturno, perigoso ou insalubre e não emprega menor de dezesseis anos.</w:t>
      </w:r>
    </w:p>
    <w:p w14:paraId="68B7CC64" w14:textId="77777777" w:rsidR="00CD2BFA" w:rsidRPr="0003381A" w:rsidRDefault="00CD2BFA" w:rsidP="00CD2BFA">
      <w:pPr>
        <w:pStyle w:val="NormalWeb"/>
        <w:spacing w:line="360" w:lineRule="auto"/>
        <w:jc w:val="both"/>
        <w:rPr>
          <w:rFonts w:ascii="Cambria" w:hAnsi="Cambria" w:cs="Arial"/>
          <w:color w:val="000000"/>
          <w:sz w:val="20"/>
          <w:szCs w:val="20"/>
        </w:rPr>
      </w:pPr>
      <w:r w:rsidRPr="0003381A">
        <w:rPr>
          <w:rFonts w:ascii="Cambria" w:hAnsi="Cambria" w:cs="Arial"/>
          <w:color w:val="000000"/>
          <w:sz w:val="20"/>
          <w:szCs w:val="20"/>
        </w:rPr>
        <w:t>Ressalva: emprega menor, a partir de quatorze anos, na condição de aprendiz ( ) .</w:t>
      </w:r>
    </w:p>
    <w:p w14:paraId="6E290126" w14:textId="77777777" w:rsidR="00CD2BFA" w:rsidRPr="0003381A" w:rsidRDefault="00CD2BFA" w:rsidP="00CD2BFA">
      <w:pPr>
        <w:pStyle w:val="NormalWeb"/>
        <w:spacing w:line="360" w:lineRule="auto"/>
        <w:jc w:val="both"/>
        <w:rPr>
          <w:rFonts w:ascii="Cambria" w:hAnsi="Cambria"/>
          <w:color w:val="000000"/>
          <w:sz w:val="27"/>
          <w:szCs w:val="27"/>
        </w:rPr>
      </w:pPr>
    </w:p>
    <w:p w14:paraId="361E136E" w14:textId="77777777" w:rsidR="00CD2BFA" w:rsidRPr="0003381A" w:rsidRDefault="00CD2BFA" w:rsidP="00CD2BFA">
      <w:pPr>
        <w:pStyle w:val="NormalWeb"/>
        <w:spacing w:line="360" w:lineRule="auto"/>
        <w:jc w:val="center"/>
        <w:rPr>
          <w:rFonts w:ascii="Cambria" w:hAnsi="Cambria"/>
          <w:color w:val="000000"/>
          <w:sz w:val="27"/>
          <w:szCs w:val="27"/>
        </w:rPr>
      </w:pPr>
      <w:r w:rsidRPr="0003381A">
        <w:rPr>
          <w:rFonts w:ascii="Cambria" w:hAnsi="Cambria" w:cs="Arial"/>
          <w:color w:val="000000"/>
          <w:sz w:val="20"/>
          <w:szCs w:val="20"/>
        </w:rPr>
        <w:t>............................................</w:t>
      </w:r>
    </w:p>
    <w:p w14:paraId="3ADC29EB" w14:textId="77777777" w:rsidR="00CD2BFA" w:rsidRPr="0003381A" w:rsidRDefault="00CD2BFA" w:rsidP="00CD2BFA">
      <w:pPr>
        <w:pStyle w:val="NormalWeb"/>
        <w:spacing w:line="360" w:lineRule="auto"/>
        <w:jc w:val="center"/>
        <w:rPr>
          <w:rFonts w:ascii="Cambria" w:hAnsi="Cambria"/>
          <w:color w:val="000000"/>
          <w:sz w:val="27"/>
          <w:szCs w:val="27"/>
        </w:rPr>
      </w:pPr>
      <w:r w:rsidRPr="0003381A">
        <w:rPr>
          <w:rFonts w:ascii="Cambria" w:hAnsi="Cambria" w:cs="Arial"/>
          <w:color w:val="000000"/>
          <w:sz w:val="20"/>
          <w:szCs w:val="20"/>
        </w:rPr>
        <w:t>(data)</w:t>
      </w:r>
    </w:p>
    <w:p w14:paraId="2B40F6BC" w14:textId="77777777" w:rsidR="00CD2BFA" w:rsidRPr="0003381A" w:rsidRDefault="00CD2BFA" w:rsidP="00CD2BFA">
      <w:pPr>
        <w:pStyle w:val="NormalWeb"/>
        <w:spacing w:line="360" w:lineRule="auto"/>
        <w:jc w:val="center"/>
        <w:rPr>
          <w:rFonts w:ascii="Cambria" w:hAnsi="Cambria"/>
          <w:color w:val="000000"/>
          <w:sz w:val="27"/>
          <w:szCs w:val="27"/>
        </w:rPr>
      </w:pPr>
    </w:p>
    <w:p w14:paraId="76466661" w14:textId="77777777" w:rsidR="00CD2BFA" w:rsidRPr="0003381A" w:rsidRDefault="00CD2BFA" w:rsidP="00CD2BFA">
      <w:pPr>
        <w:pStyle w:val="NormalWeb"/>
        <w:spacing w:line="360" w:lineRule="auto"/>
        <w:jc w:val="center"/>
        <w:rPr>
          <w:rFonts w:ascii="Cambria" w:hAnsi="Cambria"/>
          <w:color w:val="000000"/>
          <w:sz w:val="27"/>
          <w:szCs w:val="27"/>
        </w:rPr>
      </w:pPr>
      <w:r w:rsidRPr="0003381A">
        <w:rPr>
          <w:rFonts w:ascii="Cambria" w:hAnsi="Cambria" w:cs="Arial"/>
          <w:color w:val="000000"/>
          <w:sz w:val="20"/>
          <w:szCs w:val="20"/>
        </w:rPr>
        <w:t>............................................................</w:t>
      </w:r>
    </w:p>
    <w:p w14:paraId="05D2A083" w14:textId="77777777" w:rsidR="00CD2BFA" w:rsidRPr="0003381A" w:rsidRDefault="00CD2BFA" w:rsidP="00CD2BFA">
      <w:pPr>
        <w:pStyle w:val="NormalWeb"/>
        <w:spacing w:line="360" w:lineRule="auto"/>
        <w:jc w:val="center"/>
        <w:rPr>
          <w:rFonts w:ascii="Cambria" w:hAnsi="Cambria"/>
          <w:color w:val="000000"/>
          <w:sz w:val="27"/>
          <w:szCs w:val="27"/>
        </w:rPr>
      </w:pPr>
      <w:r w:rsidRPr="0003381A">
        <w:rPr>
          <w:rFonts w:ascii="Cambria" w:hAnsi="Cambria" w:cs="Arial"/>
          <w:color w:val="000000"/>
          <w:sz w:val="20"/>
          <w:szCs w:val="20"/>
        </w:rPr>
        <w:t>(representante legal)</w:t>
      </w:r>
    </w:p>
    <w:p w14:paraId="7C646C12" w14:textId="77777777" w:rsidR="00CD2BFA" w:rsidRPr="0003381A" w:rsidRDefault="00CD2BFA" w:rsidP="00CD2BFA">
      <w:pPr>
        <w:pStyle w:val="NormalWeb"/>
        <w:jc w:val="center"/>
        <w:rPr>
          <w:rFonts w:ascii="Cambria" w:hAnsi="Cambria"/>
          <w:color w:val="000000"/>
          <w:sz w:val="27"/>
          <w:szCs w:val="27"/>
        </w:rPr>
      </w:pPr>
      <w:r w:rsidRPr="0003381A">
        <w:rPr>
          <w:rFonts w:ascii="Cambria" w:hAnsi="Cambria"/>
          <w:color w:val="000000"/>
          <w:sz w:val="27"/>
          <w:szCs w:val="27"/>
        </w:rPr>
        <w:t> </w:t>
      </w:r>
    </w:p>
    <w:p w14:paraId="3392EE5E" w14:textId="77777777" w:rsidR="00CD2BFA" w:rsidRPr="0003381A" w:rsidRDefault="00CD2BFA" w:rsidP="00CD2BFA">
      <w:pPr>
        <w:pStyle w:val="NormalWeb"/>
        <w:rPr>
          <w:rFonts w:ascii="Cambria" w:hAnsi="Cambria"/>
          <w:color w:val="000000"/>
          <w:sz w:val="27"/>
          <w:szCs w:val="27"/>
        </w:rPr>
      </w:pPr>
      <w:r w:rsidRPr="0003381A">
        <w:rPr>
          <w:rFonts w:ascii="Cambria" w:hAnsi="Cambria" w:cs="Arial"/>
          <w:color w:val="000000"/>
          <w:sz w:val="20"/>
          <w:szCs w:val="20"/>
        </w:rPr>
        <w:t>(Observação: em caso afirmativo, assinalar a ressalva acima)</w:t>
      </w:r>
    </w:p>
    <w:p w14:paraId="26CF617E" w14:textId="77777777" w:rsidR="00CD2BFA" w:rsidRPr="0003381A" w:rsidRDefault="00CD2BFA" w:rsidP="00CD2BFA">
      <w:pPr>
        <w:pStyle w:val="NormalWeb"/>
        <w:jc w:val="center"/>
        <w:rPr>
          <w:rFonts w:ascii="Cambria" w:hAnsi="Cambria" w:cs="Arial"/>
          <w:color w:val="000000"/>
          <w:sz w:val="20"/>
          <w:szCs w:val="20"/>
        </w:rPr>
      </w:pPr>
    </w:p>
    <w:p w14:paraId="7CDBF457" w14:textId="77777777" w:rsidR="00CD2BFA" w:rsidRPr="0003381A" w:rsidRDefault="00CD2BFA" w:rsidP="00CD2BFA">
      <w:pPr>
        <w:pStyle w:val="NormalWeb"/>
        <w:spacing w:line="360" w:lineRule="auto"/>
        <w:jc w:val="center"/>
        <w:rPr>
          <w:rFonts w:ascii="Cambria" w:hAnsi="Cambria"/>
          <w:b/>
          <w:bCs/>
          <w:color w:val="000000"/>
          <w:sz w:val="27"/>
          <w:szCs w:val="27"/>
        </w:rPr>
      </w:pPr>
      <w:r w:rsidRPr="0003381A">
        <w:rPr>
          <w:rFonts w:ascii="Cambria" w:hAnsi="Cambria" w:cs="Arial"/>
          <w:b/>
          <w:bCs/>
          <w:color w:val="000000"/>
          <w:sz w:val="20"/>
          <w:szCs w:val="20"/>
        </w:rPr>
        <w:br w:type="page"/>
      </w:r>
      <w:r w:rsidRPr="0003381A">
        <w:rPr>
          <w:rFonts w:ascii="Cambria" w:hAnsi="Cambria" w:cs="Arial"/>
          <w:b/>
          <w:bCs/>
          <w:color w:val="000000"/>
          <w:sz w:val="20"/>
          <w:szCs w:val="20"/>
        </w:rPr>
        <w:lastRenderedPageBreak/>
        <w:t>MODELO "B": EMPREGADOR PESSOA FÍSICA</w:t>
      </w:r>
    </w:p>
    <w:p w14:paraId="1D399815" w14:textId="77777777" w:rsidR="00CD2BFA" w:rsidRPr="0003381A" w:rsidRDefault="00CD2BFA" w:rsidP="00CD2BFA">
      <w:pPr>
        <w:pStyle w:val="NormalWeb"/>
        <w:spacing w:line="360" w:lineRule="auto"/>
        <w:jc w:val="center"/>
        <w:rPr>
          <w:rFonts w:ascii="Cambria" w:hAnsi="Cambria" w:cs="Arial"/>
          <w:b/>
          <w:bCs/>
          <w:color w:val="000000"/>
          <w:sz w:val="20"/>
          <w:szCs w:val="20"/>
        </w:rPr>
      </w:pPr>
    </w:p>
    <w:p w14:paraId="458C1573" w14:textId="77777777" w:rsidR="00CD2BFA" w:rsidRPr="0003381A" w:rsidRDefault="00CD2BFA" w:rsidP="00CD2BFA">
      <w:pPr>
        <w:pStyle w:val="NormalWeb"/>
        <w:spacing w:line="360" w:lineRule="auto"/>
        <w:jc w:val="center"/>
        <w:rPr>
          <w:rFonts w:ascii="Cambria" w:hAnsi="Cambria"/>
          <w:color w:val="000000"/>
          <w:sz w:val="27"/>
          <w:szCs w:val="27"/>
        </w:rPr>
      </w:pPr>
      <w:r w:rsidRPr="0003381A">
        <w:rPr>
          <w:rFonts w:ascii="Cambria" w:hAnsi="Cambria" w:cs="Arial"/>
          <w:b/>
          <w:bCs/>
          <w:color w:val="000000"/>
          <w:sz w:val="20"/>
          <w:szCs w:val="20"/>
        </w:rPr>
        <w:t>DECLARAÇÃO</w:t>
      </w:r>
    </w:p>
    <w:p w14:paraId="2A1FC2FB" w14:textId="77777777" w:rsidR="00CD2BFA" w:rsidRPr="0003381A" w:rsidRDefault="00CD2BFA" w:rsidP="00CD2BFA">
      <w:pPr>
        <w:pStyle w:val="NormalWeb"/>
        <w:spacing w:line="360" w:lineRule="auto"/>
        <w:rPr>
          <w:rFonts w:ascii="Cambria" w:hAnsi="Cambria" w:cs="Arial"/>
          <w:color w:val="000000"/>
          <w:sz w:val="20"/>
          <w:szCs w:val="20"/>
        </w:rPr>
      </w:pPr>
    </w:p>
    <w:p w14:paraId="1F87E7BC" w14:textId="77777777" w:rsidR="00CD2BFA" w:rsidRPr="0003381A" w:rsidRDefault="00CD2BFA" w:rsidP="00CD2BFA">
      <w:pPr>
        <w:pStyle w:val="NormalWeb"/>
        <w:spacing w:line="360" w:lineRule="auto"/>
        <w:jc w:val="both"/>
        <w:rPr>
          <w:rFonts w:ascii="Cambria" w:hAnsi="Cambria"/>
          <w:color w:val="000000"/>
          <w:sz w:val="27"/>
          <w:szCs w:val="27"/>
        </w:rPr>
      </w:pPr>
      <w:r w:rsidRPr="0003381A">
        <w:rPr>
          <w:rFonts w:ascii="Cambria" w:hAnsi="Cambria" w:cs="Arial"/>
          <w:color w:val="000000"/>
          <w:sz w:val="20"/>
          <w:szCs w:val="20"/>
        </w:rPr>
        <w:t>Ref.: (identificação da licitação)</w:t>
      </w:r>
    </w:p>
    <w:p w14:paraId="3BD1D4E3" w14:textId="77777777" w:rsidR="00CD2BFA" w:rsidRPr="0003381A" w:rsidRDefault="00CD2BFA" w:rsidP="00CD2BFA">
      <w:pPr>
        <w:pStyle w:val="NormalWeb"/>
        <w:spacing w:line="360" w:lineRule="auto"/>
        <w:jc w:val="both"/>
        <w:rPr>
          <w:rFonts w:ascii="Cambria" w:hAnsi="Cambria"/>
          <w:color w:val="000000"/>
          <w:sz w:val="27"/>
          <w:szCs w:val="27"/>
        </w:rPr>
      </w:pPr>
      <w:r w:rsidRPr="0003381A">
        <w:rPr>
          <w:rFonts w:ascii="Cambria" w:hAnsi="Cambria" w:cs="Arial"/>
          <w:color w:val="000000"/>
          <w:sz w:val="20"/>
          <w:szCs w:val="20"/>
        </w:rPr>
        <w:t>................................., portador(a) da Carteira de Identidade n</w:t>
      </w:r>
      <w:r w:rsidRPr="0003381A">
        <w:rPr>
          <w:rFonts w:ascii="Cambria" w:hAnsi="Cambria" w:cs="Arial"/>
          <w:color w:val="000000"/>
          <w:sz w:val="20"/>
          <w:szCs w:val="20"/>
          <w:u w:val="single"/>
          <w:vertAlign w:val="superscript"/>
        </w:rPr>
        <w:t>o</w:t>
      </w:r>
      <w:r w:rsidRPr="0003381A">
        <w:rPr>
          <w:rFonts w:ascii="Cambria" w:hAnsi="Cambria" w:cs="Arial"/>
          <w:color w:val="000000"/>
          <w:sz w:val="20"/>
          <w:szCs w:val="20"/>
        </w:rPr>
        <w:t>............................e do CPF n</w:t>
      </w:r>
      <w:r w:rsidRPr="0003381A">
        <w:rPr>
          <w:rFonts w:ascii="Cambria" w:hAnsi="Cambria" w:cs="Arial"/>
          <w:color w:val="000000"/>
          <w:sz w:val="20"/>
          <w:szCs w:val="20"/>
          <w:u w:val="single"/>
          <w:vertAlign w:val="superscript"/>
        </w:rPr>
        <w:t>o</w:t>
      </w:r>
      <w:r w:rsidRPr="0003381A">
        <w:rPr>
          <w:rFonts w:ascii="Cambria" w:hAnsi="Cambria" w:cs="Arial"/>
          <w:color w:val="000000"/>
          <w:sz w:val="20"/>
          <w:szCs w:val="20"/>
        </w:rPr>
        <w:t> ........................., </w:t>
      </w:r>
      <w:r w:rsidRPr="0003381A">
        <w:rPr>
          <w:rFonts w:ascii="Cambria" w:hAnsi="Cambria" w:cs="Arial"/>
          <w:b/>
          <w:bCs/>
          <w:color w:val="000000"/>
          <w:sz w:val="20"/>
          <w:szCs w:val="20"/>
        </w:rPr>
        <w:t>DECLARA</w:t>
      </w:r>
      <w:r w:rsidRPr="0003381A">
        <w:rPr>
          <w:rFonts w:ascii="Cambria" w:hAnsi="Cambria" w:cs="Arial"/>
          <w:color w:val="000000"/>
          <w:sz w:val="20"/>
          <w:szCs w:val="20"/>
        </w:rPr>
        <w:t>, para fins do disposto no inciso V do art. 27 da Lei n</w:t>
      </w:r>
      <w:r w:rsidRPr="0003381A">
        <w:rPr>
          <w:rFonts w:ascii="Cambria" w:hAnsi="Cambria" w:cs="Arial"/>
          <w:color w:val="000000"/>
          <w:sz w:val="20"/>
          <w:szCs w:val="20"/>
          <w:vertAlign w:val="superscript"/>
        </w:rPr>
        <w:t>o</w:t>
      </w:r>
      <w:r w:rsidRPr="0003381A">
        <w:rPr>
          <w:rFonts w:ascii="Cambria" w:hAnsi="Cambria" w:cs="Arial"/>
          <w:color w:val="000000"/>
          <w:sz w:val="20"/>
          <w:szCs w:val="20"/>
        </w:rPr>
        <w:t> 8.666, de 21 de junho de 1993, acrescido pela Lei n</w:t>
      </w:r>
      <w:r w:rsidRPr="0003381A">
        <w:rPr>
          <w:rFonts w:ascii="Cambria" w:hAnsi="Cambria" w:cs="Arial"/>
          <w:color w:val="000000"/>
          <w:sz w:val="20"/>
          <w:szCs w:val="20"/>
          <w:u w:val="single"/>
          <w:vertAlign w:val="superscript"/>
        </w:rPr>
        <w:t>o</w:t>
      </w:r>
      <w:r w:rsidRPr="0003381A">
        <w:rPr>
          <w:rFonts w:ascii="Cambria" w:hAnsi="Cambria" w:cs="Arial"/>
          <w:color w:val="000000"/>
          <w:sz w:val="20"/>
          <w:szCs w:val="20"/>
        </w:rPr>
        <w:t> 9.854, de 27 de outubro de 1999, que não emprega menor de dezoito anos em trabalho noturno, perigoso ou insalubre e não emprega menor de dezesseis anos.</w:t>
      </w:r>
    </w:p>
    <w:p w14:paraId="7BE0EE24" w14:textId="77777777" w:rsidR="00CD2BFA" w:rsidRPr="0003381A" w:rsidRDefault="00CD2BFA" w:rsidP="00CD2BFA">
      <w:pPr>
        <w:pStyle w:val="NormalWeb"/>
        <w:spacing w:line="360" w:lineRule="auto"/>
        <w:jc w:val="both"/>
        <w:rPr>
          <w:rFonts w:ascii="Cambria" w:hAnsi="Cambria"/>
          <w:color w:val="000000"/>
          <w:sz w:val="27"/>
          <w:szCs w:val="27"/>
        </w:rPr>
      </w:pPr>
      <w:r w:rsidRPr="0003381A">
        <w:rPr>
          <w:rFonts w:ascii="Cambria" w:hAnsi="Cambria" w:cs="Arial"/>
          <w:color w:val="000000"/>
          <w:sz w:val="20"/>
          <w:szCs w:val="20"/>
        </w:rPr>
        <w:t>Ressalva: emprega menor, a partir de quatorze anos, na condição de aprendiz ( ) .</w:t>
      </w:r>
    </w:p>
    <w:p w14:paraId="7F1CC792" w14:textId="77777777" w:rsidR="00CD2BFA" w:rsidRPr="0003381A" w:rsidRDefault="00CD2BFA" w:rsidP="00CD2BFA">
      <w:pPr>
        <w:pStyle w:val="NormalWeb"/>
        <w:spacing w:line="360" w:lineRule="auto"/>
        <w:jc w:val="center"/>
        <w:rPr>
          <w:rFonts w:ascii="Cambria" w:hAnsi="Cambria"/>
          <w:color w:val="000000"/>
          <w:sz w:val="27"/>
          <w:szCs w:val="27"/>
        </w:rPr>
      </w:pPr>
      <w:r w:rsidRPr="0003381A">
        <w:rPr>
          <w:rFonts w:ascii="Cambria" w:hAnsi="Cambria" w:cs="Arial"/>
          <w:color w:val="000000"/>
          <w:sz w:val="20"/>
          <w:szCs w:val="20"/>
        </w:rPr>
        <w:t>...............................................</w:t>
      </w:r>
    </w:p>
    <w:p w14:paraId="0E212CD8" w14:textId="77777777" w:rsidR="00CD2BFA" w:rsidRPr="0003381A" w:rsidRDefault="00CD2BFA" w:rsidP="00CD2BFA">
      <w:pPr>
        <w:pStyle w:val="NormalWeb"/>
        <w:spacing w:line="360" w:lineRule="auto"/>
        <w:jc w:val="center"/>
        <w:rPr>
          <w:rFonts w:ascii="Cambria" w:hAnsi="Cambria"/>
          <w:color w:val="000000"/>
          <w:sz w:val="27"/>
          <w:szCs w:val="27"/>
        </w:rPr>
      </w:pPr>
      <w:r w:rsidRPr="0003381A">
        <w:rPr>
          <w:rFonts w:ascii="Cambria" w:hAnsi="Cambria" w:cs="Arial"/>
          <w:color w:val="000000"/>
          <w:sz w:val="20"/>
          <w:szCs w:val="20"/>
        </w:rPr>
        <w:t>(data)</w:t>
      </w:r>
    </w:p>
    <w:p w14:paraId="29C2173D" w14:textId="77777777" w:rsidR="00CD2BFA" w:rsidRPr="0003381A" w:rsidRDefault="00CD2BFA" w:rsidP="00CD2BFA">
      <w:pPr>
        <w:pStyle w:val="NormalWeb"/>
        <w:spacing w:line="360" w:lineRule="auto"/>
        <w:jc w:val="center"/>
        <w:rPr>
          <w:rFonts w:ascii="Cambria" w:hAnsi="Cambria"/>
          <w:color w:val="000000"/>
          <w:sz w:val="27"/>
          <w:szCs w:val="27"/>
        </w:rPr>
      </w:pPr>
      <w:r w:rsidRPr="0003381A">
        <w:rPr>
          <w:rFonts w:ascii="Cambria" w:hAnsi="Cambria" w:cs="Arial"/>
          <w:color w:val="000000"/>
          <w:sz w:val="20"/>
          <w:szCs w:val="20"/>
        </w:rPr>
        <w:t>...............................................</w:t>
      </w:r>
    </w:p>
    <w:p w14:paraId="16023E8D" w14:textId="77777777" w:rsidR="00CD2BFA" w:rsidRPr="0003381A" w:rsidRDefault="00CD2BFA" w:rsidP="00CD2BFA">
      <w:pPr>
        <w:pStyle w:val="NormalWeb"/>
        <w:spacing w:line="360" w:lineRule="auto"/>
        <w:jc w:val="center"/>
        <w:rPr>
          <w:rFonts w:ascii="Cambria" w:hAnsi="Cambria"/>
          <w:color w:val="000000"/>
          <w:sz w:val="27"/>
          <w:szCs w:val="27"/>
        </w:rPr>
      </w:pPr>
      <w:r w:rsidRPr="0003381A">
        <w:rPr>
          <w:rFonts w:ascii="Cambria" w:hAnsi="Cambria" w:cs="Arial"/>
          <w:color w:val="000000"/>
          <w:sz w:val="20"/>
          <w:szCs w:val="20"/>
        </w:rPr>
        <w:t>(nome)</w:t>
      </w:r>
    </w:p>
    <w:p w14:paraId="6F267452" w14:textId="77777777" w:rsidR="00CD2BFA" w:rsidRPr="0003381A" w:rsidRDefault="00CD2BFA" w:rsidP="00CD2BFA">
      <w:pPr>
        <w:pStyle w:val="NormalWeb"/>
        <w:spacing w:line="360" w:lineRule="auto"/>
        <w:rPr>
          <w:rFonts w:ascii="Cambria" w:hAnsi="Cambria" w:cs="Arial"/>
          <w:color w:val="000000"/>
          <w:sz w:val="20"/>
          <w:szCs w:val="20"/>
        </w:rPr>
      </w:pPr>
      <w:r w:rsidRPr="0003381A">
        <w:rPr>
          <w:rFonts w:ascii="Cambria" w:hAnsi="Cambria" w:cs="Arial"/>
          <w:color w:val="000000"/>
          <w:sz w:val="20"/>
          <w:szCs w:val="20"/>
        </w:rPr>
        <w:t>(Observação: em caso afirmativo, assinalar a ressalva acima)</w:t>
      </w:r>
      <w:bookmarkStart w:id="5" w:name="_ANEXO_IV_–"/>
      <w:bookmarkEnd w:id="5"/>
    </w:p>
    <w:p w14:paraId="31496A79" w14:textId="77777777" w:rsidR="00CD2BFA" w:rsidRPr="009B2E30"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r w:rsidRPr="009B2E30">
        <w:rPr>
          <w:rFonts w:ascii="Cambria" w:hAnsi="Cambria" w:cs="Arial"/>
          <w:b/>
          <w:sz w:val="22"/>
          <w:szCs w:val="22"/>
        </w:rPr>
        <w:br w:type="page"/>
      </w:r>
      <w:r w:rsidRPr="009B2E30">
        <w:rPr>
          <w:rFonts w:ascii="Cambria" w:hAnsi="Cambria" w:cs="Arial"/>
          <w:b/>
          <w:sz w:val="22"/>
          <w:szCs w:val="22"/>
        </w:rPr>
        <w:lastRenderedPageBreak/>
        <w:t>ANEXO N. º IV</w:t>
      </w:r>
    </w:p>
    <w:p w14:paraId="68866105" w14:textId="77777777" w:rsidR="00CD2BFA" w:rsidRPr="009B2E30"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r w:rsidRPr="009B2E30">
        <w:rPr>
          <w:rFonts w:ascii="Cambria" w:hAnsi="Cambria" w:cs="Arial"/>
          <w:b/>
          <w:sz w:val="22"/>
          <w:szCs w:val="22"/>
        </w:rPr>
        <w:t>CHECK LIST</w:t>
      </w:r>
    </w:p>
    <w:p w14:paraId="0644FE72"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r w:rsidRPr="0003381A">
        <w:rPr>
          <w:rFonts w:ascii="Cambria" w:hAnsi="Cambria" w:cs="Arial"/>
          <w:b/>
          <w:sz w:val="22"/>
          <w:szCs w:val="22"/>
        </w:rPr>
        <w:t xml:space="preserve">EDITAL DE </w:t>
      </w:r>
      <w:r>
        <w:rPr>
          <w:rFonts w:ascii="Cambria" w:hAnsi="Cambria" w:cs="Arial"/>
          <w:b/>
          <w:sz w:val="22"/>
          <w:szCs w:val="22"/>
        </w:rPr>
        <w:t>SELE</w:t>
      </w:r>
      <w:r w:rsidRPr="0003381A">
        <w:rPr>
          <w:rFonts w:ascii="Cambria" w:hAnsi="Cambria" w:cs="Arial"/>
          <w:b/>
          <w:sz w:val="22"/>
          <w:szCs w:val="22"/>
        </w:rPr>
        <w:t>ÇÃO N.º 00</w:t>
      </w:r>
      <w:r>
        <w:rPr>
          <w:rFonts w:ascii="Cambria" w:hAnsi="Cambria" w:cs="Arial"/>
          <w:b/>
          <w:sz w:val="22"/>
          <w:szCs w:val="22"/>
        </w:rPr>
        <w:t>3</w:t>
      </w:r>
      <w:r w:rsidRPr="0003381A">
        <w:rPr>
          <w:rFonts w:ascii="Cambria" w:hAnsi="Cambria" w:cs="Arial"/>
          <w:b/>
          <w:sz w:val="22"/>
          <w:szCs w:val="22"/>
        </w:rPr>
        <w:t>/2021</w:t>
      </w:r>
    </w:p>
    <w:p w14:paraId="1FE21809" w14:textId="77777777" w:rsidR="00CD2BFA" w:rsidRPr="0003381A" w:rsidRDefault="00CD2BFA" w:rsidP="00CD2BFA">
      <w:pPr>
        <w:pStyle w:val="NormalWeb"/>
        <w:tabs>
          <w:tab w:val="left" w:pos="567"/>
          <w:tab w:val="left" w:pos="851"/>
          <w:tab w:val="left" w:pos="1701"/>
          <w:tab w:val="left" w:pos="9632"/>
        </w:tabs>
        <w:spacing w:line="360" w:lineRule="auto"/>
        <w:ind w:right="-7"/>
        <w:jc w:val="center"/>
        <w:rPr>
          <w:rFonts w:ascii="Cambria" w:hAnsi="Cambria" w:cs="Arial"/>
          <w:b/>
          <w:sz w:val="22"/>
          <w:szCs w:val="22"/>
        </w:rPr>
      </w:pPr>
    </w:p>
    <w:p w14:paraId="3FC0C2B9" w14:textId="77777777" w:rsidR="00CD2BFA" w:rsidRPr="0003381A" w:rsidRDefault="00CD2BFA" w:rsidP="00CD2BFA">
      <w:pPr>
        <w:pStyle w:val="NormalWeb"/>
        <w:tabs>
          <w:tab w:val="left" w:pos="567"/>
          <w:tab w:val="left" w:pos="851"/>
          <w:tab w:val="left" w:pos="1701"/>
          <w:tab w:val="left" w:pos="9632"/>
        </w:tabs>
        <w:spacing w:line="360" w:lineRule="auto"/>
        <w:ind w:right="-7"/>
        <w:jc w:val="both"/>
        <w:rPr>
          <w:rFonts w:ascii="Cambria" w:hAnsi="Cambria" w:cs="Arial"/>
          <w:bCs/>
          <w:i/>
          <w:iCs/>
          <w:sz w:val="22"/>
          <w:szCs w:val="22"/>
        </w:rPr>
      </w:pPr>
      <w:r w:rsidRPr="0003381A">
        <w:rPr>
          <w:rFonts w:ascii="Cambria" w:hAnsi="Cambria" w:cs="Arial"/>
          <w:bCs/>
          <w:i/>
          <w:iCs/>
          <w:sz w:val="22"/>
          <w:szCs w:val="22"/>
        </w:rPr>
        <w:t>Obs.: Este formulário é apenas uma referência, sendo que as proponentes deverão observar o detalhamento das informações diretamente no Edital.</w:t>
      </w:r>
    </w:p>
    <w:p w14:paraId="60FB088C" w14:textId="77777777" w:rsidR="00CD2BFA" w:rsidRPr="0003381A" w:rsidRDefault="00CD2BFA" w:rsidP="00CD2BFA">
      <w:pPr>
        <w:pStyle w:val="NormalWeb"/>
        <w:tabs>
          <w:tab w:val="left" w:pos="567"/>
          <w:tab w:val="left" w:pos="851"/>
          <w:tab w:val="left" w:pos="1701"/>
          <w:tab w:val="left" w:pos="9632"/>
        </w:tabs>
        <w:spacing w:line="360" w:lineRule="auto"/>
        <w:ind w:right="-7"/>
        <w:jc w:val="both"/>
        <w:rPr>
          <w:rFonts w:ascii="Cambria" w:hAnsi="Cambria" w:cs="Arial"/>
          <w:bCs/>
          <w:i/>
          <w:iCs/>
          <w:sz w:val="22"/>
          <w:szCs w:val="22"/>
        </w:rPr>
      </w:pPr>
    </w:p>
    <w:p w14:paraId="1983DECB" w14:textId="77777777" w:rsidR="00CD2BFA" w:rsidRPr="0003381A" w:rsidRDefault="00CD2BFA" w:rsidP="00CD2BFA">
      <w:pPr>
        <w:pStyle w:val="NormalWeb"/>
        <w:tabs>
          <w:tab w:val="left" w:pos="567"/>
          <w:tab w:val="left" w:pos="851"/>
          <w:tab w:val="left" w:pos="1701"/>
          <w:tab w:val="left" w:pos="9632"/>
        </w:tabs>
        <w:spacing w:line="360" w:lineRule="auto"/>
        <w:ind w:right="-7"/>
        <w:rPr>
          <w:rFonts w:ascii="Cambria" w:hAnsi="Cambria" w:cs="Arial"/>
          <w:b/>
          <w:sz w:val="22"/>
          <w:szCs w:val="22"/>
        </w:rPr>
      </w:pPr>
      <w:r w:rsidRPr="0003381A">
        <w:rPr>
          <w:rFonts w:ascii="Cambria" w:hAnsi="Cambria" w:cs="Arial"/>
          <w:b/>
          <w:sz w:val="22"/>
          <w:szCs w:val="22"/>
        </w:rPr>
        <w:t>Se PESSOA JURÍDICA</w:t>
      </w:r>
      <w:r w:rsidRPr="0003381A">
        <w:rPr>
          <w:rFonts w:ascii="Cambria" w:eastAsia="MS Mincho" w:hAnsi="Cambria" w:cs="Arial"/>
          <w:bCs/>
          <w:sz w:val="22"/>
          <w:szCs w:val="22"/>
        </w:rPr>
        <w:t>:</w:t>
      </w:r>
    </w:p>
    <w:p w14:paraId="7306D5DA" w14:textId="77777777" w:rsidR="00CD2BFA" w:rsidRPr="0003381A" w:rsidRDefault="00CD2BFA" w:rsidP="00CD2BFA">
      <w:pPr>
        <w:pStyle w:val="ListParagraph"/>
        <w:tabs>
          <w:tab w:val="left" w:pos="807"/>
        </w:tabs>
        <w:autoSpaceDE w:val="0"/>
        <w:autoSpaceDN w:val="0"/>
        <w:spacing w:line="360" w:lineRule="auto"/>
        <w:ind w:right="249"/>
        <w:jc w:val="both"/>
        <w:rPr>
          <w:rFonts w:ascii="Cambria" w:hAnsi="Cambria"/>
          <w:lang w:val="pt-BR"/>
        </w:rPr>
      </w:pPr>
      <w:r w:rsidRPr="0003381A">
        <w:rPr>
          <w:rFonts w:ascii="Cambria" w:hAnsi="Cambria"/>
          <w:lang w:val="pt-BR"/>
        </w:rPr>
        <w:t xml:space="preserve">(   ) Prova de inscrição no Cadastro Nacional de Pessoas Jurídicas; </w:t>
      </w:r>
    </w:p>
    <w:p w14:paraId="684710AB" w14:textId="77777777" w:rsidR="00CD2BFA" w:rsidRPr="0003381A" w:rsidRDefault="00CD2BFA" w:rsidP="00CD2BFA">
      <w:pPr>
        <w:pStyle w:val="ListParagraph"/>
        <w:tabs>
          <w:tab w:val="left" w:pos="807"/>
        </w:tabs>
        <w:autoSpaceDE w:val="0"/>
        <w:autoSpaceDN w:val="0"/>
        <w:spacing w:line="360" w:lineRule="auto"/>
        <w:ind w:right="249"/>
        <w:jc w:val="both"/>
        <w:rPr>
          <w:rFonts w:ascii="Cambria" w:hAnsi="Cambria" w:cs="Calibri"/>
          <w:lang w:val="pt-BR"/>
        </w:rPr>
      </w:pPr>
      <w:r w:rsidRPr="0003381A">
        <w:rPr>
          <w:rFonts w:ascii="Cambria" w:hAnsi="Cambria"/>
          <w:lang w:val="pt-BR"/>
        </w:rPr>
        <w:t xml:space="preserve">( ) </w:t>
      </w:r>
      <w:r w:rsidRPr="0003381A">
        <w:rPr>
          <w:rFonts w:ascii="Cambria" w:hAnsi="Cambria" w:cs="Calibri"/>
          <w:lang w:val="pt-BR"/>
        </w:rPr>
        <w:t>Ato constitutivo, Estatuto, Contrato Social em vigor ou Inscrição no Registro Público de Empresas Mercantis (no caso de empresário individual), devidamente registrado na Junta Comercial da respectiva sede;</w:t>
      </w:r>
    </w:p>
    <w:p w14:paraId="09574F5C" w14:textId="77777777" w:rsidR="00CD2BFA" w:rsidRPr="0003381A" w:rsidRDefault="00CD2BFA" w:rsidP="00CD2BFA">
      <w:pPr>
        <w:pStyle w:val="ListParagraph"/>
        <w:tabs>
          <w:tab w:val="left" w:pos="807"/>
        </w:tabs>
        <w:autoSpaceDE w:val="0"/>
        <w:autoSpaceDN w:val="0"/>
        <w:spacing w:line="360" w:lineRule="auto"/>
        <w:ind w:right="249"/>
        <w:jc w:val="both"/>
        <w:rPr>
          <w:rFonts w:ascii="Cambria" w:hAnsi="Cambria" w:cs="Calibri"/>
          <w:lang w:val="pt-BR"/>
        </w:rPr>
      </w:pPr>
      <w:r w:rsidRPr="0003381A">
        <w:rPr>
          <w:rFonts w:ascii="Cambria" w:hAnsi="Cambria" w:cs="Calibri"/>
          <w:lang w:val="pt-BR"/>
        </w:rPr>
        <w:t xml:space="preserve">( ) Cópia de documento de identificação civil (RG, Habilitação, Passaporte ou Identidade Profissional) do representante da empresa, acompanhada da respectiva procuração com poderes para representá-la, caso seja necessário; </w:t>
      </w:r>
    </w:p>
    <w:p w14:paraId="758C2ABA" w14:textId="77777777" w:rsidR="00CD2BFA" w:rsidRPr="0003381A" w:rsidRDefault="00CD2BFA" w:rsidP="00CD2BFA">
      <w:pPr>
        <w:pStyle w:val="ListParagraph"/>
        <w:tabs>
          <w:tab w:val="left" w:pos="807"/>
        </w:tabs>
        <w:autoSpaceDE w:val="0"/>
        <w:autoSpaceDN w:val="0"/>
        <w:spacing w:line="360" w:lineRule="auto"/>
        <w:ind w:right="249"/>
        <w:jc w:val="both"/>
        <w:rPr>
          <w:rFonts w:ascii="Cambria" w:hAnsi="Cambria" w:cs="Calibri"/>
          <w:lang w:val="pt-BR"/>
        </w:rPr>
      </w:pPr>
      <w:r w:rsidRPr="0003381A">
        <w:rPr>
          <w:rFonts w:ascii="Cambria" w:hAnsi="Cambria" w:cs="Calibri"/>
          <w:lang w:val="pt-BR"/>
        </w:rPr>
        <w:t xml:space="preserve">(  ) Certidão de regularidade fiscal emitido junto à Receita Federal; </w:t>
      </w:r>
    </w:p>
    <w:p w14:paraId="1D500527" w14:textId="77777777" w:rsidR="00CD2BFA" w:rsidRPr="0003381A" w:rsidRDefault="00CD2BFA" w:rsidP="00CD2BFA">
      <w:pPr>
        <w:pStyle w:val="ListParagraph"/>
        <w:tabs>
          <w:tab w:val="left" w:pos="807"/>
        </w:tabs>
        <w:autoSpaceDE w:val="0"/>
        <w:autoSpaceDN w:val="0"/>
        <w:spacing w:line="360" w:lineRule="auto"/>
        <w:ind w:right="249"/>
        <w:jc w:val="both"/>
        <w:rPr>
          <w:rFonts w:ascii="Cambria" w:hAnsi="Cambria" w:cs="Calibri"/>
          <w:lang w:val="pt-BR"/>
        </w:rPr>
      </w:pPr>
      <w:r w:rsidRPr="0003381A">
        <w:rPr>
          <w:rFonts w:ascii="Cambria" w:hAnsi="Cambria" w:cs="Calibri"/>
          <w:lang w:val="pt-BR"/>
        </w:rPr>
        <w:t>(  ) Certidão de registro e quitação emitida junto ao CAU, do profissional arquiteto e urbanista;</w:t>
      </w:r>
    </w:p>
    <w:p w14:paraId="21E26C15" w14:textId="77777777" w:rsidR="00CD2BFA" w:rsidRPr="0003381A" w:rsidRDefault="00CD2BFA" w:rsidP="00CD2BFA">
      <w:pPr>
        <w:pStyle w:val="ListParagraph"/>
        <w:tabs>
          <w:tab w:val="left" w:pos="807"/>
        </w:tabs>
        <w:autoSpaceDE w:val="0"/>
        <w:autoSpaceDN w:val="0"/>
        <w:spacing w:line="360" w:lineRule="auto"/>
        <w:ind w:right="249"/>
        <w:jc w:val="both"/>
        <w:rPr>
          <w:rFonts w:ascii="Cambria" w:hAnsi="Cambria" w:cs="Calibri"/>
          <w:lang w:val="pt-BR"/>
        </w:rPr>
      </w:pPr>
      <w:r w:rsidRPr="0003381A">
        <w:rPr>
          <w:rFonts w:ascii="Cambria" w:hAnsi="Cambria" w:cs="Calibri"/>
          <w:lang w:val="pt-BR"/>
        </w:rPr>
        <w:t>( ) Declaração Negativa de Antecedentes Ético-Disciplinares emitida junto ao CAU/MG, do profissional arquiteto e urbanista.</w:t>
      </w:r>
    </w:p>
    <w:p w14:paraId="06591CFA" w14:textId="77777777" w:rsidR="00CD2BFA" w:rsidRPr="0003381A" w:rsidRDefault="00CD2BFA" w:rsidP="00CD2BFA">
      <w:pPr>
        <w:pStyle w:val="NormalWeb"/>
        <w:tabs>
          <w:tab w:val="left" w:pos="567"/>
          <w:tab w:val="left" w:pos="851"/>
          <w:tab w:val="left" w:pos="1701"/>
          <w:tab w:val="left" w:pos="9632"/>
        </w:tabs>
        <w:spacing w:line="360" w:lineRule="auto"/>
        <w:rPr>
          <w:rFonts w:ascii="Cambria" w:hAnsi="Cambria" w:cs="Arial"/>
          <w:bCs/>
          <w:sz w:val="22"/>
          <w:szCs w:val="22"/>
        </w:rPr>
      </w:pPr>
      <w:r w:rsidRPr="0003381A">
        <w:rPr>
          <w:rFonts w:ascii="Cambria" w:hAnsi="Cambria" w:cs="Arial"/>
          <w:bCs/>
          <w:sz w:val="22"/>
          <w:szCs w:val="22"/>
        </w:rPr>
        <w:t>(   ) Formulário de inscrição (</w:t>
      </w:r>
      <w:r w:rsidRPr="0003381A">
        <w:rPr>
          <w:rFonts w:ascii="Cambria" w:hAnsi="Cambria" w:cs="Arial"/>
          <w:b/>
          <w:sz w:val="22"/>
          <w:szCs w:val="22"/>
        </w:rPr>
        <w:t>ANEXO I - PROPOSTA</w:t>
      </w:r>
      <w:r w:rsidRPr="0003381A">
        <w:rPr>
          <w:rFonts w:ascii="Cambria" w:hAnsi="Cambria" w:cs="Arial"/>
          <w:bCs/>
          <w:sz w:val="22"/>
          <w:szCs w:val="22"/>
        </w:rPr>
        <w:t xml:space="preserve">) </w:t>
      </w:r>
    </w:p>
    <w:p w14:paraId="23B950E7" w14:textId="77777777" w:rsidR="00CD2BFA" w:rsidRPr="0003381A" w:rsidRDefault="00CD2BFA" w:rsidP="00CD2BFA">
      <w:pPr>
        <w:pStyle w:val="NormalWeb"/>
        <w:tabs>
          <w:tab w:val="left" w:pos="567"/>
          <w:tab w:val="left" w:pos="851"/>
          <w:tab w:val="left" w:pos="1701"/>
          <w:tab w:val="left" w:pos="9632"/>
        </w:tabs>
        <w:spacing w:line="360" w:lineRule="auto"/>
        <w:rPr>
          <w:rFonts w:ascii="Cambria" w:hAnsi="Cambria" w:cs="Arial"/>
          <w:bCs/>
          <w:sz w:val="22"/>
          <w:szCs w:val="22"/>
        </w:rPr>
      </w:pPr>
      <w:r w:rsidRPr="0003381A">
        <w:rPr>
          <w:rFonts w:ascii="Cambria" w:hAnsi="Cambria" w:cs="Arial"/>
          <w:bCs/>
          <w:sz w:val="22"/>
          <w:szCs w:val="22"/>
        </w:rPr>
        <w:t>(   ) Declaração de Direitos Autorais (</w:t>
      </w:r>
      <w:r w:rsidRPr="0003381A">
        <w:rPr>
          <w:rFonts w:ascii="Cambria" w:hAnsi="Cambria" w:cs="Arial"/>
          <w:b/>
          <w:sz w:val="22"/>
          <w:szCs w:val="22"/>
        </w:rPr>
        <w:t>ANEXO II</w:t>
      </w:r>
      <w:r w:rsidRPr="0003381A">
        <w:rPr>
          <w:rFonts w:ascii="Cambria" w:hAnsi="Cambria" w:cs="Arial"/>
          <w:bCs/>
          <w:sz w:val="22"/>
          <w:szCs w:val="22"/>
        </w:rPr>
        <w:t xml:space="preserve">) </w:t>
      </w:r>
    </w:p>
    <w:p w14:paraId="17617C98" w14:textId="77777777" w:rsidR="00CD2BFA" w:rsidRPr="0003381A" w:rsidRDefault="00CD2BFA" w:rsidP="00CD2BFA">
      <w:pPr>
        <w:pStyle w:val="NormalWeb"/>
        <w:tabs>
          <w:tab w:val="left" w:pos="567"/>
          <w:tab w:val="left" w:pos="851"/>
          <w:tab w:val="left" w:pos="1701"/>
          <w:tab w:val="left" w:pos="9632"/>
        </w:tabs>
        <w:spacing w:line="360" w:lineRule="auto"/>
        <w:rPr>
          <w:rFonts w:ascii="Cambria" w:hAnsi="Cambria" w:cs="Arial"/>
          <w:b/>
          <w:sz w:val="22"/>
          <w:szCs w:val="22"/>
        </w:rPr>
      </w:pPr>
      <w:r w:rsidRPr="0003381A">
        <w:rPr>
          <w:rFonts w:ascii="Cambria" w:hAnsi="Cambria" w:cs="Arial"/>
          <w:bCs/>
          <w:sz w:val="22"/>
          <w:szCs w:val="22"/>
        </w:rPr>
        <w:t xml:space="preserve">(  ) Declaração da não empregabilidade de menor </w:t>
      </w:r>
      <w:r w:rsidRPr="0003381A">
        <w:rPr>
          <w:rFonts w:ascii="Cambria" w:hAnsi="Cambria" w:cs="Arial"/>
          <w:b/>
          <w:sz w:val="22"/>
          <w:szCs w:val="22"/>
        </w:rPr>
        <w:t>(ANEXO III)</w:t>
      </w:r>
    </w:p>
    <w:p w14:paraId="11F5A26C" w14:textId="77777777" w:rsidR="00CD2BFA" w:rsidRPr="0003381A" w:rsidRDefault="00CD2BFA" w:rsidP="00CD2BFA">
      <w:pPr>
        <w:pStyle w:val="NormalWeb"/>
        <w:tabs>
          <w:tab w:val="left" w:pos="567"/>
          <w:tab w:val="left" w:pos="851"/>
          <w:tab w:val="left" w:pos="1701"/>
          <w:tab w:val="left" w:pos="9632"/>
        </w:tabs>
        <w:spacing w:line="360" w:lineRule="auto"/>
        <w:rPr>
          <w:rFonts w:ascii="Cambria" w:hAnsi="Cambria" w:cs="Arial"/>
          <w:bCs/>
          <w:sz w:val="22"/>
          <w:szCs w:val="22"/>
        </w:rPr>
      </w:pPr>
      <w:r w:rsidRPr="0003381A">
        <w:rPr>
          <w:rFonts w:ascii="Cambria" w:hAnsi="Cambria" w:cs="Arial"/>
          <w:bCs/>
          <w:sz w:val="22"/>
          <w:szCs w:val="22"/>
        </w:rPr>
        <w:t xml:space="preserve">(   ) data limite para o envio eletrônico, no e-mail </w:t>
      </w:r>
      <w:hyperlink r:id="rId17" w:history="1">
        <w:r w:rsidRPr="0003381A">
          <w:rPr>
            <w:rStyle w:val="Hyperlink"/>
            <w:rFonts w:ascii="Cambria" w:hAnsi="Cambria" w:cs="Arial"/>
            <w:bCs/>
            <w:sz w:val="22"/>
            <w:szCs w:val="22"/>
          </w:rPr>
          <w:t>patrocinio@caumg.gov.br</w:t>
        </w:r>
      </w:hyperlink>
      <w:r w:rsidRPr="0003381A">
        <w:rPr>
          <w:rFonts w:ascii="Cambria" w:hAnsi="Cambria" w:cs="Arial"/>
          <w:bCs/>
          <w:sz w:val="22"/>
          <w:szCs w:val="22"/>
        </w:rPr>
        <w:t xml:space="preserve">, </w:t>
      </w:r>
      <w:r w:rsidRPr="0003381A">
        <w:rPr>
          <w:rFonts w:ascii="Cambria" w:hAnsi="Cambria" w:cs="Arial"/>
          <w:b/>
          <w:bCs/>
          <w:sz w:val="22"/>
          <w:szCs w:val="22"/>
        </w:rPr>
        <w:t xml:space="preserve">até </w:t>
      </w:r>
      <w:r w:rsidR="00B86DE9">
        <w:rPr>
          <w:rFonts w:ascii="Cambria" w:hAnsi="Cambria" w:cs="Arial"/>
          <w:b/>
          <w:bCs/>
          <w:sz w:val="22"/>
          <w:szCs w:val="22"/>
          <w:highlight w:val="yellow"/>
        </w:rPr>
        <w:t>23h59</w:t>
      </w:r>
      <w:r w:rsidRPr="0003381A">
        <w:rPr>
          <w:rFonts w:ascii="Cambria" w:hAnsi="Cambria" w:cs="Arial"/>
          <w:b/>
          <w:bCs/>
          <w:sz w:val="22"/>
          <w:szCs w:val="22"/>
        </w:rPr>
        <w:t xml:space="preserve"> do dia </w:t>
      </w:r>
      <w:r w:rsidRPr="00CB791B">
        <w:rPr>
          <w:rFonts w:ascii="Cambria" w:hAnsi="Cambria" w:cs="Arial"/>
          <w:b/>
          <w:bCs/>
          <w:sz w:val="22"/>
          <w:szCs w:val="22"/>
          <w:highlight w:val="yellow"/>
        </w:rPr>
        <w:t>XX de XXXX de 2021</w:t>
      </w:r>
      <w:r w:rsidRPr="0003381A">
        <w:rPr>
          <w:rFonts w:ascii="Cambria" w:hAnsi="Cambria" w:cs="Arial"/>
          <w:b/>
          <w:bCs/>
          <w:sz w:val="22"/>
          <w:szCs w:val="22"/>
        </w:rPr>
        <w:t>.</w:t>
      </w:r>
    </w:p>
    <w:p w14:paraId="1764BC7D" w14:textId="77777777" w:rsidR="00CD2BFA" w:rsidRPr="0003381A" w:rsidRDefault="00CD2BFA" w:rsidP="00CD2BFA">
      <w:pPr>
        <w:rPr>
          <w:rFonts w:eastAsia="Cambria" w:cs="Arial"/>
          <w:b/>
          <w:sz w:val="22"/>
          <w:szCs w:val="22"/>
        </w:rPr>
      </w:pPr>
      <w:r w:rsidRPr="0003381A">
        <w:rPr>
          <w:rFonts w:cs="Arial"/>
          <w:b/>
          <w:sz w:val="22"/>
          <w:szCs w:val="22"/>
        </w:rPr>
        <w:br w:type="page"/>
      </w:r>
    </w:p>
    <w:p w14:paraId="0E9FC42E" w14:textId="77777777" w:rsidR="00CD2BFA" w:rsidRPr="0003381A" w:rsidRDefault="00CD2BFA" w:rsidP="00CD2BFA">
      <w:pPr>
        <w:pStyle w:val="NormalWeb"/>
        <w:tabs>
          <w:tab w:val="left" w:pos="567"/>
          <w:tab w:val="left" w:pos="851"/>
          <w:tab w:val="left" w:pos="1701"/>
          <w:tab w:val="left" w:pos="9632"/>
        </w:tabs>
        <w:spacing w:line="360" w:lineRule="auto"/>
        <w:ind w:right="-7"/>
        <w:rPr>
          <w:rFonts w:ascii="Cambria" w:hAnsi="Cambria" w:cs="Arial"/>
          <w:b/>
          <w:sz w:val="22"/>
          <w:szCs w:val="22"/>
        </w:rPr>
      </w:pPr>
      <w:r w:rsidRPr="0003381A">
        <w:rPr>
          <w:rFonts w:ascii="Cambria" w:hAnsi="Cambria" w:cs="Arial"/>
          <w:b/>
          <w:sz w:val="22"/>
          <w:szCs w:val="22"/>
        </w:rPr>
        <w:lastRenderedPageBreak/>
        <w:t>Se PESSOA FÍSICA</w:t>
      </w:r>
      <w:r w:rsidRPr="0003381A">
        <w:rPr>
          <w:rFonts w:ascii="Cambria" w:eastAsia="MS Mincho" w:hAnsi="Cambria" w:cs="Arial"/>
          <w:bCs/>
          <w:sz w:val="22"/>
          <w:szCs w:val="22"/>
        </w:rPr>
        <w:t>:</w:t>
      </w:r>
    </w:p>
    <w:p w14:paraId="2235D81A" w14:textId="77777777" w:rsidR="00CD2BFA" w:rsidRPr="0003381A" w:rsidRDefault="00CD2BFA" w:rsidP="00CD2BFA">
      <w:pPr>
        <w:pStyle w:val="ListParagraph"/>
        <w:tabs>
          <w:tab w:val="left" w:pos="807"/>
        </w:tabs>
        <w:autoSpaceDE w:val="0"/>
        <w:autoSpaceDN w:val="0"/>
        <w:spacing w:line="360" w:lineRule="auto"/>
        <w:ind w:right="249"/>
        <w:jc w:val="both"/>
        <w:rPr>
          <w:rFonts w:ascii="Cambria" w:hAnsi="Cambria" w:cs="Calibri"/>
          <w:lang w:val="pt-BR"/>
        </w:rPr>
      </w:pPr>
      <w:r w:rsidRPr="0003381A">
        <w:rPr>
          <w:rFonts w:ascii="Cambria" w:hAnsi="Cambria" w:cs="Calibri"/>
          <w:lang w:val="pt-BR"/>
        </w:rPr>
        <w:t xml:space="preserve">( ) Cópia de documentação de identificação civil (RG, Habilitação, Passaporte ou Identidade Profissional); </w:t>
      </w:r>
    </w:p>
    <w:p w14:paraId="06B02A8D" w14:textId="77777777" w:rsidR="00CD2BFA" w:rsidRPr="0003381A" w:rsidRDefault="00CD2BFA" w:rsidP="00CD2BFA">
      <w:pPr>
        <w:widowControl w:val="0"/>
        <w:tabs>
          <w:tab w:val="left" w:pos="807"/>
        </w:tabs>
        <w:autoSpaceDE w:val="0"/>
        <w:autoSpaceDN w:val="0"/>
        <w:spacing w:line="360" w:lineRule="auto"/>
        <w:ind w:right="249"/>
        <w:jc w:val="both"/>
        <w:rPr>
          <w:rFonts w:cs="Calibri"/>
          <w:sz w:val="22"/>
          <w:szCs w:val="22"/>
        </w:rPr>
      </w:pPr>
      <w:r w:rsidRPr="0003381A">
        <w:rPr>
          <w:rFonts w:cs="Calibri"/>
          <w:sz w:val="22"/>
          <w:szCs w:val="22"/>
        </w:rPr>
        <w:t>(  ) Certidão de regularidade fiscal emitida junto à Receita Federal;</w:t>
      </w:r>
    </w:p>
    <w:p w14:paraId="2F5D132E" w14:textId="77777777" w:rsidR="00CD2BFA" w:rsidRPr="0003381A" w:rsidRDefault="00CD2BFA" w:rsidP="00CD2BFA">
      <w:pPr>
        <w:pStyle w:val="ListParagraph"/>
        <w:tabs>
          <w:tab w:val="left" w:pos="807"/>
        </w:tabs>
        <w:autoSpaceDE w:val="0"/>
        <w:autoSpaceDN w:val="0"/>
        <w:spacing w:line="360" w:lineRule="auto"/>
        <w:ind w:right="249"/>
        <w:jc w:val="both"/>
        <w:rPr>
          <w:rFonts w:ascii="Cambria" w:hAnsi="Cambria" w:cs="Calibri"/>
          <w:lang w:val="pt-BR"/>
        </w:rPr>
      </w:pPr>
      <w:r w:rsidRPr="0003381A">
        <w:rPr>
          <w:rFonts w:ascii="Cambria" w:hAnsi="Cambria" w:cs="Calibri"/>
          <w:lang w:val="pt-BR"/>
        </w:rPr>
        <w:t>(  ) Certidão de registro e quitação emitida junto ao CAU/MG, do profissional arquiteto e urbanista;</w:t>
      </w:r>
    </w:p>
    <w:p w14:paraId="20B588C8" w14:textId="77777777" w:rsidR="00CD2BFA" w:rsidRPr="0003381A" w:rsidRDefault="00CD2BFA" w:rsidP="00CD2BFA">
      <w:pPr>
        <w:pStyle w:val="ListParagraph"/>
        <w:tabs>
          <w:tab w:val="left" w:pos="807"/>
        </w:tabs>
        <w:autoSpaceDE w:val="0"/>
        <w:autoSpaceDN w:val="0"/>
        <w:spacing w:line="360" w:lineRule="auto"/>
        <w:ind w:right="249"/>
        <w:jc w:val="both"/>
        <w:rPr>
          <w:rFonts w:ascii="Cambria" w:hAnsi="Cambria" w:cs="Calibri"/>
          <w:lang w:val="pt-BR"/>
        </w:rPr>
      </w:pPr>
      <w:r w:rsidRPr="0003381A">
        <w:rPr>
          <w:rFonts w:ascii="Cambria" w:hAnsi="Cambria" w:cs="Calibri"/>
          <w:lang w:val="pt-BR"/>
        </w:rPr>
        <w:t>( ) Declaração Negativa de antecedentes ético-disciplinares junto ao CAU/MG, do profissional arquiteto e urbanista.</w:t>
      </w:r>
    </w:p>
    <w:p w14:paraId="6F4D158E" w14:textId="77777777" w:rsidR="00CD2BFA" w:rsidRPr="0003381A" w:rsidRDefault="00CD2BFA" w:rsidP="00CD2BFA">
      <w:pPr>
        <w:pStyle w:val="NormalWeb"/>
        <w:tabs>
          <w:tab w:val="left" w:pos="567"/>
          <w:tab w:val="left" w:pos="851"/>
          <w:tab w:val="left" w:pos="1701"/>
          <w:tab w:val="left" w:pos="9632"/>
        </w:tabs>
        <w:spacing w:line="360" w:lineRule="auto"/>
        <w:rPr>
          <w:rFonts w:ascii="Cambria" w:hAnsi="Cambria" w:cs="Arial"/>
          <w:bCs/>
          <w:sz w:val="22"/>
          <w:szCs w:val="22"/>
        </w:rPr>
      </w:pPr>
      <w:r w:rsidRPr="0003381A">
        <w:rPr>
          <w:rFonts w:ascii="Cambria" w:hAnsi="Cambria" w:cs="Arial"/>
          <w:bCs/>
          <w:sz w:val="22"/>
          <w:szCs w:val="22"/>
        </w:rPr>
        <w:t>(   ) Formulário de inscrição (</w:t>
      </w:r>
      <w:r w:rsidRPr="0003381A">
        <w:rPr>
          <w:rFonts w:ascii="Cambria" w:hAnsi="Cambria" w:cs="Arial"/>
          <w:b/>
          <w:sz w:val="22"/>
          <w:szCs w:val="22"/>
        </w:rPr>
        <w:t>ANEXO I - PROPOSTA</w:t>
      </w:r>
      <w:r w:rsidRPr="0003381A">
        <w:rPr>
          <w:rFonts w:ascii="Cambria" w:hAnsi="Cambria" w:cs="Arial"/>
          <w:bCs/>
          <w:sz w:val="22"/>
          <w:szCs w:val="22"/>
        </w:rPr>
        <w:t xml:space="preserve">) </w:t>
      </w:r>
    </w:p>
    <w:p w14:paraId="7B40CB90" w14:textId="77777777" w:rsidR="00CD2BFA" w:rsidRPr="0003381A" w:rsidRDefault="00CD2BFA" w:rsidP="00CD2BFA">
      <w:pPr>
        <w:pStyle w:val="NormalWeb"/>
        <w:tabs>
          <w:tab w:val="left" w:pos="567"/>
          <w:tab w:val="left" w:pos="851"/>
          <w:tab w:val="left" w:pos="1701"/>
          <w:tab w:val="left" w:pos="9632"/>
        </w:tabs>
        <w:spacing w:line="360" w:lineRule="auto"/>
        <w:rPr>
          <w:rFonts w:ascii="Cambria" w:hAnsi="Cambria" w:cs="Arial"/>
          <w:bCs/>
          <w:sz w:val="22"/>
          <w:szCs w:val="22"/>
        </w:rPr>
      </w:pPr>
      <w:r w:rsidRPr="0003381A">
        <w:rPr>
          <w:rFonts w:ascii="Cambria" w:hAnsi="Cambria" w:cs="Arial"/>
          <w:bCs/>
          <w:sz w:val="22"/>
          <w:szCs w:val="22"/>
        </w:rPr>
        <w:t>(   ) Declaração de Direitos Autorais (</w:t>
      </w:r>
      <w:r w:rsidRPr="0003381A">
        <w:rPr>
          <w:rFonts w:ascii="Cambria" w:hAnsi="Cambria" w:cs="Arial"/>
          <w:b/>
          <w:sz w:val="22"/>
          <w:szCs w:val="22"/>
        </w:rPr>
        <w:t>ANEXO II</w:t>
      </w:r>
      <w:r w:rsidRPr="0003381A">
        <w:rPr>
          <w:rFonts w:ascii="Cambria" w:hAnsi="Cambria" w:cs="Arial"/>
          <w:bCs/>
          <w:sz w:val="22"/>
          <w:szCs w:val="22"/>
        </w:rPr>
        <w:t xml:space="preserve">) </w:t>
      </w:r>
    </w:p>
    <w:p w14:paraId="7FCE5190" w14:textId="77777777" w:rsidR="00CD2BFA" w:rsidRPr="0003381A" w:rsidRDefault="00CD2BFA" w:rsidP="00CD2BFA">
      <w:pPr>
        <w:pStyle w:val="NormalWeb"/>
        <w:tabs>
          <w:tab w:val="left" w:pos="567"/>
          <w:tab w:val="left" w:pos="851"/>
          <w:tab w:val="left" w:pos="1701"/>
          <w:tab w:val="left" w:pos="9632"/>
        </w:tabs>
        <w:spacing w:line="360" w:lineRule="auto"/>
        <w:rPr>
          <w:rFonts w:ascii="Cambria" w:hAnsi="Cambria" w:cs="Arial"/>
          <w:b/>
          <w:sz w:val="22"/>
          <w:szCs w:val="22"/>
        </w:rPr>
      </w:pPr>
      <w:r w:rsidRPr="0003381A">
        <w:rPr>
          <w:rFonts w:ascii="Cambria" w:hAnsi="Cambria" w:cs="Arial"/>
          <w:bCs/>
          <w:sz w:val="22"/>
          <w:szCs w:val="22"/>
        </w:rPr>
        <w:t xml:space="preserve">(  ) Declaração da não empregabilidade de menor </w:t>
      </w:r>
      <w:r w:rsidRPr="0003381A">
        <w:rPr>
          <w:rFonts w:ascii="Cambria" w:hAnsi="Cambria" w:cs="Arial"/>
          <w:b/>
          <w:sz w:val="22"/>
          <w:szCs w:val="22"/>
        </w:rPr>
        <w:t>(ANEXO III)</w:t>
      </w:r>
    </w:p>
    <w:p w14:paraId="291C0410" w14:textId="77777777" w:rsidR="00CD2BFA" w:rsidRPr="0003381A" w:rsidRDefault="00CD2BFA" w:rsidP="00CD2BFA">
      <w:pPr>
        <w:pStyle w:val="NormalWeb"/>
        <w:tabs>
          <w:tab w:val="left" w:pos="567"/>
          <w:tab w:val="left" w:pos="851"/>
          <w:tab w:val="left" w:pos="1701"/>
          <w:tab w:val="left" w:pos="9632"/>
        </w:tabs>
        <w:spacing w:line="360" w:lineRule="auto"/>
        <w:rPr>
          <w:rFonts w:ascii="Cambria" w:hAnsi="Cambria" w:cs="Arial"/>
          <w:bCs/>
          <w:sz w:val="22"/>
          <w:szCs w:val="22"/>
        </w:rPr>
      </w:pPr>
      <w:r w:rsidRPr="0003381A">
        <w:rPr>
          <w:rFonts w:ascii="Cambria" w:hAnsi="Cambria" w:cs="Arial"/>
          <w:bCs/>
          <w:sz w:val="22"/>
          <w:szCs w:val="22"/>
        </w:rPr>
        <w:t xml:space="preserve">(   ) data limite para o envio eletrônico, no e-mail </w:t>
      </w:r>
      <w:hyperlink r:id="rId18" w:history="1">
        <w:r w:rsidRPr="0003381A">
          <w:rPr>
            <w:rStyle w:val="Hyperlink"/>
            <w:rFonts w:ascii="Cambria" w:hAnsi="Cambria" w:cs="Arial"/>
            <w:bCs/>
            <w:sz w:val="22"/>
            <w:szCs w:val="22"/>
          </w:rPr>
          <w:t>patrocinio@caumg.gov.br</w:t>
        </w:r>
      </w:hyperlink>
      <w:r w:rsidRPr="0003381A">
        <w:rPr>
          <w:rFonts w:ascii="Cambria" w:hAnsi="Cambria" w:cs="Arial"/>
          <w:bCs/>
          <w:sz w:val="22"/>
          <w:szCs w:val="22"/>
        </w:rPr>
        <w:t xml:space="preserve">, </w:t>
      </w:r>
      <w:r w:rsidRPr="0003381A">
        <w:rPr>
          <w:rFonts w:ascii="Cambria" w:hAnsi="Cambria" w:cs="Arial"/>
          <w:b/>
          <w:bCs/>
          <w:sz w:val="22"/>
          <w:szCs w:val="22"/>
        </w:rPr>
        <w:t xml:space="preserve">até </w:t>
      </w:r>
      <w:r w:rsidR="00B86DE9">
        <w:rPr>
          <w:rFonts w:ascii="Cambria" w:hAnsi="Cambria" w:cs="Arial"/>
          <w:b/>
          <w:bCs/>
          <w:sz w:val="22"/>
          <w:szCs w:val="22"/>
          <w:highlight w:val="yellow"/>
        </w:rPr>
        <w:t>23</w:t>
      </w:r>
      <w:r w:rsidRPr="001575D9">
        <w:rPr>
          <w:rFonts w:ascii="Cambria" w:hAnsi="Cambria" w:cs="Arial"/>
          <w:b/>
          <w:bCs/>
          <w:sz w:val="22"/>
          <w:szCs w:val="22"/>
          <w:highlight w:val="yellow"/>
        </w:rPr>
        <w:t>h</w:t>
      </w:r>
      <w:r w:rsidR="00B86DE9" w:rsidRPr="00B86DE9">
        <w:rPr>
          <w:rFonts w:ascii="Cambria" w:hAnsi="Cambria" w:cs="Arial"/>
          <w:b/>
          <w:bCs/>
          <w:sz w:val="22"/>
          <w:szCs w:val="22"/>
          <w:highlight w:val="yellow"/>
        </w:rPr>
        <w:t>59</w:t>
      </w:r>
      <w:r w:rsidRPr="0003381A">
        <w:rPr>
          <w:rFonts w:ascii="Cambria" w:hAnsi="Cambria" w:cs="Arial"/>
          <w:b/>
          <w:bCs/>
          <w:sz w:val="22"/>
          <w:szCs w:val="22"/>
        </w:rPr>
        <w:t xml:space="preserve"> do dia </w:t>
      </w:r>
      <w:r w:rsidRPr="00CB791B">
        <w:rPr>
          <w:rFonts w:ascii="Cambria" w:hAnsi="Cambria" w:cs="Arial"/>
          <w:b/>
          <w:bCs/>
          <w:sz w:val="22"/>
          <w:szCs w:val="22"/>
          <w:highlight w:val="yellow"/>
        </w:rPr>
        <w:t>XX de XXXX de 2021</w:t>
      </w:r>
      <w:r w:rsidRPr="0003381A">
        <w:rPr>
          <w:rFonts w:ascii="Cambria" w:hAnsi="Cambria" w:cs="Arial"/>
          <w:b/>
          <w:bCs/>
          <w:sz w:val="22"/>
          <w:szCs w:val="22"/>
        </w:rPr>
        <w:t>.</w:t>
      </w:r>
    </w:p>
    <w:p w14:paraId="32D4B24E" w14:textId="77777777" w:rsidR="00CD2BFA" w:rsidRPr="0003381A" w:rsidRDefault="00CD2BFA" w:rsidP="00CD2BFA">
      <w:pPr>
        <w:pStyle w:val="NormalWeb"/>
        <w:tabs>
          <w:tab w:val="left" w:pos="567"/>
          <w:tab w:val="left" w:pos="851"/>
          <w:tab w:val="left" w:pos="1701"/>
          <w:tab w:val="left" w:pos="9632"/>
        </w:tabs>
        <w:spacing w:line="360" w:lineRule="auto"/>
        <w:rPr>
          <w:rFonts w:ascii="Cambria" w:hAnsi="Cambria"/>
        </w:rPr>
      </w:pPr>
    </w:p>
    <w:p w14:paraId="24C921AB" w14:textId="77777777" w:rsidR="00CD2BFA" w:rsidRDefault="00CD2BFA" w:rsidP="00CD2BFA">
      <w:pPr>
        <w:jc w:val="center"/>
        <w:rPr>
          <w:rFonts w:cs="Arial"/>
          <w:b/>
        </w:rPr>
      </w:pPr>
      <w:r>
        <w:rPr>
          <w:rFonts w:cs="Arial"/>
          <w:b/>
        </w:rPr>
        <w:t>CRONOGRAMA</w:t>
      </w:r>
    </w:p>
    <w:p w14:paraId="531D73F6" w14:textId="77777777" w:rsidR="00CD2BFA" w:rsidRPr="0003381A" w:rsidRDefault="00CD2BFA" w:rsidP="00CD2BFA">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CD2BFA" w:rsidRPr="008B3348" w14:paraId="0B86364C" w14:textId="77777777" w:rsidTr="009A6734">
        <w:tc>
          <w:tcPr>
            <w:tcW w:w="4602" w:type="dxa"/>
            <w:shd w:val="clear" w:color="auto" w:fill="auto"/>
          </w:tcPr>
          <w:p w14:paraId="2BF69237" w14:textId="77777777" w:rsidR="00CD2BFA" w:rsidRPr="008B3348" w:rsidRDefault="00CD2BFA" w:rsidP="009A6734">
            <w:pPr>
              <w:jc w:val="center"/>
              <w:rPr>
                <w:rFonts w:cs="Arial"/>
              </w:rPr>
            </w:pPr>
            <w:r w:rsidRPr="008B3348">
              <w:rPr>
                <w:rFonts w:cs="Arial"/>
              </w:rPr>
              <w:t>Lançamento do Edital</w:t>
            </w:r>
          </w:p>
        </w:tc>
        <w:tc>
          <w:tcPr>
            <w:tcW w:w="4603" w:type="dxa"/>
            <w:shd w:val="clear" w:color="auto" w:fill="auto"/>
          </w:tcPr>
          <w:p w14:paraId="2D540666" w14:textId="77777777" w:rsidR="00CD2BFA" w:rsidRPr="00CB791B" w:rsidRDefault="006814C1" w:rsidP="006814C1">
            <w:pPr>
              <w:jc w:val="center"/>
              <w:rPr>
                <w:rFonts w:cs="Arial"/>
                <w:highlight w:val="yellow"/>
              </w:rPr>
            </w:pPr>
            <w:r>
              <w:rPr>
                <w:rFonts w:cs="Arial"/>
                <w:highlight w:val="yellow"/>
              </w:rPr>
              <w:t>xx</w:t>
            </w:r>
            <w:r w:rsidR="00CD2BFA" w:rsidRPr="00CB791B">
              <w:rPr>
                <w:rFonts w:cs="Arial"/>
                <w:highlight w:val="yellow"/>
              </w:rPr>
              <w:t xml:space="preserve"> de </w:t>
            </w:r>
            <w:r>
              <w:rPr>
                <w:rFonts w:cs="Arial"/>
                <w:highlight w:val="yellow"/>
              </w:rPr>
              <w:t>xxxx</w:t>
            </w:r>
            <w:r w:rsidR="00CD2BFA" w:rsidRPr="00CB791B">
              <w:rPr>
                <w:rFonts w:cs="Arial"/>
                <w:highlight w:val="yellow"/>
              </w:rPr>
              <w:t xml:space="preserve"> de 2021</w:t>
            </w:r>
          </w:p>
        </w:tc>
      </w:tr>
      <w:tr w:rsidR="00CD2BFA" w:rsidRPr="008B3348" w14:paraId="54EB8017" w14:textId="77777777" w:rsidTr="009A6734">
        <w:tc>
          <w:tcPr>
            <w:tcW w:w="4602" w:type="dxa"/>
            <w:shd w:val="clear" w:color="auto" w:fill="auto"/>
          </w:tcPr>
          <w:p w14:paraId="36DDC0C6" w14:textId="77777777" w:rsidR="00CD2BFA" w:rsidRPr="008B3348" w:rsidRDefault="006814C1" w:rsidP="006814C1">
            <w:pPr>
              <w:jc w:val="center"/>
              <w:rPr>
                <w:rFonts w:cs="Arial"/>
              </w:rPr>
            </w:pPr>
            <w:r>
              <w:rPr>
                <w:rFonts w:cs="Arial"/>
              </w:rPr>
              <w:t>Início das i</w:t>
            </w:r>
            <w:r w:rsidR="00CD2BFA" w:rsidRPr="008B3348">
              <w:rPr>
                <w:rFonts w:cs="Arial"/>
              </w:rPr>
              <w:t>nscrições</w:t>
            </w:r>
          </w:p>
        </w:tc>
        <w:tc>
          <w:tcPr>
            <w:tcW w:w="4603" w:type="dxa"/>
            <w:shd w:val="clear" w:color="auto" w:fill="auto"/>
          </w:tcPr>
          <w:p w14:paraId="74394A7D" w14:textId="77777777" w:rsidR="00CD2BFA" w:rsidRPr="00CB791B" w:rsidRDefault="00E92A3B" w:rsidP="00E92A3B">
            <w:pPr>
              <w:jc w:val="center"/>
              <w:rPr>
                <w:rFonts w:cs="Arial"/>
                <w:highlight w:val="yellow"/>
              </w:rPr>
            </w:pPr>
            <w:r>
              <w:rPr>
                <w:rFonts w:cs="Arial"/>
                <w:highlight w:val="yellow"/>
              </w:rPr>
              <w:t>À</w:t>
            </w:r>
            <w:r w:rsidRPr="00E92A3B">
              <w:rPr>
                <w:rFonts w:cs="Arial"/>
                <w:highlight w:val="yellow"/>
              </w:rPr>
              <w:t xml:space="preserve">s 9h00min de </w:t>
            </w:r>
            <w:r w:rsidR="006814C1" w:rsidRPr="00E92A3B">
              <w:rPr>
                <w:rFonts w:cs="Arial"/>
                <w:highlight w:val="yellow"/>
              </w:rPr>
              <w:t>xx</w:t>
            </w:r>
            <w:r w:rsidR="00CD2BFA" w:rsidRPr="00E92A3B">
              <w:rPr>
                <w:rFonts w:cs="Arial"/>
                <w:highlight w:val="yellow"/>
              </w:rPr>
              <w:t xml:space="preserve"> de </w:t>
            </w:r>
            <w:r w:rsidR="006814C1" w:rsidRPr="00E92A3B">
              <w:rPr>
                <w:rFonts w:cs="Arial"/>
                <w:highlight w:val="yellow"/>
              </w:rPr>
              <w:t>xxxx</w:t>
            </w:r>
            <w:r w:rsidR="00CD2BFA" w:rsidRPr="00E92A3B">
              <w:rPr>
                <w:rFonts w:cs="Arial"/>
                <w:highlight w:val="yellow"/>
              </w:rPr>
              <w:t xml:space="preserve"> de 2021</w:t>
            </w:r>
          </w:p>
        </w:tc>
      </w:tr>
      <w:tr w:rsidR="00CD2BFA" w:rsidRPr="008B3348" w14:paraId="3123F1AB" w14:textId="77777777" w:rsidTr="009A6734">
        <w:tc>
          <w:tcPr>
            <w:tcW w:w="4602" w:type="dxa"/>
            <w:shd w:val="clear" w:color="auto" w:fill="auto"/>
          </w:tcPr>
          <w:p w14:paraId="699DD4BC" w14:textId="77777777" w:rsidR="00CD2BFA" w:rsidRPr="008B3348" w:rsidRDefault="006814C1" w:rsidP="00E92A3B">
            <w:pPr>
              <w:jc w:val="center"/>
              <w:rPr>
                <w:rFonts w:cs="Arial"/>
              </w:rPr>
            </w:pPr>
            <w:r>
              <w:rPr>
                <w:rFonts w:cs="Arial"/>
              </w:rPr>
              <w:t>Esclarecimento d</w:t>
            </w:r>
            <w:r w:rsidR="00E92A3B">
              <w:rPr>
                <w:rFonts w:cs="Arial"/>
              </w:rPr>
              <w:t>e</w:t>
            </w:r>
            <w:r>
              <w:rPr>
                <w:rFonts w:cs="Arial"/>
              </w:rPr>
              <w:t xml:space="preserve"> d</w:t>
            </w:r>
            <w:r w:rsidR="00CD2BFA" w:rsidRPr="008B3348">
              <w:rPr>
                <w:rFonts w:cs="Arial"/>
              </w:rPr>
              <w:t>úvidas</w:t>
            </w:r>
          </w:p>
        </w:tc>
        <w:tc>
          <w:tcPr>
            <w:tcW w:w="4603" w:type="dxa"/>
            <w:shd w:val="clear" w:color="auto" w:fill="auto"/>
          </w:tcPr>
          <w:p w14:paraId="66F71D17" w14:textId="77777777" w:rsidR="00CD2BFA" w:rsidRPr="00CB791B" w:rsidRDefault="006814C1" w:rsidP="006814C1">
            <w:pPr>
              <w:jc w:val="center"/>
              <w:rPr>
                <w:rFonts w:cs="Arial"/>
                <w:highlight w:val="yellow"/>
              </w:rPr>
            </w:pPr>
            <w:r>
              <w:rPr>
                <w:rFonts w:cs="Arial"/>
                <w:highlight w:val="yellow"/>
              </w:rPr>
              <w:t>De xx</w:t>
            </w:r>
            <w:r w:rsidR="00CD2BFA" w:rsidRPr="00CB791B">
              <w:rPr>
                <w:rFonts w:cs="Arial"/>
                <w:highlight w:val="yellow"/>
              </w:rPr>
              <w:t xml:space="preserve"> de </w:t>
            </w:r>
            <w:r>
              <w:rPr>
                <w:rFonts w:cs="Arial"/>
                <w:highlight w:val="yellow"/>
              </w:rPr>
              <w:t>xx</w:t>
            </w:r>
            <w:r w:rsidR="00CD2BFA" w:rsidRPr="00CB791B">
              <w:rPr>
                <w:rFonts w:cs="Arial"/>
                <w:highlight w:val="yellow"/>
              </w:rPr>
              <w:t xml:space="preserve"> </w:t>
            </w:r>
            <w:r>
              <w:rPr>
                <w:rFonts w:cs="Arial"/>
                <w:highlight w:val="yellow"/>
              </w:rPr>
              <w:t>até</w:t>
            </w:r>
            <w:r w:rsidR="00CD2BFA" w:rsidRPr="00CB791B">
              <w:rPr>
                <w:rFonts w:cs="Arial"/>
                <w:highlight w:val="yellow"/>
              </w:rPr>
              <w:t xml:space="preserve"> </w:t>
            </w:r>
            <w:r>
              <w:rPr>
                <w:rFonts w:cs="Arial"/>
                <w:highlight w:val="yellow"/>
              </w:rPr>
              <w:t>xx</w:t>
            </w:r>
            <w:r w:rsidR="00CD2BFA" w:rsidRPr="00CB791B">
              <w:rPr>
                <w:rFonts w:cs="Arial"/>
                <w:highlight w:val="yellow"/>
              </w:rPr>
              <w:t xml:space="preserve"> de </w:t>
            </w:r>
            <w:r>
              <w:rPr>
                <w:rFonts w:cs="Arial"/>
                <w:highlight w:val="yellow"/>
              </w:rPr>
              <w:t>xxxx</w:t>
            </w:r>
            <w:r w:rsidR="00CD2BFA" w:rsidRPr="00CB791B">
              <w:rPr>
                <w:rFonts w:cs="Arial"/>
                <w:highlight w:val="yellow"/>
              </w:rPr>
              <w:t xml:space="preserve"> de 2021</w:t>
            </w:r>
          </w:p>
        </w:tc>
      </w:tr>
      <w:tr w:rsidR="00CD2BFA" w:rsidRPr="008B3348" w14:paraId="3FEC82A1" w14:textId="77777777" w:rsidTr="009A6734">
        <w:tc>
          <w:tcPr>
            <w:tcW w:w="4602" w:type="dxa"/>
            <w:shd w:val="clear" w:color="auto" w:fill="auto"/>
          </w:tcPr>
          <w:p w14:paraId="4AFAFFB1" w14:textId="77777777" w:rsidR="00CD2BFA" w:rsidRPr="008B3348" w:rsidRDefault="00CD2BFA" w:rsidP="009A6734">
            <w:pPr>
              <w:jc w:val="center"/>
              <w:rPr>
                <w:rFonts w:cs="Arial"/>
              </w:rPr>
            </w:pPr>
            <w:r w:rsidRPr="008B3348">
              <w:rPr>
                <w:rFonts w:cs="Arial"/>
              </w:rPr>
              <w:t xml:space="preserve">Encerramento </w:t>
            </w:r>
            <w:r w:rsidR="006814C1">
              <w:rPr>
                <w:rFonts w:cs="Arial"/>
              </w:rPr>
              <w:t xml:space="preserve">das </w:t>
            </w:r>
            <w:r w:rsidRPr="008B3348">
              <w:rPr>
                <w:rFonts w:cs="Arial"/>
              </w:rPr>
              <w:t>inscrições</w:t>
            </w:r>
          </w:p>
        </w:tc>
        <w:tc>
          <w:tcPr>
            <w:tcW w:w="4603" w:type="dxa"/>
            <w:shd w:val="clear" w:color="auto" w:fill="auto"/>
          </w:tcPr>
          <w:p w14:paraId="1A300996" w14:textId="77777777" w:rsidR="00CD2BFA" w:rsidRPr="00CB791B" w:rsidRDefault="00E92A3B" w:rsidP="00B86DE9">
            <w:pPr>
              <w:jc w:val="center"/>
              <w:rPr>
                <w:rFonts w:cs="Arial"/>
                <w:highlight w:val="yellow"/>
              </w:rPr>
            </w:pPr>
            <w:r>
              <w:rPr>
                <w:rFonts w:cs="Arial"/>
                <w:highlight w:val="yellow"/>
              </w:rPr>
              <w:t>À</w:t>
            </w:r>
            <w:r w:rsidRPr="00E92A3B">
              <w:rPr>
                <w:rFonts w:cs="Arial"/>
                <w:highlight w:val="yellow"/>
              </w:rPr>
              <w:t xml:space="preserve">s </w:t>
            </w:r>
            <w:r w:rsidR="00B86DE9">
              <w:rPr>
                <w:rFonts w:cs="Arial"/>
                <w:highlight w:val="yellow"/>
              </w:rPr>
              <w:t>23</w:t>
            </w:r>
            <w:r w:rsidRPr="00E92A3B">
              <w:rPr>
                <w:rFonts w:cs="Arial"/>
                <w:highlight w:val="yellow"/>
              </w:rPr>
              <w:t>h</w:t>
            </w:r>
            <w:r w:rsidR="00B86DE9">
              <w:rPr>
                <w:rFonts w:cs="Arial"/>
                <w:highlight w:val="yellow"/>
              </w:rPr>
              <w:t>59</w:t>
            </w:r>
            <w:r w:rsidRPr="00E92A3B">
              <w:rPr>
                <w:rFonts w:cs="Arial"/>
                <w:highlight w:val="yellow"/>
              </w:rPr>
              <w:t>min d</w:t>
            </w:r>
            <w:r>
              <w:rPr>
                <w:rFonts w:cs="Arial"/>
                <w:highlight w:val="yellow"/>
              </w:rPr>
              <w:t xml:space="preserve">e </w:t>
            </w:r>
            <w:r w:rsidR="006814C1">
              <w:rPr>
                <w:rFonts w:cs="Arial"/>
                <w:highlight w:val="yellow"/>
              </w:rPr>
              <w:t>xx</w:t>
            </w:r>
            <w:r w:rsidR="00CD2BFA" w:rsidRPr="00CB791B">
              <w:rPr>
                <w:rFonts w:cs="Arial"/>
                <w:highlight w:val="yellow"/>
              </w:rPr>
              <w:t xml:space="preserve"> de </w:t>
            </w:r>
            <w:r w:rsidR="006814C1">
              <w:rPr>
                <w:rFonts w:cs="Arial"/>
                <w:highlight w:val="yellow"/>
              </w:rPr>
              <w:t>xxxx</w:t>
            </w:r>
            <w:r w:rsidR="00CD2BFA" w:rsidRPr="00CB791B">
              <w:rPr>
                <w:rFonts w:cs="Arial"/>
                <w:highlight w:val="yellow"/>
              </w:rPr>
              <w:t xml:space="preserve"> de 2021</w:t>
            </w:r>
          </w:p>
        </w:tc>
      </w:tr>
      <w:tr w:rsidR="00CD2BFA" w:rsidRPr="008B3348" w14:paraId="6352B4F8" w14:textId="77777777" w:rsidTr="009A6734">
        <w:tc>
          <w:tcPr>
            <w:tcW w:w="4602" w:type="dxa"/>
            <w:shd w:val="clear" w:color="auto" w:fill="auto"/>
          </w:tcPr>
          <w:p w14:paraId="6F5C2ABC" w14:textId="77777777" w:rsidR="00CD2BFA" w:rsidRPr="008B3348" w:rsidRDefault="006814C1" w:rsidP="006814C1">
            <w:pPr>
              <w:jc w:val="center"/>
              <w:rPr>
                <w:rFonts w:cs="Arial"/>
              </w:rPr>
            </w:pPr>
            <w:r>
              <w:rPr>
                <w:rFonts w:cs="Arial"/>
              </w:rPr>
              <w:t>Habilitação e Julgamento dos projetos</w:t>
            </w:r>
          </w:p>
        </w:tc>
        <w:tc>
          <w:tcPr>
            <w:tcW w:w="4603" w:type="dxa"/>
            <w:shd w:val="clear" w:color="auto" w:fill="auto"/>
          </w:tcPr>
          <w:p w14:paraId="3DE05CBE" w14:textId="77777777" w:rsidR="00CD2BFA" w:rsidRPr="00CB791B" w:rsidRDefault="006814C1" w:rsidP="006814C1">
            <w:pPr>
              <w:jc w:val="center"/>
              <w:rPr>
                <w:rFonts w:cs="Arial"/>
                <w:highlight w:val="yellow"/>
              </w:rPr>
            </w:pPr>
            <w:r>
              <w:rPr>
                <w:rFonts w:cs="Arial"/>
                <w:highlight w:val="yellow"/>
              </w:rPr>
              <w:t>Entre xx</w:t>
            </w:r>
            <w:r w:rsidR="00CD2BFA" w:rsidRPr="00CB791B">
              <w:rPr>
                <w:rFonts w:cs="Arial"/>
                <w:highlight w:val="yellow"/>
              </w:rPr>
              <w:t xml:space="preserve"> </w:t>
            </w:r>
            <w:r>
              <w:rPr>
                <w:rFonts w:cs="Arial"/>
                <w:highlight w:val="yellow"/>
              </w:rPr>
              <w:t xml:space="preserve">e xx </w:t>
            </w:r>
            <w:r w:rsidR="00CD2BFA" w:rsidRPr="00CB791B">
              <w:rPr>
                <w:rFonts w:cs="Arial"/>
                <w:highlight w:val="yellow"/>
              </w:rPr>
              <w:t xml:space="preserve">de </w:t>
            </w:r>
            <w:r>
              <w:rPr>
                <w:rFonts w:cs="Arial"/>
                <w:highlight w:val="yellow"/>
              </w:rPr>
              <w:t>xxxx</w:t>
            </w:r>
            <w:r w:rsidR="00CD2BFA" w:rsidRPr="00CB791B">
              <w:rPr>
                <w:rFonts w:cs="Arial"/>
                <w:highlight w:val="yellow"/>
              </w:rPr>
              <w:t xml:space="preserve"> de 2021</w:t>
            </w:r>
          </w:p>
        </w:tc>
      </w:tr>
      <w:tr w:rsidR="006814C1" w:rsidRPr="008B3348" w14:paraId="64B54339" w14:textId="77777777" w:rsidTr="009A6734">
        <w:tc>
          <w:tcPr>
            <w:tcW w:w="4602" w:type="dxa"/>
            <w:shd w:val="clear" w:color="auto" w:fill="auto"/>
          </w:tcPr>
          <w:p w14:paraId="76F58706" w14:textId="77777777" w:rsidR="006814C1" w:rsidRPr="008B3348" w:rsidRDefault="006814C1" w:rsidP="006814C1">
            <w:pPr>
              <w:jc w:val="center"/>
              <w:rPr>
                <w:rFonts w:cs="Arial"/>
              </w:rPr>
            </w:pPr>
            <w:r>
              <w:rPr>
                <w:rFonts w:cs="Arial"/>
              </w:rPr>
              <w:t>Resultado Preliminar da Habilitação e Julgamento dos projetos</w:t>
            </w:r>
          </w:p>
        </w:tc>
        <w:tc>
          <w:tcPr>
            <w:tcW w:w="4603" w:type="dxa"/>
            <w:shd w:val="clear" w:color="auto" w:fill="auto"/>
          </w:tcPr>
          <w:p w14:paraId="4449F7D3" w14:textId="77777777" w:rsidR="006814C1" w:rsidRPr="00CB791B" w:rsidRDefault="006814C1" w:rsidP="006814C1">
            <w:pPr>
              <w:jc w:val="center"/>
              <w:rPr>
                <w:rFonts w:cs="Arial"/>
                <w:highlight w:val="yellow"/>
              </w:rPr>
            </w:pPr>
            <w:r>
              <w:rPr>
                <w:rFonts w:cs="Arial"/>
                <w:highlight w:val="yellow"/>
              </w:rPr>
              <w:t>xx</w:t>
            </w:r>
            <w:r w:rsidRPr="00CB791B">
              <w:rPr>
                <w:rFonts w:cs="Arial"/>
                <w:highlight w:val="yellow"/>
              </w:rPr>
              <w:t xml:space="preserve"> de </w:t>
            </w:r>
            <w:r>
              <w:rPr>
                <w:rFonts w:cs="Arial"/>
                <w:highlight w:val="yellow"/>
              </w:rPr>
              <w:t>xxxx</w:t>
            </w:r>
            <w:r w:rsidRPr="00CB791B">
              <w:rPr>
                <w:rFonts w:cs="Arial"/>
                <w:highlight w:val="yellow"/>
              </w:rPr>
              <w:t xml:space="preserve"> de 2021</w:t>
            </w:r>
          </w:p>
        </w:tc>
      </w:tr>
      <w:tr w:rsidR="006814C1" w:rsidRPr="008B3348" w14:paraId="6B6577A4" w14:textId="77777777" w:rsidTr="009A6734">
        <w:tc>
          <w:tcPr>
            <w:tcW w:w="4602" w:type="dxa"/>
            <w:shd w:val="clear" w:color="auto" w:fill="auto"/>
          </w:tcPr>
          <w:p w14:paraId="18E0DF4A" w14:textId="77777777" w:rsidR="006814C1" w:rsidRPr="008B3348" w:rsidRDefault="006814C1" w:rsidP="006814C1">
            <w:pPr>
              <w:jc w:val="center"/>
              <w:rPr>
                <w:rFonts w:cs="Arial"/>
              </w:rPr>
            </w:pPr>
            <w:r w:rsidRPr="008B3348">
              <w:rPr>
                <w:rFonts w:cs="Arial"/>
              </w:rPr>
              <w:t xml:space="preserve">Recursos </w:t>
            </w:r>
            <w:r>
              <w:rPr>
                <w:rFonts w:cs="Arial"/>
              </w:rPr>
              <w:t xml:space="preserve">ao resultado </w:t>
            </w:r>
            <w:r w:rsidR="00E92A3B">
              <w:rPr>
                <w:rFonts w:cs="Arial"/>
              </w:rPr>
              <w:t xml:space="preserve">preliminar </w:t>
            </w:r>
            <w:r>
              <w:rPr>
                <w:rFonts w:cs="Arial"/>
              </w:rPr>
              <w:t>da H</w:t>
            </w:r>
            <w:r w:rsidRPr="008B3348">
              <w:rPr>
                <w:rFonts w:cs="Arial"/>
              </w:rPr>
              <w:t>abilitação</w:t>
            </w:r>
            <w:r>
              <w:rPr>
                <w:rFonts w:cs="Arial"/>
              </w:rPr>
              <w:t xml:space="preserve"> e Julgamento</w:t>
            </w:r>
          </w:p>
        </w:tc>
        <w:tc>
          <w:tcPr>
            <w:tcW w:w="4603" w:type="dxa"/>
            <w:shd w:val="clear" w:color="auto" w:fill="auto"/>
          </w:tcPr>
          <w:p w14:paraId="05E2DDD9" w14:textId="77777777" w:rsidR="006814C1" w:rsidRPr="006814C1" w:rsidRDefault="006814C1" w:rsidP="006814C1">
            <w:pPr>
              <w:jc w:val="center"/>
              <w:rPr>
                <w:rFonts w:cs="Arial"/>
              </w:rPr>
            </w:pPr>
            <w:r w:rsidRPr="006814C1">
              <w:rPr>
                <w:rFonts w:cs="Arial"/>
              </w:rPr>
              <w:t>05 dias úteis após publicação do Resultado da Habilitação e Julgamento</w:t>
            </w:r>
          </w:p>
        </w:tc>
      </w:tr>
      <w:tr w:rsidR="006814C1" w:rsidRPr="008B3348" w14:paraId="5AD9EFDB" w14:textId="77777777" w:rsidTr="009A6734">
        <w:tc>
          <w:tcPr>
            <w:tcW w:w="4602" w:type="dxa"/>
            <w:shd w:val="clear" w:color="auto" w:fill="auto"/>
          </w:tcPr>
          <w:p w14:paraId="2EABB60E" w14:textId="77777777" w:rsidR="006814C1" w:rsidRPr="008B3348" w:rsidRDefault="006814C1" w:rsidP="006814C1">
            <w:pPr>
              <w:jc w:val="center"/>
              <w:rPr>
                <w:rFonts w:cs="Arial"/>
              </w:rPr>
            </w:pPr>
            <w:r w:rsidRPr="008B3348">
              <w:rPr>
                <w:rFonts w:cs="Arial"/>
              </w:rPr>
              <w:t xml:space="preserve">Contrarrazões </w:t>
            </w:r>
            <w:r>
              <w:rPr>
                <w:rFonts w:cs="Arial"/>
              </w:rPr>
              <w:t xml:space="preserve">ao resultado </w:t>
            </w:r>
            <w:r w:rsidR="00E92A3B">
              <w:rPr>
                <w:rFonts w:cs="Arial"/>
              </w:rPr>
              <w:t xml:space="preserve">preliminar </w:t>
            </w:r>
            <w:r>
              <w:rPr>
                <w:rFonts w:cs="Arial"/>
              </w:rPr>
              <w:t>da H</w:t>
            </w:r>
            <w:r w:rsidRPr="008B3348">
              <w:rPr>
                <w:rFonts w:cs="Arial"/>
              </w:rPr>
              <w:t>abilitação</w:t>
            </w:r>
            <w:r>
              <w:rPr>
                <w:rFonts w:cs="Arial"/>
              </w:rPr>
              <w:t xml:space="preserve"> e Julgamento</w:t>
            </w:r>
          </w:p>
        </w:tc>
        <w:tc>
          <w:tcPr>
            <w:tcW w:w="4603" w:type="dxa"/>
            <w:shd w:val="clear" w:color="auto" w:fill="auto"/>
          </w:tcPr>
          <w:p w14:paraId="0C740B16" w14:textId="77777777" w:rsidR="006814C1" w:rsidRPr="006814C1" w:rsidRDefault="006814C1" w:rsidP="006814C1">
            <w:pPr>
              <w:jc w:val="center"/>
              <w:rPr>
                <w:rFonts w:cs="Arial"/>
              </w:rPr>
            </w:pPr>
            <w:r w:rsidRPr="006814C1">
              <w:rPr>
                <w:rFonts w:cs="Arial"/>
              </w:rPr>
              <w:t>05 dias após encerrado o prazo recursal (se houver a apresentação de recursos)</w:t>
            </w:r>
          </w:p>
        </w:tc>
      </w:tr>
      <w:tr w:rsidR="006814C1" w:rsidRPr="008B3348" w14:paraId="4503DC8E" w14:textId="77777777" w:rsidTr="009A6734">
        <w:tc>
          <w:tcPr>
            <w:tcW w:w="4602" w:type="dxa"/>
            <w:shd w:val="clear" w:color="auto" w:fill="auto"/>
          </w:tcPr>
          <w:p w14:paraId="75D38C7B" w14:textId="77777777" w:rsidR="006814C1" w:rsidRPr="008B3348" w:rsidRDefault="006814C1" w:rsidP="006814C1">
            <w:pPr>
              <w:jc w:val="center"/>
              <w:rPr>
                <w:rFonts w:cs="Arial"/>
              </w:rPr>
            </w:pPr>
            <w:r w:rsidRPr="008B3348">
              <w:rPr>
                <w:rFonts w:cs="Arial"/>
              </w:rPr>
              <w:t xml:space="preserve">Julgamento dos Recursos e Contrarrazões </w:t>
            </w:r>
            <w:r>
              <w:rPr>
                <w:rFonts w:cs="Arial"/>
              </w:rPr>
              <w:t xml:space="preserve">ao resultado </w:t>
            </w:r>
            <w:r w:rsidR="00E92A3B">
              <w:rPr>
                <w:rFonts w:cs="Arial"/>
              </w:rPr>
              <w:t xml:space="preserve">preliminar </w:t>
            </w:r>
            <w:r>
              <w:rPr>
                <w:rFonts w:cs="Arial"/>
              </w:rPr>
              <w:t>da</w:t>
            </w:r>
            <w:r w:rsidRPr="008B3348">
              <w:rPr>
                <w:rFonts w:cs="Arial"/>
              </w:rPr>
              <w:t xml:space="preserve"> Habilitação e </w:t>
            </w:r>
            <w:r>
              <w:rPr>
                <w:rFonts w:cs="Arial"/>
              </w:rPr>
              <w:t>Julgamento</w:t>
            </w:r>
          </w:p>
        </w:tc>
        <w:tc>
          <w:tcPr>
            <w:tcW w:w="4603" w:type="dxa"/>
            <w:shd w:val="clear" w:color="auto" w:fill="auto"/>
          </w:tcPr>
          <w:p w14:paraId="4FC1486A" w14:textId="77777777" w:rsidR="006814C1" w:rsidRPr="00CB791B" w:rsidRDefault="006814C1" w:rsidP="006814C1">
            <w:pPr>
              <w:jc w:val="center"/>
              <w:rPr>
                <w:rFonts w:cs="Arial"/>
                <w:highlight w:val="yellow"/>
              </w:rPr>
            </w:pPr>
            <w:r>
              <w:rPr>
                <w:rFonts w:cs="Arial"/>
                <w:highlight w:val="yellow"/>
              </w:rPr>
              <w:t>xx</w:t>
            </w:r>
            <w:r w:rsidRPr="00CB791B">
              <w:rPr>
                <w:rFonts w:cs="Arial"/>
                <w:highlight w:val="yellow"/>
              </w:rPr>
              <w:t xml:space="preserve"> de </w:t>
            </w:r>
            <w:r>
              <w:rPr>
                <w:rFonts w:cs="Arial"/>
                <w:highlight w:val="yellow"/>
              </w:rPr>
              <w:t>xxxx</w:t>
            </w:r>
            <w:r w:rsidRPr="00CB791B">
              <w:rPr>
                <w:rFonts w:cs="Arial"/>
                <w:highlight w:val="yellow"/>
              </w:rPr>
              <w:t xml:space="preserve"> de 2021</w:t>
            </w:r>
          </w:p>
        </w:tc>
      </w:tr>
      <w:tr w:rsidR="006814C1" w:rsidRPr="008B3348" w14:paraId="4400A440" w14:textId="77777777" w:rsidTr="009A6734">
        <w:tc>
          <w:tcPr>
            <w:tcW w:w="4602" w:type="dxa"/>
            <w:shd w:val="clear" w:color="auto" w:fill="auto"/>
          </w:tcPr>
          <w:p w14:paraId="40310974" w14:textId="77777777" w:rsidR="006814C1" w:rsidRPr="008B3348" w:rsidRDefault="006814C1" w:rsidP="006814C1">
            <w:pPr>
              <w:jc w:val="center"/>
              <w:rPr>
                <w:rFonts w:cs="Arial"/>
              </w:rPr>
            </w:pPr>
            <w:r>
              <w:rPr>
                <w:rFonts w:cs="Arial"/>
              </w:rPr>
              <w:t xml:space="preserve">Homologação e divulgação do </w:t>
            </w:r>
            <w:r w:rsidRPr="008B3348">
              <w:rPr>
                <w:rFonts w:cs="Arial"/>
              </w:rPr>
              <w:t xml:space="preserve">Resultado </w:t>
            </w:r>
            <w:r>
              <w:rPr>
                <w:rFonts w:cs="Arial"/>
              </w:rPr>
              <w:t>Final</w:t>
            </w:r>
          </w:p>
        </w:tc>
        <w:tc>
          <w:tcPr>
            <w:tcW w:w="4603" w:type="dxa"/>
            <w:shd w:val="clear" w:color="auto" w:fill="auto"/>
          </w:tcPr>
          <w:p w14:paraId="34448720" w14:textId="77777777" w:rsidR="006814C1" w:rsidRPr="00CB791B" w:rsidRDefault="006814C1" w:rsidP="006814C1">
            <w:pPr>
              <w:jc w:val="center"/>
              <w:rPr>
                <w:rFonts w:cs="Arial"/>
                <w:highlight w:val="yellow"/>
              </w:rPr>
            </w:pPr>
            <w:r>
              <w:rPr>
                <w:rFonts w:cs="Arial"/>
                <w:highlight w:val="yellow"/>
              </w:rPr>
              <w:t>xx</w:t>
            </w:r>
            <w:r w:rsidRPr="00CB791B">
              <w:rPr>
                <w:rFonts w:cs="Arial"/>
                <w:highlight w:val="yellow"/>
              </w:rPr>
              <w:t xml:space="preserve"> de </w:t>
            </w:r>
            <w:r>
              <w:rPr>
                <w:rFonts w:cs="Arial"/>
                <w:highlight w:val="yellow"/>
              </w:rPr>
              <w:t>xxxx</w:t>
            </w:r>
            <w:r w:rsidRPr="00CB791B">
              <w:rPr>
                <w:rFonts w:cs="Arial"/>
                <w:highlight w:val="yellow"/>
              </w:rPr>
              <w:t xml:space="preserve"> de 2021</w:t>
            </w:r>
          </w:p>
        </w:tc>
      </w:tr>
      <w:tr w:rsidR="006814C1" w:rsidRPr="008B3348" w14:paraId="208B94E0" w14:textId="77777777" w:rsidTr="009A6734">
        <w:tc>
          <w:tcPr>
            <w:tcW w:w="4602" w:type="dxa"/>
            <w:shd w:val="clear" w:color="auto" w:fill="auto"/>
          </w:tcPr>
          <w:p w14:paraId="67AA0BFB" w14:textId="77777777" w:rsidR="006814C1" w:rsidRPr="008B3348" w:rsidRDefault="006814C1" w:rsidP="00E92A3B">
            <w:pPr>
              <w:jc w:val="center"/>
              <w:rPr>
                <w:rFonts w:cs="Arial"/>
              </w:rPr>
            </w:pPr>
            <w:r>
              <w:rPr>
                <w:rFonts w:cs="Arial"/>
              </w:rPr>
              <w:t>Repasse da cota de patrocínio aos projetos aprovados</w:t>
            </w:r>
          </w:p>
        </w:tc>
        <w:tc>
          <w:tcPr>
            <w:tcW w:w="4603" w:type="dxa"/>
            <w:shd w:val="clear" w:color="auto" w:fill="auto"/>
          </w:tcPr>
          <w:p w14:paraId="019A8922" w14:textId="77777777" w:rsidR="006814C1" w:rsidRPr="00CB791B" w:rsidRDefault="00E92A3B" w:rsidP="006814C1">
            <w:pPr>
              <w:spacing w:after="330" w:line="256" w:lineRule="auto"/>
              <w:ind w:left="264"/>
              <w:jc w:val="center"/>
              <w:rPr>
                <w:highlight w:val="yellow"/>
              </w:rPr>
            </w:pPr>
            <w:r>
              <w:t>A</w:t>
            </w:r>
            <w:r w:rsidRPr="00E92A3B">
              <w:t>té 30 (trinta) dias da data de homologação do resultado</w:t>
            </w:r>
            <w:r w:rsidR="00394637">
              <w:t xml:space="preserve"> final</w:t>
            </w:r>
          </w:p>
        </w:tc>
      </w:tr>
      <w:tr w:rsidR="00E92A3B" w:rsidRPr="008B3348" w14:paraId="049AD6D8" w14:textId="77777777" w:rsidTr="009A6734">
        <w:tc>
          <w:tcPr>
            <w:tcW w:w="4602" w:type="dxa"/>
            <w:shd w:val="clear" w:color="auto" w:fill="auto"/>
          </w:tcPr>
          <w:p w14:paraId="25DB1FB5" w14:textId="77777777" w:rsidR="00E92A3B" w:rsidRDefault="00E92A3B" w:rsidP="006814C1">
            <w:pPr>
              <w:jc w:val="center"/>
              <w:rPr>
                <w:rFonts w:cs="Arial"/>
              </w:rPr>
            </w:pPr>
            <w:r w:rsidRPr="00E92A3B">
              <w:rPr>
                <w:rFonts w:cs="Arial"/>
                <w:color w:val="FF0000"/>
              </w:rPr>
              <w:t>Prazo para a execução do projeto</w:t>
            </w:r>
          </w:p>
        </w:tc>
        <w:tc>
          <w:tcPr>
            <w:tcW w:w="4603" w:type="dxa"/>
            <w:shd w:val="clear" w:color="auto" w:fill="auto"/>
          </w:tcPr>
          <w:p w14:paraId="625C28EC" w14:textId="77777777" w:rsidR="00E92A3B" w:rsidRDefault="00B86DE9" w:rsidP="00B86DE9">
            <w:pPr>
              <w:spacing w:after="330" w:line="256" w:lineRule="auto"/>
              <w:ind w:left="264"/>
              <w:jc w:val="center"/>
            </w:pPr>
            <w:r w:rsidRPr="00B86DE9">
              <w:rPr>
                <w:color w:val="FF0000"/>
              </w:rPr>
              <w:t>180 dias</w:t>
            </w:r>
            <w:r w:rsidR="00E92A3B" w:rsidRPr="00B86DE9">
              <w:rPr>
                <w:color w:val="FF0000"/>
              </w:rPr>
              <w:t xml:space="preserve"> a contar do repasse de cota de patrocínio ao proponente responsável por projeto selecionado</w:t>
            </w:r>
          </w:p>
        </w:tc>
      </w:tr>
    </w:tbl>
    <w:p w14:paraId="4330C3E2" w14:textId="77777777" w:rsidR="00CD2BFA" w:rsidRPr="0003381A" w:rsidRDefault="00CD2BFA" w:rsidP="00CD2BFA">
      <w:pPr>
        <w:jc w:val="center"/>
        <w:rPr>
          <w:rFonts w:cs="Arial"/>
          <w:b/>
        </w:rPr>
      </w:pPr>
    </w:p>
    <w:sectPr w:rsidR="00CD2BFA" w:rsidRPr="0003381A" w:rsidSect="00CD2BFA">
      <w:pgSz w:w="11900" w:h="16850"/>
      <w:pgMar w:top="1600" w:right="900" w:bottom="1180" w:left="1260" w:header="289" w:footer="9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632B" w14:textId="77777777" w:rsidR="000D36EC" w:rsidRDefault="000D36EC" w:rsidP="00EE4FDD">
      <w:r>
        <w:separator/>
      </w:r>
    </w:p>
  </w:endnote>
  <w:endnote w:type="continuationSeparator" w:id="0">
    <w:p w14:paraId="398C754F" w14:textId="77777777" w:rsidR="000D36EC" w:rsidRDefault="000D36EC"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D38E" w14:textId="77777777" w:rsidR="00B86DE9" w:rsidRDefault="00B86DE9">
    <w:pPr>
      <w:pStyle w:val="Footer"/>
      <w:jc w:val="right"/>
    </w:pPr>
    <w:r>
      <w:fldChar w:fldCharType="begin"/>
    </w:r>
    <w:r>
      <w:instrText>PAGE   \* MERGEFORMAT</w:instrText>
    </w:r>
    <w:r>
      <w:fldChar w:fldCharType="separate"/>
    </w:r>
    <w:r w:rsidR="00864E9B" w:rsidRPr="00864E9B">
      <w:rPr>
        <w:noProof/>
        <w:lang w:val="pt-PT"/>
      </w:rPr>
      <w:t>1</w:t>
    </w:r>
    <w:r>
      <w:fldChar w:fldCharType="end"/>
    </w:r>
  </w:p>
  <w:p w14:paraId="0279D4CB" w14:textId="77777777" w:rsidR="00B86DE9" w:rsidRDefault="00B86DE9">
    <w:pPr>
      <w:pStyle w:val="Footer"/>
    </w:pPr>
    <w:r>
      <w:rPr>
        <w:noProof/>
        <w:lang w:eastAsia="pt-BR"/>
      </w:rPr>
      <w:drawing>
        <wp:anchor distT="0" distB="0" distL="114300" distR="114300" simplePos="0" relativeHeight="251656704" behindDoc="1" locked="0" layoutInCell="1" allowOverlap="1" wp14:anchorId="2332FB21" wp14:editId="75D8F6DA">
          <wp:simplePos x="0" y="0"/>
          <wp:positionH relativeFrom="column">
            <wp:posOffset>-721995</wp:posOffset>
          </wp:positionH>
          <wp:positionV relativeFrom="paragraph">
            <wp:posOffset>127000</wp:posOffset>
          </wp:positionV>
          <wp:extent cx="7583170" cy="495935"/>
          <wp:effectExtent l="0" t="0" r="0" b="0"/>
          <wp:wrapNone/>
          <wp:docPr id="9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12DD" w14:textId="77777777" w:rsidR="00B86DE9" w:rsidRDefault="00B86DE9">
    <w:pPr>
      <w:pStyle w:val="BodyText"/>
      <w:spacing w:line="14" w:lineRule="auto"/>
      <w:ind w:left="0"/>
    </w:pPr>
    <w:r>
      <w:rPr>
        <w:noProof/>
        <w:lang w:val="pt-BR" w:eastAsia="pt-BR"/>
      </w:rPr>
      <w:drawing>
        <wp:anchor distT="0" distB="0" distL="0" distR="0" simplePos="0" relativeHeight="251658752" behindDoc="1" locked="0" layoutInCell="1" allowOverlap="1" wp14:anchorId="255206DE" wp14:editId="56DE351C">
          <wp:simplePos x="0" y="0"/>
          <wp:positionH relativeFrom="page">
            <wp:posOffset>0</wp:posOffset>
          </wp:positionH>
          <wp:positionV relativeFrom="page">
            <wp:posOffset>10173970</wp:posOffset>
          </wp:positionV>
          <wp:extent cx="7555230" cy="298450"/>
          <wp:effectExtent l="0" t="0" r="7620" b="6350"/>
          <wp:wrapNone/>
          <wp:docPr id="1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pt-BR" w:eastAsia="pt-BR"/>
      </w:rPr>
      <mc:AlternateContent>
        <mc:Choice Requires="wps">
          <w:drawing>
            <wp:anchor distT="0" distB="0" distL="114300" distR="114300" simplePos="0" relativeHeight="251659776" behindDoc="1" locked="0" layoutInCell="1" allowOverlap="1" wp14:anchorId="25A86870" wp14:editId="48BB4E6E">
              <wp:simplePos x="0" y="0"/>
              <wp:positionH relativeFrom="page">
                <wp:posOffset>6635115</wp:posOffset>
              </wp:positionH>
              <wp:positionV relativeFrom="page">
                <wp:posOffset>9874885</wp:posOffset>
              </wp:positionV>
              <wp:extent cx="243840" cy="204470"/>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9F36" w14:textId="77777777" w:rsidR="00B86DE9" w:rsidRPr="00A72F15" w:rsidRDefault="00B86DE9">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864E9B">
                            <w:rPr>
                              <w:rFonts w:ascii="Arial" w:hAnsi="Arial" w:cs="Arial"/>
                              <w:noProof/>
                            </w:rPr>
                            <w:t>1</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522.45pt;margin-top:777.55pt;width:19.2pt;height:1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" filled="f" stroked="f">
              <v:textbox inset="0,0,0,0">
                <w:txbxContent>
                  <w:p w:rsidR="00B86DE9" w:rsidRPr="00A72F15" w:rsidRDefault="00B86DE9">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864E9B">
                      <w:rPr>
                        <w:rFonts w:ascii="Arial" w:hAnsi="Arial" w:cs="Arial"/>
                        <w:noProof/>
                      </w:rPr>
                      <w:t>1</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BE7B" w14:textId="77777777" w:rsidR="000D36EC" w:rsidRDefault="000D36EC" w:rsidP="00EE4FDD">
      <w:r>
        <w:separator/>
      </w:r>
    </w:p>
  </w:footnote>
  <w:footnote w:type="continuationSeparator" w:id="0">
    <w:p w14:paraId="4E62B16E" w14:textId="77777777" w:rsidR="000D36EC" w:rsidRDefault="000D36EC"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A40A" w14:textId="77777777" w:rsidR="00B86DE9" w:rsidRPr="00FC6636" w:rsidRDefault="00B86DE9" w:rsidP="00DB6781">
    <w:pPr>
      <w:pStyle w:val="Header"/>
      <w:tabs>
        <w:tab w:val="clear" w:pos="4320"/>
        <w:tab w:val="clear" w:pos="8640"/>
        <w:tab w:val="left" w:pos="3312"/>
      </w:tabs>
    </w:pPr>
    <w:r>
      <w:rPr>
        <w:noProof/>
        <w:lang w:eastAsia="pt-BR"/>
      </w:rPr>
      <w:drawing>
        <wp:anchor distT="0" distB="0" distL="114300" distR="114300" simplePos="0" relativeHeight="251655680" behindDoc="1" locked="0" layoutInCell="1" allowOverlap="1" wp14:anchorId="108A65D6" wp14:editId="28717219">
          <wp:simplePos x="0" y="0"/>
          <wp:positionH relativeFrom="margin">
            <wp:posOffset>-727710</wp:posOffset>
          </wp:positionH>
          <wp:positionV relativeFrom="margin">
            <wp:posOffset>-705485</wp:posOffset>
          </wp:positionV>
          <wp:extent cx="7576185" cy="902335"/>
          <wp:effectExtent l="0" t="0" r="5715" b="0"/>
          <wp:wrapThrough wrapText="bothSides">
            <wp:wrapPolygon edited="0">
              <wp:start x="0" y="0"/>
              <wp:lineTo x="0" y="20977"/>
              <wp:lineTo x="21562" y="20977"/>
              <wp:lineTo x="21562" y="0"/>
              <wp:lineTo x="0" y="0"/>
            </wp:wrapPolygon>
          </wp:wrapThrough>
          <wp:docPr id="98"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A36A" w14:textId="77777777" w:rsidR="00B86DE9" w:rsidRDefault="00B86DE9">
    <w:pPr>
      <w:pStyle w:val="BodyText"/>
      <w:spacing w:line="14" w:lineRule="auto"/>
      <w:ind w:left="0"/>
    </w:pPr>
    <w:r>
      <w:rPr>
        <w:noProof/>
        <w:lang w:val="pt-BR" w:eastAsia="pt-BR"/>
      </w:rPr>
      <w:drawing>
        <wp:anchor distT="0" distB="0" distL="0" distR="0" simplePos="0" relativeHeight="251657728" behindDoc="1" locked="0" layoutInCell="1" allowOverlap="1" wp14:anchorId="1F830F8B" wp14:editId="01F81533">
          <wp:simplePos x="0" y="0"/>
          <wp:positionH relativeFrom="page">
            <wp:posOffset>0</wp:posOffset>
          </wp:positionH>
          <wp:positionV relativeFrom="page">
            <wp:posOffset>183515</wp:posOffset>
          </wp:positionV>
          <wp:extent cx="7552690" cy="741680"/>
          <wp:effectExtent l="0" t="0" r="0" b="1270"/>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D58"/>
    <w:multiLevelType w:val="hybridMultilevel"/>
    <w:tmpl w:val="45566F08"/>
    <w:lvl w:ilvl="0" w:tplc="04160019">
      <w:start w:val="1"/>
      <w:numFmt w:val="lowerLetter"/>
      <w:lvlText w:val="%1."/>
      <w:lvlJc w:val="left"/>
      <w:pPr>
        <w:ind w:left="3708" w:hanging="360"/>
      </w:pPr>
    </w:lvl>
    <w:lvl w:ilvl="1" w:tplc="04160019">
      <w:start w:val="1"/>
      <w:numFmt w:val="lowerLetter"/>
      <w:lvlText w:val="%2."/>
      <w:lvlJc w:val="left"/>
      <w:pPr>
        <w:ind w:left="4428" w:hanging="360"/>
      </w:pPr>
    </w:lvl>
    <w:lvl w:ilvl="2" w:tplc="0416001B">
      <w:start w:val="1"/>
      <w:numFmt w:val="lowerRoman"/>
      <w:lvlText w:val="%3."/>
      <w:lvlJc w:val="right"/>
      <w:pPr>
        <w:ind w:left="5148" w:hanging="180"/>
      </w:pPr>
    </w:lvl>
    <w:lvl w:ilvl="3" w:tplc="0416000F">
      <w:start w:val="1"/>
      <w:numFmt w:val="decimal"/>
      <w:lvlText w:val="%4."/>
      <w:lvlJc w:val="left"/>
      <w:pPr>
        <w:ind w:left="5868" w:hanging="360"/>
      </w:pPr>
    </w:lvl>
    <w:lvl w:ilvl="4" w:tplc="04160019">
      <w:start w:val="1"/>
      <w:numFmt w:val="lowerLetter"/>
      <w:lvlText w:val="%5."/>
      <w:lvlJc w:val="left"/>
      <w:pPr>
        <w:ind w:left="6588" w:hanging="360"/>
      </w:pPr>
    </w:lvl>
    <w:lvl w:ilvl="5" w:tplc="0416001B">
      <w:start w:val="1"/>
      <w:numFmt w:val="lowerRoman"/>
      <w:lvlText w:val="%6."/>
      <w:lvlJc w:val="right"/>
      <w:pPr>
        <w:ind w:left="7308" w:hanging="180"/>
      </w:pPr>
    </w:lvl>
    <w:lvl w:ilvl="6" w:tplc="0416000F">
      <w:start w:val="1"/>
      <w:numFmt w:val="decimal"/>
      <w:lvlText w:val="%7."/>
      <w:lvlJc w:val="left"/>
      <w:pPr>
        <w:ind w:left="8028" w:hanging="360"/>
      </w:pPr>
    </w:lvl>
    <w:lvl w:ilvl="7" w:tplc="04160019">
      <w:start w:val="1"/>
      <w:numFmt w:val="lowerLetter"/>
      <w:lvlText w:val="%8."/>
      <w:lvlJc w:val="left"/>
      <w:pPr>
        <w:ind w:left="8748" w:hanging="360"/>
      </w:pPr>
    </w:lvl>
    <w:lvl w:ilvl="8" w:tplc="0416001B">
      <w:start w:val="1"/>
      <w:numFmt w:val="lowerRoman"/>
      <w:lvlText w:val="%9."/>
      <w:lvlJc w:val="right"/>
      <w:pPr>
        <w:ind w:left="9468" w:hanging="180"/>
      </w:pPr>
    </w:lvl>
  </w:abstractNum>
  <w:abstractNum w:abstractNumId="1" w15:restartNumberingAfterBreak="0">
    <w:nsid w:val="05831672"/>
    <w:multiLevelType w:val="hybridMultilevel"/>
    <w:tmpl w:val="976EF8B8"/>
    <w:lvl w:ilvl="0" w:tplc="DC7AED7C">
      <w:start w:val="1"/>
      <w:numFmt w:val="lowerLetter"/>
      <w:lvlText w:val="%1)"/>
      <w:lvlJc w:val="left"/>
      <w:pPr>
        <w:ind w:left="830" w:hanging="360"/>
      </w:pPr>
      <w:rPr>
        <w:rFonts w:ascii="Cambria" w:eastAsia="MS Mincho" w:hAnsi="Cambria" w:cs="Times New Roman"/>
        <w:b w:val="0"/>
        <w:bCs/>
        <w:strike w:val="0"/>
        <w:spacing w:val="-1"/>
        <w:w w:val="100"/>
        <w:sz w:val="20"/>
        <w:szCs w:val="20"/>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877C55"/>
    <w:multiLevelType w:val="hybridMultilevel"/>
    <w:tmpl w:val="FCC6F09E"/>
    <w:lvl w:ilvl="0" w:tplc="4C34D59E">
      <w:start w:val="1"/>
      <w:numFmt w:val="upperRoman"/>
      <w:lvlText w:val="%1."/>
      <w:lvlJc w:val="left"/>
      <w:pPr>
        <w:ind w:left="330" w:hanging="221"/>
      </w:pPr>
      <w:rPr>
        <w:rFonts w:ascii="Calibri" w:eastAsia="Calibri" w:hAnsi="Calibri" w:cs="Calibri"/>
        <w:b/>
        <w:bCs/>
        <w:w w:val="100"/>
        <w:sz w:val="20"/>
        <w:szCs w:val="20"/>
        <w:lang w:val="pt-PT" w:eastAsia="en-US" w:bidi="ar-SA"/>
      </w:rPr>
    </w:lvl>
    <w:lvl w:ilvl="1" w:tplc="89121D62">
      <w:start w:val="1"/>
      <w:numFmt w:val="lowerLetter"/>
      <w:lvlText w:val="%2)"/>
      <w:lvlJc w:val="left"/>
      <w:pPr>
        <w:ind w:left="830" w:hanging="360"/>
      </w:pPr>
      <w:rPr>
        <w:rFonts w:ascii="Cambria" w:eastAsia="MS Mincho" w:hAnsi="Cambria" w:cs="Times New Roman"/>
        <w:b w:val="0"/>
        <w:bCs/>
        <w:strike w:val="0"/>
        <w:color w:val="FF0000"/>
        <w:spacing w:val="-1"/>
        <w:w w:val="100"/>
        <w:sz w:val="20"/>
        <w:szCs w:val="20"/>
        <w:lang w:val="pt-PT" w:eastAsia="en-US" w:bidi="ar-SA"/>
      </w:rPr>
    </w:lvl>
    <w:lvl w:ilvl="2" w:tplc="2CDA2F64">
      <w:numFmt w:val="bullet"/>
      <w:lvlText w:val="•"/>
      <w:lvlJc w:val="left"/>
      <w:pPr>
        <w:ind w:left="1600" w:hanging="360"/>
      </w:pPr>
      <w:rPr>
        <w:rFonts w:hint="default"/>
        <w:lang w:val="pt-PT" w:eastAsia="en-US" w:bidi="ar-SA"/>
      </w:rPr>
    </w:lvl>
    <w:lvl w:ilvl="3" w:tplc="6A9EA060">
      <w:numFmt w:val="bullet"/>
      <w:lvlText w:val="•"/>
      <w:lvlJc w:val="left"/>
      <w:pPr>
        <w:ind w:left="2361" w:hanging="360"/>
      </w:pPr>
      <w:rPr>
        <w:rFonts w:hint="default"/>
        <w:lang w:val="pt-PT" w:eastAsia="en-US" w:bidi="ar-SA"/>
      </w:rPr>
    </w:lvl>
    <w:lvl w:ilvl="4" w:tplc="FFFC092E">
      <w:numFmt w:val="bullet"/>
      <w:lvlText w:val="•"/>
      <w:lvlJc w:val="left"/>
      <w:pPr>
        <w:ind w:left="3122" w:hanging="360"/>
      </w:pPr>
      <w:rPr>
        <w:rFonts w:hint="default"/>
        <w:lang w:val="pt-PT" w:eastAsia="en-US" w:bidi="ar-SA"/>
      </w:rPr>
    </w:lvl>
    <w:lvl w:ilvl="5" w:tplc="976C9396">
      <w:numFmt w:val="bullet"/>
      <w:lvlText w:val="•"/>
      <w:lvlJc w:val="left"/>
      <w:pPr>
        <w:ind w:left="3883" w:hanging="360"/>
      </w:pPr>
      <w:rPr>
        <w:rFonts w:hint="default"/>
        <w:lang w:val="pt-PT" w:eastAsia="en-US" w:bidi="ar-SA"/>
      </w:rPr>
    </w:lvl>
    <w:lvl w:ilvl="6" w:tplc="593606E2">
      <w:numFmt w:val="bullet"/>
      <w:lvlText w:val="•"/>
      <w:lvlJc w:val="left"/>
      <w:pPr>
        <w:ind w:left="4643" w:hanging="360"/>
      </w:pPr>
      <w:rPr>
        <w:rFonts w:hint="default"/>
        <w:lang w:val="pt-PT" w:eastAsia="en-US" w:bidi="ar-SA"/>
      </w:rPr>
    </w:lvl>
    <w:lvl w:ilvl="7" w:tplc="537627DE">
      <w:numFmt w:val="bullet"/>
      <w:lvlText w:val="•"/>
      <w:lvlJc w:val="left"/>
      <w:pPr>
        <w:ind w:left="5404" w:hanging="360"/>
      </w:pPr>
      <w:rPr>
        <w:rFonts w:hint="default"/>
        <w:lang w:val="pt-PT" w:eastAsia="en-US" w:bidi="ar-SA"/>
      </w:rPr>
    </w:lvl>
    <w:lvl w:ilvl="8" w:tplc="CCFEB4E6">
      <w:numFmt w:val="bullet"/>
      <w:lvlText w:val="•"/>
      <w:lvlJc w:val="left"/>
      <w:pPr>
        <w:ind w:left="6165" w:hanging="360"/>
      </w:pPr>
      <w:rPr>
        <w:rFonts w:hint="default"/>
        <w:lang w:val="pt-PT" w:eastAsia="en-US" w:bidi="ar-SA"/>
      </w:rPr>
    </w:lvl>
  </w:abstractNum>
  <w:abstractNum w:abstractNumId="3" w15:restartNumberingAfterBreak="0">
    <w:nsid w:val="0E807435"/>
    <w:multiLevelType w:val="hybridMultilevel"/>
    <w:tmpl w:val="B6184CD6"/>
    <w:lvl w:ilvl="0" w:tplc="FFA4F350">
      <w:start w:val="1"/>
      <w:numFmt w:val="lowerLetter"/>
      <w:lvlText w:val="%1)"/>
      <w:lvlJc w:val="left"/>
      <w:pPr>
        <w:ind w:left="110" w:hanging="720"/>
      </w:pPr>
      <w:rPr>
        <w:rFonts w:ascii="Calibri" w:eastAsia="Calibri" w:hAnsi="Calibri" w:cs="Calibri" w:hint="default"/>
        <w:spacing w:val="-1"/>
        <w:w w:val="100"/>
        <w:sz w:val="20"/>
        <w:szCs w:val="20"/>
        <w:lang w:val="pt-PT" w:eastAsia="en-US" w:bidi="ar-SA"/>
      </w:rPr>
    </w:lvl>
    <w:lvl w:ilvl="1" w:tplc="E3189FFC">
      <w:numFmt w:val="bullet"/>
      <w:lvlText w:val="•"/>
      <w:lvlJc w:val="left"/>
      <w:pPr>
        <w:ind w:left="876" w:hanging="720"/>
      </w:pPr>
      <w:rPr>
        <w:rFonts w:hint="default"/>
        <w:lang w:val="pt-PT" w:eastAsia="en-US" w:bidi="ar-SA"/>
      </w:rPr>
    </w:lvl>
    <w:lvl w:ilvl="2" w:tplc="1BE8038E">
      <w:numFmt w:val="bullet"/>
      <w:lvlText w:val="•"/>
      <w:lvlJc w:val="left"/>
      <w:pPr>
        <w:ind w:left="1633" w:hanging="720"/>
      </w:pPr>
      <w:rPr>
        <w:rFonts w:hint="default"/>
        <w:lang w:val="pt-PT" w:eastAsia="en-US" w:bidi="ar-SA"/>
      </w:rPr>
    </w:lvl>
    <w:lvl w:ilvl="3" w:tplc="CDB42A74">
      <w:numFmt w:val="bullet"/>
      <w:lvlText w:val="•"/>
      <w:lvlJc w:val="left"/>
      <w:pPr>
        <w:ind w:left="2390" w:hanging="720"/>
      </w:pPr>
      <w:rPr>
        <w:rFonts w:hint="default"/>
        <w:lang w:val="pt-PT" w:eastAsia="en-US" w:bidi="ar-SA"/>
      </w:rPr>
    </w:lvl>
    <w:lvl w:ilvl="4" w:tplc="0A3AB49A">
      <w:numFmt w:val="bullet"/>
      <w:lvlText w:val="•"/>
      <w:lvlJc w:val="left"/>
      <w:pPr>
        <w:ind w:left="3146" w:hanging="720"/>
      </w:pPr>
      <w:rPr>
        <w:rFonts w:hint="default"/>
        <w:lang w:val="pt-PT" w:eastAsia="en-US" w:bidi="ar-SA"/>
      </w:rPr>
    </w:lvl>
    <w:lvl w:ilvl="5" w:tplc="09ECFE46">
      <w:numFmt w:val="bullet"/>
      <w:lvlText w:val="•"/>
      <w:lvlJc w:val="left"/>
      <w:pPr>
        <w:ind w:left="3903" w:hanging="720"/>
      </w:pPr>
      <w:rPr>
        <w:rFonts w:hint="default"/>
        <w:lang w:val="pt-PT" w:eastAsia="en-US" w:bidi="ar-SA"/>
      </w:rPr>
    </w:lvl>
    <w:lvl w:ilvl="6" w:tplc="680E4996">
      <w:numFmt w:val="bullet"/>
      <w:lvlText w:val="•"/>
      <w:lvlJc w:val="left"/>
      <w:pPr>
        <w:ind w:left="4660" w:hanging="720"/>
      </w:pPr>
      <w:rPr>
        <w:rFonts w:hint="default"/>
        <w:lang w:val="pt-PT" w:eastAsia="en-US" w:bidi="ar-SA"/>
      </w:rPr>
    </w:lvl>
    <w:lvl w:ilvl="7" w:tplc="7E6424E2">
      <w:numFmt w:val="bullet"/>
      <w:lvlText w:val="•"/>
      <w:lvlJc w:val="left"/>
      <w:pPr>
        <w:ind w:left="5416" w:hanging="720"/>
      </w:pPr>
      <w:rPr>
        <w:rFonts w:hint="default"/>
        <w:lang w:val="pt-PT" w:eastAsia="en-US" w:bidi="ar-SA"/>
      </w:rPr>
    </w:lvl>
    <w:lvl w:ilvl="8" w:tplc="47EC974A">
      <w:numFmt w:val="bullet"/>
      <w:lvlText w:val="•"/>
      <w:lvlJc w:val="left"/>
      <w:pPr>
        <w:ind w:left="6173" w:hanging="720"/>
      </w:pPr>
      <w:rPr>
        <w:rFonts w:hint="default"/>
        <w:lang w:val="pt-PT" w:eastAsia="en-US" w:bidi="ar-SA"/>
      </w:rPr>
    </w:lvl>
  </w:abstractNum>
  <w:abstractNum w:abstractNumId="4" w15:restartNumberingAfterBreak="0">
    <w:nsid w:val="0E8774A4"/>
    <w:multiLevelType w:val="hybridMultilevel"/>
    <w:tmpl w:val="E944952E"/>
    <w:lvl w:ilvl="0" w:tplc="A4E205FE">
      <w:start w:val="1"/>
      <w:numFmt w:val="lowerLetter"/>
      <w:lvlText w:val="%1)"/>
      <w:lvlJc w:val="left"/>
      <w:pPr>
        <w:ind w:left="2160" w:hanging="360"/>
      </w:pPr>
      <w:rPr>
        <w:rFonts w:ascii="Arial" w:hAnsi="Arial" w:cs="Arial" w:hint="default"/>
        <w:w w:val="100"/>
        <w:sz w:val="22"/>
        <w:szCs w:val="22"/>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15:restartNumberingAfterBreak="0">
    <w:nsid w:val="128819F9"/>
    <w:multiLevelType w:val="hybridMultilevel"/>
    <w:tmpl w:val="38B02A7A"/>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DB6149E"/>
    <w:multiLevelType w:val="hybridMultilevel"/>
    <w:tmpl w:val="8C3070E2"/>
    <w:lvl w:ilvl="0" w:tplc="EC7E1C2E">
      <w:start w:val="11"/>
      <w:numFmt w:val="bullet"/>
      <w:lvlText w:val="-"/>
      <w:lvlJc w:val="left"/>
      <w:pPr>
        <w:ind w:left="1080" w:hanging="360"/>
      </w:pPr>
      <w:rPr>
        <w:rFonts w:ascii="Calibri" w:eastAsia="Calibri" w:hAnsi="Calibri"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1EE0235E"/>
    <w:multiLevelType w:val="hybridMultilevel"/>
    <w:tmpl w:val="1408EC44"/>
    <w:lvl w:ilvl="0" w:tplc="31AAB2A6">
      <w:start w:val="1"/>
      <w:numFmt w:val="lowerLetter"/>
      <w:lvlText w:val="%1)"/>
      <w:lvlJc w:val="left"/>
      <w:pPr>
        <w:ind w:left="1440" w:hanging="360"/>
      </w:pPr>
      <w:rPr>
        <w:b w:val="0"/>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9" w15:restartNumberingAfterBreak="0">
    <w:nsid w:val="24202B0E"/>
    <w:multiLevelType w:val="multilevel"/>
    <w:tmpl w:val="F4AAE56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9B1271"/>
    <w:multiLevelType w:val="hybridMultilevel"/>
    <w:tmpl w:val="1C8697EE"/>
    <w:lvl w:ilvl="0" w:tplc="1A163468">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B82A8A"/>
    <w:multiLevelType w:val="hybridMultilevel"/>
    <w:tmpl w:val="3A3EEE58"/>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8BE35A2"/>
    <w:multiLevelType w:val="hybridMultilevel"/>
    <w:tmpl w:val="996A1A84"/>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2A343713"/>
    <w:multiLevelType w:val="multilevel"/>
    <w:tmpl w:val="20D862B0"/>
    <w:lvl w:ilvl="0">
      <w:start w:val="2"/>
      <w:numFmt w:val="decimal"/>
      <w:lvlText w:val="%1."/>
      <w:lvlJc w:val="left"/>
      <w:pPr>
        <w:ind w:left="540" w:hanging="540"/>
      </w:pPr>
      <w:rPr>
        <w:rFonts w:hint="default"/>
      </w:rPr>
    </w:lvl>
    <w:lvl w:ilvl="1">
      <w:start w:val="9"/>
      <w:numFmt w:val="decimal"/>
      <w:lvlText w:val="%1.%2."/>
      <w:lvlJc w:val="left"/>
      <w:pPr>
        <w:ind w:left="1485" w:hanging="720"/>
      </w:pPr>
      <w:rPr>
        <w:rFonts w:hint="default"/>
      </w:rPr>
    </w:lvl>
    <w:lvl w:ilvl="2">
      <w:start w:val="2"/>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2F3F382D"/>
    <w:multiLevelType w:val="hybridMultilevel"/>
    <w:tmpl w:val="9DB006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1177BD5"/>
    <w:multiLevelType w:val="multilevel"/>
    <w:tmpl w:val="E9FC314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475BB"/>
    <w:multiLevelType w:val="hybridMultilevel"/>
    <w:tmpl w:val="A0E6283C"/>
    <w:lvl w:ilvl="0" w:tplc="D79AEF1E">
      <w:start w:val="1"/>
      <w:numFmt w:val="lowerLetter"/>
      <w:lvlText w:val="%1)"/>
      <w:lvlJc w:val="left"/>
      <w:pPr>
        <w:ind w:left="830" w:hanging="720"/>
      </w:pPr>
      <w:rPr>
        <w:rFonts w:ascii="Calibri" w:eastAsia="Calibri" w:hAnsi="Calibri" w:cs="Calibri" w:hint="default"/>
        <w:spacing w:val="-1"/>
        <w:w w:val="100"/>
        <w:sz w:val="20"/>
        <w:szCs w:val="20"/>
        <w:lang w:val="pt-PT" w:eastAsia="en-US" w:bidi="ar-SA"/>
      </w:rPr>
    </w:lvl>
    <w:lvl w:ilvl="1" w:tplc="0E7053FA">
      <w:numFmt w:val="bullet"/>
      <w:lvlText w:val="•"/>
      <w:lvlJc w:val="left"/>
      <w:pPr>
        <w:ind w:left="1524" w:hanging="720"/>
      </w:pPr>
      <w:rPr>
        <w:rFonts w:hint="default"/>
        <w:lang w:val="pt-PT" w:eastAsia="en-US" w:bidi="ar-SA"/>
      </w:rPr>
    </w:lvl>
    <w:lvl w:ilvl="2" w:tplc="FB5EF7EE">
      <w:numFmt w:val="bullet"/>
      <w:lvlText w:val="•"/>
      <w:lvlJc w:val="left"/>
      <w:pPr>
        <w:ind w:left="2209" w:hanging="720"/>
      </w:pPr>
      <w:rPr>
        <w:rFonts w:hint="default"/>
        <w:lang w:val="pt-PT" w:eastAsia="en-US" w:bidi="ar-SA"/>
      </w:rPr>
    </w:lvl>
    <w:lvl w:ilvl="3" w:tplc="18D270D6">
      <w:numFmt w:val="bullet"/>
      <w:lvlText w:val="•"/>
      <w:lvlJc w:val="left"/>
      <w:pPr>
        <w:ind w:left="2894" w:hanging="720"/>
      </w:pPr>
      <w:rPr>
        <w:rFonts w:hint="default"/>
        <w:lang w:val="pt-PT" w:eastAsia="en-US" w:bidi="ar-SA"/>
      </w:rPr>
    </w:lvl>
    <w:lvl w:ilvl="4" w:tplc="1DD6FF0E">
      <w:numFmt w:val="bullet"/>
      <w:lvlText w:val="•"/>
      <w:lvlJc w:val="left"/>
      <w:pPr>
        <w:ind w:left="3578" w:hanging="720"/>
      </w:pPr>
      <w:rPr>
        <w:rFonts w:hint="default"/>
        <w:lang w:val="pt-PT" w:eastAsia="en-US" w:bidi="ar-SA"/>
      </w:rPr>
    </w:lvl>
    <w:lvl w:ilvl="5" w:tplc="4CF240E4">
      <w:numFmt w:val="bullet"/>
      <w:lvlText w:val="•"/>
      <w:lvlJc w:val="left"/>
      <w:pPr>
        <w:ind w:left="4263" w:hanging="720"/>
      </w:pPr>
      <w:rPr>
        <w:rFonts w:hint="default"/>
        <w:lang w:val="pt-PT" w:eastAsia="en-US" w:bidi="ar-SA"/>
      </w:rPr>
    </w:lvl>
    <w:lvl w:ilvl="6" w:tplc="D1B22FEE">
      <w:numFmt w:val="bullet"/>
      <w:lvlText w:val="•"/>
      <w:lvlJc w:val="left"/>
      <w:pPr>
        <w:ind w:left="4948" w:hanging="720"/>
      </w:pPr>
      <w:rPr>
        <w:rFonts w:hint="default"/>
        <w:lang w:val="pt-PT" w:eastAsia="en-US" w:bidi="ar-SA"/>
      </w:rPr>
    </w:lvl>
    <w:lvl w:ilvl="7" w:tplc="13283876">
      <w:numFmt w:val="bullet"/>
      <w:lvlText w:val="•"/>
      <w:lvlJc w:val="left"/>
      <w:pPr>
        <w:ind w:left="5632" w:hanging="720"/>
      </w:pPr>
      <w:rPr>
        <w:rFonts w:hint="default"/>
        <w:lang w:val="pt-PT" w:eastAsia="en-US" w:bidi="ar-SA"/>
      </w:rPr>
    </w:lvl>
    <w:lvl w:ilvl="8" w:tplc="5CC08C4E">
      <w:numFmt w:val="bullet"/>
      <w:lvlText w:val="•"/>
      <w:lvlJc w:val="left"/>
      <w:pPr>
        <w:ind w:left="6317" w:hanging="720"/>
      </w:pPr>
      <w:rPr>
        <w:rFonts w:hint="default"/>
        <w:lang w:val="pt-PT" w:eastAsia="en-US" w:bidi="ar-SA"/>
      </w:rPr>
    </w:lvl>
  </w:abstractNum>
  <w:abstractNum w:abstractNumId="17" w15:restartNumberingAfterBreak="0">
    <w:nsid w:val="33130F50"/>
    <w:multiLevelType w:val="hybridMultilevel"/>
    <w:tmpl w:val="67825A4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367436E4"/>
    <w:multiLevelType w:val="hybridMultilevel"/>
    <w:tmpl w:val="67825A4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CBA61D7"/>
    <w:multiLevelType w:val="multilevel"/>
    <w:tmpl w:val="17DE06F6"/>
    <w:numStyleLink w:val="Suzana"/>
  </w:abstractNum>
  <w:abstractNum w:abstractNumId="21" w15:restartNumberingAfterBreak="0">
    <w:nsid w:val="3D343FF1"/>
    <w:multiLevelType w:val="hybridMultilevel"/>
    <w:tmpl w:val="96747CA4"/>
    <w:lvl w:ilvl="0" w:tplc="04160017">
      <w:start w:val="1"/>
      <w:numFmt w:val="lowerLetter"/>
      <w:lvlText w:val="%1)"/>
      <w:lvlJc w:val="left"/>
      <w:pPr>
        <w:ind w:left="470" w:hanging="360"/>
      </w:pPr>
    </w:lvl>
    <w:lvl w:ilvl="1" w:tplc="04160019">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22" w15:restartNumberingAfterBreak="0">
    <w:nsid w:val="3EC25F02"/>
    <w:multiLevelType w:val="hybridMultilevel"/>
    <w:tmpl w:val="398E6730"/>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2F97B15"/>
    <w:multiLevelType w:val="hybridMultilevel"/>
    <w:tmpl w:val="68A27330"/>
    <w:lvl w:ilvl="0" w:tplc="04160001">
      <w:start w:val="1"/>
      <w:numFmt w:val="bullet"/>
      <w:lvlText w:val=""/>
      <w:lvlJc w:val="left"/>
      <w:pPr>
        <w:ind w:left="999" w:hanging="360"/>
      </w:pPr>
      <w:rPr>
        <w:rFonts w:ascii="Symbol" w:hAnsi="Symbol" w:hint="default"/>
      </w:rPr>
    </w:lvl>
    <w:lvl w:ilvl="1" w:tplc="04160003" w:tentative="1">
      <w:start w:val="1"/>
      <w:numFmt w:val="bullet"/>
      <w:lvlText w:val="o"/>
      <w:lvlJc w:val="left"/>
      <w:pPr>
        <w:ind w:left="1719" w:hanging="360"/>
      </w:pPr>
      <w:rPr>
        <w:rFonts w:ascii="Courier New" w:hAnsi="Courier New" w:cs="Courier New" w:hint="default"/>
      </w:rPr>
    </w:lvl>
    <w:lvl w:ilvl="2" w:tplc="04160005" w:tentative="1">
      <w:start w:val="1"/>
      <w:numFmt w:val="bullet"/>
      <w:lvlText w:val=""/>
      <w:lvlJc w:val="left"/>
      <w:pPr>
        <w:ind w:left="2439" w:hanging="360"/>
      </w:pPr>
      <w:rPr>
        <w:rFonts w:ascii="Wingdings" w:hAnsi="Wingdings" w:hint="default"/>
      </w:rPr>
    </w:lvl>
    <w:lvl w:ilvl="3" w:tplc="04160001" w:tentative="1">
      <w:start w:val="1"/>
      <w:numFmt w:val="bullet"/>
      <w:lvlText w:val=""/>
      <w:lvlJc w:val="left"/>
      <w:pPr>
        <w:ind w:left="3159" w:hanging="360"/>
      </w:pPr>
      <w:rPr>
        <w:rFonts w:ascii="Symbol" w:hAnsi="Symbol" w:hint="default"/>
      </w:rPr>
    </w:lvl>
    <w:lvl w:ilvl="4" w:tplc="04160003" w:tentative="1">
      <w:start w:val="1"/>
      <w:numFmt w:val="bullet"/>
      <w:lvlText w:val="o"/>
      <w:lvlJc w:val="left"/>
      <w:pPr>
        <w:ind w:left="3879" w:hanging="360"/>
      </w:pPr>
      <w:rPr>
        <w:rFonts w:ascii="Courier New" w:hAnsi="Courier New" w:cs="Courier New" w:hint="default"/>
      </w:rPr>
    </w:lvl>
    <w:lvl w:ilvl="5" w:tplc="04160005" w:tentative="1">
      <w:start w:val="1"/>
      <w:numFmt w:val="bullet"/>
      <w:lvlText w:val=""/>
      <w:lvlJc w:val="left"/>
      <w:pPr>
        <w:ind w:left="4599" w:hanging="360"/>
      </w:pPr>
      <w:rPr>
        <w:rFonts w:ascii="Wingdings" w:hAnsi="Wingdings" w:hint="default"/>
      </w:rPr>
    </w:lvl>
    <w:lvl w:ilvl="6" w:tplc="04160001" w:tentative="1">
      <w:start w:val="1"/>
      <w:numFmt w:val="bullet"/>
      <w:lvlText w:val=""/>
      <w:lvlJc w:val="left"/>
      <w:pPr>
        <w:ind w:left="5319" w:hanging="360"/>
      </w:pPr>
      <w:rPr>
        <w:rFonts w:ascii="Symbol" w:hAnsi="Symbol" w:hint="default"/>
      </w:rPr>
    </w:lvl>
    <w:lvl w:ilvl="7" w:tplc="04160003" w:tentative="1">
      <w:start w:val="1"/>
      <w:numFmt w:val="bullet"/>
      <w:lvlText w:val="o"/>
      <w:lvlJc w:val="left"/>
      <w:pPr>
        <w:ind w:left="6039" w:hanging="360"/>
      </w:pPr>
      <w:rPr>
        <w:rFonts w:ascii="Courier New" w:hAnsi="Courier New" w:cs="Courier New" w:hint="default"/>
      </w:rPr>
    </w:lvl>
    <w:lvl w:ilvl="8" w:tplc="04160005" w:tentative="1">
      <w:start w:val="1"/>
      <w:numFmt w:val="bullet"/>
      <w:lvlText w:val=""/>
      <w:lvlJc w:val="left"/>
      <w:pPr>
        <w:ind w:left="6759" w:hanging="360"/>
      </w:pPr>
      <w:rPr>
        <w:rFonts w:ascii="Wingdings" w:hAnsi="Wingdings" w:hint="default"/>
      </w:rPr>
    </w:lvl>
  </w:abstractNum>
  <w:abstractNum w:abstractNumId="24"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F62994"/>
    <w:multiLevelType w:val="hybridMultilevel"/>
    <w:tmpl w:val="F216D4A6"/>
    <w:lvl w:ilvl="0" w:tplc="7DA6A596">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466D101D"/>
    <w:multiLevelType w:val="hybridMultilevel"/>
    <w:tmpl w:val="95BA83E6"/>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4C466BDE"/>
    <w:multiLevelType w:val="hybridMultilevel"/>
    <w:tmpl w:val="C60C3A90"/>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53425C57"/>
    <w:multiLevelType w:val="hybridMultilevel"/>
    <w:tmpl w:val="EC589D80"/>
    <w:lvl w:ilvl="0" w:tplc="4C34D59E">
      <w:start w:val="1"/>
      <w:numFmt w:val="upperRoman"/>
      <w:lvlText w:val="%1."/>
      <w:lvlJc w:val="left"/>
      <w:pPr>
        <w:ind w:left="330" w:hanging="221"/>
      </w:pPr>
      <w:rPr>
        <w:rFonts w:ascii="Calibri" w:eastAsia="Calibri" w:hAnsi="Calibri" w:cs="Calibri"/>
        <w:b/>
        <w:bCs/>
        <w:w w:val="100"/>
        <w:sz w:val="20"/>
        <w:szCs w:val="20"/>
        <w:lang w:val="pt-PT" w:eastAsia="en-US" w:bidi="ar-SA"/>
      </w:rPr>
    </w:lvl>
    <w:lvl w:ilvl="1" w:tplc="DC7AED7C">
      <w:start w:val="1"/>
      <w:numFmt w:val="lowerLetter"/>
      <w:lvlText w:val="%2)"/>
      <w:lvlJc w:val="left"/>
      <w:pPr>
        <w:ind w:left="830" w:hanging="360"/>
      </w:pPr>
      <w:rPr>
        <w:rFonts w:ascii="Cambria" w:eastAsia="MS Mincho" w:hAnsi="Cambria" w:cs="Times New Roman"/>
        <w:b w:val="0"/>
        <w:bCs/>
        <w:strike w:val="0"/>
        <w:spacing w:val="-1"/>
        <w:w w:val="100"/>
        <w:sz w:val="20"/>
        <w:szCs w:val="20"/>
        <w:lang w:val="pt-PT" w:eastAsia="en-US" w:bidi="ar-SA"/>
      </w:rPr>
    </w:lvl>
    <w:lvl w:ilvl="2" w:tplc="2CDA2F64">
      <w:numFmt w:val="bullet"/>
      <w:lvlText w:val="•"/>
      <w:lvlJc w:val="left"/>
      <w:pPr>
        <w:ind w:left="1600" w:hanging="360"/>
      </w:pPr>
      <w:rPr>
        <w:rFonts w:hint="default"/>
        <w:lang w:val="pt-PT" w:eastAsia="en-US" w:bidi="ar-SA"/>
      </w:rPr>
    </w:lvl>
    <w:lvl w:ilvl="3" w:tplc="6A9EA060">
      <w:numFmt w:val="bullet"/>
      <w:lvlText w:val="•"/>
      <w:lvlJc w:val="left"/>
      <w:pPr>
        <w:ind w:left="2361" w:hanging="360"/>
      </w:pPr>
      <w:rPr>
        <w:rFonts w:hint="default"/>
        <w:lang w:val="pt-PT" w:eastAsia="en-US" w:bidi="ar-SA"/>
      </w:rPr>
    </w:lvl>
    <w:lvl w:ilvl="4" w:tplc="FFFC092E">
      <w:numFmt w:val="bullet"/>
      <w:lvlText w:val="•"/>
      <w:lvlJc w:val="left"/>
      <w:pPr>
        <w:ind w:left="3122" w:hanging="360"/>
      </w:pPr>
      <w:rPr>
        <w:rFonts w:hint="default"/>
        <w:lang w:val="pt-PT" w:eastAsia="en-US" w:bidi="ar-SA"/>
      </w:rPr>
    </w:lvl>
    <w:lvl w:ilvl="5" w:tplc="976C9396">
      <w:numFmt w:val="bullet"/>
      <w:lvlText w:val="•"/>
      <w:lvlJc w:val="left"/>
      <w:pPr>
        <w:ind w:left="3883" w:hanging="360"/>
      </w:pPr>
      <w:rPr>
        <w:rFonts w:hint="default"/>
        <w:lang w:val="pt-PT" w:eastAsia="en-US" w:bidi="ar-SA"/>
      </w:rPr>
    </w:lvl>
    <w:lvl w:ilvl="6" w:tplc="593606E2">
      <w:numFmt w:val="bullet"/>
      <w:lvlText w:val="•"/>
      <w:lvlJc w:val="left"/>
      <w:pPr>
        <w:ind w:left="4643" w:hanging="360"/>
      </w:pPr>
      <w:rPr>
        <w:rFonts w:hint="default"/>
        <w:lang w:val="pt-PT" w:eastAsia="en-US" w:bidi="ar-SA"/>
      </w:rPr>
    </w:lvl>
    <w:lvl w:ilvl="7" w:tplc="537627DE">
      <w:numFmt w:val="bullet"/>
      <w:lvlText w:val="•"/>
      <w:lvlJc w:val="left"/>
      <w:pPr>
        <w:ind w:left="5404" w:hanging="360"/>
      </w:pPr>
      <w:rPr>
        <w:rFonts w:hint="default"/>
        <w:lang w:val="pt-PT" w:eastAsia="en-US" w:bidi="ar-SA"/>
      </w:rPr>
    </w:lvl>
    <w:lvl w:ilvl="8" w:tplc="CCFEB4E6">
      <w:numFmt w:val="bullet"/>
      <w:lvlText w:val="•"/>
      <w:lvlJc w:val="left"/>
      <w:pPr>
        <w:ind w:left="6165" w:hanging="360"/>
      </w:pPr>
      <w:rPr>
        <w:rFonts w:hint="default"/>
        <w:lang w:val="pt-PT" w:eastAsia="en-US" w:bidi="ar-SA"/>
      </w:rPr>
    </w:lvl>
  </w:abstractNum>
  <w:abstractNum w:abstractNumId="29" w15:restartNumberingAfterBreak="0">
    <w:nsid w:val="546E3648"/>
    <w:multiLevelType w:val="multilevel"/>
    <w:tmpl w:val="7BF843AA"/>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3611DB"/>
    <w:multiLevelType w:val="multilevel"/>
    <w:tmpl w:val="7B7226C8"/>
    <w:lvl w:ilvl="0">
      <w:start w:val="5"/>
      <w:numFmt w:val="decimal"/>
      <w:lvlText w:val="%1."/>
      <w:lvlJc w:val="left"/>
      <w:pPr>
        <w:ind w:left="540" w:hanging="54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32"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9E53D41"/>
    <w:multiLevelType w:val="hybridMultilevel"/>
    <w:tmpl w:val="F492138E"/>
    <w:lvl w:ilvl="0" w:tplc="B01A5E38">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882294"/>
    <w:multiLevelType w:val="hybridMultilevel"/>
    <w:tmpl w:val="67825A40"/>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5" w15:restartNumberingAfterBreak="0">
    <w:nsid w:val="7588383E"/>
    <w:multiLevelType w:val="hybridMultilevel"/>
    <w:tmpl w:val="C054FA2A"/>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5B20F8A"/>
    <w:multiLevelType w:val="hybridMultilevel"/>
    <w:tmpl w:val="9964FEF4"/>
    <w:lvl w:ilvl="0" w:tplc="04160005">
      <w:start w:val="1"/>
      <w:numFmt w:val="bullet"/>
      <w:lvlText w:val=""/>
      <w:lvlJc w:val="left"/>
      <w:pPr>
        <w:ind w:left="999" w:hanging="360"/>
      </w:pPr>
      <w:rPr>
        <w:rFonts w:ascii="Wingdings" w:hAnsi="Wingdings" w:hint="default"/>
      </w:rPr>
    </w:lvl>
    <w:lvl w:ilvl="1" w:tplc="04160003" w:tentative="1">
      <w:start w:val="1"/>
      <w:numFmt w:val="bullet"/>
      <w:lvlText w:val="o"/>
      <w:lvlJc w:val="left"/>
      <w:pPr>
        <w:ind w:left="1719" w:hanging="360"/>
      </w:pPr>
      <w:rPr>
        <w:rFonts w:ascii="Courier New" w:hAnsi="Courier New" w:cs="Courier New" w:hint="default"/>
      </w:rPr>
    </w:lvl>
    <w:lvl w:ilvl="2" w:tplc="04160005" w:tentative="1">
      <w:start w:val="1"/>
      <w:numFmt w:val="bullet"/>
      <w:lvlText w:val=""/>
      <w:lvlJc w:val="left"/>
      <w:pPr>
        <w:ind w:left="2439" w:hanging="360"/>
      </w:pPr>
      <w:rPr>
        <w:rFonts w:ascii="Wingdings" w:hAnsi="Wingdings" w:hint="default"/>
      </w:rPr>
    </w:lvl>
    <w:lvl w:ilvl="3" w:tplc="04160001" w:tentative="1">
      <w:start w:val="1"/>
      <w:numFmt w:val="bullet"/>
      <w:lvlText w:val=""/>
      <w:lvlJc w:val="left"/>
      <w:pPr>
        <w:ind w:left="3159" w:hanging="360"/>
      </w:pPr>
      <w:rPr>
        <w:rFonts w:ascii="Symbol" w:hAnsi="Symbol" w:hint="default"/>
      </w:rPr>
    </w:lvl>
    <w:lvl w:ilvl="4" w:tplc="04160003" w:tentative="1">
      <w:start w:val="1"/>
      <w:numFmt w:val="bullet"/>
      <w:lvlText w:val="o"/>
      <w:lvlJc w:val="left"/>
      <w:pPr>
        <w:ind w:left="3879" w:hanging="360"/>
      </w:pPr>
      <w:rPr>
        <w:rFonts w:ascii="Courier New" w:hAnsi="Courier New" w:cs="Courier New" w:hint="default"/>
      </w:rPr>
    </w:lvl>
    <w:lvl w:ilvl="5" w:tplc="04160005" w:tentative="1">
      <w:start w:val="1"/>
      <w:numFmt w:val="bullet"/>
      <w:lvlText w:val=""/>
      <w:lvlJc w:val="left"/>
      <w:pPr>
        <w:ind w:left="4599" w:hanging="360"/>
      </w:pPr>
      <w:rPr>
        <w:rFonts w:ascii="Wingdings" w:hAnsi="Wingdings" w:hint="default"/>
      </w:rPr>
    </w:lvl>
    <w:lvl w:ilvl="6" w:tplc="04160001" w:tentative="1">
      <w:start w:val="1"/>
      <w:numFmt w:val="bullet"/>
      <w:lvlText w:val=""/>
      <w:lvlJc w:val="left"/>
      <w:pPr>
        <w:ind w:left="5319" w:hanging="360"/>
      </w:pPr>
      <w:rPr>
        <w:rFonts w:ascii="Symbol" w:hAnsi="Symbol" w:hint="default"/>
      </w:rPr>
    </w:lvl>
    <w:lvl w:ilvl="7" w:tplc="04160003" w:tentative="1">
      <w:start w:val="1"/>
      <w:numFmt w:val="bullet"/>
      <w:lvlText w:val="o"/>
      <w:lvlJc w:val="left"/>
      <w:pPr>
        <w:ind w:left="6039" w:hanging="360"/>
      </w:pPr>
      <w:rPr>
        <w:rFonts w:ascii="Courier New" w:hAnsi="Courier New" w:cs="Courier New" w:hint="default"/>
      </w:rPr>
    </w:lvl>
    <w:lvl w:ilvl="8" w:tplc="04160005" w:tentative="1">
      <w:start w:val="1"/>
      <w:numFmt w:val="bullet"/>
      <w:lvlText w:val=""/>
      <w:lvlJc w:val="left"/>
      <w:pPr>
        <w:ind w:left="6759" w:hanging="360"/>
      </w:pPr>
      <w:rPr>
        <w:rFonts w:ascii="Wingdings" w:hAnsi="Wingdings" w:hint="default"/>
      </w:rPr>
    </w:lvl>
  </w:abstractNum>
  <w:abstractNum w:abstractNumId="37" w15:restartNumberingAfterBreak="0">
    <w:nsid w:val="76944CEF"/>
    <w:multiLevelType w:val="hybridMultilevel"/>
    <w:tmpl w:val="45566F08"/>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8" w15:restartNumberingAfterBreak="0">
    <w:nsid w:val="7FCC7A06"/>
    <w:multiLevelType w:val="hybridMultilevel"/>
    <w:tmpl w:val="F648B7A6"/>
    <w:lvl w:ilvl="0" w:tplc="20826416">
      <w:start w:val="1"/>
      <w:numFmt w:val="upperRoman"/>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0"/>
  </w:num>
  <w:num w:numId="2">
    <w:abstractNumId w:val="6"/>
  </w:num>
  <w:num w:numId="3">
    <w:abstractNumId w:val="32"/>
  </w:num>
  <w:num w:numId="4">
    <w:abstractNumId w:val="29"/>
  </w:num>
  <w:num w:numId="5">
    <w:abstractNumId w:val="19"/>
  </w:num>
  <w:num w:numId="6">
    <w:abstractNumId w:val="23"/>
  </w:num>
  <w:num w:numId="7">
    <w:abstractNumId w:val="28"/>
  </w:num>
  <w:num w:numId="8">
    <w:abstractNumId w:val="16"/>
  </w:num>
  <w:num w:numId="9">
    <w:abstractNumId w:val="3"/>
  </w:num>
  <w:num w:numId="10">
    <w:abstractNumId w:val="21"/>
  </w:num>
  <w:num w:numId="11">
    <w:abstractNumId w:val="7"/>
  </w:num>
  <w:num w:numId="12">
    <w:abstractNumId w:val="13"/>
  </w:num>
  <w:num w:numId="13">
    <w:abstractNumId w:val="25"/>
  </w:num>
  <w:num w:numId="14">
    <w:abstractNumId w:val="31"/>
  </w:num>
  <w:num w:numId="15">
    <w:abstractNumId w:val="9"/>
  </w:num>
  <w:num w:numId="16">
    <w:abstractNumId w:val="1"/>
  </w:num>
  <w:num w:numId="17">
    <w:abstractNumId w:val="2"/>
  </w:num>
  <w:num w:numId="18">
    <w:abstractNumId w:val="33"/>
  </w:num>
  <w:num w:numId="19">
    <w:abstractNumId w:val="10"/>
  </w:num>
  <w:num w:numId="20">
    <w:abstractNumId w:val="35"/>
  </w:num>
  <w:num w:numId="21">
    <w:abstractNumId w:val="5"/>
  </w:num>
  <w:num w:numId="22">
    <w:abstractNumId w:val="22"/>
  </w:num>
  <w:num w:numId="23">
    <w:abstractNumId w:val="12"/>
  </w:num>
  <w:num w:numId="24">
    <w:abstractNumId w:val="11"/>
  </w:num>
  <w:num w:numId="25">
    <w:abstractNumId w:val="37"/>
  </w:num>
  <w:num w:numId="26">
    <w:abstractNumId w:val="0"/>
  </w:num>
  <w:num w:numId="27">
    <w:abstractNumId w:val="18"/>
  </w:num>
  <w:num w:numId="28">
    <w:abstractNumId w:val="17"/>
  </w:num>
  <w:num w:numId="29">
    <w:abstractNumId w:val="20"/>
    <w:lvlOverride w:ilvl="0">
      <w:lvl w:ilvl="0">
        <w:start w:val="1"/>
        <w:numFmt w:val="upperRoman"/>
        <w:lvlText w:val="%1."/>
        <w:lvlJc w:val="left"/>
        <w:pPr>
          <w:ind w:left="720" w:hanging="360"/>
        </w:pPr>
        <w:rPr>
          <w:rFonts w:hint="default"/>
          <w:strike w:val="0"/>
        </w:rPr>
      </w:lvl>
    </w:lvlOverride>
    <w:lvlOverride w:ilvl="1">
      <w:lvl w:ilvl="1">
        <w:start w:val="1"/>
        <w:numFmt w:val="decimal"/>
        <w:isLgl/>
        <w:lvlText w:val="%1.%2."/>
        <w:lvlJc w:val="left"/>
        <w:pPr>
          <w:ind w:left="9221" w:hanging="432"/>
        </w:pPr>
        <w:rPr>
          <w:rFonts w:hint="default"/>
          <w:b w:val="0"/>
          <w:bCs w:val="0"/>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0">
    <w:abstractNumId w:val="14"/>
  </w:num>
  <w:num w:numId="31">
    <w:abstractNumId w:val="27"/>
  </w:num>
  <w:num w:numId="32">
    <w:abstractNumId w:val="38"/>
  </w:num>
  <w:num w:numId="33">
    <w:abstractNumId w:val="34"/>
  </w:num>
  <w:num w:numId="34">
    <w:abstractNumId w:val="26"/>
  </w:num>
  <w:num w:numId="35">
    <w:abstractNumId w:val="8"/>
  </w:num>
  <w:num w:numId="36">
    <w:abstractNumId w:val="15"/>
  </w:num>
  <w:num w:numId="37">
    <w:abstractNumId w:val="4"/>
  </w:num>
  <w:num w:numId="38">
    <w:abstractNumId w:val="36"/>
  </w:num>
  <w:num w:numId="3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6E5B"/>
    <w:rsid w:val="00010A9F"/>
    <w:rsid w:val="00010AC3"/>
    <w:rsid w:val="000218BC"/>
    <w:rsid w:val="00023CB3"/>
    <w:rsid w:val="0002520A"/>
    <w:rsid w:val="00034DEF"/>
    <w:rsid w:val="00041B35"/>
    <w:rsid w:val="00044C19"/>
    <w:rsid w:val="0004743F"/>
    <w:rsid w:val="00047735"/>
    <w:rsid w:val="000515B6"/>
    <w:rsid w:val="000519AA"/>
    <w:rsid w:val="0005598A"/>
    <w:rsid w:val="00056B67"/>
    <w:rsid w:val="000607C0"/>
    <w:rsid w:val="00064836"/>
    <w:rsid w:val="00066B58"/>
    <w:rsid w:val="00066C0D"/>
    <w:rsid w:val="000673E2"/>
    <w:rsid w:val="00070C18"/>
    <w:rsid w:val="00075CC3"/>
    <w:rsid w:val="00080C76"/>
    <w:rsid w:val="0008378C"/>
    <w:rsid w:val="000855A7"/>
    <w:rsid w:val="00092814"/>
    <w:rsid w:val="0009692D"/>
    <w:rsid w:val="000A562D"/>
    <w:rsid w:val="000A7551"/>
    <w:rsid w:val="000B236B"/>
    <w:rsid w:val="000B464E"/>
    <w:rsid w:val="000B601D"/>
    <w:rsid w:val="000B75BA"/>
    <w:rsid w:val="000C0150"/>
    <w:rsid w:val="000C0A21"/>
    <w:rsid w:val="000C3027"/>
    <w:rsid w:val="000C379A"/>
    <w:rsid w:val="000C46D2"/>
    <w:rsid w:val="000C5986"/>
    <w:rsid w:val="000D048F"/>
    <w:rsid w:val="000D36EC"/>
    <w:rsid w:val="000E5661"/>
    <w:rsid w:val="000F4840"/>
    <w:rsid w:val="00101556"/>
    <w:rsid w:val="001023D9"/>
    <w:rsid w:val="00102A00"/>
    <w:rsid w:val="001069CA"/>
    <w:rsid w:val="00112FD9"/>
    <w:rsid w:val="0011493D"/>
    <w:rsid w:val="00115F7E"/>
    <w:rsid w:val="00124A28"/>
    <w:rsid w:val="00124B4F"/>
    <w:rsid w:val="00127B98"/>
    <w:rsid w:val="00130CAE"/>
    <w:rsid w:val="00136E13"/>
    <w:rsid w:val="001418C3"/>
    <w:rsid w:val="001431C4"/>
    <w:rsid w:val="001575D9"/>
    <w:rsid w:val="001630BE"/>
    <w:rsid w:val="0016379A"/>
    <w:rsid w:val="00163F3A"/>
    <w:rsid w:val="001727CF"/>
    <w:rsid w:val="00172BB6"/>
    <w:rsid w:val="0018141C"/>
    <w:rsid w:val="00182310"/>
    <w:rsid w:val="001948BE"/>
    <w:rsid w:val="00194B3A"/>
    <w:rsid w:val="00194DC6"/>
    <w:rsid w:val="001A170D"/>
    <w:rsid w:val="001A19FD"/>
    <w:rsid w:val="001A6358"/>
    <w:rsid w:val="001A69AF"/>
    <w:rsid w:val="001A6BFA"/>
    <w:rsid w:val="001A7176"/>
    <w:rsid w:val="001B3BED"/>
    <w:rsid w:val="001C36EB"/>
    <w:rsid w:val="001C3D6E"/>
    <w:rsid w:val="001C6642"/>
    <w:rsid w:val="001E0D22"/>
    <w:rsid w:val="001E53E0"/>
    <w:rsid w:val="001E6E52"/>
    <w:rsid w:val="001F3FD9"/>
    <w:rsid w:val="001F65D7"/>
    <w:rsid w:val="001F70E6"/>
    <w:rsid w:val="00204520"/>
    <w:rsid w:val="00210222"/>
    <w:rsid w:val="00214DBF"/>
    <w:rsid w:val="002236C6"/>
    <w:rsid w:val="002345C5"/>
    <w:rsid w:val="002347EE"/>
    <w:rsid w:val="0024201F"/>
    <w:rsid w:val="00242A2F"/>
    <w:rsid w:val="002473F5"/>
    <w:rsid w:val="00251058"/>
    <w:rsid w:val="00252BDF"/>
    <w:rsid w:val="00252D33"/>
    <w:rsid w:val="0025471E"/>
    <w:rsid w:val="002554D9"/>
    <w:rsid w:val="0025556A"/>
    <w:rsid w:val="00256082"/>
    <w:rsid w:val="00260C9A"/>
    <w:rsid w:val="00262CC1"/>
    <w:rsid w:val="00263523"/>
    <w:rsid w:val="00264DD8"/>
    <w:rsid w:val="002654CD"/>
    <w:rsid w:val="00267F79"/>
    <w:rsid w:val="00270AA3"/>
    <w:rsid w:val="00272E2F"/>
    <w:rsid w:val="00276262"/>
    <w:rsid w:val="00276843"/>
    <w:rsid w:val="00282F1D"/>
    <w:rsid w:val="00284688"/>
    <w:rsid w:val="00286DC2"/>
    <w:rsid w:val="00291205"/>
    <w:rsid w:val="002931D6"/>
    <w:rsid w:val="00294C97"/>
    <w:rsid w:val="0029747A"/>
    <w:rsid w:val="002A6D57"/>
    <w:rsid w:val="002A75C6"/>
    <w:rsid w:val="002B4CF9"/>
    <w:rsid w:val="002B4E4D"/>
    <w:rsid w:val="002B65EF"/>
    <w:rsid w:val="002C494E"/>
    <w:rsid w:val="002C6C5D"/>
    <w:rsid w:val="002C7F6B"/>
    <w:rsid w:val="002D3959"/>
    <w:rsid w:val="002D6D19"/>
    <w:rsid w:val="002E600A"/>
    <w:rsid w:val="002E6BA6"/>
    <w:rsid w:val="002F1D72"/>
    <w:rsid w:val="002F28D1"/>
    <w:rsid w:val="002F5DB8"/>
    <w:rsid w:val="002F61F4"/>
    <w:rsid w:val="00300079"/>
    <w:rsid w:val="003045EF"/>
    <w:rsid w:val="00311887"/>
    <w:rsid w:val="00332793"/>
    <w:rsid w:val="00332C5B"/>
    <w:rsid w:val="0033484A"/>
    <w:rsid w:val="00335EF3"/>
    <w:rsid w:val="003361F1"/>
    <w:rsid w:val="00337EDE"/>
    <w:rsid w:val="00340299"/>
    <w:rsid w:val="00340CF4"/>
    <w:rsid w:val="003450EB"/>
    <w:rsid w:val="003466FA"/>
    <w:rsid w:val="003530F4"/>
    <w:rsid w:val="00357216"/>
    <w:rsid w:val="00357738"/>
    <w:rsid w:val="003605A9"/>
    <w:rsid w:val="003716E4"/>
    <w:rsid w:val="0037439E"/>
    <w:rsid w:val="00383527"/>
    <w:rsid w:val="00394637"/>
    <w:rsid w:val="003A1562"/>
    <w:rsid w:val="003A519D"/>
    <w:rsid w:val="003A6971"/>
    <w:rsid w:val="003A76F9"/>
    <w:rsid w:val="003B1B6E"/>
    <w:rsid w:val="003B4AD3"/>
    <w:rsid w:val="003B6719"/>
    <w:rsid w:val="003C35FB"/>
    <w:rsid w:val="003C656F"/>
    <w:rsid w:val="003C6F0F"/>
    <w:rsid w:val="003E048B"/>
    <w:rsid w:val="003E2465"/>
    <w:rsid w:val="003F398C"/>
    <w:rsid w:val="003F3F20"/>
    <w:rsid w:val="003F4E46"/>
    <w:rsid w:val="00402E90"/>
    <w:rsid w:val="00405A0E"/>
    <w:rsid w:val="00410BC3"/>
    <w:rsid w:val="00415FC4"/>
    <w:rsid w:val="00416E02"/>
    <w:rsid w:val="00416F99"/>
    <w:rsid w:val="00422F03"/>
    <w:rsid w:val="00427117"/>
    <w:rsid w:val="00432D2B"/>
    <w:rsid w:val="00436EE5"/>
    <w:rsid w:val="004417DA"/>
    <w:rsid w:val="00442620"/>
    <w:rsid w:val="00443726"/>
    <w:rsid w:val="00444A54"/>
    <w:rsid w:val="004456A4"/>
    <w:rsid w:val="00450728"/>
    <w:rsid w:val="00450A8C"/>
    <w:rsid w:val="00450E67"/>
    <w:rsid w:val="00452D14"/>
    <w:rsid w:val="00453F6B"/>
    <w:rsid w:val="00455A5E"/>
    <w:rsid w:val="00456A1D"/>
    <w:rsid w:val="0046003A"/>
    <w:rsid w:val="00461401"/>
    <w:rsid w:val="00464907"/>
    <w:rsid w:val="00464E75"/>
    <w:rsid w:val="00465EA1"/>
    <w:rsid w:val="00466D18"/>
    <w:rsid w:val="004708B7"/>
    <w:rsid w:val="00471C44"/>
    <w:rsid w:val="00471DE9"/>
    <w:rsid w:val="00472732"/>
    <w:rsid w:val="0047420C"/>
    <w:rsid w:val="0047667A"/>
    <w:rsid w:val="00481E02"/>
    <w:rsid w:val="00483FD9"/>
    <w:rsid w:val="0048723A"/>
    <w:rsid w:val="00493419"/>
    <w:rsid w:val="004937C4"/>
    <w:rsid w:val="00494063"/>
    <w:rsid w:val="0049537A"/>
    <w:rsid w:val="00495D2F"/>
    <w:rsid w:val="00496188"/>
    <w:rsid w:val="004A12B8"/>
    <w:rsid w:val="004A1D7B"/>
    <w:rsid w:val="004A289F"/>
    <w:rsid w:val="004A53ED"/>
    <w:rsid w:val="004B1D4B"/>
    <w:rsid w:val="004B5FBE"/>
    <w:rsid w:val="004B5FF6"/>
    <w:rsid w:val="004B6B03"/>
    <w:rsid w:val="004C12D3"/>
    <w:rsid w:val="004C2C75"/>
    <w:rsid w:val="004C5427"/>
    <w:rsid w:val="004C601D"/>
    <w:rsid w:val="004C67B5"/>
    <w:rsid w:val="004C79D2"/>
    <w:rsid w:val="004C7B62"/>
    <w:rsid w:val="004D20C8"/>
    <w:rsid w:val="004D2E07"/>
    <w:rsid w:val="004D3319"/>
    <w:rsid w:val="004D73D0"/>
    <w:rsid w:val="004E15FD"/>
    <w:rsid w:val="004E7ADA"/>
    <w:rsid w:val="004F3B2C"/>
    <w:rsid w:val="004F633B"/>
    <w:rsid w:val="004F7FE0"/>
    <w:rsid w:val="0050434D"/>
    <w:rsid w:val="00506070"/>
    <w:rsid w:val="00513B7E"/>
    <w:rsid w:val="00517320"/>
    <w:rsid w:val="00542C59"/>
    <w:rsid w:val="00542C74"/>
    <w:rsid w:val="005616D9"/>
    <w:rsid w:val="00563533"/>
    <w:rsid w:val="005651CA"/>
    <w:rsid w:val="005661FF"/>
    <w:rsid w:val="00566D8A"/>
    <w:rsid w:val="00566FB3"/>
    <w:rsid w:val="005741A0"/>
    <w:rsid w:val="00574494"/>
    <w:rsid w:val="00575340"/>
    <w:rsid w:val="00580F00"/>
    <w:rsid w:val="00581B9E"/>
    <w:rsid w:val="005824BB"/>
    <w:rsid w:val="0059134E"/>
    <w:rsid w:val="00592823"/>
    <w:rsid w:val="00594771"/>
    <w:rsid w:val="0059559B"/>
    <w:rsid w:val="005A263E"/>
    <w:rsid w:val="005A5EF7"/>
    <w:rsid w:val="005B104A"/>
    <w:rsid w:val="005B1C07"/>
    <w:rsid w:val="005B3578"/>
    <w:rsid w:val="005B407C"/>
    <w:rsid w:val="005B49CD"/>
    <w:rsid w:val="005B750F"/>
    <w:rsid w:val="005C6E31"/>
    <w:rsid w:val="005C7FE8"/>
    <w:rsid w:val="005D2F5D"/>
    <w:rsid w:val="005D4D04"/>
    <w:rsid w:val="005E0B52"/>
    <w:rsid w:val="005E11CC"/>
    <w:rsid w:val="005E2888"/>
    <w:rsid w:val="005E3512"/>
    <w:rsid w:val="005E7659"/>
    <w:rsid w:val="005F7183"/>
    <w:rsid w:val="00601C1D"/>
    <w:rsid w:val="00605AE9"/>
    <w:rsid w:val="00616DF3"/>
    <w:rsid w:val="006174D8"/>
    <w:rsid w:val="00620FED"/>
    <w:rsid w:val="00626CD1"/>
    <w:rsid w:val="00627BE3"/>
    <w:rsid w:val="00632529"/>
    <w:rsid w:val="0063320E"/>
    <w:rsid w:val="00640DB4"/>
    <w:rsid w:val="00641009"/>
    <w:rsid w:val="00641B2D"/>
    <w:rsid w:val="006440B1"/>
    <w:rsid w:val="00650304"/>
    <w:rsid w:val="00651F50"/>
    <w:rsid w:val="0066727B"/>
    <w:rsid w:val="00672275"/>
    <w:rsid w:val="00672476"/>
    <w:rsid w:val="00680172"/>
    <w:rsid w:val="0068065A"/>
    <w:rsid w:val="006814C1"/>
    <w:rsid w:val="00687D4F"/>
    <w:rsid w:val="006917AC"/>
    <w:rsid w:val="006A01C5"/>
    <w:rsid w:val="006A0E81"/>
    <w:rsid w:val="006A337F"/>
    <w:rsid w:val="006A403D"/>
    <w:rsid w:val="006A4AA9"/>
    <w:rsid w:val="006A4D63"/>
    <w:rsid w:val="006A4DA3"/>
    <w:rsid w:val="006A663B"/>
    <w:rsid w:val="006A6E50"/>
    <w:rsid w:val="006B106B"/>
    <w:rsid w:val="006B53FD"/>
    <w:rsid w:val="006C1DF9"/>
    <w:rsid w:val="006C423E"/>
    <w:rsid w:val="006C70B2"/>
    <w:rsid w:val="006D46A0"/>
    <w:rsid w:val="006D58CE"/>
    <w:rsid w:val="006D5BA3"/>
    <w:rsid w:val="006D79AF"/>
    <w:rsid w:val="006E66FC"/>
    <w:rsid w:val="007045D2"/>
    <w:rsid w:val="00723680"/>
    <w:rsid w:val="00724687"/>
    <w:rsid w:val="00724FF9"/>
    <w:rsid w:val="00726A60"/>
    <w:rsid w:val="0072706D"/>
    <w:rsid w:val="00733947"/>
    <w:rsid w:val="00735F47"/>
    <w:rsid w:val="007426C6"/>
    <w:rsid w:val="007569A6"/>
    <w:rsid w:val="00760BAA"/>
    <w:rsid w:val="007629B7"/>
    <w:rsid w:val="007674CB"/>
    <w:rsid w:val="007705B7"/>
    <w:rsid w:val="0077137D"/>
    <w:rsid w:val="00773D3A"/>
    <w:rsid w:val="00774492"/>
    <w:rsid w:val="0077532C"/>
    <w:rsid w:val="00785330"/>
    <w:rsid w:val="00790539"/>
    <w:rsid w:val="00790B90"/>
    <w:rsid w:val="00790E45"/>
    <w:rsid w:val="00793737"/>
    <w:rsid w:val="00793A07"/>
    <w:rsid w:val="00794436"/>
    <w:rsid w:val="00794AE8"/>
    <w:rsid w:val="00794B32"/>
    <w:rsid w:val="0079643F"/>
    <w:rsid w:val="007A3B4A"/>
    <w:rsid w:val="007A49D1"/>
    <w:rsid w:val="007B1247"/>
    <w:rsid w:val="007B2DC7"/>
    <w:rsid w:val="007B72AA"/>
    <w:rsid w:val="007B73F1"/>
    <w:rsid w:val="007B77F5"/>
    <w:rsid w:val="007C37FF"/>
    <w:rsid w:val="007C75B1"/>
    <w:rsid w:val="007D1C96"/>
    <w:rsid w:val="007D29FA"/>
    <w:rsid w:val="007D37E9"/>
    <w:rsid w:val="007D3A4C"/>
    <w:rsid w:val="007E19EE"/>
    <w:rsid w:val="007E404F"/>
    <w:rsid w:val="007E4CCB"/>
    <w:rsid w:val="007F29CC"/>
    <w:rsid w:val="007F2B80"/>
    <w:rsid w:val="007F5F22"/>
    <w:rsid w:val="008009ED"/>
    <w:rsid w:val="00801698"/>
    <w:rsid w:val="00802062"/>
    <w:rsid w:val="00802454"/>
    <w:rsid w:val="00805AE4"/>
    <w:rsid w:val="00805C7F"/>
    <w:rsid w:val="00814E3C"/>
    <w:rsid w:val="008271FE"/>
    <w:rsid w:val="0083236A"/>
    <w:rsid w:val="00833978"/>
    <w:rsid w:val="00841EF2"/>
    <w:rsid w:val="00842AB1"/>
    <w:rsid w:val="00843392"/>
    <w:rsid w:val="00843C2F"/>
    <w:rsid w:val="00845114"/>
    <w:rsid w:val="00845341"/>
    <w:rsid w:val="00847121"/>
    <w:rsid w:val="00855D73"/>
    <w:rsid w:val="00856054"/>
    <w:rsid w:val="00861AB1"/>
    <w:rsid w:val="00861C7A"/>
    <w:rsid w:val="00864E9B"/>
    <w:rsid w:val="00865146"/>
    <w:rsid w:val="00866630"/>
    <w:rsid w:val="00866DE7"/>
    <w:rsid w:val="008678F2"/>
    <w:rsid w:val="00872E42"/>
    <w:rsid w:val="008778F4"/>
    <w:rsid w:val="00883F1D"/>
    <w:rsid w:val="00884724"/>
    <w:rsid w:val="008864B8"/>
    <w:rsid w:val="008873FA"/>
    <w:rsid w:val="00887565"/>
    <w:rsid w:val="00893045"/>
    <w:rsid w:val="00894680"/>
    <w:rsid w:val="0089491F"/>
    <w:rsid w:val="00895BEA"/>
    <w:rsid w:val="008979FF"/>
    <w:rsid w:val="008A5DF8"/>
    <w:rsid w:val="008A6465"/>
    <w:rsid w:val="008A6934"/>
    <w:rsid w:val="008A6D69"/>
    <w:rsid w:val="008A7D94"/>
    <w:rsid w:val="008B44BE"/>
    <w:rsid w:val="008B4572"/>
    <w:rsid w:val="008B74F3"/>
    <w:rsid w:val="008C04D2"/>
    <w:rsid w:val="008C0D06"/>
    <w:rsid w:val="008C32AE"/>
    <w:rsid w:val="008C36C2"/>
    <w:rsid w:val="008C7FA9"/>
    <w:rsid w:val="008D1670"/>
    <w:rsid w:val="008D2E13"/>
    <w:rsid w:val="008D600E"/>
    <w:rsid w:val="008E1926"/>
    <w:rsid w:val="008E1A3B"/>
    <w:rsid w:val="008F01AA"/>
    <w:rsid w:val="008F177B"/>
    <w:rsid w:val="008F72A8"/>
    <w:rsid w:val="008F72EF"/>
    <w:rsid w:val="00902420"/>
    <w:rsid w:val="00904BF8"/>
    <w:rsid w:val="0091047C"/>
    <w:rsid w:val="00913600"/>
    <w:rsid w:val="0091440C"/>
    <w:rsid w:val="00914C8F"/>
    <w:rsid w:val="0091532C"/>
    <w:rsid w:val="009235DA"/>
    <w:rsid w:val="00930986"/>
    <w:rsid w:val="0093127D"/>
    <w:rsid w:val="00932704"/>
    <w:rsid w:val="0093343D"/>
    <w:rsid w:val="009341AA"/>
    <w:rsid w:val="009357E2"/>
    <w:rsid w:val="009359A3"/>
    <w:rsid w:val="00941769"/>
    <w:rsid w:val="009460BA"/>
    <w:rsid w:val="00946B52"/>
    <w:rsid w:val="00947295"/>
    <w:rsid w:val="00950E9C"/>
    <w:rsid w:val="009575DD"/>
    <w:rsid w:val="00962C58"/>
    <w:rsid w:val="009630BD"/>
    <w:rsid w:val="009733C0"/>
    <w:rsid w:val="00977705"/>
    <w:rsid w:val="00977896"/>
    <w:rsid w:val="0098191D"/>
    <w:rsid w:val="00981D71"/>
    <w:rsid w:val="00981E1F"/>
    <w:rsid w:val="00990451"/>
    <w:rsid w:val="009A2FDA"/>
    <w:rsid w:val="009A30FD"/>
    <w:rsid w:val="009A4970"/>
    <w:rsid w:val="009A6734"/>
    <w:rsid w:val="009B12AE"/>
    <w:rsid w:val="009B2E30"/>
    <w:rsid w:val="009B31FB"/>
    <w:rsid w:val="009D1D03"/>
    <w:rsid w:val="009D23DD"/>
    <w:rsid w:val="009D3BB1"/>
    <w:rsid w:val="009E2412"/>
    <w:rsid w:val="009E46E4"/>
    <w:rsid w:val="009F0D49"/>
    <w:rsid w:val="009F23D7"/>
    <w:rsid w:val="009F3C57"/>
    <w:rsid w:val="009F5DE1"/>
    <w:rsid w:val="00A025D8"/>
    <w:rsid w:val="00A0418F"/>
    <w:rsid w:val="00A12B03"/>
    <w:rsid w:val="00A12B69"/>
    <w:rsid w:val="00A15CE2"/>
    <w:rsid w:val="00A20CD0"/>
    <w:rsid w:val="00A23CE9"/>
    <w:rsid w:val="00A266C4"/>
    <w:rsid w:val="00A32AF0"/>
    <w:rsid w:val="00A37C38"/>
    <w:rsid w:val="00A40442"/>
    <w:rsid w:val="00A40A23"/>
    <w:rsid w:val="00A433C2"/>
    <w:rsid w:val="00A43B09"/>
    <w:rsid w:val="00A44231"/>
    <w:rsid w:val="00A47E7D"/>
    <w:rsid w:val="00A53460"/>
    <w:rsid w:val="00A56249"/>
    <w:rsid w:val="00A60F91"/>
    <w:rsid w:val="00A6141B"/>
    <w:rsid w:val="00A61FD8"/>
    <w:rsid w:val="00A6634A"/>
    <w:rsid w:val="00A67822"/>
    <w:rsid w:val="00A76A8A"/>
    <w:rsid w:val="00A77905"/>
    <w:rsid w:val="00A81283"/>
    <w:rsid w:val="00A84173"/>
    <w:rsid w:val="00A93150"/>
    <w:rsid w:val="00A93B2E"/>
    <w:rsid w:val="00AA57B4"/>
    <w:rsid w:val="00AB0F6C"/>
    <w:rsid w:val="00AB3014"/>
    <w:rsid w:val="00AD066C"/>
    <w:rsid w:val="00AD0EE5"/>
    <w:rsid w:val="00AD28CC"/>
    <w:rsid w:val="00AD5CEF"/>
    <w:rsid w:val="00AE2895"/>
    <w:rsid w:val="00AE2EC5"/>
    <w:rsid w:val="00AE4095"/>
    <w:rsid w:val="00AE49DC"/>
    <w:rsid w:val="00AF40C5"/>
    <w:rsid w:val="00AF55A5"/>
    <w:rsid w:val="00B0256A"/>
    <w:rsid w:val="00B07262"/>
    <w:rsid w:val="00B114EB"/>
    <w:rsid w:val="00B12253"/>
    <w:rsid w:val="00B15905"/>
    <w:rsid w:val="00B15B58"/>
    <w:rsid w:val="00B225FF"/>
    <w:rsid w:val="00B23FDF"/>
    <w:rsid w:val="00B30EE6"/>
    <w:rsid w:val="00B33D32"/>
    <w:rsid w:val="00B367C8"/>
    <w:rsid w:val="00B4247A"/>
    <w:rsid w:val="00B54624"/>
    <w:rsid w:val="00B56A94"/>
    <w:rsid w:val="00B60C18"/>
    <w:rsid w:val="00B60EA8"/>
    <w:rsid w:val="00B60F66"/>
    <w:rsid w:val="00B62D9E"/>
    <w:rsid w:val="00B66C6E"/>
    <w:rsid w:val="00B70755"/>
    <w:rsid w:val="00B714EA"/>
    <w:rsid w:val="00B7319E"/>
    <w:rsid w:val="00B758FC"/>
    <w:rsid w:val="00B76880"/>
    <w:rsid w:val="00B805E0"/>
    <w:rsid w:val="00B83E0C"/>
    <w:rsid w:val="00B86DE9"/>
    <w:rsid w:val="00B922A8"/>
    <w:rsid w:val="00B92771"/>
    <w:rsid w:val="00B938A7"/>
    <w:rsid w:val="00B94F87"/>
    <w:rsid w:val="00B97C44"/>
    <w:rsid w:val="00BA1C73"/>
    <w:rsid w:val="00BA2F29"/>
    <w:rsid w:val="00BA7384"/>
    <w:rsid w:val="00BB557C"/>
    <w:rsid w:val="00BC1294"/>
    <w:rsid w:val="00BC2B9B"/>
    <w:rsid w:val="00BC70BA"/>
    <w:rsid w:val="00BC79E0"/>
    <w:rsid w:val="00BD29E5"/>
    <w:rsid w:val="00BF2DC2"/>
    <w:rsid w:val="00BF550B"/>
    <w:rsid w:val="00BF560F"/>
    <w:rsid w:val="00BF6C4B"/>
    <w:rsid w:val="00C009C8"/>
    <w:rsid w:val="00C01F6F"/>
    <w:rsid w:val="00C06358"/>
    <w:rsid w:val="00C066B4"/>
    <w:rsid w:val="00C06BCA"/>
    <w:rsid w:val="00C073D1"/>
    <w:rsid w:val="00C124ED"/>
    <w:rsid w:val="00C13A7B"/>
    <w:rsid w:val="00C1432D"/>
    <w:rsid w:val="00C1579D"/>
    <w:rsid w:val="00C157C0"/>
    <w:rsid w:val="00C158BA"/>
    <w:rsid w:val="00C16F51"/>
    <w:rsid w:val="00C171FC"/>
    <w:rsid w:val="00C217EF"/>
    <w:rsid w:val="00C24656"/>
    <w:rsid w:val="00C250F4"/>
    <w:rsid w:val="00C2799B"/>
    <w:rsid w:val="00C34878"/>
    <w:rsid w:val="00C34C24"/>
    <w:rsid w:val="00C36EB2"/>
    <w:rsid w:val="00C3763B"/>
    <w:rsid w:val="00C42450"/>
    <w:rsid w:val="00C4336D"/>
    <w:rsid w:val="00C50DE3"/>
    <w:rsid w:val="00C57CFA"/>
    <w:rsid w:val="00C60980"/>
    <w:rsid w:val="00C741A6"/>
    <w:rsid w:val="00C815E8"/>
    <w:rsid w:val="00C818C2"/>
    <w:rsid w:val="00C85A19"/>
    <w:rsid w:val="00C87119"/>
    <w:rsid w:val="00C878A2"/>
    <w:rsid w:val="00C90808"/>
    <w:rsid w:val="00CA0228"/>
    <w:rsid w:val="00CB03F4"/>
    <w:rsid w:val="00CB1E2F"/>
    <w:rsid w:val="00CB5DD3"/>
    <w:rsid w:val="00CB6727"/>
    <w:rsid w:val="00CC0CD4"/>
    <w:rsid w:val="00CC0CDB"/>
    <w:rsid w:val="00CC5935"/>
    <w:rsid w:val="00CC5AB7"/>
    <w:rsid w:val="00CD00DF"/>
    <w:rsid w:val="00CD294F"/>
    <w:rsid w:val="00CD2BFA"/>
    <w:rsid w:val="00CD638C"/>
    <w:rsid w:val="00CD668E"/>
    <w:rsid w:val="00CD76C8"/>
    <w:rsid w:val="00CE086D"/>
    <w:rsid w:val="00CE27A1"/>
    <w:rsid w:val="00CE520C"/>
    <w:rsid w:val="00CF0181"/>
    <w:rsid w:val="00CF580C"/>
    <w:rsid w:val="00D02EA0"/>
    <w:rsid w:val="00D030BB"/>
    <w:rsid w:val="00D10F1E"/>
    <w:rsid w:val="00D2605C"/>
    <w:rsid w:val="00D266E4"/>
    <w:rsid w:val="00D26820"/>
    <w:rsid w:val="00D32C5F"/>
    <w:rsid w:val="00D32E68"/>
    <w:rsid w:val="00D34DB6"/>
    <w:rsid w:val="00D421BB"/>
    <w:rsid w:val="00D44FDA"/>
    <w:rsid w:val="00D4773E"/>
    <w:rsid w:val="00D6027A"/>
    <w:rsid w:val="00D7275C"/>
    <w:rsid w:val="00D83FAA"/>
    <w:rsid w:val="00D879B3"/>
    <w:rsid w:val="00D906EB"/>
    <w:rsid w:val="00DA0661"/>
    <w:rsid w:val="00DA14A9"/>
    <w:rsid w:val="00DB148B"/>
    <w:rsid w:val="00DB6781"/>
    <w:rsid w:val="00DB6BDC"/>
    <w:rsid w:val="00DB7471"/>
    <w:rsid w:val="00DD6563"/>
    <w:rsid w:val="00DD7AF3"/>
    <w:rsid w:val="00DE00CF"/>
    <w:rsid w:val="00DE3262"/>
    <w:rsid w:val="00DE4D27"/>
    <w:rsid w:val="00DF11DF"/>
    <w:rsid w:val="00DF666C"/>
    <w:rsid w:val="00E02A8B"/>
    <w:rsid w:val="00E034CB"/>
    <w:rsid w:val="00E10EDB"/>
    <w:rsid w:val="00E15874"/>
    <w:rsid w:val="00E2130E"/>
    <w:rsid w:val="00E21F39"/>
    <w:rsid w:val="00E2484A"/>
    <w:rsid w:val="00E3120F"/>
    <w:rsid w:val="00E33018"/>
    <w:rsid w:val="00E375A5"/>
    <w:rsid w:val="00E41330"/>
    <w:rsid w:val="00E46BEE"/>
    <w:rsid w:val="00E54629"/>
    <w:rsid w:val="00E57615"/>
    <w:rsid w:val="00E62CE5"/>
    <w:rsid w:val="00E63A19"/>
    <w:rsid w:val="00E64248"/>
    <w:rsid w:val="00E65807"/>
    <w:rsid w:val="00E67101"/>
    <w:rsid w:val="00E709F7"/>
    <w:rsid w:val="00E7245A"/>
    <w:rsid w:val="00E725D0"/>
    <w:rsid w:val="00E729D6"/>
    <w:rsid w:val="00E73932"/>
    <w:rsid w:val="00E73FF6"/>
    <w:rsid w:val="00E74297"/>
    <w:rsid w:val="00E8207E"/>
    <w:rsid w:val="00E82274"/>
    <w:rsid w:val="00E843F3"/>
    <w:rsid w:val="00E90353"/>
    <w:rsid w:val="00E904F7"/>
    <w:rsid w:val="00E92A3B"/>
    <w:rsid w:val="00EA1449"/>
    <w:rsid w:val="00EA1BD4"/>
    <w:rsid w:val="00EA2460"/>
    <w:rsid w:val="00EA290B"/>
    <w:rsid w:val="00EA3837"/>
    <w:rsid w:val="00EB0B38"/>
    <w:rsid w:val="00EB13CA"/>
    <w:rsid w:val="00EB24BB"/>
    <w:rsid w:val="00EB2CCB"/>
    <w:rsid w:val="00EB796B"/>
    <w:rsid w:val="00EC2FFB"/>
    <w:rsid w:val="00EC7765"/>
    <w:rsid w:val="00ED340B"/>
    <w:rsid w:val="00ED4E0D"/>
    <w:rsid w:val="00ED6416"/>
    <w:rsid w:val="00EE4168"/>
    <w:rsid w:val="00EE4FDD"/>
    <w:rsid w:val="00EE5241"/>
    <w:rsid w:val="00EE5324"/>
    <w:rsid w:val="00EE5B8E"/>
    <w:rsid w:val="00EE6550"/>
    <w:rsid w:val="00EE690C"/>
    <w:rsid w:val="00EE7AAB"/>
    <w:rsid w:val="00EF1F65"/>
    <w:rsid w:val="00EF6A95"/>
    <w:rsid w:val="00F06C98"/>
    <w:rsid w:val="00F06C9C"/>
    <w:rsid w:val="00F12B36"/>
    <w:rsid w:val="00F201B9"/>
    <w:rsid w:val="00F22C06"/>
    <w:rsid w:val="00F2449B"/>
    <w:rsid w:val="00F2527B"/>
    <w:rsid w:val="00F31BEB"/>
    <w:rsid w:val="00F50ACC"/>
    <w:rsid w:val="00F52A16"/>
    <w:rsid w:val="00F52B19"/>
    <w:rsid w:val="00F57A25"/>
    <w:rsid w:val="00F63025"/>
    <w:rsid w:val="00F65479"/>
    <w:rsid w:val="00F67A15"/>
    <w:rsid w:val="00F702E7"/>
    <w:rsid w:val="00F736D5"/>
    <w:rsid w:val="00F8029C"/>
    <w:rsid w:val="00F834B1"/>
    <w:rsid w:val="00F845E2"/>
    <w:rsid w:val="00F86467"/>
    <w:rsid w:val="00F878A5"/>
    <w:rsid w:val="00F878F3"/>
    <w:rsid w:val="00F939A2"/>
    <w:rsid w:val="00F94039"/>
    <w:rsid w:val="00F95A6C"/>
    <w:rsid w:val="00F96EB4"/>
    <w:rsid w:val="00F97FB3"/>
    <w:rsid w:val="00FA039B"/>
    <w:rsid w:val="00FA2073"/>
    <w:rsid w:val="00FA3A35"/>
    <w:rsid w:val="00FA60DF"/>
    <w:rsid w:val="00FB3E29"/>
    <w:rsid w:val="00FB4303"/>
    <w:rsid w:val="00FB4EDB"/>
    <w:rsid w:val="00FC038A"/>
    <w:rsid w:val="00FC1C01"/>
    <w:rsid w:val="00FC1DA2"/>
    <w:rsid w:val="00FC229F"/>
    <w:rsid w:val="00FC3F84"/>
    <w:rsid w:val="00FC6636"/>
    <w:rsid w:val="00FC6B36"/>
    <w:rsid w:val="00FE3513"/>
    <w:rsid w:val="00FE41E8"/>
    <w:rsid w:val="00FF024F"/>
    <w:rsid w:val="00FF055C"/>
    <w:rsid w:val="00FF1A42"/>
    <w:rsid w:val="00FF63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EB611"/>
  <w15:chartTrackingRefBased/>
  <w15:docId w15:val="{5DB23A17-7915-4ACF-A974-A99801CC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71"/>
    <w:rPr>
      <w:sz w:val="24"/>
      <w:szCs w:val="24"/>
      <w:lang w:eastAsia="en-US"/>
    </w:rPr>
  </w:style>
  <w:style w:type="paragraph" w:styleId="Heading1">
    <w:name w:val="heading 1"/>
    <w:basedOn w:val="Normal"/>
    <w:next w:val="Normal"/>
    <w:link w:val="Heading1Char"/>
    <w:uiPriority w:val="9"/>
    <w:qFormat/>
    <w:rsid w:val="00EB0B3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B0B38"/>
    <w:pPr>
      <w:keepNext/>
      <w:spacing w:before="240" w:after="60"/>
      <w:outlineLvl w:val="1"/>
    </w:pPr>
    <w:rPr>
      <w:rFonts w:ascii="Calibri Light" w:eastAsia="Times New Roman" w:hAnsi="Calibri Light"/>
      <w:b/>
      <w:bCs/>
      <w:i/>
      <w:iCs/>
      <w:sz w:val="28"/>
      <w:szCs w:val="28"/>
    </w:rPr>
  </w:style>
  <w:style w:type="paragraph" w:styleId="Heading5">
    <w:name w:val="heading 5"/>
    <w:basedOn w:val="Normal"/>
    <w:link w:val="Heading5Char"/>
    <w:uiPriority w:val="1"/>
    <w:qFormat/>
    <w:rsid w:val="00E5761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0B38"/>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EB0B38"/>
    <w:rPr>
      <w:rFonts w:ascii="Calibri Light" w:eastAsia="Times New Roman" w:hAnsi="Calibri Light" w:cs="Times New Roman"/>
      <w:b/>
      <w:bCs/>
      <w:i/>
      <w:iCs/>
      <w:sz w:val="28"/>
      <w:szCs w:val="28"/>
      <w:lang w:eastAsia="en-US"/>
    </w:rPr>
  </w:style>
  <w:style w:type="character" w:customStyle="1" w:styleId="Heading5Char">
    <w:name w:val="Heading 5 Char"/>
    <w:link w:val="Heading5"/>
    <w:uiPriority w:val="1"/>
    <w:rsid w:val="00E57615"/>
    <w:rPr>
      <w:rFonts w:ascii="Trebuchet MS" w:eastAsia="Trebuchet MS" w:hAnsi="Trebuchet MS" w:cs="Trebuchet MS"/>
      <w:b/>
      <w:bCs/>
      <w:sz w:val="11"/>
      <w:szCs w:val="11"/>
      <w:lang w:bidi="pt-BR"/>
    </w:rPr>
  </w:style>
  <w:style w:type="paragraph" w:styleId="Header">
    <w:name w:val="header"/>
    <w:basedOn w:val="Normal"/>
    <w:link w:val="HeaderChar"/>
    <w:uiPriority w:val="99"/>
    <w:unhideWhenUsed/>
    <w:rsid w:val="00EE4FDD"/>
    <w:pPr>
      <w:tabs>
        <w:tab w:val="center" w:pos="4320"/>
        <w:tab w:val="right" w:pos="8640"/>
      </w:tabs>
    </w:pPr>
  </w:style>
  <w:style w:type="character" w:customStyle="1" w:styleId="HeaderChar">
    <w:name w:val="Header Char"/>
    <w:basedOn w:val="DefaultParagraphFont"/>
    <w:link w:val="Header"/>
    <w:uiPriority w:val="99"/>
    <w:rsid w:val="00EE4FDD"/>
  </w:style>
  <w:style w:type="paragraph" w:styleId="Footer">
    <w:name w:val="footer"/>
    <w:basedOn w:val="Normal"/>
    <w:link w:val="FooterChar"/>
    <w:uiPriority w:val="99"/>
    <w:unhideWhenUsed/>
    <w:rsid w:val="00EE4FDD"/>
    <w:pPr>
      <w:tabs>
        <w:tab w:val="center" w:pos="4320"/>
        <w:tab w:val="right" w:pos="8640"/>
      </w:tabs>
    </w:pPr>
  </w:style>
  <w:style w:type="character" w:customStyle="1" w:styleId="FooterChar">
    <w:name w:val="Footer Char"/>
    <w:basedOn w:val="DefaultParagraphFont"/>
    <w:link w:val="Footer"/>
    <w:uiPriority w:val="99"/>
    <w:rsid w:val="00EE4FDD"/>
  </w:style>
  <w:style w:type="paragraph" w:styleId="BodyText">
    <w:name w:val="Body Text"/>
    <w:basedOn w:val="Normal"/>
    <w:link w:val="BodyTextChar"/>
    <w:uiPriority w:val="1"/>
    <w:qFormat/>
    <w:rsid w:val="00814E3C"/>
    <w:pPr>
      <w:widowControl w:val="0"/>
      <w:ind w:left="120"/>
    </w:pPr>
    <w:rPr>
      <w:rFonts w:ascii="Arial" w:eastAsia="Arial" w:hAnsi="Arial"/>
      <w:sz w:val="20"/>
      <w:szCs w:val="20"/>
      <w:lang w:val="en-US"/>
    </w:rPr>
  </w:style>
  <w:style w:type="character" w:customStyle="1" w:styleId="BodyTextChar">
    <w:name w:val="Body Text Char"/>
    <w:link w:val="BodyText"/>
    <w:uiPriority w:val="1"/>
    <w:rsid w:val="00814E3C"/>
    <w:rPr>
      <w:rFonts w:ascii="Arial" w:eastAsia="Arial" w:hAnsi="Arial"/>
      <w:lang w:val="en-US" w:eastAsia="en-US"/>
    </w:rPr>
  </w:style>
  <w:style w:type="paragraph" w:styleId="ListParagraph">
    <w:name w:val="List Paragraph"/>
    <w:basedOn w:val="Normal"/>
    <w:uiPriority w:val="72"/>
    <w:qFormat/>
    <w:rsid w:val="00814E3C"/>
    <w:pPr>
      <w:widowControl w:val="0"/>
    </w:pPr>
    <w:rPr>
      <w:rFonts w:ascii="Calibri" w:eastAsia="Calibri" w:hAnsi="Calibri"/>
      <w:sz w:val="22"/>
      <w:szCs w:val="22"/>
      <w:lang w:val="en-US"/>
    </w:rPr>
  </w:style>
  <w:style w:type="table" w:styleId="TableGrid">
    <w:name w:val="Table Grid"/>
    <w:basedOn w:val="Table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nhideWhenUsed/>
    <w:rsid w:val="00895BEA"/>
    <w:rPr>
      <w:rFonts w:ascii="Times New Roman" w:eastAsia="Calibri" w:hAnsi="Times New Roman"/>
      <w:lang w:eastAsia="pt-BR"/>
    </w:rPr>
  </w:style>
  <w:style w:type="character" w:styleId="Hyperlink">
    <w:name w:val="Hyperlink"/>
    <w:uiPriority w:val="99"/>
    <w:unhideWhenUsed/>
    <w:rsid w:val="006A4AA9"/>
    <w:rPr>
      <w:color w:val="0563C1"/>
      <w:u w:val="single"/>
    </w:rPr>
  </w:style>
  <w:style w:type="paragraph" w:styleId="BalloonText">
    <w:name w:val="Balloon Text"/>
    <w:basedOn w:val="Normal"/>
    <w:link w:val="BalloonTextChar"/>
    <w:uiPriority w:val="99"/>
    <w:semiHidden/>
    <w:unhideWhenUsed/>
    <w:rsid w:val="00F834B1"/>
    <w:rPr>
      <w:rFonts w:ascii="Segoe UI" w:hAnsi="Segoe UI" w:cs="Segoe UI"/>
      <w:sz w:val="18"/>
      <w:szCs w:val="18"/>
    </w:rPr>
  </w:style>
  <w:style w:type="character" w:customStyle="1" w:styleId="BalloonTextChar">
    <w:name w:val="Balloon Text Char"/>
    <w:link w:val="BalloonText"/>
    <w:uiPriority w:val="99"/>
    <w:semiHidden/>
    <w:rsid w:val="00F834B1"/>
    <w:rPr>
      <w:rFonts w:ascii="Segoe UI" w:hAnsi="Segoe UI" w:cs="Segoe UI"/>
      <w:sz w:val="18"/>
      <w:szCs w:val="18"/>
      <w:lang w:eastAsia="en-US"/>
    </w:rPr>
  </w:style>
  <w:style w:type="paragraph" w:customStyle="1" w:styleId="TableParagraph">
    <w:name w:val="Table Paragraph"/>
    <w:basedOn w:val="Normal"/>
    <w:uiPriority w:val="1"/>
    <w:qFormat/>
    <w:rsid w:val="00E57615"/>
    <w:pPr>
      <w:widowControl w:val="0"/>
      <w:autoSpaceDE w:val="0"/>
      <w:autoSpaceDN w:val="0"/>
    </w:pPr>
    <w:rPr>
      <w:rFonts w:ascii="Trebuchet MS" w:eastAsia="Trebuchet MS" w:hAnsi="Trebuchet MS" w:cs="Trebuchet MS"/>
      <w:sz w:val="22"/>
      <w:szCs w:val="22"/>
      <w:lang w:eastAsia="pt-BR" w:bidi="pt-BR"/>
    </w:rPr>
  </w:style>
  <w:style w:type="table" w:customStyle="1" w:styleId="Tabelacomgrade1">
    <w:name w:val="Tabela com grade1"/>
    <w:basedOn w:val="TableNormal"/>
    <w:next w:val="TableGrid"/>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leNormal"/>
    <w:next w:val="TableGrid"/>
    <w:uiPriority w:val="39"/>
    <w:rsid w:val="00640DB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04743F"/>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3514402668698221271msolistparagraph">
    <w:name w:val="gmail-m_-3514402668698221271msolistparagraph"/>
    <w:basedOn w:val="Normal"/>
    <w:rsid w:val="00DE00CF"/>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DefaultParagraphFont"/>
    <w:rsid w:val="00DE00CF"/>
  </w:style>
  <w:style w:type="table" w:customStyle="1" w:styleId="TableNormal1">
    <w:name w:val="Table Normal1"/>
    <w:uiPriority w:val="2"/>
    <w:semiHidden/>
    <w:unhideWhenUsed/>
    <w:qFormat/>
    <w:rsid w:val="00EB0B3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EB0B38"/>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itleChar">
    <w:name w:val="Title Char"/>
    <w:link w:val="Title"/>
    <w:uiPriority w:val="10"/>
    <w:rsid w:val="00EB0B38"/>
    <w:rPr>
      <w:rFonts w:ascii="Arial" w:eastAsia="Arial" w:hAnsi="Arial" w:cs="Arial"/>
      <w:sz w:val="28"/>
      <w:szCs w:val="28"/>
      <w:lang w:val="pt-PT" w:eastAsia="en-US"/>
    </w:rPr>
  </w:style>
  <w:style w:type="table" w:customStyle="1" w:styleId="TabeladeGrade1Clara1">
    <w:name w:val="Tabela de Grade 1 Clara1"/>
    <w:basedOn w:val="TableNormal"/>
    <w:uiPriority w:val="46"/>
    <w:rsid w:val="00E725D0"/>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294C9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487">
      <w:bodyDiv w:val="1"/>
      <w:marLeft w:val="0"/>
      <w:marRight w:val="0"/>
      <w:marTop w:val="0"/>
      <w:marBottom w:val="0"/>
      <w:divBdr>
        <w:top w:val="none" w:sz="0" w:space="0" w:color="auto"/>
        <w:left w:val="none" w:sz="0" w:space="0" w:color="auto"/>
        <w:bottom w:val="none" w:sz="0" w:space="0" w:color="auto"/>
        <w:right w:val="none" w:sz="0" w:space="0" w:color="auto"/>
      </w:divBdr>
    </w:div>
    <w:div w:id="809248671">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175150964">
      <w:bodyDiv w:val="1"/>
      <w:marLeft w:val="0"/>
      <w:marRight w:val="0"/>
      <w:marTop w:val="0"/>
      <w:marBottom w:val="0"/>
      <w:divBdr>
        <w:top w:val="none" w:sz="0" w:space="0" w:color="auto"/>
        <w:left w:val="none" w:sz="0" w:space="0" w:color="auto"/>
        <w:bottom w:val="none" w:sz="0" w:space="0" w:color="auto"/>
        <w:right w:val="none" w:sz="0" w:space="0" w:color="auto"/>
      </w:divBdr>
    </w:div>
    <w:div w:id="1729642712">
      <w:bodyDiv w:val="1"/>
      <w:marLeft w:val="0"/>
      <w:marRight w:val="0"/>
      <w:marTop w:val="0"/>
      <w:marBottom w:val="0"/>
      <w:divBdr>
        <w:top w:val="none" w:sz="0" w:space="0" w:color="auto"/>
        <w:left w:val="none" w:sz="0" w:space="0" w:color="auto"/>
        <w:bottom w:val="none" w:sz="0" w:space="0" w:color="auto"/>
        <w:right w:val="none" w:sz="0" w:space="0" w:color="auto"/>
      </w:divBdr>
    </w:div>
    <w:div w:id="1802458481">
      <w:bodyDiv w:val="1"/>
      <w:marLeft w:val="0"/>
      <w:marRight w:val="0"/>
      <w:marTop w:val="0"/>
      <w:marBottom w:val="0"/>
      <w:divBdr>
        <w:top w:val="none" w:sz="0" w:space="0" w:color="auto"/>
        <w:left w:val="none" w:sz="0" w:space="0" w:color="auto"/>
        <w:bottom w:val="none" w:sz="0" w:space="0" w:color="auto"/>
        <w:right w:val="none" w:sz="0" w:space="0" w:color="auto"/>
      </w:divBdr>
    </w:div>
    <w:div w:id="2016494516">
      <w:bodyDiv w:val="1"/>
      <w:marLeft w:val="0"/>
      <w:marRight w:val="0"/>
      <w:marTop w:val="0"/>
      <w:marBottom w:val="0"/>
      <w:divBdr>
        <w:top w:val="none" w:sz="0" w:space="0" w:color="auto"/>
        <w:left w:val="none" w:sz="0" w:space="0" w:color="auto"/>
        <w:bottom w:val="none" w:sz="0" w:space="0" w:color="auto"/>
        <w:right w:val="none" w:sz="0" w:space="0" w:color="auto"/>
      </w:divBdr>
    </w:div>
    <w:div w:id="2128960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trocinio@caumg.gov.br" TargetMode="External"/><Relationship Id="rId18" Type="http://schemas.openxmlformats.org/officeDocument/2006/relationships/hyperlink" Target="mailto:patrocinio@cau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caubr.gov.br/arquivos/resolucao94.pdf" TargetMode="External"/><Relationship Id="rId17" Type="http://schemas.openxmlformats.org/officeDocument/2006/relationships/hyperlink" Target="mailto:patrocinio@caumg.gov.br" TargetMode="External"/><Relationship Id="rId2" Type="http://schemas.openxmlformats.org/officeDocument/2006/relationships/numbering" Target="numbering.xml"/><Relationship Id="rId16" Type="http://schemas.openxmlformats.org/officeDocument/2006/relationships/hyperlink" Target="http://www.planalto.gov.br/ccivil_03/decreto/2002/D435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ocinio@cau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trocinio@cau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6717-B878-48AF-BE61-0F4012A3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7253</Words>
  <Characters>39172</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46333</CharactersWithSpaces>
  <SharedDoc>false</SharedDoc>
  <HLinks>
    <vt:vector size="36" baseType="variant">
      <vt:variant>
        <vt:i4>5767225</vt:i4>
      </vt:variant>
      <vt:variant>
        <vt:i4>15</vt:i4>
      </vt:variant>
      <vt:variant>
        <vt:i4>0</vt:i4>
      </vt:variant>
      <vt:variant>
        <vt:i4>5</vt:i4>
      </vt:variant>
      <vt:variant>
        <vt:lpwstr>mailto:patrocinio@caumg.gov.br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4587554</vt:i4>
      </vt:variant>
      <vt:variant>
        <vt:i4>9</vt:i4>
      </vt:variant>
      <vt:variant>
        <vt:i4>0</vt:i4>
      </vt:variant>
      <vt:variant>
        <vt:i4>5</vt:i4>
      </vt:variant>
      <vt:variant>
        <vt:lpwstr>http://www.planalto.gov.br/ccivil_03/decreto/2002/D4358.htm</vt:lpwstr>
      </vt:variant>
      <vt:variant>
        <vt:lpwstr/>
      </vt:variant>
      <vt:variant>
        <vt:i4>5767225</vt:i4>
      </vt:variant>
      <vt:variant>
        <vt:i4>6</vt:i4>
      </vt:variant>
      <vt:variant>
        <vt:i4>0</vt:i4>
      </vt:variant>
      <vt:variant>
        <vt:i4>5</vt:i4>
      </vt:variant>
      <vt:variant>
        <vt:lpwstr>mailto:patrocinio@caumg.gov.br</vt:lpwstr>
      </vt:variant>
      <vt:variant>
        <vt:lpwstr/>
      </vt:variant>
      <vt:variant>
        <vt:i4>5767225</vt:i4>
      </vt:variant>
      <vt:variant>
        <vt:i4>3</vt:i4>
      </vt:variant>
      <vt:variant>
        <vt:i4>0</vt:i4>
      </vt:variant>
      <vt:variant>
        <vt:i4>5</vt:i4>
      </vt:variant>
      <vt:variant>
        <vt:lpwstr>mailto:patrocinio@caumg.gov.br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MARCUS CESAR MARTINS DA CRUZ</cp:lastModifiedBy>
  <cp:revision>5</cp:revision>
  <cp:lastPrinted>2021-09-01T16:32:00Z</cp:lastPrinted>
  <dcterms:created xsi:type="dcterms:W3CDTF">2021-11-24T13:54:00Z</dcterms:created>
  <dcterms:modified xsi:type="dcterms:W3CDTF">2021-11-24T13:59:00Z</dcterms:modified>
</cp:coreProperties>
</file>