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5F1E18" w:rsidRPr="00D84A80" w14:paraId="22B05A14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F444BF" w14:textId="77777777" w:rsidR="005F1E18" w:rsidRPr="00D84A80" w:rsidRDefault="005F1E18" w:rsidP="00AF271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A80">
              <w:rPr>
                <w:rFonts w:ascii="Times New Roman" w:hAnsi="Times New Roman" w:cs="Times New Roman"/>
                <w:b/>
                <w:caps/>
                <w:lang w:val="pt-BR"/>
              </w:rPr>
              <w:br w:type="page"/>
            </w:r>
            <w:r w:rsidRPr="00D84A80">
              <w:rPr>
                <w:rFonts w:ascii="Times New Roman" w:hAnsi="Times New Roman" w:cs="Times New Roman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E091C" w14:textId="5D67F875" w:rsidR="005F1E18" w:rsidRPr="00D84A80" w:rsidRDefault="007F401B" w:rsidP="005F1E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D84A80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151-3.7 e</w:t>
            </w:r>
            <w:r w:rsidR="005F1E18" w:rsidRPr="00D84A80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</w:t>
            </w:r>
            <w:r w:rsidR="00C3305F" w:rsidRPr="00D84A80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5</w:t>
            </w:r>
            <w:r w:rsidR="00B07117" w:rsidRPr="00D84A80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</w:t>
            </w:r>
            <w:r w:rsidR="005F1E18" w:rsidRPr="00D84A80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-3.</w:t>
            </w:r>
            <w:r w:rsidR="00C95B28" w:rsidRPr="00D84A80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8</w:t>
            </w:r>
          </w:p>
        </w:tc>
      </w:tr>
      <w:tr w:rsidR="005F1E18" w:rsidRPr="00D84A80" w14:paraId="3B741132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7C821D" w14:textId="77777777" w:rsidR="005F1E18" w:rsidRPr="00D84A80" w:rsidRDefault="005F1E18" w:rsidP="00AF271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D84A80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86C00" w14:textId="64734BC3" w:rsidR="005F1E18" w:rsidRPr="00D84A80" w:rsidRDefault="00C95B28" w:rsidP="00AF27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D84A8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t-BR"/>
              </w:rPr>
              <w:t>Instituto Navigare</w:t>
            </w:r>
            <w:r w:rsidR="007F401B" w:rsidRPr="00D84A8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e RTG Especialização</w:t>
            </w:r>
          </w:p>
        </w:tc>
      </w:tr>
      <w:tr w:rsidR="005F1E18" w:rsidRPr="00D84A80" w14:paraId="783B344D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C472CB" w14:textId="77777777" w:rsidR="005F1E18" w:rsidRPr="00D84A80" w:rsidRDefault="005F1E18" w:rsidP="00AF271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D84A80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74C877" w14:textId="36A758FE" w:rsidR="005F1E18" w:rsidRPr="00D84A80" w:rsidRDefault="00A43967" w:rsidP="00B071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bookmarkStart w:id="0" w:name="_Hlk84844744"/>
            <w:r w:rsidRPr="00D84A8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Análise de solicitação de apoio institucional de </w:t>
            </w:r>
            <w:r w:rsidR="00C95B28" w:rsidRPr="00D84A8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t-BR"/>
              </w:rPr>
              <w:t>Instituto Navigare</w:t>
            </w:r>
            <w:bookmarkEnd w:id="0"/>
            <w:r w:rsidR="007F401B" w:rsidRPr="00D84A8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e RTG Especialização</w:t>
            </w:r>
            <w:r w:rsidRPr="00D84A8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t-BR"/>
              </w:rPr>
              <w:t>.</w:t>
            </w:r>
          </w:p>
        </w:tc>
      </w:tr>
      <w:tr w:rsidR="005F1E18" w:rsidRPr="00D84A80" w14:paraId="7C825246" w14:textId="77777777" w:rsidTr="00AF271C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25B39" w14:textId="77777777" w:rsidR="005F1E18" w:rsidRPr="00D84A80" w:rsidRDefault="005F1E18" w:rsidP="00AF27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</w:tc>
      </w:tr>
      <w:tr w:rsidR="005F1E18" w:rsidRPr="00D84A80" w14:paraId="16E3FA7E" w14:textId="77777777" w:rsidTr="00AF271C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E9B4CF4" w14:textId="53A26A57" w:rsidR="005F1E18" w:rsidRPr="00D84A80" w:rsidRDefault="005F1E18" w:rsidP="00AF27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D84A80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DELIBERAÇÃO DA COMISSÃO DE ENSINO E FORMAÇÃO D.CEF-CAU/MG Nº </w:t>
            </w:r>
            <w:r w:rsidR="00B07117" w:rsidRPr="00D84A80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15</w:t>
            </w:r>
            <w:r w:rsidR="007F401B" w:rsidRPr="00D84A80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2</w:t>
            </w:r>
            <w:r w:rsidR="00B07117" w:rsidRPr="00D84A80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-3.</w:t>
            </w:r>
            <w:r w:rsidR="007F401B" w:rsidRPr="00D84A80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7</w:t>
            </w:r>
            <w:r w:rsidR="00A43967" w:rsidRPr="00D84A80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-</w:t>
            </w:r>
            <w:r w:rsidRPr="00D84A80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202</w:t>
            </w:r>
            <w:r w:rsidR="00AF108B" w:rsidRPr="00D84A80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</w:t>
            </w:r>
          </w:p>
        </w:tc>
      </w:tr>
    </w:tbl>
    <w:p w14:paraId="430D830C" w14:textId="77777777" w:rsidR="005F1E18" w:rsidRPr="00D84A80" w:rsidRDefault="005F1E18" w:rsidP="005F1E18">
      <w:pPr>
        <w:ind w:left="3969"/>
        <w:jc w:val="both"/>
        <w:rPr>
          <w:rFonts w:ascii="Times New Roman" w:hAnsi="Times New Roman" w:cs="Times New Roman"/>
          <w:i/>
          <w:sz w:val="20"/>
          <w:szCs w:val="20"/>
          <w:lang w:val="pt-BR"/>
        </w:rPr>
      </w:pPr>
    </w:p>
    <w:p w14:paraId="627690B4" w14:textId="385E454C" w:rsidR="00E601F9" w:rsidRPr="00D84A80" w:rsidRDefault="00E601F9" w:rsidP="004C6734">
      <w:pPr>
        <w:spacing w:before="160" w:after="16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D84A80">
        <w:rPr>
          <w:rFonts w:ascii="Times New Roman" w:hAnsi="Times New Roman" w:cs="Times New Roman"/>
          <w:sz w:val="20"/>
          <w:szCs w:val="20"/>
          <w:lang w:val="pt-BR"/>
        </w:rPr>
        <w:t xml:space="preserve">A COMISSÃO PERMANENTE DE ENSINO E FORMAÇÃO DO CAU/MG – CEF-CAU/MG, em reunião ordinária no dia </w:t>
      </w:r>
      <w:r w:rsidR="007F401B" w:rsidRPr="00D84A80">
        <w:rPr>
          <w:rFonts w:ascii="Times New Roman" w:hAnsi="Times New Roman" w:cs="Times New Roman"/>
          <w:sz w:val="20"/>
          <w:szCs w:val="20"/>
          <w:lang w:val="pt-BR"/>
        </w:rPr>
        <w:t>06</w:t>
      </w:r>
      <w:r w:rsidRPr="00D84A80">
        <w:rPr>
          <w:rFonts w:ascii="Times New Roman" w:hAnsi="Times New Roman" w:cs="Times New Roman"/>
          <w:sz w:val="20"/>
          <w:szCs w:val="20"/>
          <w:lang w:val="pt-BR"/>
        </w:rPr>
        <w:t xml:space="preserve"> de </w:t>
      </w:r>
      <w:r w:rsidR="007F401B" w:rsidRPr="00D84A80">
        <w:rPr>
          <w:rFonts w:ascii="Times New Roman" w:hAnsi="Times New Roman" w:cs="Times New Roman"/>
          <w:sz w:val="20"/>
          <w:szCs w:val="20"/>
          <w:lang w:val="pt-BR"/>
        </w:rPr>
        <w:t>dezembro</w:t>
      </w:r>
      <w:r w:rsidRPr="00D84A80">
        <w:rPr>
          <w:rFonts w:ascii="Times New Roman" w:hAnsi="Times New Roman" w:cs="Times New Roman"/>
          <w:sz w:val="20"/>
          <w:szCs w:val="20"/>
          <w:lang w:val="pt-BR"/>
        </w:rPr>
        <w:t xml:space="preserve"> de 2021, em reunião realizada por videoconferência, no exercício das competências e prerrogativas que trata o art. 94 do Regimento Interno aprovado pela Deliberação Plenária nº 0070.6.13/2017, do CAU/MG e homologado pela Deliberação Plenária nº DPABR 0023-05.A/2017, do CAU/BR, e a Lei nº 12.378, de 31 de dezembro de 2010, e:</w:t>
      </w:r>
    </w:p>
    <w:p w14:paraId="7F467191" w14:textId="732B3733" w:rsidR="00AF108B" w:rsidRPr="00D84A80" w:rsidRDefault="00AF108B" w:rsidP="004C6734">
      <w:pPr>
        <w:spacing w:before="160" w:after="16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D84A80">
        <w:rPr>
          <w:rFonts w:ascii="Times New Roman" w:hAnsi="Times New Roman" w:cs="Times New Roman"/>
          <w:sz w:val="20"/>
          <w:szCs w:val="20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4D98A963" w14:textId="77777777" w:rsidR="00D84A80" w:rsidRDefault="00A43967" w:rsidP="004C6734">
      <w:pPr>
        <w:spacing w:before="160" w:after="16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D84A80">
        <w:rPr>
          <w:rFonts w:ascii="Times New Roman" w:hAnsi="Times New Roman" w:cs="Times New Roman"/>
          <w:sz w:val="20"/>
          <w:szCs w:val="20"/>
          <w:lang w:val="pt-BR"/>
        </w:rPr>
        <w:t>Considerando inciso IV, do art. 94 do Regimento Interno do CAU/MG, que estabelece como</w:t>
      </w:r>
      <w:r w:rsidRPr="00D84A80">
        <w:rPr>
          <w:rFonts w:ascii="Times New Roman" w:hAnsi="Times New Roman" w:cs="Times New Roman"/>
          <w:sz w:val="20"/>
          <w:szCs w:val="20"/>
          <w:lang w:val="pt-BR"/>
        </w:rPr>
        <w:br/>
        <w:t>competência da CEF-CAU/MG a realização de ações que estimulem a promoção da educação e da</w:t>
      </w:r>
      <w:r w:rsidR="00971ED7" w:rsidRPr="00D84A80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D84A80">
        <w:rPr>
          <w:rFonts w:ascii="Times New Roman" w:hAnsi="Times New Roman" w:cs="Times New Roman"/>
          <w:sz w:val="20"/>
          <w:szCs w:val="20"/>
          <w:lang w:val="pt-BR"/>
        </w:rPr>
        <w:t>formação profissional continuada, conforme atos normativos do CAU/BR;</w:t>
      </w:r>
    </w:p>
    <w:p w14:paraId="0E7063C9" w14:textId="4F1E0452" w:rsidR="00C95B28" w:rsidRPr="00D84A80" w:rsidRDefault="00A43967" w:rsidP="004C6734">
      <w:pPr>
        <w:spacing w:before="160" w:after="16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D84A80">
        <w:rPr>
          <w:rFonts w:ascii="Times New Roman" w:hAnsi="Times New Roman" w:cs="Times New Roman"/>
          <w:sz w:val="20"/>
          <w:szCs w:val="20"/>
          <w:lang w:val="pt-BR"/>
        </w:rPr>
        <w:br/>
        <w:t>Considerando o disposto no inciso XX do art. 156 do Regimento Interno, que dispõe que compete ao</w:t>
      </w:r>
      <w:r w:rsidR="00971ED7" w:rsidRPr="00D84A80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D84A80">
        <w:rPr>
          <w:rFonts w:ascii="Times New Roman" w:hAnsi="Times New Roman" w:cs="Times New Roman"/>
          <w:sz w:val="20"/>
          <w:szCs w:val="20"/>
          <w:lang w:val="pt-BR"/>
        </w:rPr>
        <w:t>Conselho Diretor do CAU/MG propor e deliberar sobre ações de inter-relação com instituições</w:t>
      </w:r>
      <w:r w:rsidRPr="00D84A80">
        <w:rPr>
          <w:rFonts w:ascii="Times New Roman" w:hAnsi="Times New Roman" w:cs="Times New Roman"/>
          <w:sz w:val="20"/>
          <w:szCs w:val="20"/>
          <w:lang w:val="pt-BR"/>
        </w:rPr>
        <w:br/>
        <w:t>públicas e privadas sobre questões de interesse da sociedade e do CAU/MG;</w:t>
      </w:r>
    </w:p>
    <w:p w14:paraId="3EA563CC" w14:textId="6392B681" w:rsidR="00A43967" w:rsidRPr="00D84A80" w:rsidRDefault="00A43967" w:rsidP="004C6734">
      <w:pPr>
        <w:spacing w:before="160" w:after="16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D84A80">
        <w:rPr>
          <w:rFonts w:ascii="Times New Roman" w:hAnsi="Times New Roman" w:cs="Times New Roman"/>
          <w:sz w:val="20"/>
          <w:szCs w:val="20"/>
          <w:lang w:val="pt-BR"/>
        </w:rPr>
        <w:br/>
        <w:t>Considerando Deliberação do Conselho Diretor, DCD n° 125.3.2/2020, que estabelece critérios para</w:t>
      </w:r>
      <w:r w:rsidR="00971ED7" w:rsidRPr="00D84A80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D84A80">
        <w:rPr>
          <w:rFonts w:ascii="Times New Roman" w:hAnsi="Times New Roman" w:cs="Times New Roman"/>
          <w:sz w:val="20"/>
          <w:szCs w:val="20"/>
          <w:lang w:val="pt-BR"/>
        </w:rPr>
        <w:t>apoio institucional e divulgação de projetos/ações pelo CAU/MG;</w:t>
      </w:r>
    </w:p>
    <w:p w14:paraId="0264E17D" w14:textId="3066D0CE" w:rsidR="00A43967" w:rsidRPr="00D84A80" w:rsidRDefault="00290FE0" w:rsidP="004C6734">
      <w:pPr>
        <w:spacing w:before="160" w:after="16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D84A80">
        <w:rPr>
          <w:rFonts w:ascii="Times New Roman" w:hAnsi="Times New Roman" w:cs="Times New Roman"/>
          <w:sz w:val="20"/>
          <w:szCs w:val="20"/>
          <w:lang w:val="pt-BR"/>
        </w:rPr>
        <w:t xml:space="preserve">Considerando Deliberação DCEF-CAU/MG nº Nº </w:t>
      </w:r>
      <w:r w:rsidR="00A43967" w:rsidRPr="00D84A80">
        <w:rPr>
          <w:rFonts w:ascii="Times New Roman" w:hAnsi="Times New Roman" w:cs="Times New Roman"/>
          <w:sz w:val="20"/>
          <w:szCs w:val="20"/>
          <w:lang w:val="pt-BR"/>
        </w:rPr>
        <w:t>150.3.9-2021</w:t>
      </w:r>
      <w:r w:rsidRPr="00D84A80">
        <w:rPr>
          <w:rFonts w:ascii="Times New Roman" w:hAnsi="Times New Roman" w:cs="Times New Roman"/>
          <w:sz w:val="20"/>
          <w:szCs w:val="20"/>
          <w:lang w:val="pt-BR"/>
        </w:rPr>
        <w:t xml:space="preserve">, que </w:t>
      </w:r>
      <w:r w:rsidR="00A43967" w:rsidRPr="00D84A80">
        <w:rPr>
          <w:rFonts w:ascii="Times New Roman" w:hAnsi="Times New Roman" w:cs="Times New Roman"/>
          <w:sz w:val="20"/>
          <w:szCs w:val="20"/>
          <w:lang w:val="pt-BR"/>
        </w:rPr>
        <w:t>diretrizes básicas para a triagem das demandas de divulgação relacionadas ao</w:t>
      </w:r>
      <w:r w:rsidR="00971ED7" w:rsidRPr="00D84A80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A43967" w:rsidRPr="00D84A80">
        <w:rPr>
          <w:rFonts w:ascii="Times New Roman" w:hAnsi="Times New Roman" w:cs="Times New Roman"/>
          <w:sz w:val="20"/>
          <w:szCs w:val="20"/>
          <w:lang w:val="pt-BR"/>
        </w:rPr>
        <w:t xml:space="preserve">ensino e formação junto ao CAU/MG </w:t>
      </w:r>
    </w:p>
    <w:p w14:paraId="443A6CEB" w14:textId="5560AF5F" w:rsidR="004C6734" w:rsidRPr="00D84A80" w:rsidRDefault="004C6734" w:rsidP="004C6734">
      <w:pPr>
        <w:spacing w:before="160" w:after="16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D84A80">
        <w:rPr>
          <w:rFonts w:ascii="Times New Roman" w:hAnsi="Times New Roman" w:cs="Times New Roman"/>
          <w:sz w:val="20"/>
          <w:szCs w:val="20"/>
          <w:lang w:val="pt-BR"/>
        </w:rPr>
        <w:t xml:space="preserve">Considerando o encaminhamento da solicitação de </w:t>
      </w:r>
      <w:r w:rsidR="00C95B28" w:rsidRPr="00D84A80">
        <w:rPr>
          <w:rFonts w:ascii="Times New Roman" w:hAnsi="Times New Roman" w:cs="Times New Roman"/>
          <w:sz w:val="20"/>
          <w:szCs w:val="20"/>
          <w:lang w:val="pt-BR"/>
        </w:rPr>
        <w:t>convênio/</w:t>
      </w:r>
      <w:r w:rsidRPr="00D84A80">
        <w:rPr>
          <w:rFonts w:ascii="Times New Roman" w:hAnsi="Times New Roman" w:cs="Times New Roman"/>
          <w:sz w:val="20"/>
          <w:szCs w:val="20"/>
          <w:lang w:val="pt-BR"/>
        </w:rPr>
        <w:t xml:space="preserve">apoio institucional de </w:t>
      </w:r>
      <w:r w:rsidR="00C95B28" w:rsidRPr="00D84A80">
        <w:rPr>
          <w:rFonts w:ascii="Times New Roman" w:hAnsi="Times New Roman" w:cs="Times New Roman"/>
          <w:sz w:val="20"/>
          <w:szCs w:val="20"/>
          <w:lang w:val="pt-BR"/>
        </w:rPr>
        <w:t xml:space="preserve">Instituto Navigare </w:t>
      </w:r>
      <w:r w:rsidRPr="00D84A80">
        <w:rPr>
          <w:rFonts w:ascii="Times New Roman" w:hAnsi="Times New Roman" w:cs="Times New Roman"/>
          <w:sz w:val="20"/>
          <w:szCs w:val="20"/>
          <w:lang w:val="pt-BR"/>
        </w:rPr>
        <w:t>por e-mail pela Gerência Geral do CAU/MG para análise da CEF-CAU/MG no dia 0</w:t>
      </w:r>
      <w:r w:rsidR="00C95B28" w:rsidRPr="00D84A80">
        <w:rPr>
          <w:rFonts w:ascii="Times New Roman" w:hAnsi="Times New Roman" w:cs="Times New Roman"/>
          <w:sz w:val="20"/>
          <w:szCs w:val="20"/>
          <w:lang w:val="pt-BR"/>
        </w:rPr>
        <w:t>7</w:t>
      </w:r>
      <w:r w:rsidRPr="00D84A80">
        <w:rPr>
          <w:rFonts w:ascii="Times New Roman" w:hAnsi="Times New Roman" w:cs="Times New Roman"/>
          <w:sz w:val="20"/>
          <w:szCs w:val="20"/>
          <w:lang w:val="pt-BR"/>
        </w:rPr>
        <w:t>/10/2021.</w:t>
      </w:r>
    </w:p>
    <w:p w14:paraId="33B0B440" w14:textId="27CA32E5" w:rsidR="007F401B" w:rsidRPr="00D84A80" w:rsidRDefault="007F401B" w:rsidP="007F401B">
      <w:pPr>
        <w:spacing w:before="160" w:after="16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D84A80">
        <w:rPr>
          <w:rFonts w:ascii="Times New Roman" w:hAnsi="Times New Roman" w:cs="Times New Roman"/>
          <w:sz w:val="20"/>
          <w:szCs w:val="20"/>
          <w:lang w:val="pt-BR"/>
        </w:rPr>
        <w:t>Considerando o encaminhamento da solicitação de apoio institucional de RTG Especialização por e-mail pela Gerência Geral do CAU/MG para análise da CEF-CAU/MG no dia 08/10/2021.</w:t>
      </w:r>
    </w:p>
    <w:p w14:paraId="1D489C8D" w14:textId="77777777" w:rsidR="00D5064E" w:rsidRPr="00D84A80" w:rsidRDefault="00D5064E" w:rsidP="00D5064E">
      <w:pPr>
        <w:spacing w:before="160" w:after="16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D84A80">
        <w:rPr>
          <w:rFonts w:ascii="Times New Roman" w:hAnsi="Times New Roman" w:cs="Times New Roman"/>
          <w:sz w:val="20"/>
          <w:szCs w:val="20"/>
          <w:lang w:val="pt-BR"/>
        </w:rPr>
        <w:t>Considerando que foram feitos contatos pela CEF-CAU/MG com os solicitantes para complementação de informações sendo solicitado: a) “Informar para quais cursos o convênio propõe o desconto de 20%, especificando se tratam-se de cursos presenciais ou a distância; b) “Informar o código MEC do curso no qual é desenvolvido o projeto em questão para fins de conferência sobre a sua regularidade”.</w:t>
      </w:r>
    </w:p>
    <w:p w14:paraId="7F55A362" w14:textId="6E541D9B" w:rsidR="00F21ECE" w:rsidRPr="00D84A80" w:rsidRDefault="007F401B" w:rsidP="00D84A80">
      <w:pPr>
        <w:spacing w:before="160" w:after="16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pt-BR"/>
        </w:rPr>
      </w:pPr>
      <w:r w:rsidRPr="00D84A80">
        <w:rPr>
          <w:rFonts w:ascii="Times New Roman" w:hAnsi="Times New Roman" w:cs="Times New Roman"/>
          <w:sz w:val="20"/>
          <w:szCs w:val="20"/>
          <w:lang w:val="pt-BR"/>
        </w:rPr>
        <w:t>Considerando as respostas da solicitação de complementação de informações do Instituto Navigare e da RTG</w:t>
      </w:r>
      <w:r w:rsidRPr="00D84A8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pt-BR"/>
        </w:rPr>
        <w:t xml:space="preserve"> Especialização</w:t>
      </w:r>
      <w:r w:rsidR="00D5064E" w:rsidRPr="00D84A8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pt-BR"/>
        </w:rPr>
        <w:t xml:space="preserve"> (em anexo)</w:t>
      </w:r>
      <w:r w:rsidRPr="00D84A8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pt-BR"/>
        </w:rPr>
        <w:t>.</w:t>
      </w:r>
    </w:p>
    <w:p w14:paraId="6185831B" w14:textId="6407FC8F" w:rsidR="00F21ECE" w:rsidRPr="00D84A80" w:rsidRDefault="00F21ECE" w:rsidP="00F21ECE">
      <w:pPr>
        <w:spacing w:before="160" w:after="16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D84A80">
        <w:rPr>
          <w:rFonts w:ascii="Times New Roman" w:hAnsi="Times New Roman" w:cs="Times New Roman"/>
          <w:sz w:val="20"/>
          <w:szCs w:val="20"/>
          <w:lang w:val="pt-BR"/>
        </w:rPr>
        <w:t>Considerando que consta em documento encaminhado pela a pós-graduação do do Instituto Navigare que a pós-graduação é certificada pela Faculdade de Tecnologia de Curitiba – FATEC-PR</w:t>
      </w:r>
      <w:r w:rsidRPr="00D84A80">
        <w:rPr>
          <w:rFonts w:ascii="Times New Roman" w:hAnsi="Times New Roman" w:cs="Times New Roman"/>
          <w:sz w:val="20"/>
          <w:szCs w:val="20"/>
          <w:lang w:val="pt-BR"/>
        </w:rPr>
        <w:br/>
        <w:t>(fatecpr.com.br), instituição de ensino superior devidamente credenciada pela Portaria do</w:t>
      </w:r>
      <w:r w:rsidRPr="00D84A80">
        <w:rPr>
          <w:rFonts w:ascii="Times New Roman" w:hAnsi="Times New Roman" w:cs="Times New Roman"/>
          <w:sz w:val="20"/>
          <w:szCs w:val="20"/>
          <w:lang w:val="pt-BR"/>
        </w:rPr>
        <w:br/>
        <w:t>MEC nº 159/2005 de 19/01/05, publicada no DOU em 20/01/05, com validade em todo o</w:t>
      </w:r>
      <w:r w:rsidRPr="00D84A80">
        <w:rPr>
          <w:rFonts w:ascii="Times New Roman" w:hAnsi="Times New Roman" w:cs="Times New Roman"/>
          <w:sz w:val="20"/>
          <w:szCs w:val="20"/>
          <w:lang w:val="pt-BR"/>
        </w:rPr>
        <w:br/>
        <w:t>território nacional.</w:t>
      </w:r>
    </w:p>
    <w:p w14:paraId="0140E8A5" w14:textId="6BBB7BB4" w:rsidR="00F21ECE" w:rsidRPr="00D84A80" w:rsidRDefault="00F21ECE" w:rsidP="00F21ECE">
      <w:pPr>
        <w:spacing w:before="160" w:after="16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D84A80">
        <w:rPr>
          <w:rFonts w:ascii="Times New Roman" w:hAnsi="Times New Roman" w:cs="Times New Roman"/>
          <w:sz w:val="20"/>
          <w:szCs w:val="20"/>
          <w:lang w:val="pt-BR"/>
        </w:rPr>
        <w:t xml:space="preserve">Considerando que em pesquisa ao Portal eMEC não foram encontradas informações complementares sobre as respectivas especializações. </w:t>
      </w:r>
    </w:p>
    <w:p w14:paraId="17CB84C8" w14:textId="77777777" w:rsidR="00D5064E" w:rsidRPr="00D84A80" w:rsidRDefault="00D5064E" w:rsidP="004C6734">
      <w:pPr>
        <w:spacing w:before="160" w:after="16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pt-BR"/>
        </w:rPr>
      </w:pPr>
    </w:p>
    <w:p w14:paraId="169DEEF2" w14:textId="4E5C411A" w:rsidR="00BF3DE2" w:rsidRPr="00D84A80" w:rsidRDefault="00BF3DE2" w:rsidP="004C6734">
      <w:pPr>
        <w:spacing w:before="160" w:after="160" w:line="276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D84A80">
        <w:rPr>
          <w:rFonts w:ascii="Times New Roman" w:hAnsi="Times New Roman" w:cs="Times New Roman"/>
          <w:b/>
          <w:sz w:val="20"/>
          <w:szCs w:val="20"/>
          <w:lang w:val="pt-BR"/>
        </w:rPr>
        <w:t>DELIBEROU:</w:t>
      </w:r>
    </w:p>
    <w:p w14:paraId="43E48644" w14:textId="1864E4B1" w:rsidR="00BF3DE2" w:rsidRPr="00D84A80" w:rsidRDefault="00F21ECE" w:rsidP="00964E9E">
      <w:pPr>
        <w:pStyle w:val="PargrafodaLista"/>
        <w:widowControl/>
        <w:numPr>
          <w:ilvl w:val="0"/>
          <w:numId w:val="25"/>
        </w:numPr>
        <w:spacing w:before="120" w:after="120" w:line="300" w:lineRule="auto"/>
        <w:ind w:left="357" w:hanging="425"/>
        <w:rPr>
          <w:rFonts w:ascii="Times New Roman" w:hAnsi="Times New Roman" w:cs="Times New Roman"/>
          <w:sz w:val="20"/>
          <w:szCs w:val="20"/>
          <w:lang w:val="pt-BR"/>
        </w:rPr>
      </w:pPr>
      <w:r w:rsidRPr="00D84A8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pt-BR" w:eastAsia="pt-BR"/>
        </w:rPr>
        <w:t>Opinar ao Conselho Diretor por n</w:t>
      </w:r>
      <w:r w:rsidR="00D5064E" w:rsidRPr="00D84A8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pt-BR" w:eastAsia="pt-BR"/>
        </w:rPr>
        <w:t xml:space="preserve">ão chancelar a realização deste apoio institucional. </w:t>
      </w:r>
    </w:p>
    <w:tbl>
      <w:tblPr>
        <w:tblW w:w="92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48"/>
        <w:gridCol w:w="3177"/>
        <w:gridCol w:w="1103"/>
        <w:gridCol w:w="828"/>
        <w:gridCol w:w="868"/>
        <w:gridCol w:w="1134"/>
        <w:gridCol w:w="779"/>
        <w:gridCol w:w="922"/>
      </w:tblGrid>
      <w:tr w:rsidR="00AF108B" w:rsidRPr="00D84A80" w14:paraId="1B844091" w14:textId="77777777" w:rsidTr="006635B2">
        <w:trPr>
          <w:gridBefore w:val="1"/>
          <w:gridAfter w:val="1"/>
          <w:wBefore w:w="70" w:type="dxa"/>
          <w:wAfter w:w="922" w:type="dxa"/>
          <w:trHeight w:val="510"/>
          <w:jc w:val="center"/>
        </w:trPr>
        <w:tc>
          <w:tcPr>
            <w:tcW w:w="8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7696CD" w14:textId="393B3E12" w:rsidR="00AF108B" w:rsidRPr="00D84A80" w:rsidRDefault="00AF108B" w:rsidP="00D343C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</w:pPr>
            <w:r w:rsidRPr="00D8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lastRenderedPageBreak/>
              <w:t>Folha de Votação DCEF-CAU/MG n° 1</w:t>
            </w:r>
            <w:r w:rsidR="00BC5DCC" w:rsidRPr="00D8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5</w:t>
            </w:r>
            <w:r w:rsidR="009A4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2</w:t>
            </w:r>
            <w:r w:rsidRPr="00D8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.3.</w:t>
            </w:r>
            <w:r w:rsidR="009A4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7</w:t>
            </w:r>
            <w:r w:rsidRPr="00D8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/2021</w:t>
            </w:r>
          </w:p>
        </w:tc>
      </w:tr>
      <w:tr w:rsidR="006635B2" w:rsidRPr="00D84A80" w14:paraId="361C8BC9" w14:textId="77777777" w:rsidTr="006635B2">
        <w:trPr>
          <w:trHeight w:val="300"/>
          <w:jc w:val="center"/>
        </w:trPr>
        <w:tc>
          <w:tcPr>
            <w:tcW w:w="46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EAF9634" w14:textId="77777777" w:rsidR="006635B2" w:rsidRPr="00D84A80" w:rsidRDefault="006635B2" w:rsidP="00796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8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 Estaduais</w:t>
            </w:r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122261B" w14:textId="77777777" w:rsidR="006635B2" w:rsidRPr="00D84A80" w:rsidRDefault="006635B2" w:rsidP="00796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8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</w:p>
        </w:tc>
      </w:tr>
      <w:tr w:rsidR="006635B2" w:rsidRPr="00D84A80" w14:paraId="51858C71" w14:textId="77777777" w:rsidTr="006635B2">
        <w:trPr>
          <w:trHeight w:val="300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B7DC8" w14:textId="77777777" w:rsidR="006635B2" w:rsidRPr="00D84A80" w:rsidRDefault="006635B2" w:rsidP="00796C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F851A61" w14:textId="77777777" w:rsidR="006635B2" w:rsidRPr="00D84A80" w:rsidRDefault="006635B2" w:rsidP="00796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8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       (a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051C1F9" w14:textId="77777777" w:rsidR="006635B2" w:rsidRPr="00D84A80" w:rsidRDefault="006635B2" w:rsidP="00796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8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B8B414D" w14:textId="77777777" w:rsidR="006635B2" w:rsidRPr="00D84A80" w:rsidRDefault="006635B2" w:rsidP="00796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8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8550AA0" w14:textId="77777777" w:rsidR="006635B2" w:rsidRPr="00D84A80" w:rsidRDefault="006635B2" w:rsidP="00796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8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 na votação</w:t>
            </w:r>
          </w:p>
        </w:tc>
      </w:tr>
      <w:tr w:rsidR="006635B2" w:rsidRPr="00D84A80" w14:paraId="473EA81D" w14:textId="77777777" w:rsidTr="006635B2">
        <w:trPr>
          <w:trHeight w:val="353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9AF9C" w14:textId="77777777" w:rsidR="006635B2" w:rsidRPr="00D84A80" w:rsidRDefault="006635B2" w:rsidP="00796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84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29E01" w14:textId="2EFB6DB8" w:rsidR="006635B2" w:rsidRPr="00D84A80" w:rsidRDefault="00137D81" w:rsidP="00796C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val="pt-BR" w:eastAsia="pt-BR"/>
              </w:rPr>
            </w:pPr>
            <w:r w:rsidRPr="00D84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Sérgio Luiz Barreto C. C. Ayres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47E41" w14:textId="77777777" w:rsidR="006635B2" w:rsidRPr="00D84A80" w:rsidRDefault="006635B2" w:rsidP="00796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84A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C610D" w14:textId="75B1AFDD" w:rsidR="006635B2" w:rsidRPr="00D84A80" w:rsidRDefault="006635B2" w:rsidP="00796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3F69C" w14:textId="77777777" w:rsidR="006635B2" w:rsidRPr="00D84A80" w:rsidRDefault="006635B2" w:rsidP="00796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86BB4" w14:textId="77777777" w:rsidR="006635B2" w:rsidRPr="00D84A80" w:rsidRDefault="006635B2" w:rsidP="00796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8B899" w14:textId="19ACBC13" w:rsidR="006635B2" w:rsidRPr="00D84A80" w:rsidRDefault="007F401B" w:rsidP="00796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84A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x</w:t>
            </w:r>
          </w:p>
        </w:tc>
      </w:tr>
      <w:tr w:rsidR="006635B2" w:rsidRPr="00D84A80" w14:paraId="1D9447E6" w14:textId="77777777" w:rsidTr="006635B2">
        <w:trPr>
          <w:trHeight w:val="255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434E7" w14:textId="77777777" w:rsidR="006635B2" w:rsidRPr="00D84A80" w:rsidRDefault="006635B2" w:rsidP="00796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84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2E6FFE" w14:textId="100AD2B9" w:rsidR="006635B2" w:rsidRPr="00D84A80" w:rsidRDefault="007F401B" w:rsidP="00796C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D84A80">
              <w:rPr>
                <w:rFonts w:ascii="Times New Roman" w:hAnsi="Times New Roman" w:cs="Times New Roman"/>
                <w:sz w:val="20"/>
                <w:szCs w:val="20"/>
                <w:lang w:val="pt-BR" w:eastAsia="pt-BR"/>
              </w:rPr>
              <w:t>Luciana Bracarense Coimbra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8B103C" w14:textId="24AA82CD" w:rsidR="006635B2" w:rsidRPr="00D84A80" w:rsidRDefault="00D5267B" w:rsidP="00796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84A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A80AC" w14:textId="3C86C7D3" w:rsidR="006635B2" w:rsidRPr="00D84A80" w:rsidRDefault="007F401B" w:rsidP="00796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84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72D22" w14:textId="77777777" w:rsidR="006635B2" w:rsidRPr="00D84A80" w:rsidRDefault="006635B2" w:rsidP="00796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B6BB6" w14:textId="77777777" w:rsidR="006635B2" w:rsidRPr="00D84A80" w:rsidRDefault="006635B2" w:rsidP="00796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FF059" w14:textId="0A42B783" w:rsidR="006635B2" w:rsidRPr="00D84A80" w:rsidRDefault="006635B2" w:rsidP="00796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6635B2" w:rsidRPr="00D84A80" w14:paraId="2A85D9CE" w14:textId="77777777" w:rsidTr="006635B2">
        <w:trPr>
          <w:trHeight w:val="255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6F38E" w14:textId="77777777" w:rsidR="006635B2" w:rsidRPr="00D84A80" w:rsidRDefault="006635B2" w:rsidP="00796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84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0A86D9" w14:textId="02E49EF0" w:rsidR="006635B2" w:rsidRPr="00D84A80" w:rsidRDefault="006635B2" w:rsidP="00796C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84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Gustavo </w:t>
            </w:r>
            <w:r w:rsidR="00BC5DCC" w:rsidRPr="00D84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Rocha Ribeiro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3FAC3" w14:textId="77777777" w:rsidR="006635B2" w:rsidRPr="00D84A80" w:rsidRDefault="006635B2" w:rsidP="00796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84A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7F310" w14:textId="77777777" w:rsidR="006635B2" w:rsidRPr="00D84A80" w:rsidRDefault="006635B2" w:rsidP="00796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84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4A021" w14:textId="77777777" w:rsidR="006635B2" w:rsidRPr="00D84A80" w:rsidRDefault="006635B2" w:rsidP="00796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FDA5E" w14:textId="77777777" w:rsidR="006635B2" w:rsidRPr="00D84A80" w:rsidRDefault="006635B2" w:rsidP="00796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933D3" w14:textId="77777777" w:rsidR="006635B2" w:rsidRPr="00D84A80" w:rsidRDefault="006635B2" w:rsidP="00796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6C01777E" w14:textId="77777777" w:rsidR="006635B2" w:rsidRPr="00D84A80" w:rsidRDefault="006635B2" w:rsidP="006635B2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lang w:val="pt-BR"/>
        </w:rPr>
      </w:pPr>
    </w:p>
    <w:p w14:paraId="0F521DCE" w14:textId="77777777" w:rsidR="006635B2" w:rsidRPr="00D84A80" w:rsidRDefault="006635B2" w:rsidP="006635B2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lang w:val="pt-BR"/>
        </w:rPr>
      </w:pPr>
    </w:p>
    <w:p w14:paraId="5C4E1338" w14:textId="77777777" w:rsidR="006635B2" w:rsidRPr="00D84A80" w:rsidRDefault="006635B2" w:rsidP="006635B2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lang w:val="pt-BR"/>
        </w:rPr>
      </w:pPr>
    </w:p>
    <w:p w14:paraId="3A442BB4" w14:textId="45271F0A" w:rsidR="006635B2" w:rsidRPr="00D84A80" w:rsidRDefault="006635B2" w:rsidP="006635B2">
      <w:pPr>
        <w:autoSpaceDE w:val="0"/>
        <w:autoSpaceDN w:val="0"/>
        <w:adjustRightInd w:val="0"/>
        <w:ind w:hanging="32"/>
        <w:rPr>
          <w:rFonts w:ascii="Times New Roman" w:hAnsi="Times New Roman" w:cs="Times New Roman"/>
          <w:sz w:val="20"/>
          <w:szCs w:val="20"/>
          <w:lang w:val="pt-BR" w:eastAsia="pt-BR"/>
        </w:rPr>
      </w:pPr>
      <w:r w:rsidRPr="00D84A80">
        <w:rPr>
          <w:rFonts w:ascii="Times New Roman" w:hAnsi="Times New Roman" w:cs="Times New Roman"/>
          <w:b/>
          <w:bCs/>
          <w:sz w:val="20"/>
          <w:szCs w:val="20"/>
          <w:lang w:val="pt-BR" w:eastAsia="pt-BR"/>
        </w:rPr>
        <w:t xml:space="preserve">Luciana Bracarense Coimbra </w:t>
      </w:r>
      <w:r w:rsidRPr="00D84A80">
        <w:rPr>
          <w:rFonts w:ascii="Times New Roman" w:hAnsi="Times New Roman" w:cs="Times New Roman"/>
          <w:sz w:val="16"/>
          <w:szCs w:val="16"/>
          <w:lang w:val="pt-BR" w:eastAsia="pt-BR"/>
        </w:rPr>
        <w:t>(Coordenadora CEF-CAU/MG)        ____________________________________</w:t>
      </w:r>
    </w:p>
    <w:p w14:paraId="644D627E" w14:textId="77777777" w:rsidR="006635B2" w:rsidRPr="00D84A80" w:rsidRDefault="006635B2" w:rsidP="006635B2">
      <w:pPr>
        <w:autoSpaceDE w:val="0"/>
        <w:autoSpaceDN w:val="0"/>
        <w:adjustRightInd w:val="0"/>
        <w:ind w:hanging="32"/>
        <w:rPr>
          <w:rFonts w:ascii="Times New Roman" w:hAnsi="Times New Roman" w:cs="Times New Roman"/>
          <w:sz w:val="20"/>
          <w:szCs w:val="20"/>
          <w:highlight w:val="yellow"/>
          <w:lang w:val="pt-BR" w:eastAsia="pt-BR"/>
        </w:rPr>
      </w:pPr>
      <w:r w:rsidRPr="00D84A80">
        <w:rPr>
          <w:rFonts w:ascii="Times New Roman" w:hAnsi="Times New Roman" w:cs="Times New Roman"/>
          <w:sz w:val="16"/>
          <w:szCs w:val="16"/>
          <w:lang w:val="pt-BR" w:eastAsia="pt-BR"/>
        </w:rPr>
        <w:t>Luis Phillipe Grande Sarto (Suplente)</w:t>
      </w:r>
    </w:p>
    <w:p w14:paraId="07C86E45" w14:textId="77777777" w:rsidR="006635B2" w:rsidRPr="00D84A80" w:rsidRDefault="006635B2" w:rsidP="006635B2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highlight w:val="yellow"/>
          <w:lang w:val="pt-BR"/>
        </w:rPr>
      </w:pPr>
    </w:p>
    <w:p w14:paraId="2F3AEF29" w14:textId="77777777" w:rsidR="006635B2" w:rsidRPr="00D84A80" w:rsidRDefault="006635B2" w:rsidP="006635B2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highlight w:val="yellow"/>
          <w:lang w:val="pt-BR"/>
        </w:rPr>
      </w:pPr>
    </w:p>
    <w:p w14:paraId="02F5C42D" w14:textId="75B3B560" w:rsidR="006635B2" w:rsidRPr="00D84A80" w:rsidRDefault="006635B2" w:rsidP="006635B2">
      <w:pPr>
        <w:ind w:right="-879"/>
        <w:jc w:val="both"/>
        <w:rPr>
          <w:rFonts w:ascii="Times New Roman" w:hAnsi="Times New Roman" w:cs="Times New Roman"/>
          <w:sz w:val="20"/>
          <w:szCs w:val="20"/>
          <w:lang w:val="pt-BR" w:eastAsia="pt-BR"/>
        </w:rPr>
      </w:pPr>
      <w:r w:rsidRPr="00D84A80">
        <w:rPr>
          <w:rFonts w:ascii="Times New Roman" w:hAnsi="Times New Roman" w:cs="Times New Roman"/>
          <w:b/>
          <w:bCs/>
          <w:sz w:val="20"/>
          <w:szCs w:val="20"/>
          <w:lang w:val="pt-BR" w:eastAsia="pt-BR"/>
        </w:rPr>
        <w:t>Sérgio Luiz Barreto C. C. Ayres</w:t>
      </w:r>
      <w:r w:rsidRPr="00D84A80">
        <w:rPr>
          <w:rFonts w:ascii="Times New Roman" w:hAnsi="Times New Roman" w:cs="Times New Roman"/>
          <w:sz w:val="16"/>
          <w:szCs w:val="16"/>
          <w:lang w:val="pt-BR" w:eastAsia="pt-BR"/>
        </w:rPr>
        <w:t xml:space="preserve"> (Coordenador Adjunto CEF-CAU/MG)         _____________________________________</w:t>
      </w:r>
    </w:p>
    <w:p w14:paraId="2973A261" w14:textId="77777777" w:rsidR="006635B2" w:rsidRPr="00D84A80" w:rsidRDefault="006635B2" w:rsidP="006635B2">
      <w:pPr>
        <w:spacing w:line="300" w:lineRule="auto"/>
        <w:rPr>
          <w:rFonts w:ascii="Times New Roman" w:hAnsi="Times New Roman" w:cs="Times New Roman"/>
          <w:sz w:val="20"/>
          <w:szCs w:val="20"/>
          <w:lang w:val="pt-BR"/>
        </w:rPr>
      </w:pPr>
      <w:r w:rsidRPr="00D84A80">
        <w:rPr>
          <w:rFonts w:ascii="Times New Roman" w:hAnsi="Times New Roman" w:cs="Times New Roman"/>
          <w:sz w:val="16"/>
          <w:szCs w:val="16"/>
          <w:lang w:val="pt-BR" w:eastAsia="pt-BR"/>
        </w:rPr>
        <w:t>Maria Del Mar Ferrer Poblet</w:t>
      </w:r>
      <w:r w:rsidRPr="00D84A80">
        <w:rPr>
          <w:rFonts w:ascii="Times New Roman" w:hAnsi="Times New Roman" w:cs="Times New Roman"/>
          <w:sz w:val="20"/>
          <w:szCs w:val="20"/>
          <w:lang w:val="pt-BR" w:eastAsia="pt-BR"/>
        </w:rPr>
        <w:t xml:space="preserve"> (</w:t>
      </w:r>
      <w:r w:rsidRPr="00D84A80">
        <w:rPr>
          <w:rFonts w:ascii="Times New Roman" w:hAnsi="Times New Roman" w:cs="Times New Roman"/>
          <w:sz w:val="16"/>
          <w:szCs w:val="16"/>
          <w:lang w:val="pt-BR" w:eastAsia="pt-BR"/>
        </w:rPr>
        <w:t>Suplente)</w:t>
      </w:r>
      <w:r w:rsidRPr="00D84A80">
        <w:rPr>
          <w:rFonts w:ascii="Times New Roman" w:hAnsi="Times New Roman" w:cs="Times New Roman"/>
          <w:sz w:val="20"/>
          <w:szCs w:val="20"/>
          <w:lang w:val="pt-BR"/>
        </w:rPr>
        <w:tab/>
      </w:r>
    </w:p>
    <w:p w14:paraId="54292746" w14:textId="77777777" w:rsidR="006635B2" w:rsidRPr="00D84A80" w:rsidRDefault="006635B2" w:rsidP="006635B2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sz w:val="20"/>
          <w:szCs w:val="20"/>
          <w:highlight w:val="yellow"/>
          <w:lang w:val="pt-BR" w:eastAsia="pt-BR"/>
        </w:rPr>
      </w:pPr>
    </w:p>
    <w:p w14:paraId="49D49693" w14:textId="77777777" w:rsidR="006635B2" w:rsidRPr="00D84A80" w:rsidRDefault="006635B2" w:rsidP="006635B2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sz w:val="20"/>
          <w:szCs w:val="20"/>
          <w:highlight w:val="yellow"/>
          <w:lang w:val="pt-BR" w:eastAsia="pt-BR"/>
        </w:rPr>
      </w:pPr>
    </w:p>
    <w:p w14:paraId="7BA15FB0" w14:textId="24E236DD" w:rsidR="006635B2" w:rsidRPr="00D84A80" w:rsidRDefault="006635B2" w:rsidP="006635B2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sz w:val="20"/>
          <w:szCs w:val="20"/>
          <w:lang w:val="pt-BR" w:eastAsia="pt-BR"/>
        </w:rPr>
      </w:pPr>
      <w:r w:rsidRPr="00D84A80">
        <w:rPr>
          <w:rFonts w:ascii="Times New Roman" w:hAnsi="Times New Roman" w:cs="Times New Roman"/>
          <w:b/>
          <w:bCs/>
          <w:sz w:val="20"/>
          <w:szCs w:val="20"/>
          <w:lang w:val="pt-BR" w:eastAsia="pt-BR"/>
        </w:rPr>
        <w:t xml:space="preserve">Gustavo </w:t>
      </w:r>
      <w:r w:rsidR="00BC5DCC" w:rsidRPr="00D84A80">
        <w:rPr>
          <w:rFonts w:ascii="Times New Roman" w:hAnsi="Times New Roman" w:cs="Times New Roman"/>
          <w:b/>
          <w:bCs/>
          <w:sz w:val="20"/>
          <w:szCs w:val="20"/>
          <w:lang w:val="pt-BR" w:eastAsia="pt-BR"/>
        </w:rPr>
        <w:t>Rocha Ribeiro</w:t>
      </w:r>
      <w:r w:rsidRPr="00D84A80">
        <w:rPr>
          <w:rFonts w:ascii="Times New Roman" w:hAnsi="Times New Roman" w:cs="Times New Roman"/>
          <w:sz w:val="16"/>
          <w:szCs w:val="16"/>
          <w:lang w:val="pt-BR" w:eastAsia="pt-BR"/>
        </w:rPr>
        <w:t xml:space="preserve"> (membro titular CEF-CAU/MG)                                 ______________________________________</w:t>
      </w:r>
    </w:p>
    <w:p w14:paraId="78E0DE6B" w14:textId="77777777" w:rsidR="006635B2" w:rsidRPr="00D84A80" w:rsidRDefault="006635B2" w:rsidP="006635B2">
      <w:pPr>
        <w:spacing w:line="300" w:lineRule="auto"/>
        <w:rPr>
          <w:rFonts w:ascii="Times New Roman" w:hAnsi="Times New Roman" w:cs="Times New Roman"/>
          <w:sz w:val="16"/>
          <w:szCs w:val="16"/>
          <w:lang w:val="pt-BR" w:eastAsia="pt-BR"/>
        </w:rPr>
      </w:pPr>
      <w:r w:rsidRPr="00D84A80">
        <w:rPr>
          <w:rFonts w:ascii="Times New Roman" w:hAnsi="Times New Roman" w:cs="Times New Roman"/>
          <w:sz w:val="16"/>
          <w:szCs w:val="16"/>
          <w:lang w:val="pt-BR" w:eastAsia="pt-BR"/>
        </w:rPr>
        <w:t>Denise Aurora Neves Flores (Suplente)</w:t>
      </w:r>
    </w:p>
    <w:p w14:paraId="6FFD3BD6" w14:textId="77777777" w:rsidR="00AF108B" w:rsidRPr="00D84A80" w:rsidRDefault="00AF108B" w:rsidP="00AF108B">
      <w:pPr>
        <w:spacing w:line="300" w:lineRule="auto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60ED8237" w14:textId="77777777" w:rsidR="00AF108B" w:rsidRPr="00D84A80" w:rsidRDefault="00AF108B" w:rsidP="00AF108B">
      <w:pPr>
        <w:spacing w:line="300" w:lineRule="auto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090A3F8B" w14:textId="77777777" w:rsidR="00AF108B" w:rsidRPr="00D84A80" w:rsidRDefault="00AF108B" w:rsidP="00AF108B">
      <w:pPr>
        <w:spacing w:line="300" w:lineRule="auto"/>
        <w:jc w:val="both"/>
        <w:rPr>
          <w:rFonts w:ascii="Times New Roman" w:hAnsi="Times New Roman" w:cs="Times New Roman"/>
          <w:i/>
          <w:iCs/>
          <w:sz w:val="16"/>
          <w:szCs w:val="16"/>
          <w:lang w:val="pt-BR" w:eastAsia="pt-BR"/>
        </w:rPr>
      </w:pPr>
      <w:r w:rsidRPr="00D84A80">
        <w:rPr>
          <w:rFonts w:ascii="Times New Roman" w:hAnsi="Times New Roman" w:cs="Times New Roman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</w:r>
    </w:p>
    <w:p w14:paraId="69347E73" w14:textId="77777777" w:rsidR="00AF108B" w:rsidRPr="00D84A80" w:rsidRDefault="00AF108B" w:rsidP="00AF108B">
      <w:pPr>
        <w:spacing w:line="300" w:lineRule="auto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1DE40282" w14:textId="77777777" w:rsidR="00AF108B" w:rsidRPr="00D84A80" w:rsidRDefault="00AF108B" w:rsidP="00AF108B">
      <w:pPr>
        <w:spacing w:line="300" w:lineRule="auto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4F40EAF3" w14:textId="77777777" w:rsidR="00AF108B" w:rsidRPr="00D84A80" w:rsidRDefault="00AF108B" w:rsidP="00AF108B">
      <w:pPr>
        <w:spacing w:line="300" w:lineRule="auto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0A248EED" w14:textId="77777777" w:rsidR="00AF108B" w:rsidRPr="00D84A80" w:rsidRDefault="00AF108B" w:rsidP="00AF108B">
      <w:pPr>
        <w:spacing w:line="300" w:lineRule="auto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378BCD33" w14:textId="77777777" w:rsidR="00AF108B" w:rsidRPr="00D84A80" w:rsidRDefault="00AF108B" w:rsidP="00AF108B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  <w:r w:rsidRPr="00D84A80">
        <w:rPr>
          <w:rFonts w:ascii="Times New Roman" w:hAnsi="Times New Roman" w:cs="Times New Roman"/>
          <w:sz w:val="16"/>
          <w:szCs w:val="16"/>
          <w:lang w:val="pt-BR" w:eastAsia="pt-BR"/>
        </w:rPr>
        <w:t>_______________________________________</w:t>
      </w:r>
    </w:p>
    <w:p w14:paraId="094BF2B9" w14:textId="229D55F2" w:rsidR="00AF108B" w:rsidRPr="00D84A80" w:rsidRDefault="00664780" w:rsidP="00AF108B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lang w:val="pt-BR" w:eastAsia="pt-BR"/>
        </w:rPr>
      </w:pPr>
      <w:r w:rsidRPr="00D84A80">
        <w:rPr>
          <w:rFonts w:ascii="Times New Roman" w:hAnsi="Times New Roman" w:cs="Times New Roman"/>
          <w:sz w:val="20"/>
          <w:szCs w:val="20"/>
          <w:lang w:val="pt-BR" w:eastAsia="pt-BR"/>
        </w:rPr>
        <w:t>Diogo Ubaldo Braga</w:t>
      </w:r>
    </w:p>
    <w:p w14:paraId="41AB6AD7" w14:textId="77777777" w:rsidR="00AF108B" w:rsidRPr="00D84A80" w:rsidRDefault="00AF108B" w:rsidP="00AF108B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  <w:r w:rsidRPr="00D84A80">
        <w:rPr>
          <w:rFonts w:ascii="Times New Roman" w:hAnsi="Times New Roman" w:cs="Times New Roman"/>
          <w:sz w:val="16"/>
          <w:szCs w:val="16"/>
          <w:lang w:val="pt-BR" w:eastAsia="pt-BR"/>
        </w:rPr>
        <w:t>Arquiteto Analista – Assessor Técnico</w:t>
      </w:r>
    </w:p>
    <w:p w14:paraId="682E8675" w14:textId="77777777" w:rsidR="00AF108B" w:rsidRPr="00D84A80" w:rsidRDefault="00AF108B" w:rsidP="00AF108B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  <w:r w:rsidRPr="00D84A80">
        <w:rPr>
          <w:rFonts w:ascii="Times New Roman" w:hAnsi="Times New Roman" w:cs="Times New Roman"/>
          <w:sz w:val="16"/>
          <w:szCs w:val="16"/>
          <w:lang w:val="pt-BR" w:eastAsia="pt-BR"/>
        </w:rPr>
        <w:t>Comissão de Ensino e Formação – CEF-CAU/MG</w:t>
      </w:r>
    </w:p>
    <w:p w14:paraId="41EDAE2D" w14:textId="12B7F740" w:rsidR="00BF3DE2" w:rsidRPr="00D84A80" w:rsidRDefault="00BF3DE2" w:rsidP="00AF108B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6B26118D" w14:textId="77777777" w:rsidR="00181F92" w:rsidRPr="00D84A80" w:rsidRDefault="00181F92" w:rsidP="00AF108B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39569CF7" w14:textId="77777777" w:rsidR="00D5064E" w:rsidRPr="00D84A80" w:rsidRDefault="00D5064E" w:rsidP="00AF108B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3C90DF57" w14:textId="77777777" w:rsidR="00D5064E" w:rsidRPr="00D84A80" w:rsidRDefault="00D5064E" w:rsidP="00AF108B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30797F7D" w14:textId="77777777" w:rsidR="00D5064E" w:rsidRPr="00D84A80" w:rsidRDefault="00D5064E" w:rsidP="00AF108B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291D1DB1" w14:textId="77777777" w:rsidR="00D5064E" w:rsidRPr="00D84A80" w:rsidRDefault="00D5064E" w:rsidP="00AF108B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35E2A9EC" w14:textId="77777777" w:rsidR="00D5064E" w:rsidRPr="00D84A80" w:rsidRDefault="00D5064E" w:rsidP="00AF108B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5CBE10EA" w14:textId="77777777" w:rsidR="00D5064E" w:rsidRPr="00D84A80" w:rsidRDefault="00D5064E" w:rsidP="00AF108B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2DAEEDBC" w14:textId="77777777" w:rsidR="00D5064E" w:rsidRPr="00D84A80" w:rsidRDefault="00D5064E" w:rsidP="00AF108B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64C15AD0" w14:textId="77777777" w:rsidR="00D5064E" w:rsidRPr="00D84A80" w:rsidRDefault="00D5064E" w:rsidP="00AF108B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065E61F8" w14:textId="77777777" w:rsidR="00D5064E" w:rsidRPr="00D84A80" w:rsidRDefault="00D5064E" w:rsidP="00AF108B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716E9191" w14:textId="77777777" w:rsidR="00D5064E" w:rsidRPr="00D84A80" w:rsidRDefault="00D5064E" w:rsidP="00AF108B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7ECEEE46" w14:textId="77777777" w:rsidR="00D5064E" w:rsidRPr="00D84A80" w:rsidRDefault="00D5064E" w:rsidP="00AF108B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577E7EC4" w14:textId="77777777" w:rsidR="00D5064E" w:rsidRPr="00D84A80" w:rsidRDefault="00D5064E" w:rsidP="00AF108B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58A492F7" w14:textId="77777777" w:rsidR="00D5064E" w:rsidRPr="00D84A80" w:rsidRDefault="00D5064E" w:rsidP="00AF108B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6A1CFD10" w14:textId="77777777" w:rsidR="00D5064E" w:rsidRPr="00D84A80" w:rsidRDefault="00D5064E" w:rsidP="00AF108B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302D6278" w14:textId="77777777" w:rsidR="00D5064E" w:rsidRPr="00D84A80" w:rsidRDefault="00D5064E" w:rsidP="00AF108B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772DBD92" w14:textId="77777777" w:rsidR="00D5064E" w:rsidRPr="00D84A80" w:rsidRDefault="00D5064E" w:rsidP="00AF108B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7AB1EB46" w14:textId="77777777" w:rsidR="00D5064E" w:rsidRPr="00D84A80" w:rsidRDefault="00D5064E" w:rsidP="00AF108B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71D9C249" w14:textId="77777777" w:rsidR="00D5064E" w:rsidRPr="00D84A80" w:rsidRDefault="00D5064E" w:rsidP="00AF108B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66663043" w14:textId="77777777" w:rsidR="00D5064E" w:rsidRPr="00D84A80" w:rsidRDefault="00D5064E" w:rsidP="00AF108B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001ED7EE" w14:textId="77777777" w:rsidR="00D5064E" w:rsidRPr="00D84A80" w:rsidRDefault="00D5064E" w:rsidP="00AF108B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36951DA1" w14:textId="45819B72" w:rsidR="007F401B" w:rsidRPr="00D84A80" w:rsidRDefault="007F401B" w:rsidP="00D5064E">
      <w:pPr>
        <w:tabs>
          <w:tab w:val="left" w:pos="8222"/>
        </w:tabs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  <w:r w:rsidRPr="00D84A80">
        <w:rPr>
          <w:rFonts w:ascii="Times New Roman" w:hAnsi="Times New Roman" w:cs="Times New Roman"/>
          <w:sz w:val="16"/>
          <w:szCs w:val="16"/>
          <w:lang w:val="pt-BR" w:eastAsia="pt-BR"/>
        </w:rPr>
        <w:lastRenderedPageBreak/>
        <w:t>ANEXO</w:t>
      </w:r>
      <w:r w:rsidR="00181F92" w:rsidRPr="00D84A80">
        <w:rPr>
          <w:rFonts w:ascii="Times New Roman" w:hAnsi="Times New Roman" w:cs="Times New Roman"/>
          <w:sz w:val="16"/>
          <w:szCs w:val="16"/>
          <w:lang w:val="pt-BR" w:eastAsia="pt-BR"/>
        </w:rPr>
        <w:t xml:space="preserve"> 01 – </w:t>
      </w:r>
      <w:r w:rsidR="00D5064E" w:rsidRPr="00D84A80">
        <w:rPr>
          <w:rFonts w:ascii="Times New Roman" w:hAnsi="Times New Roman" w:cs="Times New Roman"/>
          <w:sz w:val="16"/>
          <w:szCs w:val="16"/>
          <w:lang w:val="pt-BR" w:eastAsia="pt-BR"/>
        </w:rPr>
        <w:t>RESPOSTAS QUESTIONAMENTOS da CEF-CAU/MG</w:t>
      </w:r>
    </w:p>
    <w:p w14:paraId="183533C4" w14:textId="4C0FA764" w:rsidR="00D5064E" w:rsidRPr="00D84A80" w:rsidRDefault="00D5064E" w:rsidP="00D5064E">
      <w:pPr>
        <w:tabs>
          <w:tab w:val="left" w:pos="8222"/>
        </w:tabs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0F958238" w14:textId="66B73285" w:rsidR="00D5064E" w:rsidRPr="00D84A80" w:rsidRDefault="00D5064E" w:rsidP="00D5064E">
      <w:pPr>
        <w:tabs>
          <w:tab w:val="left" w:pos="8222"/>
        </w:tabs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  <w:r w:rsidRPr="00D84A80">
        <w:rPr>
          <w:rFonts w:ascii="Times New Roman" w:hAnsi="Times New Roman" w:cs="Times New Roman"/>
          <w:noProof/>
          <w:sz w:val="16"/>
          <w:szCs w:val="16"/>
          <w:lang w:val="pt-BR" w:eastAsia="pt-BR"/>
        </w:rPr>
        <w:drawing>
          <wp:inline distT="0" distB="0" distL="0" distR="0" wp14:anchorId="5E0C5739" wp14:editId="1EFAD7CF">
            <wp:extent cx="5143500" cy="70294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9FAC6" w14:textId="6631D8C9" w:rsidR="00D5064E" w:rsidRPr="00D84A80" w:rsidRDefault="00D5064E" w:rsidP="00D5064E">
      <w:pPr>
        <w:tabs>
          <w:tab w:val="left" w:pos="8222"/>
        </w:tabs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21569247" w14:textId="4C84D1F1" w:rsidR="00D5064E" w:rsidRPr="00D84A80" w:rsidRDefault="00D5064E" w:rsidP="00D5064E">
      <w:pPr>
        <w:tabs>
          <w:tab w:val="left" w:pos="8222"/>
        </w:tabs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  <w:r w:rsidRPr="00D84A80">
        <w:rPr>
          <w:rFonts w:ascii="Times New Roman" w:hAnsi="Times New Roman" w:cs="Times New Roman"/>
          <w:noProof/>
          <w:sz w:val="16"/>
          <w:szCs w:val="16"/>
          <w:lang w:val="pt-BR" w:eastAsia="pt-BR"/>
        </w:rPr>
        <w:lastRenderedPageBreak/>
        <w:drawing>
          <wp:inline distT="0" distB="0" distL="0" distR="0" wp14:anchorId="55062D07" wp14:editId="3437675B">
            <wp:extent cx="5429250" cy="71056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96602" w14:textId="4C4B11CC" w:rsidR="007F401B" w:rsidRPr="00D84A80" w:rsidRDefault="007F401B" w:rsidP="00AF108B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sectPr w:rsidR="007F401B" w:rsidRPr="00D84A80" w:rsidSect="00BF3DE2">
      <w:headerReference w:type="default" r:id="rId10"/>
      <w:footerReference w:type="default" r:id="rId11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F15B3" w14:textId="77777777" w:rsidR="0081567F" w:rsidRDefault="0081567F" w:rsidP="007E22C9">
      <w:r>
        <w:separator/>
      </w:r>
    </w:p>
  </w:endnote>
  <w:endnote w:type="continuationSeparator" w:id="0">
    <w:p w14:paraId="17137E54" w14:textId="77777777" w:rsidR="0081567F" w:rsidRDefault="0081567F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ECA8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1C13A26" wp14:editId="5CE0853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04B6B" w:rsidRPr="00004B6B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574C3" w14:textId="77777777" w:rsidR="0081567F" w:rsidRDefault="0081567F" w:rsidP="007E22C9">
      <w:r>
        <w:separator/>
      </w:r>
    </w:p>
  </w:footnote>
  <w:footnote w:type="continuationSeparator" w:id="0">
    <w:p w14:paraId="786948E3" w14:textId="77777777" w:rsidR="0081567F" w:rsidRDefault="0081567F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EF24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B36F01B" wp14:editId="65A62408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42455FC"/>
    <w:multiLevelType w:val="hybridMultilevel"/>
    <w:tmpl w:val="FD4A8848"/>
    <w:lvl w:ilvl="0" w:tplc="92C8902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7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9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1" w15:restartNumberingAfterBreak="0">
    <w:nsid w:val="73252322"/>
    <w:multiLevelType w:val="hybridMultilevel"/>
    <w:tmpl w:val="18969346"/>
    <w:lvl w:ilvl="0" w:tplc="6268BC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4" w15:restartNumberingAfterBreak="0">
    <w:nsid w:val="76125EE2"/>
    <w:multiLevelType w:val="hybridMultilevel"/>
    <w:tmpl w:val="2A22BBC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6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7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5"/>
  </w:num>
  <w:num w:numId="8">
    <w:abstractNumId w:val="1"/>
  </w:num>
  <w:num w:numId="9">
    <w:abstractNumId w:val="2"/>
  </w:num>
  <w:num w:numId="10">
    <w:abstractNumId w:val="12"/>
  </w:num>
  <w:num w:numId="11">
    <w:abstractNumId w:val="23"/>
  </w:num>
  <w:num w:numId="12">
    <w:abstractNumId w:val="8"/>
  </w:num>
  <w:num w:numId="13">
    <w:abstractNumId w:val="16"/>
  </w:num>
  <w:num w:numId="14">
    <w:abstractNumId w:val="27"/>
  </w:num>
  <w:num w:numId="15">
    <w:abstractNumId w:val="10"/>
  </w:num>
  <w:num w:numId="16">
    <w:abstractNumId w:val="20"/>
  </w:num>
  <w:num w:numId="17">
    <w:abstractNumId w:val="6"/>
  </w:num>
  <w:num w:numId="18">
    <w:abstractNumId w:val="11"/>
  </w:num>
  <w:num w:numId="19">
    <w:abstractNumId w:val="17"/>
  </w:num>
  <w:num w:numId="20">
    <w:abstractNumId w:val="9"/>
  </w:num>
  <w:num w:numId="21">
    <w:abstractNumId w:val="18"/>
  </w:num>
  <w:num w:numId="22">
    <w:abstractNumId w:val="0"/>
  </w:num>
  <w:num w:numId="23">
    <w:abstractNumId w:val="5"/>
  </w:num>
  <w:num w:numId="24">
    <w:abstractNumId w:val="22"/>
  </w:num>
  <w:num w:numId="25">
    <w:abstractNumId w:val="21"/>
  </w:num>
  <w:num w:numId="26">
    <w:abstractNumId w:val="19"/>
  </w:num>
  <w:num w:numId="27">
    <w:abstractNumId w:val="24"/>
  </w:num>
  <w:num w:numId="28">
    <w:abstractNumId w:val="1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B6B"/>
    <w:rsid w:val="00015439"/>
    <w:rsid w:val="00017765"/>
    <w:rsid w:val="00047DD5"/>
    <w:rsid w:val="00054997"/>
    <w:rsid w:val="00071959"/>
    <w:rsid w:val="000B0760"/>
    <w:rsid w:val="000C3A9B"/>
    <w:rsid w:val="000E00C2"/>
    <w:rsid w:val="000E38E0"/>
    <w:rsid w:val="000F3838"/>
    <w:rsid w:val="000F538A"/>
    <w:rsid w:val="00102BCC"/>
    <w:rsid w:val="00107335"/>
    <w:rsid w:val="00131741"/>
    <w:rsid w:val="00137D81"/>
    <w:rsid w:val="00145BDE"/>
    <w:rsid w:val="0014664E"/>
    <w:rsid w:val="00150D34"/>
    <w:rsid w:val="00161710"/>
    <w:rsid w:val="001811CC"/>
    <w:rsid w:val="00181F92"/>
    <w:rsid w:val="00182E2B"/>
    <w:rsid w:val="00183AB2"/>
    <w:rsid w:val="00191438"/>
    <w:rsid w:val="00196462"/>
    <w:rsid w:val="001A63D9"/>
    <w:rsid w:val="001D1163"/>
    <w:rsid w:val="001E790A"/>
    <w:rsid w:val="0020087E"/>
    <w:rsid w:val="00201099"/>
    <w:rsid w:val="002141B7"/>
    <w:rsid w:val="00241FCE"/>
    <w:rsid w:val="00254A9D"/>
    <w:rsid w:val="00262DB8"/>
    <w:rsid w:val="00266909"/>
    <w:rsid w:val="00272297"/>
    <w:rsid w:val="00272BF3"/>
    <w:rsid w:val="00290FE0"/>
    <w:rsid w:val="00295828"/>
    <w:rsid w:val="002E7999"/>
    <w:rsid w:val="003154A6"/>
    <w:rsid w:val="00321189"/>
    <w:rsid w:val="00335D22"/>
    <w:rsid w:val="003502FC"/>
    <w:rsid w:val="00374B23"/>
    <w:rsid w:val="003A3415"/>
    <w:rsid w:val="003C3452"/>
    <w:rsid w:val="003C6DE1"/>
    <w:rsid w:val="003D331E"/>
    <w:rsid w:val="003E6D01"/>
    <w:rsid w:val="003F27A1"/>
    <w:rsid w:val="00400EC5"/>
    <w:rsid w:val="00452713"/>
    <w:rsid w:val="0045591F"/>
    <w:rsid w:val="00456FC0"/>
    <w:rsid w:val="00477BE7"/>
    <w:rsid w:val="00495047"/>
    <w:rsid w:val="004C6734"/>
    <w:rsid w:val="004D056C"/>
    <w:rsid w:val="004D5F3C"/>
    <w:rsid w:val="004E4C07"/>
    <w:rsid w:val="004E746E"/>
    <w:rsid w:val="004F58EF"/>
    <w:rsid w:val="0050189B"/>
    <w:rsid w:val="00503945"/>
    <w:rsid w:val="00521686"/>
    <w:rsid w:val="00542E03"/>
    <w:rsid w:val="00543310"/>
    <w:rsid w:val="005514F9"/>
    <w:rsid w:val="00561BF8"/>
    <w:rsid w:val="005639BA"/>
    <w:rsid w:val="005D1468"/>
    <w:rsid w:val="005F1E18"/>
    <w:rsid w:val="005F3D29"/>
    <w:rsid w:val="00601495"/>
    <w:rsid w:val="006241F9"/>
    <w:rsid w:val="00626459"/>
    <w:rsid w:val="00647F6C"/>
    <w:rsid w:val="006635B2"/>
    <w:rsid w:val="006642E0"/>
    <w:rsid w:val="00664780"/>
    <w:rsid w:val="006828F7"/>
    <w:rsid w:val="00696BB8"/>
    <w:rsid w:val="006C121A"/>
    <w:rsid w:val="006C7CF0"/>
    <w:rsid w:val="006D3E06"/>
    <w:rsid w:val="006D76DA"/>
    <w:rsid w:val="006F325A"/>
    <w:rsid w:val="00712340"/>
    <w:rsid w:val="00716B7F"/>
    <w:rsid w:val="007210C3"/>
    <w:rsid w:val="00723004"/>
    <w:rsid w:val="007509AB"/>
    <w:rsid w:val="00775760"/>
    <w:rsid w:val="007767A2"/>
    <w:rsid w:val="00780883"/>
    <w:rsid w:val="0079383B"/>
    <w:rsid w:val="007B26D1"/>
    <w:rsid w:val="007D5854"/>
    <w:rsid w:val="007E22C9"/>
    <w:rsid w:val="007E37AA"/>
    <w:rsid w:val="007E7D40"/>
    <w:rsid w:val="007F401B"/>
    <w:rsid w:val="007F461D"/>
    <w:rsid w:val="007F7F3C"/>
    <w:rsid w:val="00806DC2"/>
    <w:rsid w:val="0081567F"/>
    <w:rsid w:val="00820CF0"/>
    <w:rsid w:val="008211CF"/>
    <w:rsid w:val="00824704"/>
    <w:rsid w:val="00894F54"/>
    <w:rsid w:val="008C30DE"/>
    <w:rsid w:val="008D4A78"/>
    <w:rsid w:val="008E1377"/>
    <w:rsid w:val="008E7ACA"/>
    <w:rsid w:val="008F35B7"/>
    <w:rsid w:val="008F5AB6"/>
    <w:rsid w:val="00901853"/>
    <w:rsid w:val="009310B5"/>
    <w:rsid w:val="0093454B"/>
    <w:rsid w:val="00940C7F"/>
    <w:rsid w:val="00952FCF"/>
    <w:rsid w:val="00956862"/>
    <w:rsid w:val="00971ED7"/>
    <w:rsid w:val="00984CE8"/>
    <w:rsid w:val="009A4C19"/>
    <w:rsid w:val="009A5062"/>
    <w:rsid w:val="009F05E2"/>
    <w:rsid w:val="00A04AEE"/>
    <w:rsid w:val="00A43967"/>
    <w:rsid w:val="00A70765"/>
    <w:rsid w:val="00AA2A9F"/>
    <w:rsid w:val="00AB6035"/>
    <w:rsid w:val="00AF108B"/>
    <w:rsid w:val="00B07117"/>
    <w:rsid w:val="00B304EA"/>
    <w:rsid w:val="00B50F42"/>
    <w:rsid w:val="00B74695"/>
    <w:rsid w:val="00BA24DE"/>
    <w:rsid w:val="00BB037E"/>
    <w:rsid w:val="00BB2F28"/>
    <w:rsid w:val="00BC0830"/>
    <w:rsid w:val="00BC5DCC"/>
    <w:rsid w:val="00BF134A"/>
    <w:rsid w:val="00BF3DE2"/>
    <w:rsid w:val="00C21216"/>
    <w:rsid w:val="00C30E9E"/>
    <w:rsid w:val="00C3305F"/>
    <w:rsid w:val="00C37413"/>
    <w:rsid w:val="00C60F75"/>
    <w:rsid w:val="00C72CEA"/>
    <w:rsid w:val="00C813DF"/>
    <w:rsid w:val="00C87546"/>
    <w:rsid w:val="00C91EA2"/>
    <w:rsid w:val="00C95B28"/>
    <w:rsid w:val="00CE6D24"/>
    <w:rsid w:val="00D20C72"/>
    <w:rsid w:val="00D5064E"/>
    <w:rsid w:val="00D5267B"/>
    <w:rsid w:val="00D84A80"/>
    <w:rsid w:val="00DA1E10"/>
    <w:rsid w:val="00DB3EA0"/>
    <w:rsid w:val="00E274C1"/>
    <w:rsid w:val="00E27FC5"/>
    <w:rsid w:val="00E42373"/>
    <w:rsid w:val="00E55B7A"/>
    <w:rsid w:val="00E601F9"/>
    <w:rsid w:val="00E93252"/>
    <w:rsid w:val="00E93B84"/>
    <w:rsid w:val="00E95676"/>
    <w:rsid w:val="00EA3850"/>
    <w:rsid w:val="00EC0509"/>
    <w:rsid w:val="00ED3DBE"/>
    <w:rsid w:val="00F06051"/>
    <w:rsid w:val="00F158CE"/>
    <w:rsid w:val="00F21ECE"/>
    <w:rsid w:val="00F4335E"/>
    <w:rsid w:val="00F5064F"/>
    <w:rsid w:val="00F56884"/>
    <w:rsid w:val="00F61BC1"/>
    <w:rsid w:val="00F7076D"/>
    <w:rsid w:val="00F9329B"/>
    <w:rsid w:val="00FC2456"/>
    <w:rsid w:val="00FC2F6E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34C13"/>
  <w15:docId w15:val="{70F4602F-E53D-49FE-BC00-E1FC20C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0F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290FE0"/>
    <w:rPr>
      <w:i/>
      <w:iCs/>
    </w:rPr>
  </w:style>
  <w:style w:type="character" w:customStyle="1" w:styleId="fontstyle01">
    <w:name w:val="fontstyle01"/>
    <w:basedOn w:val="Fontepargpadro"/>
    <w:rsid w:val="00A43967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9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30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74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68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56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54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79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0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8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6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9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89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94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7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23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96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2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3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4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F536E-DDEF-481F-991D-D49FC4D0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647</Words>
  <Characters>3985</Characters>
  <Application>Microsoft Office Word</Application>
  <DocSecurity>0</DocSecurity>
  <Lines>142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Diogo Ubaldo Braga</cp:lastModifiedBy>
  <cp:revision>58</cp:revision>
  <cp:lastPrinted>2019-12-17T20:29:00Z</cp:lastPrinted>
  <dcterms:created xsi:type="dcterms:W3CDTF">2017-02-22T12:29:00Z</dcterms:created>
  <dcterms:modified xsi:type="dcterms:W3CDTF">2021-12-06T19:45:00Z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