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2B6424" w:rsidRPr="002013C4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2013C4" w:rsidRDefault="00BF3DE2" w:rsidP="00186A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13C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DD3CF85" w:rsidR="00BF3DE2" w:rsidRPr="002013C4" w:rsidRDefault="00764922" w:rsidP="00186A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766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2573B0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700101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30884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700101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573B0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700101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2573B0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BF3DE2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4B34BD"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Discussão sobre premiação de TCC</w:t>
            </w:r>
          </w:p>
        </w:tc>
      </w:tr>
      <w:tr w:rsidR="002B6424" w:rsidRPr="002013C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013C4" w:rsidRDefault="00BF3DE2" w:rsidP="00186A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201B3E78" w:rsidR="00BF3DE2" w:rsidRPr="002013C4" w:rsidRDefault="004B34BD" w:rsidP="00186A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Comissão de Ensino e Formação</w:t>
            </w:r>
          </w:p>
        </w:tc>
      </w:tr>
      <w:tr w:rsidR="002B6424" w:rsidRPr="002013C4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013C4" w:rsidRDefault="00BF3DE2" w:rsidP="00186A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FB2F48C" w:rsidR="00BF3DE2" w:rsidRPr="002013C4" w:rsidRDefault="002573B0" w:rsidP="00186A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01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 e definições sobre Premiação TCC/2021</w:t>
            </w:r>
          </w:p>
        </w:tc>
      </w:tr>
      <w:tr w:rsidR="002B6424" w:rsidRPr="002013C4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013C4" w:rsidRDefault="00BF3DE2" w:rsidP="00186A0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2B6424" w:rsidRPr="002013C4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857836A" w:rsidR="00BF3DE2" w:rsidRPr="002013C4" w:rsidRDefault="00BF3DE2" w:rsidP="00186A0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663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2573B0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2573B0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3.5</w:t>
            </w:r>
            <w:r w:rsidR="00764922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2573B0" w:rsidRPr="002013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2013C4" w:rsidRDefault="00BF3DE2" w:rsidP="00186A06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1C270DDD" w14:textId="01B33F79" w:rsidR="004B34BD" w:rsidRPr="002013C4" w:rsidRDefault="00BF3DE2" w:rsidP="00186A06">
      <w:pPr>
        <w:spacing w:after="24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r w:rsidR="00BA009B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intermédio de sua Conselheira Coordenadora, </w:t>
      </w:r>
      <w:r w:rsidR="008C357B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 dia 22 de novembro de 2021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reunião por videoconferência</w:t>
      </w:r>
      <w:r w:rsidR="008C357B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o Assessor da CEF-CAU/MG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exercício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das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competências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prerrogativas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3502FC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trata o art. </w:t>
      </w:r>
      <w:r w:rsidR="00E51A4A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94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E51A4A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 Regimento Interno aprovado pela Deliberação Plenária nº 0070.6.13/2017, do CAU/MG e homologado pela Deliberação Plenária nº DPABR 0023-05.A/2017, do CAU/BR, e a Lei nº 12.378, de 31 de dezembro de 2010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e:</w:t>
      </w:r>
    </w:p>
    <w:p w14:paraId="13EEC401" w14:textId="0B13D6E5" w:rsidR="0058342E" w:rsidRPr="002013C4" w:rsidRDefault="0024595F" w:rsidP="00186A06">
      <w:pPr>
        <w:suppressLineNumbers/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1327BF99" w14:textId="58F86C19" w:rsidR="008C357B" w:rsidRPr="002013C4" w:rsidRDefault="008C357B" w:rsidP="00186A06">
      <w:pPr>
        <w:suppressLineNumbers/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não houve quórum para a realização da reunião ordinária da CEF-CAU/MG n° 142 a ser realizada </w:t>
      </w:r>
      <w:r w:rsidR="00187A70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 dia 22 de novembro de 2021.</w:t>
      </w:r>
    </w:p>
    <w:p w14:paraId="2A86DC86" w14:textId="1ECA5FEF" w:rsidR="00187A70" w:rsidRPr="002013C4" w:rsidRDefault="00187A70" w:rsidP="00186A06">
      <w:pPr>
        <w:suppressLineNumbers/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item de pauta n° 3.5 trata-se de assunto de urgência que demanda definição de calendário do evento Premiação TCC 2021 do CAU/MG.</w:t>
      </w:r>
    </w:p>
    <w:p w14:paraId="07D72DFB" w14:textId="3953BE49" w:rsidR="00700101" w:rsidRPr="002013C4" w:rsidRDefault="00060E17" w:rsidP="00186A06">
      <w:pPr>
        <w:suppressLineNumbers/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</w:t>
      </w:r>
      <w:r w:rsidR="00187A70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inciso V do artigo 92 d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 Regimento Interno do CAU/MG que dispõe sobre</w:t>
      </w:r>
      <w:r w:rsidR="00187A70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competência das Comissões ordinárias para “propor, apreciar e deliberar sobre o calendário anual de eventos e reuniões, e respectivas alterações, para apreciação do Conselho Diretor, ou na falta desse, do Plenário”; </w:t>
      </w:r>
    </w:p>
    <w:p w14:paraId="0E8946C4" w14:textId="62A57F9D" w:rsidR="00700101" w:rsidRPr="002013C4" w:rsidRDefault="00700101" w:rsidP="00186A06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</w:t>
      </w:r>
      <w:r w:rsidR="00187A70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modelo de 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Script do evento apresentando pela Assessoria de Eventos.</w:t>
      </w:r>
    </w:p>
    <w:p w14:paraId="125B19E1" w14:textId="77777777" w:rsidR="00BF3DE2" w:rsidRPr="002013C4" w:rsidRDefault="00BF3DE2" w:rsidP="00186A06">
      <w:pPr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8FA1038" w14:textId="6CFF1A56" w:rsidR="00187A70" w:rsidRPr="002013C4" w:rsidRDefault="00187A70" w:rsidP="00186A06">
      <w:pPr>
        <w:widowControl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Aprovar </w:t>
      </w:r>
      <w:r w:rsidRPr="002013C4">
        <w:rPr>
          <w:rFonts w:ascii="Times New Roman" w:hAnsi="Times New Roman" w:cs="Times New Roman"/>
          <w:i/>
          <w:iCs/>
          <w:sz w:val="20"/>
          <w:szCs w:val="20"/>
        </w:rPr>
        <w:t>ad referendum</w:t>
      </w:r>
      <w:r w:rsidRPr="002013C4">
        <w:rPr>
          <w:rFonts w:ascii="Times New Roman" w:hAnsi="Times New Roman" w:cs="Times New Roman"/>
          <w:sz w:val="20"/>
          <w:szCs w:val="20"/>
        </w:rPr>
        <w:t xml:space="preserve"> as definições abaixo. </w:t>
      </w:r>
    </w:p>
    <w:p w14:paraId="312117F8" w14:textId="4E046095" w:rsidR="00700101" w:rsidRPr="002013C4" w:rsidRDefault="00700101" w:rsidP="00186A06">
      <w:pPr>
        <w:widowControl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Assessoria de Eventos que encaminhe o link de acesso ao evento para os participantes (CEF, premiados, banca examinadora e Presidente do CAU). </w:t>
      </w:r>
    </w:p>
    <w:p w14:paraId="1C4021FD" w14:textId="2310D419" w:rsidR="00700101" w:rsidRPr="002013C4" w:rsidRDefault="00700101" w:rsidP="00186A06">
      <w:pPr>
        <w:widowControl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Assessoria de Eventos que convide os coordenadores de curso e os orientadores dos trabalhos e encaminhe o link de acesso ao evento.</w:t>
      </w:r>
    </w:p>
    <w:p w14:paraId="57A577AE" w14:textId="7AE13195" w:rsidR="00EA4DD5" w:rsidRPr="002013C4" w:rsidRDefault="00EA4DD5" w:rsidP="00186A06">
      <w:pPr>
        <w:widowControl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Assessoria de Comunicação que atualize o calendário da Premiação no site do CAU/MG e à Assessoria da CEF-CAU/MG que informe à Comissão Julgadora da data do evento de premiação. </w:t>
      </w:r>
    </w:p>
    <w:p w14:paraId="2C0D6D7D" w14:textId="68AB7BEB" w:rsidR="00060E17" w:rsidRPr="002013C4" w:rsidRDefault="00700101" w:rsidP="00186A06">
      <w:pPr>
        <w:widowControl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Detalhar o Script do evento conforme a seguir:</w:t>
      </w:r>
    </w:p>
    <w:p w14:paraId="63190FC1" w14:textId="77777777" w:rsidR="00700101" w:rsidRPr="002013C4" w:rsidRDefault="00700101" w:rsidP="00186A06">
      <w:pPr>
        <w:widowControl/>
        <w:ind w:left="357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00F3E21C" w14:textId="3C9489C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SOLENIDADE DA PREMIÇÃO TCC 202</w:t>
      </w:r>
      <w:r w:rsidR="0060651A"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CAU/MG</w:t>
      </w:r>
    </w:p>
    <w:p w14:paraId="5ED3C702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D868BE6" w14:textId="5E76B70E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EA4DD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ia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651A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60651A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(sábado)</w:t>
      </w:r>
    </w:p>
    <w:p w14:paraId="2DB1FBEE" w14:textId="403DD2C2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CEF – CAU/MG | SOLENIDADE PREMIAÇÃO TCC 202</w:t>
      </w:r>
      <w:r w:rsidR="0060651A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p w14:paraId="201A993A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37750FA7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Local de realização: Transmitido Plataforma Virtual – Youtube CAU/MG  </w:t>
      </w:r>
    </w:p>
    <w:p w14:paraId="20E63B62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Palestrantes: Membros da CEF e Comissão Julgadora </w:t>
      </w:r>
    </w:p>
    <w:p w14:paraId="3B80DD8B" w14:textId="1DA5CD0A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Mediadora: Arq.Urb. Coordenador CEF - </w:t>
      </w:r>
      <w:r w:rsidR="00AF58C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Luciana Bracarense Coimbra </w:t>
      </w:r>
    </w:p>
    <w:p w14:paraId="59BFE726" w14:textId="17289E88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Modelo de participação: Evento virtual (online)</w:t>
      </w:r>
      <w:r w:rsidR="00AF58C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participação presencial à escolha dos Membros da CEF-CAU/MG. </w:t>
      </w:r>
    </w:p>
    <w:p w14:paraId="2BA6947C" w14:textId="65D98218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Forma de participação: Seguir protocolo de realização de eventos durante a pandemia da Covid-19. </w:t>
      </w:r>
    </w:p>
    <w:p w14:paraId="6460B88B" w14:textId="77777777" w:rsidR="00AF58C5" w:rsidRPr="002013C4" w:rsidRDefault="00AF58C5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9B1E35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Programação prévia:</w:t>
      </w:r>
    </w:p>
    <w:p w14:paraId="49E2A3D5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6B3EE49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ABERTURA:</w:t>
      </w:r>
    </w:p>
    <w:p w14:paraId="0FC91A13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09h:45 – Credenciamento – abertura da sala online.</w:t>
      </w:r>
    </w:p>
    <w:p w14:paraId="30F9FD2E" w14:textId="68A81839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10h00 – 10h03 – Abertura institucional Presidente do CAU/MG, Arq.Urb. </w:t>
      </w:r>
      <w:r w:rsidR="0060651A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Edwiges Leal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(03 min)</w:t>
      </w:r>
    </w:p>
    <w:p w14:paraId="0172A2FC" w14:textId="6A0C15AF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10h03 – 1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AF58C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Abertura institucional Coordenadora CEF, Arq.Urb. 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Luciana Bracarense Coimbra </w:t>
      </w:r>
      <w:r w:rsidR="00AF58C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(0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F58C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min) (Informar número de IES que participaram, número de trabalhos apresentados, número de menções honrosas, etc.)</w:t>
      </w:r>
    </w:p>
    <w:p w14:paraId="25E345C9" w14:textId="4EECDD26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10h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10h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Pro</w:t>
      </w:r>
      <w:r w:rsidR="00AF58C5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nunciamento da Comissão Julgadora.</w:t>
      </w:r>
    </w:p>
    <w:p w14:paraId="346BF524" w14:textId="77777777" w:rsidR="00FE2A72" w:rsidRPr="002013C4" w:rsidRDefault="00FE2A72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58987C" w14:textId="1285EB4E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SOLENIDADE PREMIAÇÃO TCC 20</w:t>
      </w:r>
      <w:r w:rsidR="00FE2A72"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201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045A9A4B" w14:textId="77777777" w:rsidR="00700101" w:rsidRPr="002013C4" w:rsidRDefault="00700101" w:rsidP="00186A06">
      <w:p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DDD610" w14:textId="7BA7AC1D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10h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11h00 – Entrega Solene dos Prêmios (40 min)</w:t>
      </w:r>
    </w:p>
    <w:p w14:paraId="3369DABC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EF93D9A" w14:textId="77777777" w:rsidR="00700101" w:rsidRPr="002013C4" w:rsidRDefault="00700101" w:rsidP="00186A06">
      <w:pPr>
        <w:pStyle w:val="PargrafodaLista"/>
        <w:spacing w:before="120" w:after="12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1 - Apresentação das menções honrosas (da quinta para a primeira)</w:t>
      </w:r>
    </w:p>
    <w:p w14:paraId="3D80964F" w14:textId="77777777" w:rsidR="00700101" w:rsidRPr="002013C4" w:rsidRDefault="00700101" w:rsidP="00186A06">
      <w:pPr>
        <w:pStyle w:val="PargrafodaLista"/>
        <w:spacing w:before="120" w:after="120"/>
        <w:ind w:left="108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09132793" w14:textId="77777777" w:rsidR="00700101" w:rsidRPr="002013C4" w:rsidRDefault="00700101" w:rsidP="00186A06">
      <w:pPr>
        <w:pStyle w:val="PargrafodaLista"/>
        <w:spacing w:before="120" w:after="12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2 – Apresentação dos trabalhos premiados</w:t>
      </w:r>
    </w:p>
    <w:p w14:paraId="3EE1E1D5" w14:textId="4033D01C" w:rsidR="00700101" w:rsidRPr="002013C4" w:rsidRDefault="00700101" w:rsidP="00186A06">
      <w:pPr>
        <w:pStyle w:val="PargrafodaLista"/>
        <w:widowControl/>
        <w:numPr>
          <w:ilvl w:val="0"/>
          <w:numId w:val="2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Terceiro lugar: 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Membro da Comissão Julgadora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Anuncia o nome do egresso premiado, título do trabalho, nome da IES e do orientador. Lê o parecer enquanto as pranchas do projeto são apresentadas (utilizando meios como: power point, video, dentre outros).</w:t>
      </w:r>
    </w:p>
    <w:p w14:paraId="1EC3A8E7" w14:textId="319A5325" w:rsidR="00083E91" w:rsidRPr="002013C4" w:rsidRDefault="00083E91" w:rsidP="00186A06">
      <w:pPr>
        <w:pStyle w:val="PargrafodaLista"/>
        <w:widowControl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Breve pronunciamento do premiado e registro fotográfico.</w:t>
      </w:r>
    </w:p>
    <w:p w14:paraId="7AA18164" w14:textId="3ACDB444" w:rsidR="00700101" w:rsidRPr="002013C4" w:rsidRDefault="00700101" w:rsidP="00186A06">
      <w:pPr>
        <w:pStyle w:val="PargrafodaLista"/>
        <w:widowControl/>
        <w:numPr>
          <w:ilvl w:val="0"/>
          <w:numId w:val="2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Segundo lugar: 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CEF-CAU/MG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Anuncia o nome do egresso premiado, título do trabalho, nome da IES e do orientador. Lê o parecer enquanto as pranchas do projeto são apresentadas (utilizando meios como: power point, video, dentre outros).</w:t>
      </w:r>
    </w:p>
    <w:p w14:paraId="0089699A" w14:textId="65920614" w:rsidR="00083E91" w:rsidRPr="002013C4" w:rsidRDefault="00083E91" w:rsidP="00186A06">
      <w:pPr>
        <w:pStyle w:val="PargrafodaLista"/>
        <w:widowControl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Breve pronunciamento do premiado e registro fotográfico.</w:t>
      </w:r>
    </w:p>
    <w:p w14:paraId="20EDD171" w14:textId="2E000F33" w:rsidR="00700101" w:rsidRPr="002013C4" w:rsidRDefault="00700101" w:rsidP="00186A06">
      <w:pPr>
        <w:pStyle w:val="PargrafodaLista"/>
        <w:widowControl/>
        <w:numPr>
          <w:ilvl w:val="0"/>
          <w:numId w:val="2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Primeiro lugar: Presidente </w:t>
      </w:r>
      <w:r w:rsidR="00FE2A72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do CAU/MG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Anuncia o nome do egresso premiado, título do trabalho, nome da IES e do orientador. Lê o parecer enquanto as pranchas do projeto são apresentadas (utilizando meios como: power point, video, dentre outros).</w:t>
      </w:r>
    </w:p>
    <w:p w14:paraId="52F2BC44" w14:textId="77777777" w:rsidR="00083E91" w:rsidRPr="002013C4" w:rsidRDefault="00083E91" w:rsidP="00186A06">
      <w:pPr>
        <w:pStyle w:val="PargrafodaLista"/>
        <w:widowControl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Breve pronunciamento do premiado e registro fotográfico.</w:t>
      </w:r>
    </w:p>
    <w:p w14:paraId="43427C68" w14:textId="4DC3F526" w:rsidR="00700101" w:rsidRPr="002013C4" w:rsidRDefault="00700101" w:rsidP="00186A06">
      <w:pPr>
        <w:spacing w:before="120" w:after="120"/>
        <w:ind w:firstLine="3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>11h25 – 11h30 – Encerramento</w:t>
      </w:r>
      <w:r w:rsidR="00083E91"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pela Presidente do CAU/MG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(05 min)</w:t>
      </w:r>
    </w:p>
    <w:p w14:paraId="15BDD3EB" w14:textId="77777777" w:rsidR="00700101" w:rsidRPr="002013C4" w:rsidRDefault="00700101" w:rsidP="00186A06">
      <w:pPr>
        <w:widowControl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21BAD0B8" w14:textId="5B134787" w:rsidR="00BF3DE2" w:rsidRPr="002013C4" w:rsidRDefault="00BF3DE2" w:rsidP="00186A06">
      <w:pPr>
        <w:widowControl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Esta deliberação entra em vigor nesta data.</w:t>
      </w:r>
    </w:p>
    <w:p w14:paraId="16E5E070" w14:textId="77777777" w:rsidR="00BF3DE2" w:rsidRPr="002013C4" w:rsidRDefault="00BF3DE2" w:rsidP="00186A06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20630CC7" w14:textId="595DB0DA" w:rsidR="008C357B" w:rsidRPr="002013C4" w:rsidRDefault="00C21D9B" w:rsidP="00186A0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Belo Horizonte,</w:t>
      </w:r>
      <w:r w:rsidR="00AF4D1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83E91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22</w:t>
      </w:r>
      <w:r w:rsidR="00700101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083E91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novembro</w:t>
      </w:r>
      <w:r w:rsidR="0076492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083E91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="00BF3DE2"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7A568896" w14:textId="77777777" w:rsidR="00186A06" w:rsidRPr="002013C4" w:rsidRDefault="00186A06" w:rsidP="00186A0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361BA7F" w14:textId="77777777" w:rsidR="008C357B" w:rsidRPr="002013C4" w:rsidRDefault="008C357B" w:rsidP="00186A0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23C9645" w14:textId="77777777" w:rsidR="00186A06" w:rsidRPr="002013C4" w:rsidRDefault="008C357B" w:rsidP="00186A06">
      <w:pP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013C4">
        <w:rPr>
          <w:rFonts w:ascii="Times New Roman" w:hAnsi="Times New Roman" w:cs="Times New Roman"/>
          <w:sz w:val="20"/>
          <w:szCs w:val="20"/>
          <w:lang w:val="pt-BR" w:eastAsia="pt-BR"/>
        </w:rPr>
        <w:t>Luciana Bracarense Coimbra Veloso</w:t>
      </w: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376A030B" w14:textId="3826594C" w:rsidR="008C357B" w:rsidRPr="002013C4" w:rsidRDefault="008C357B" w:rsidP="00186A06">
      <w:pP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013C4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(Coordenadora CEF-CAU/MG)                        _____________________________________       </w:t>
      </w:r>
    </w:p>
    <w:p w14:paraId="02716197" w14:textId="77777777" w:rsidR="00BA009B" w:rsidRPr="002013C4" w:rsidRDefault="00BA009B" w:rsidP="00186A06">
      <w:pPr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A160078" w14:textId="77777777" w:rsidR="00186A06" w:rsidRPr="002013C4" w:rsidRDefault="00186A06" w:rsidP="00186A06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t-BR" w:eastAsia="pt-BR"/>
        </w:rPr>
      </w:pPr>
    </w:p>
    <w:p w14:paraId="520D4131" w14:textId="56071DFB" w:rsidR="00BA009B" w:rsidRPr="002013C4" w:rsidRDefault="00BA009B" w:rsidP="00186A06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t-BR" w:eastAsia="pt-BR"/>
        </w:rPr>
      </w:pPr>
      <w:r w:rsidRPr="002013C4">
        <w:rPr>
          <w:rFonts w:ascii="Times New Roman" w:hAnsi="Times New Roman" w:cs="Times New Roman"/>
          <w:i/>
          <w:iCs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18AC93E" w14:textId="4E184A62" w:rsidR="00BA009B" w:rsidRPr="002013C4" w:rsidRDefault="00BA009B" w:rsidP="00186A06">
      <w:pPr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14EA611A" w14:textId="7E9BF191" w:rsidR="00006FEC" w:rsidRPr="002013C4" w:rsidRDefault="00006FEC" w:rsidP="00186A06">
      <w:pPr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3F8F40AF" w14:textId="77777777" w:rsidR="00006FEC" w:rsidRPr="002013C4" w:rsidRDefault="00006FEC" w:rsidP="00186A06">
      <w:pPr>
        <w:rPr>
          <w:rFonts w:ascii="Times New Roman" w:hAnsi="Times New Roman" w:cs="Times New Roman"/>
          <w:sz w:val="18"/>
          <w:szCs w:val="18"/>
          <w:lang w:val="pt-BR" w:eastAsia="pt-BR"/>
        </w:rPr>
      </w:pPr>
    </w:p>
    <w:p w14:paraId="24574490" w14:textId="77777777" w:rsidR="00BA009B" w:rsidRPr="002013C4" w:rsidRDefault="00BA009B" w:rsidP="00186A06">
      <w:pPr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2013C4">
        <w:rPr>
          <w:rFonts w:ascii="Times New Roman" w:hAnsi="Times New Roman" w:cs="Times New Roman"/>
          <w:sz w:val="18"/>
          <w:szCs w:val="18"/>
          <w:lang w:val="pt-BR" w:eastAsia="pt-BR"/>
        </w:rPr>
        <w:t>_______________________________________</w:t>
      </w:r>
    </w:p>
    <w:p w14:paraId="42EE1783" w14:textId="77777777" w:rsidR="00BA009B" w:rsidRPr="002013C4" w:rsidRDefault="00BA009B" w:rsidP="00186A06">
      <w:pPr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2013C4">
        <w:rPr>
          <w:rFonts w:ascii="Times New Roman" w:hAnsi="Times New Roman" w:cs="Times New Roman"/>
          <w:sz w:val="18"/>
          <w:szCs w:val="18"/>
          <w:lang w:val="pt-BR" w:eastAsia="pt-BR"/>
        </w:rPr>
        <w:t>Diogo Ubaldo Braga</w:t>
      </w:r>
    </w:p>
    <w:p w14:paraId="4308D634" w14:textId="77777777" w:rsidR="00BA009B" w:rsidRPr="002013C4" w:rsidRDefault="00BA009B" w:rsidP="00186A06">
      <w:pPr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2013C4">
        <w:rPr>
          <w:rFonts w:ascii="Times New Roman" w:hAnsi="Times New Roman" w:cs="Times New Roman"/>
          <w:sz w:val="18"/>
          <w:szCs w:val="18"/>
          <w:lang w:val="pt-BR" w:eastAsia="pt-BR"/>
        </w:rPr>
        <w:t>Arquiteto Analista – Assessor Técnico</w:t>
      </w:r>
    </w:p>
    <w:p w14:paraId="450E6C05" w14:textId="77777777" w:rsidR="00BA009B" w:rsidRPr="002013C4" w:rsidRDefault="00BA009B" w:rsidP="00186A06">
      <w:pPr>
        <w:jc w:val="center"/>
        <w:rPr>
          <w:rFonts w:ascii="Times New Roman" w:hAnsi="Times New Roman" w:cs="Times New Roman"/>
          <w:sz w:val="18"/>
          <w:szCs w:val="18"/>
          <w:lang w:val="pt-BR" w:eastAsia="pt-BR"/>
        </w:rPr>
      </w:pPr>
      <w:r w:rsidRPr="002013C4">
        <w:rPr>
          <w:rFonts w:ascii="Times New Roman" w:hAnsi="Times New Roman" w:cs="Times New Roman"/>
          <w:sz w:val="18"/>
          <w:szCs w:val="18"/>
          <w:lang w:val="pt-BR" w:eastAsia="pt-BR"/>
        </w:rPr>
        <w:t>Comissão de Ensino e Formação – CEF-CAU/MG</w:t>
      </w:r>
    </w:p>
    <w:sectPr w:rsidR="00BA009B" w:rsidRPr="002013C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FB3" w14:textId="77777777" w:rsidR="00C02D2A" w:rsidRDefault="00C02D2A" w:rsidP="007E22C9">
      <w:r>
        <w:separator/>
      </w:r>
    </w:p>
  </w:endnote>
  <w:endnote w:type="continuationSeparator" w:id="0">
    <w:p w14:paraId="0061AB10" w14:textId="77777777" w:rsidR="00C02D2A" w:rsidRDefault="00C02D2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9E7389" w:rsidRPr="009E7389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CA7B" w14:textId="77777777" w:rsidR="00C02D2A" w:rsidRDefault="00C02D2A" w:rsidP="007E22C9">
      <w:r>
        <w:separator/>
      </w:r>
    </w:p>
  </w:footnote>
  <w:footnote w:type="continuationSeparator" w:id="0">
    <w:p w14:paraId="4092FE65" w14:textId="77777777" w:rsidR="00C02D2A" w:rsidRDefault="00C02D2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7D9048F"/>
    <w:multiLevelType w:val="hybridMultilevel"/>
    <w:tmpl w:val="41CED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462A2"/>
    <w:multiLevelType w:val="hybridMultilevel"/>
    <w:tmpl w:val="3398D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974152"/>
    <w:multiLevelType w:val="hybridMultilevel"/>
    <w:tmpl w:val="75B87B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4"/>
  </w:num>
  <w:num w:numId="11">
    <w:abstractNumId w:val="24"/>
  </w:num>
  <w:num w:numId="12">
    <w:abstractNumId w:val="10"/>
  </w:num>
  <w:num w:numId="13">
    <w:abstractNumId w:val="18"/>
  </w:num>
  <w:num w:numId="14">
    <w:abstractNumId w:val="27"/>
  </w:num>
  <w:num w:numId="15">
    <w:abstractNumId w:val="12"/>
  </w:num>
  <w:num w:numId="16">
    <w:abstractNumId w:val="21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0"/>
  </w:num>
  <w:num w:numId="22">
    <w:abstractNumId w:val="0"/>
  </w:num>
  <w:num w:numId="23">
    <w:abstractNumId w:val="5"/>
  </w:num>
  <w:num w:numId="24">
    <w:abstractNumId w:val="23"/>
  </w:num>
  <w:num w:numId="25">
    <w:abstractNumId w:val="22"/>
  </w:num>
  <w:num w:numId="26">
    <w:abstractNumId w:val="1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FEC"/>
    <w:rsid w:val="00047DD5"/>
    <w:rsid w:val="00050A28"/>
    <w:rsid w:val="00054997"/>
    <w:rsid w:val="00060E17"/>
    <w:rsid w:val="0006779A"/>
    <w:rsid w:val="00083E91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86A06"/>
    <w:rsid w:val="00187A70"/>
    <w:rsid w:val="00191438"/>
    <w:rsid w:val="00196462"/>
    <w:rsid w:val="001A63D9"/>
    <w:rsid w:val="001E790A"/>
    <w:rsid w:val="002013C4"/>
    <w:rsid w:val="00230884"/>
    <w:rsid w:val="00232644"/>
    <w:rsid w:val="0024595F"/>
    <w:rsid w:val="00254A9D"/>
    <w:rsid w:val="002573B0"/>
    <w:rsid w:val="00266909"/>
    <w:rsid w:val="00272BF3"/>
    <w:rsid w:val="002B0092"/>
    <w:rsid w:val="002B6424"/>
    <w:rsid w:val="002E7999"/>
    <w:rsid w:val="00306F54"/>
    <w:rsid w:val="003502FC"/>
    <w:rsid w:val="0037159B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B34BD"/>
    <w:rsid w:val="004E4C07"/>
    <w:rsid w:val="004F58EF"/>
    <w:rsid w:val="00536028"/>
    <w:rsid w:val="00542E03"/>
    <w:rsid w:val="00543310"/>
    <w:rsid w:val="005514F9"/>
    <w:rsid w:val="00561BF8"/>
    <w:rsid w:val="0058342E"/>
    <w:rsid w:val="005C6EB4"/>
    <w:rsid w:val="005D1468"/>
    <w:rsid w:val="005F3D29"/>
    <w:rsid w:val="00601495"/>
    <w:rsid w:val="0060651A"/>
    <w:rsid w:val="00626459"/>
    <w:rsid w:val="006C121A"/>
    <w:rsid w:val="006C7CF0"/>
    <w:rsid w:val="006D3E06"/>
    <w:rsid w:val="006D448A"/>
    <w:rsid w:val="006D7791"/>
    <w:rsid w:val="00700101"/>
    <w:rsid w:val="00712340"/>
    <w:rsid w:val="00720EE2"/>
    <w:rsid w:val="0072788A"/>
    <w:rsid w:val="007509AB"/>
    <w:rsid w:val="00764922"/>
    <w:rsid w:val="0076638F"/>
    <w:rsid w:val="00771265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72A3"/>
    <w:rsid w:val="00853EEE"/>
    <w:rsid w:val="008574E2"/>
    <w:rsid w:val="008928BC"/>
    <w:rsid w:val="00894F54"/>
    <w:rsid w:val="008B57BE"/>
    <w:rsid w:val="008C357B"/>
    <w:rsid w:val="008D4A78"/>
    <w:rsid w:val="008F5AB6"/>
    <w:rsid w:val="009310B5"/>
    <w:rsid w:val="0093454B"/>
    <w:rsid w:val="00940C7F"/>
    <w:rsid w:val="00952FCF"/>
    <w:rsid w:val="00984354"/>
    <w:rsid w:val="00984CE8"/>
    <w:rsid w:val="009E7389"/>
    <w:rsid w:val="009F05E2"/>
    <w:rsid w:val="00A36E40"/>
    <w:rsid w:val="00A70765"/>
    <w:rsid w:val="00A968D4"/>
    <w:rsid w:val="00AA6979"/>
    <w:rsid w:val="00AA7C70"/>
    <w:rsid w:val="00AB6035"/>
    <w:rsid w:val="00AD3E88"/>
    <w:rsid w:val="00AF4D12"/>
    <w:rsid w:val="00AF58C5"/>
    <w:rsid w:val="00B304EA"/>
    <w:rsid w:val="00B74695"/>
    <w:rsid w:val="00BA009B"/>
    <w:rsid w:val="00BA24DE"/>
    <w:rsid w:val="00BB2C0D"/>
    <w:rsid w:val="00BC0830"/>
    <w:rsid w:val="00BE382F"/>
    <w:rsid w:val="00BF3DE2"/>
    <w:rsid w:val="00C02D2A"/>
    <w:rsid w:val="00C21D9B"/>
    <w:rsid w:val="00C45CEC"/>
    <w:rsid w:val="00C6343F"/>
    <w:rsid w:val="00C72CEA"/>
    <w:rsid w:val="00C813DF"/>
    <w:rsid w:val="00C87546"/>
    <w:rsid w:val="00C91EA2"/>
    <w:rsid w:val="00D20C72"/>
    <w:rsid w:val="00D32601"/>
    <w:rsid w:val="00D51329"/>
    <w:rsid w:val="00D66F4F"/>
    <w:rsid w:val="00DA1E10"/>
    <w:rsid w:val="00DB0FEA"/>
    <w:rsid w:val="00E0315D"/>
    <w:rsid w:val="00E265BC"/>
    <w:rsid w:val="00E42373"/>
    <w:rsid w:val="00E51A4A"/>
    <w:rsid w:val="00E93252"/>
    <w:rsid w:val="00E93B84"/>
    <w:rsid w:val="00E95676"/>
    <w:rsid w:val="00EA3850"/>
    <w:rsid w:val="00EA4DD5"/>
    <w:rsid w:val="00EB30D9"/>
    <w:rsid w:val="00EC0509"/>
    <w:rsid w:val="00EC48A6"/>
    <w:rsid w:val="00ED3DBE"/>
    <w:rsid w:val="00F06051"/>
    <w:rsid w:val="00F158CE"/>
    <w:rsid w:val="00F56884"/>
    <w:rsid w:val="00FC2456"/>
    <w:rsid w:val="00FC2F6E"/>
    <w:rsid w:val="00FE00BA"/>
    <w:rsid w:val="00FE186E"/>
    <w:rsid w:val="00FE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6F5DA7F1-098A-46B4-80A0-D4ECF91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BBE1-A904-46CA-AA2F-4E620B83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10</cp:revision>
  <cp:lastPrinted>2017-02-22T13:49:00Z</cp:lastPrinted>
  <dcterms:created xsi:type="dcterms:W3CDTF">2020-11-18T13:37:00Z</dcterms:created>
  <dcterms:modified xsi:type="dcterms:W3CDTF">2021-12-13T16:54:00Z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