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1A0C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453566">
        <w:rPr>
          <w:rFonts w:asciiTheme="majorHAnsi" w:hAnsiTheme="majorHAnsi"/>
          <w:b/>
          <w:u w:val="single"/>
          <w:lang w:val="pt-BR"/>
        </w:rPr>
        <w:t>COMISSÃO DE EXERCÍCIO PROFISSIONAL</w:t>
      </w:r>
    </w:p>
    <w:p w14:paraId="1BFD2158" w14:textId="77777777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453566">
        <w:rPr>
          <w:rFonts w:asciiTheme="majorHAnsi" w:hAnsiTheme="majorHAnsi"/>
          <w:b/>
          <w:lang w:val="pt-BR"/>
        </w:rPr>
        <w:t>CONSELHO DE ARQUITETURA E URBANISMO DE MINAS GERAIS</w:t>
      </w:r>
    </w:p>
    <w:p w14:paraId="58F4DE7F" w14:textId="77777777" w:rsidR="00A943BD" w:rsidRPr="00F82378" w:rsidRDefault="00A943BD" w:rsidP="00475A73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0A406381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453566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FF1BB5" w:rsidRPr="00453566">
        <w:rPr>
          <w:rFonts w:asciiTheme="majorHAnsi" w:hAnsiTheme="majorHAnsi"/>
          <w:b/>
          <w:sz w:val="21"/>
          <w:szCs w:val="21"/>
          <w:lang w:val="pt-BR"/>
        </w:rPr>
        <w:t>1</w:t>
      </w:r>
      <w:r w:rsidR="00AC64A2">
        <w:rPr>
          <w:rFonts w:asciiTheme="majorHAnsi" w:hAnsiTheme="majorHAnsi"/>
          <w:b/>
          <w:sz w:val="21"/>
          <w:szCs w:val="21"/>
          <w:lang w:val="pt-BR"/>
        </w:rPr>
        <w:t>8</w:t>
      </w:r>
      <w:r w:rsidR="00971EB8">
        <w:rPr>
          <w:rFonts w:asciiTheme="majorHAnsi" w:hAnsiTheme="majorHAnsi"/>
          <w:b/>
          <w:sz w:val="21"/>
          <w:szCs w:val="21"/>
          <w:lang w:val="pt-BR"/>
        </w:rPr>
        <w:t>4</w:t>
      </w:r>
    </w:p>
    <w:p w14:paraId="73B42F39" w14:textId="77777777" w:rsidR="00646A59" w:rsidRPr="00F82378" w:rsidRDefault="00646A59" w:rsidP="00475A73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6B9F5CB3" w:rsidR="00535CA4" w:rsidRPr="00453566" w:rsidRDefault="00535CA4" w:rsidP="00475A73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453566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971EB8">
        <w:rPr>
          <w:rFonts w:asciiTheme="majorHAnsi" w:hAnsiTheme="majorHAnsi"/>
          <w:sz w:val="21"/>
          <w:szCs w:val="21"/>
          <w:lang w:val="pt-BR"/>
        </w:rPr>
        <w:t>22</w:t>
      </w:r>
      <w:r w:rsidR="00F82378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971EB8">
        <w:rPr>
          <w:rFonts w:asciiTheme="majorHAnsi" w:hAnsiTheme="majorHAnsi"/>
          <w:sz w:val="21"/>
          <w:szCs w:val="21"/>
          <w:lang w:val="pt-BR"/>
        </w:rPr>
        <w:t>novembro</w:t>
      </w:r>
      <w:r w:rsidR="000B0F41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AC7D9D">
        <w:rPr>
          <w:rFonts w:asciiTheme="majorHAnsi" w:hAnsiTheme="majorHAnsi"/>
          <w:sz w:val="21"/>
          <w:szCs w:val="21"/>
          <w:lang w:val="pt-BR"/>
        </w:rPr>
        <w:t>1</w:t>
      </w:r>
      <w:r w:rsidR="001756A4" w:rsidRPr="00453566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453566">
        <w:rPr>
          <w:rFonts w:asciiTheme="majorHAnsi" w:hAnsiTheme="majorHAnsi"/>
          <w:sz w:val="21"/>
          <w:szCs w:val="21"/>
          <w:lang w:val="pt-BR"/>
        </w:rPr>
        <w:t>[</w:t>
      </w:r>
      <w:r w:rsidR="00D50D33">
        <w:rPr>
          <w:rFonts w:asciiTheme="majorHAnsi" w:hAnsiTheme="majorHAnsi"/>
          <w:sz w:val="21"/>
          <w:szCs w:val="21"/>
          <w:lang w:val="pt-BR"/>
        </w:rPr>
        <w:t>Segunda</w:t>
      </w:r>
      <w:r w:rsidR="00ED2299" w:rsidRPr="00453566">
        <w:rPr>
          <w:rFonts w:asciiTheme="majorHAnsi" w:hAnsiTheme="majorHAnsi"/>
          <w:sz w:val="21"/>
          <w:szCs w:val="21"/>
          <w:lang w:val="pt-BR"/>
        </w:rPr>
        <w:t>-Feira]</w:t>
      </w:r>
    </w:p>
    <w:p w14:paraId="20B189ED" w14:textId="77777777" w:rsidR="00B95FE0" w:rsidRDefault="00B95FE0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453566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453566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453566" w:rsidRDefault="00844AB6" w:rsidP="0025705D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7692E978" w:rsidR="00535CA4" w:rsidRDefault="00535CA4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D6CDA">
        <w:rPr>
          <w:rFonts w:asciiTheme="majorHAnsi" w:hAnsiTheme="majorHAnsi"/>
          <w:sz w:val="21"/>
          <w:szCs w:val="21"/>
          <w:lang w:val="pt-BR"/>
        </w:rPr>
        <w:t>.</w:t>
      </w:r>
    </w:p>
    <w:p w14:paraId="7D13A464" w14:textId="2681659F" w:rsidR="00971EB8" w:rsidRPr="006D6CDA" w:rsidRDefault="00971EB8" w:rsidP="0025705D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Aprovação de documentos referentes à Reunião Ordinária n° 183/2021, de 18 de outubro de 2021.</w:t>
      </w:r>
    </w:p>
    <w:p w14:paraId="194AD52A" w14:textId="77777777" w:rsidR="0026419A" w:rsidRPr="006D6CDA" w:rsidRDefault="0026419A" w:rsidP="0026419A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14143247" w14:textId="57277CE8" w:rsidR="00CC1E0A" w:rsidRDefault="00D45273" w:rsidP="00CC1E0A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D6CDA">
        <w:rPr>
          <w:rFonts w:asciiTheme="majorHAnsi" w:hAnsiTheme="majorHAnsi"/>
          <w:sz w:val="21"/>
          <w:szCs w:val="21"/>
          <w:lang w:val="pt-BR"/>
        </w:rPr>
        <w:t>Comunicados</w:t>
      </w:r>
      <w:r w:rsidR="00182038" w:rsidRPr="006D6CDA">
        <w:rPr>
          <w:rFonts w:asciiTheme="majorHAnsi" w:hAnsiTheme="majorHAnsi"/>
          <w:sz w:val="21"/>
          <w:szCs w:val="21"/>
          <w:lang w:val="pt-BR"/>
        </w:rPr>
        <w:t>:</w:t>
      </w:r>
    </w:p>
    <w:p w14:paraId="20EFBD3B" w14:textId="7AEE3F86" w:rsidR="00CC1E0A" w:rsidRP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 Coordenador;</w:t>
      </w:r>
    </w:p>
    <w:p w14:paraId="2107EBD2" w14:textId="2FF05ED4" w:rsidR="00971EB8" w:rsidRDefault="00971EB8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71EB8">
        <w:rPr>
          <w:rFonts w:asciiTheme="majorHAnsi" w:hAnsiTheme="majorHAnsi"/>
          <w:sz w:val="21"/>
          <w:szCs w:val="21"/>
          <w:lang w:val="pt-BR"/>
        </w:rPr>
        <w:t>Dos membros da Comissão</w:t>
      </w:r>
      <w:r w:rsidR="003A5CEF">
        <w:rPr>
          <w:rFonts w:asciiTheme="majorHAnsi" w:hAnsiTheme="majorHAnsi"/>
          <w:sz w:val="21"/>
          <w:szCs w:val="21"/>
          <w:lang w:val="pt-BR"/>
        </w:rPr>
        <w:t>;</w:t>
      </w:r>
    </w:p>
    <w:p w14:paraId="3372A66F" w14:textId="5E792A93" w:rsidR="003A5CEF" w:rsidRDefault="003A5CEF" w:rsidP="00CC1E0A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3A5CEF">
        <w:rPr>
          <w:rFonts w:asciiTheme="majorHAnsi" w:hAnsiTheme="majorHAnsi"/>
          <w:sz w:val="21"/>
          <w:szCs w:val="21"/>
          <w:lang w:val="pt-BR"/>
        </w:rPr>
        <w:t>Fiscalização: informar sobre o início da fiscalização dos docentes das instituições de ensino público</w:t>
      </w:r>
      <w:r w:rsidR="00F45A18">
        <w:rPr>
          <w:rFonts w:asciiTheme="majorHAnsi" w:hAnsiTheme="majorHAnsi"/>
          <w:sz w:val="21"/>
          <w:szCs w:val="21"/>
          <w:lang w:val="pt-BR"/>
        </w:rPr>
        <w:t>;</w:t>
      </w:r>
    </w:p>
    <w:p w14:paraId="6D44A209" w14:textId="41B8DF31" w:rsidR="00B95FE0" w:rsidRDefault="00F45A18" w:rsidP="0025705D">
      <w:pPr>
        <w:pStyle w:val="PargrafodaLista"/>
        <w:numPr>
          <w:ilvl w:val="0"/>
          <w:numId w:val="49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Relato sobre Seminário Temático da CEP-CAU/BR, realizado no dia 16/11/2021.</w:t>
      </w:r>
    </w:p>
    <w:p w14:paraId="6C573BD5" w14:textId="77777777" w:rsidR="00F45A18" w:rsidRPr="00F45A18" w:rsidRDefault="00F45A18" w:rsidP="00F45A18">
      <w:pPr>
        <w:pStyle w:val="PargrafodaLista"/>
        <w:spacing w:line="276" w:lineRule="auto"/>
        <w:ind w:left="644"/>
        <w:rPr>
          <w:rFonts w:asciiTheme="majorHAnsi" w:hAnsiTheme="majorHAnsi"/>
          <w:sz w:val="21"/>
          <w:szCs w:val="21"/>
          <w:lang w:val="pt-BR"/>
        </w:rPr>
      </w:pPr>
    </w:p>
    <w:p w14:paraId="583D4B9E" w14:textId="5EFB6453" w:rsidR="00B74776" w:rsidRPr="00F82378" w:rsidRDefault="00B74776" w:rsidP="0025705D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F82378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CC1E0A" w:rsidRDefault="00BE7DE8" w:rsidP="0025705D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0FDC2AB" w14:textId="73BCCCED" w:rsidR="00F01969" w:rsidRPr="00F82378" w:rsidRDefault="00633ADA" w:rsidP="0025705D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>Apreciação e aprovação de Relatórios de Processos de</w:t>
      </w:r>
      <w:r w:rsidR="00F01969" w:rsidRPr="00F82378">
        <w:rPr>
          <w:rFonts w:asciiTheme="majorHAnsi" w:hAnsiTheme="majorHAnsi"/>
          <w:sz w:val="21"/>
          <w:szCs w:val="21"/>
          <w:lang w:val="pt-BR"/>
        </w:rPr>
        <w:t xml:space="preserve">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20BD8B6B" w14:textId="77777777" w:rsidR="00F82378" w:rsidRPr="00CC1E0A" w:rsidRDefault="00F82378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EFCA5E0" w14:textId="552D9CA6" w:rsidR="00F84995" w:rsidRPr="00CE4411" w:rsidRDefault="00F82378" w:rsidP="00CA467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CE4411">
        <w:rPr>
          <w:rFonts w:asciiTheme="majorHAnsi" w:hAnsiTheme="majorHAnsi"/>
          <w:sz w:val="21"/>
          <w:szCs w:val="21"/>
          <w:lang w:val="pt-BR"/>
        </w:rPr>
        <w:t>Nomeação de Relatores para Processos de Fiscalização</w:t>
      </w:r>
      <w:r w:rsidR="003A5CEF">
        <w:rPr>
          <w:rFonts w:asciiTheme="majorHAnsi" w:hAnsiTheme="majorHAnsi"/>
          <w:sz w:val="21"/>
          <w:szCs w:val="21"/>
          <w:lang w:val="pt-BR"/>
        </w:rPr>
        <w:t>.</w:t>
      </w:r>
    </w:p>
    <w:p w14:paraId="7FB4FBAB" w14:textId="77777777" w:rsidR="00F84995" w:rsidRDefault="00F84995" w:rsidP="00F84995">
      <w:pPr>
        <w:pStyle w:val="PargrafodaLista"/>
        <w:numPr>
          <w:ilvl w:val="1"/>
          <w:numId w:val="26"/>
        </w:numPr>
        <w:spacing w:line="276" w:lineRule="auto"/>
        <w:ind w:left="851" w:hanging="491"/>
        <w:rPr>
          <w:rFonts w:asciiTheme="majorHAnsi" w:hAnsiTheme="majorHAnsi"/>
          <w:sz w:val="21"/>
          <w:szCs w:val="21"/>
          <w:lang w:val="pt-BR"/>
        </w:rPr>
        <w:sectPr w:rsidR="00F84995" w:rsidSect="00326B39">
          <w:headerReference w:type="default" r:id="rId8"/>
          <w:footerReference w:type="default" r:id="rId9"/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55CE1D71" w14:textId="77777777" w:rsidR="00F82378" w:rsidRPr="00CC1E0A" w:rsidRDefault="00F82378" w:rsidP="00AC64A2">
      <w:pPr>
        <w:spacing w:line="276" w:lineRule="auto"/>
        <w:rPr>
          <w:rFonts w:asciiTheme="majorHAnsi" w:hAnsiTheme="majorHAnsi"/>
          <w:sz w:val="10"/>
          <w:szCs w:val="10"/>
          <w:lang w:val="pt-BR"/>
        </w:rPr>
        <w:sectPr w:rsidR="00F82378" w:rsidRPr="00CC1E0A" w:rsidSect="00326B39">
          <w:type w:val="continuous"/>
          <w:pgSz w:w="11900" w:h="16840"/>
          <w:pgMar w:top="1418" w:right="992" w:bottom="709" w:left="992" w:header="720" w:footer="720" w:gutter="0"/>
          <w:cols w:space="720"/>
          <w:docGrid w:linePitch="299"/>
        </w:sectPr>
      </w:pPr>
    </w:p>
    <w:p w14:paraId="6A5938FD" w14:textId="49424BA1" w:rsidR="001F230E" w:rsidRPr="003A5CEF" w:rsidRDefault="009916CD" w:rsidP="003A5CEF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F82378">
        <w:rPr>
          <w:rFonts w:asciiTheme="majorHAnsi" w:hAnsiTheme="majorHAnsi"/>
          <w:sz w:val="21"/>
          <w:szCs w:val="21"/>
          <w:lang w:val="pt-BR"/>
        </w:rPr>
        <w:t xml:space="preserve">Assuntos relacionados à </w:t>
      </w:r>
      <w:r w:rsidR="0075087E" w:rsidRPr="00F82378">
        <w:rPr>
          <w:rFonts w:asciiTheme="majorHAnsi" w:hAnsiTheme="majorHAnsi"/>
          <w:sz w:val="21"/>
          <w:szCs w:val="21"/>
          <w:lang w:val="pt-BR"/>
        </w:rPr>
        <w:t>Fiscalização</w:t>
      </w:r>
      <w:r w:rsidR="003A5CEF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3A5CEF" w:rsidRPr="003A5CEF">
        <w:rPr>
          <w:rFonts w:asciiTheme="majorHAnsi" w:hAnsiTheme="majorHAnsi"/>
          <w:i/>
          <w:iCs/>
          <w:sz w:val="21"/>
          <w:szCs w:val="21"/>
          <w:lang w:val="pt-BR"/>
        </w:rPr>
        <w:t>(não houve encaminhamento de demandas até o momento);</w:t>
      </w:r>
    </w:p>
    <w:p w14:paraId="12834937" w14:textId="77777777" w:rsidR="006D6CDA" w:rsidRPr="00CC1E0A" w:rsidRDefault="006D6CDA" w:rsidP="00CC1E0A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6E340AB5" w14:textId="583E1322" w:rsidR="00C07FF6" w:rsidRDefault="00C07FF6" w:rsidP="00C07FF6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Assuntos relacionados a Análises Técnicas</w:t>
      </w:r>
      <w:r w:rsidRPr="00F82378">
        <w:rPr>
          <w:rFonts w:asciiTheme="majorHAnsi" w:hAnsiTheme="majorHAnsi"/>
          <w:sz w:val="21"/>
          <w:szCs w:val="21"/>
          <w:lang w:val="pt-BR"/>
        </w:rPr>
        <w:t>:</w:t>
      </w:r>
    </w:p>
    <w:p w14:paraId="6070E8ED" w14:textId="537E6867" w:rsidR="003A5CEF" w:rsidRDefault="00A91C90" w:rsidP="000F3FC2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Apreciação do </w:t>
      </w:r>
      <w:r w:rsidR="003A5CEF" w:rsidRPr="003A5CEF">
        <w:rPr>
          <w:rFonts w:asciiTheme="majorHAnsi" w:hAnsiTheme="majorHAnsi"/>
          <w:sz w:val="21"/>
          <w:szCs w:val="21"/>
          <w:lang w:val="pt-BR"/>
        </w:rPr>
        <w:t>PROTOCOLO 1394841/2021, referente a solicitação da CAT-A </w:t>
      </w:r>
      <w:hyperlink r:id="rId10" w:tgtFrame="_blank" w:history="1">
        <w:r w:rsidR="003A5CEF" w:rsidRPr="003A5CEF">
          <w:rPr>
            <w:rFonts w:asciiTheme="majorHAnsi" w:hAnsiTheme="majorHAnsi"/>
            <w:sz w:val="21"/>
            <w:szCs w:val="21"/>
            <w:lang w:val="pt-BR"/>
          </w:rPr>
          <w:t>690987/202</w:t>
        </w:r>
      </w:hyperlink>
      <w:r w:rsidR="003A5CEF" w:rsidRPr="003A5CEF">
        <w:rPr>
          <w:rFonts w:asciiTheme="majorHAnsi" w:hAnsiTheme="majorHAnsi"/>
          <w:sz w:val="21"/>
          <w:szCs w:val="21"/>
          <w:lang w:val="pt-BR"/>
        </w:rPr>
        <w:t>1 para análise da Comissão de Exercício Profissional do CAU/MG</w:t>
      </w:r>
      <w:r w:rsidR="000F3FC2">
        <w:rPr>
          <w:rFonts w:asciiTheme="majorHAnsi" w:hAnsiTheme="majorHAnsi"/>
          <w:sz w:val="21"/>
          <w:szCs w:val="21"/>
          <w:lang w:val="pt-BR"/>
        </w:rPr>
        <w:t>.</w:t>
      </w:r>
    </w:p>
    <w:p w14:paraId="33780C3D" w14:textId="77777777" w:rsidR="000F3FC2" w:rsidRPr="000F3FC2" w:rsidRDefault="000F3FC2" w:rsidP="000F3FC2">
      <w:pPr>
        <w:pStyle w:val="PargrafodaLista"/>
        <w:spacing w:line="276" w:lineRule="auto"/>
        <w:ind w:left="792"/>
        <w:rPr>
          <w:rFonts w:asciiTheme="majorHAnsi" w:hAnsiTheme="majorHAnsi"/>
          <w:sz w:val="10"/>
          <w:szCs w:val="10"/>
          <w:lang w:val="pt-BR"/>
        </w:rPr>
      </w:pPr>
    </w:p>
    <w:p w14:paraId="551D2D82" w14:textId="6822A7EB" w:rsidR="000F3FC2" w:rsidRPr="00BA3238" w:rsidRDefault="000F3FC2" w:rsidP="000F3FC2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Solicitação de manifestações</w:t>
      </w:r>
      <w:r w:rsidR="00BA3238" w:rsidRP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1490DD8E" w14:textId="37B2F9DF" w:rsidR="00BA3238" w:rsidRDefault="00BA3238" w:rsidP="00BA3238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 xml:space="preserve">Apreciação da Deliberação DCD-CAU/MG n° 154.3.6/2021, remetida por meio do </w:t>
      </w:r>
      <w:r>
        <w:rPr>
          <w:rFonts w:asciiTheme="majorHAnsi" w:hAnsiTheme="majorHAnsi"/>
          <w:sz w:val="21"/>
          <w:szCs w:val="21"/>
          <w:lang w:val="pt-BR"/>
        </w:rPr>
        <w:t>Protocolo SICCAU n°</w:t>
      </w:r>
      <w:r>
        <w:rPr>
          <w:rFonts w:asciiTheme="majorHAnsi" w:hAnsiTheme="majorHAnsi"/>
          <w:sz w:val="21"/>
          <w:szCs w:val="21"/>
          <w:lang w:val="pt-BR"/>
        </w:rPr>
        <w:t xml:space="preserve"> 1400860/2021, que trata sobre coordenação de atividades ligadas ao patrimônio.</w:t>
      </w:r>
    </w:p>
    <w:p w14:paraId="31A81D05" w14:textId="77777777" w:rsidR="000F3FC2" w:rsidRPr="000F3FC2" w:rsidRDefault="000F3FC2" w:rsidP="000F3FC2">
      <w:pPr>
        <w:spacing w:line="276" w:lineRule="auto"/>
        <w:rPr>
          <w:rFonts w:asciiTheme="majorHAnsi" w:hAnsiTheme="majorHAnsi"/>
          <w:sz w:val="10"/>
          <w:szCs w:val="10"/>
          <w:lang w:val="pt-BR"/>
        </w:rPr>
      </w:pPr>
    </w:p>
    <w:p w14:paraId="7B566A05" w14:textId="3F85727D" w:rsidR="000B0F41" w:rsidRDefault="00290D43" w:rsidP="00CC1E0A">
      <w:pPr>
        <w:pStyle w:val="PargrafodaLista"/>
        <w:numPr>
          <w:ilvl w:val="0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016734">
        <w:rPr>
          <w:rFonts w:asciiTheme="majorHAnsi" w:hAnsiTheme="majorHAnsi"/>
          <w:sz w:val="21"/>
          <w:szCs w:val="21"/>
          <w:lang w:val="pt-BR"/>
        </w:rPr>
        <w:t>Ou</w:t>
      </w:r>
      <w:r w:rsidRPr="00D132ED">
        <w:rPr>
          <w:rFonts w:asciiTheme="majorHAnsi" w:hAnsiTheme="majorHAnsi"/>
          <w:sz w:val="21"/>
          <w:szCs w:val="21"/>
          <w:lang w:val="pt-BR"/>
        </w:rPr>
        <w:t>t</w:t>
      </w:r>
      <w:r w:rsidRPr="00016734">
        <w:rPr>
          <w:rFonts w:asciiTheme="majorHAnsi" w:hAnsiTheme="majorHAnsi"/>
          <w:sz w:val="21"/>
          <w:szCs w:val="21"/>
          <w:lang w:val="pt-BR"/>
        </w:rPr>
        <w:t>ros Assuntos</w:t>
      </w:r>
      <w:r w:rsidR="00BA3238">
        <w:rPr>
          <w:rFonts w:asciiTheme="majorHAnsi" w:hAnsiTheme="majorHAnsi"/>
          <w:sz w:val="21"/>
          <w:szCs w:val="21"/>
          <w:lang w:val="pt-BR"/>
        </w:rPr>
        <w:t>:</w:t>
      </w:r>
    </w:p>
    <w:p w14:paraId="4C854CF5" w14:textId="4E68DBE5" w:rsidR="00A53A39" w:rsidRDefault="00A53A39" w:rsidP="00A53A39">
      <w:pPr>
        <w:pStyle w:val="PargrafodaLista"/>
        <w:numPr>
          <w:ilvl w:val="1"/>
          <w:numId w:val="26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Apreciação do Ofício Circular n° 086/2021-CAU/BR, remetido por meio do Protocolo SICCAU n° 1422080/2021, que encaminha Deliberação n° 051/2021 da COA-CAU/BR para contribuições sobre seu texto.</w:t>
      </w:r>
    </w:p>
    <w:p w14:paraId="6B67DE50" w14:textId="26E6929A" w:rsidR="00971EB8" w:rsidRPr="00CC1E0A" w:rsidRDefault="00971EB8" w:rsidP="00971EB8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sectPr w:rsidR="00971EB8" w:rsidRPr="00CC1E0A" w:rsidSect="00326B39"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27920" w14:textId="77777777" w:rsidR="00113279" w:rsidRDefault="00113279" w:rsidP="007E22C9">
      <w:r>
        <w:separator/>
      </w:r>
    </w:p>
  </w:endnote>
  <w:endnote w:type="continuationSeparator" w:id="0">
    <w:p w14:paraId="6A2D2AE5" w14:textId="77777777" w:rsidR="00113279" w:rsidRDefault="0011327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F183E" w14:textId="77777777" w:rsidR="00113279" w:rsidRDefault="00113279" w:rsidP="007E22C9">
      <w:r>
        <w:separator/>
      </w:r>
    </w:p>
  </w:footnote>
  <w:footnote w:type="continuationSeparator" w:id="0">
    <w:p w14:paraId="47B9FA05" w14:textId="77777777" w:rsidR="00113279" w:rsidRDefault="0011327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EFC"/>
    <w:multiLevelType w:val="multilevel"/>
    <w:tmpl w:val="C7164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74738"/>
    <w:multiLevelType w:val="multilevel"/>
    <w:tmpl w:val="CE868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10591"/>
    <w:multiLevelType w:val="multilevel"/>
    <w:tmpl w:val="5EAAF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37BB4324"/>
    <w:multiLevelType w:val="multilevel"/>
    <w:tmpl w:val="F574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CC67CC3"/>
    <w:multiLevelType w:val="hybridMultilevel"/>
    <w:tmpl w:val="4B766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48"/>
  </w:num>
  <w:num w:numId="3">
    <w:abstractNumId w:val="26"/>
  </w:num>
  <w:num w:numId="4">
    <w:abstractNumId w:val="30"/>
  </w:num>
  <w:num w:numId="5">
    <w:abstractNumId w:val="15"/>
  </w:num>
  <w:num w:numId="6">
    <w:abstractNumId w:val="14"/>
  </w:num>
  <w:num w:numId="7">
    <w:abstractNumId w:val="20"/>
  </w:num>
  <w:num w:numId="8">
    <w:abstractNumId w:val="35"/>
  </w:num>
  <w:num w:numId="9">
    <w:abstractNumId w:val="0"/>
  </w:num>
  <w:num w:numId="10">
    <w:abstractNumId w:val="12"/>
  </w:num>
  <w:num w:numId="11">
    <w:abstractNumId w:val="23"/>
  </w:num>
  <w:num w:numId="12">
    <w:abstractNumId w:val="42"/>
  </w:num>
  <w:num w:numId="13">
    <w:abstractNumId w:val="39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41"/>
  </w:num>
  <w:num w:numId="20">
    <w:abstractNumId w:val="43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44"/>
  </w:num>
  <w:num w:numId="25">
    <w:abstractNumId w:val="28"/>
  </w:num>
  <w:num w:numId="26">
    <w:abstractNumId w:val="29"/>
  </w:num>
  <w:num w:numId="27">
    <w:abstractNumId w:val="17"/>
  </w:num>
  <w:num w:numId="28">
    <w:abstractNumId w:val="40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8"/>
  </w:num>
  <w:num w:numId="32">
    <w:abstractNumId w:val="18"/>
  </w:num>
  <w:num w:numId="33">
    <w:abstractNumId w:val="37"/>
  </w:num>
  <w:num w:numId="34">
    <w:abstractNumId w:val="5"/>
  </w:num>
  <w:num w:numId="35">
    <w:abstractNumId w:val="33"/>
  </w:num>
  <w:num w:numId="36">
    <w:abstractNumId w:val="13"/>
  </w:num>
  <w:num w:numId="37">
    <w:abstractNumId w:val="46"/>
  </w:num>
  <w:num w:numId="38">
    <w:abstractNumId w:val="45"/>
  </w:num>
  <w:num w:numId="39">
    <w:abstractNumId w:val="31"/>
  </w:num>
  <w:num w:numId="40">
    <w:abstractNumId w:val="22"/>
  </w:num>
  <w:num w:numId="41">
    <w:abstractNumId w:val="16"/>
  </w:num>
  <w:num w:numId="42">
    <w:abstractNumId w:val="8"/>
  </w:num>
  <w:num w:numId="43">
    <w:abstractNumId w:val="47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3FC2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279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5959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A5CEF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5B54"/>
    <w:rsid w:val="0095707D"/>
    <w:rsid w:val="0095754C"/>
    <w:rsid w:val="00957606"/>
    <w:rsid w:val="00957CBC"/>
    <w:rsid w:val="00965C78"/>
    <w:rsid w:val="00971403"/>
    <w:rsid w:val="00971EB8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3A39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1C90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3238"/>
    <w:rsid w:val="00BA6F62"/>
    <w:rsid w:val="00BA7BFA"/>
    <w:rsid w:val="00BB4FA1"/>
    <w:rsid w:val="00BC0830"/>
    <w:rsid w:val="00BC09BA"/>
    <w:rsid w:val="00BC238B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2A86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45A18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iccau.caubr.gov.br/app/view/sight/ini.php?form=Certidao&amp;numero=690987&amp;ano=2021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A3A2D-C707-4350-A909-28746D01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Darlan Oliveira</cp:lastModifiedBy>
  <cp:revision>2</cp:revision>
  <cp:lastPrinted>2017-02-20T11:23:00Z</cp:lastPrinted>
  <dcterms:created xsi:type="dcterms:W3CDTF">2021-11-19T12:43:00Z</dcterms:created>
  <dcterms:modified xsi:type="dcterms:W3CDTF">2021-11-19T12:43:00Z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