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1C3BC8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7CCF087" w:rsidR="00113CE6" w:rsidRPr="00E61C23" w:rsidRDefault="00C12D11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Resolução CAU/BR n° 139/2017</w:t>
            </w:r>
            <w:r w:rsidR="00B2293E">
              <w:rPr>
                <w:rFonts w:asciiTheme="majorHAnsi" w:hAnsiTheme="majorHAnsi" w:cs="Times New Roman"/>
              </w:rPr>
              <w:t>.</w:t>
            </w:r>
          </w:p>
        </w:tc>
      </w:tr>
      <w:tr w:rsidR="00113CE6" w:rsidRPr="001C3BC8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7DE6BC9" w:rsidR="00B8018D" w:rsidRPr="00E61C23" w:rsidRDefault="00C12D11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Conselho Diretor do CAU/MG</w:t>
            </w:r>
          </w:p>
        </w:tc>
      </w:tr>
      <w:tr w:rsidR="00113CE6" w:rsidRPr="001C3BC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45566F1" w:rsidR="00113CE6" w:rsidRPr="00B2293E" w:rsidRDefault="00C12D11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AE7B6E">
              <w:rPr>
                <w:rFonts w:asciiTheme="majorHAnsi" w:hAnsiTheme="majorHAnsi"/>
                <w:sz w:val="20"/>
                <w:szCs w:val="20"/>
              </w:rPr>
              <w:t>Apreciação do Ofício Circular n° 086/2021-CAU/BR, remetido por meio do Protocolo SICCAU n° 1422080/2021, que encaminha Deliberação n° 051/2021 da COA-CAU/BR para contribuições sobre seu texto.</w:t>
            </w:r>
            <w:r>
              <w:rPr>
                <w:rStyle w:val="eop"/>
                <w:rFonts w:ascii="Cambria" w:hAnsi="Cambri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13CE6" w:rsidRPr="001C3BC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C3BC8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331499E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184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C12D11">
              <w:rPr>
                <w:rFonts w:asciiTheme="majorHAnsi" w:hAnsiTheme="majorHAnsi" w:cs="Times New Roman"/>
                <w:b/>
              </w:rPr>
              <w:t>6</w:t>
            </w:r>
            <w:r w:rsidR="00EB4570">
              <w:rPr>
                <w:rFonts w:asciiTheme="majorHAnsi" w:hAnsiTheme="majorHAnsi" w:cs="Times New Roman"/>
                <w:b/>
              </w:rPr>
              <w:t>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4E224BC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22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novembro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CAU/MG, em especial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75AB1413" w14:textId="77777777" w:rsidR="00C12D11" w:rsidRDefault="00C12D11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E9CA152" w14:textId="77777777" w:rsidR="00C12D11" w:rsidRPr="008B36A9" w:rsidRDefault="00C12D11" w:rsidP="00C12D1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87B36D4" w14:textId="77777777" w:rsidR="00C12D11" w:rsidRDefault="00C12D11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59F362D8" w14:textId="77777777" w:rsidR="00C12D11" w:rsidRDefault="00C12D11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92. Compete às comissões ordinárias e especiais:</w:t>
      </w:r>
    </w:p>
    <w:p w14:paraId="6923CDA9" w14:textId="77777777" w:rsidR="00C12D11" w:rsidRDefault="00C12D11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1D95BA64" w14:textId="77777777" w:rsidR="00C12D11" w:rsidRDefault="00C12D11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7623F00E" w14:textId="47BF460D" w:rsidR="00C12D11" w:rsidRDefault="00C12D11" w:rsidP="00C12D11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Deliberação n° 051/2021 –COA-CAU/BR, que aprova o anteprojeto de resolução que altera a Resolução CAU/BR n° 139/2017</w:t>
      </w:r>
      <w:r>
        <w:rPr>
          <w:rFonts w:asciiTheme="majorHAnsi" w:hAnsiTheme="majorHAnsi" w:cs="Times New Roman"/>
          <w:sz w:val="21"/>
          <w:szCs w:val="21"/>
          <w:lang w:val="pt-BR"/>
        </w:rPr>
        <w:t>, nos dispositivos referentes às atribuições das comissões que tratam de exercício profissional no CAU;</w:t>
      </w:r>
    </w:p>
    <w:p w14:paraId="609F1588" w14:textId="244BABBE" w:rsidR="00246FD0" w:rsidRDefault="00B8018D" w:rsidP="00C12D11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Ofício Circular n° 086/2021-CAU/BR, que encaminha anteprojeto de resolução que altera a Resolução CAU/BR n° 139/2017, e solicita contribuições sobre o seu texto;</w:t>
      </w:r>
    </w:p>
    <w:p w14:paraId="4BA6F1DB" w14:textId="388B21EA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E994223" w14:textId="540DBFF3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CA0E8BF" w14:textId="75E20D45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2E89C1F1" w14:textId="0BDF17DB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C23FE48" w14:textId="6B348E0B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08A2DE3D" w14:textId="04A61EFD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A3A2B90" w14:textId="2C7A1D79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3FF840F" w14:textId="451AD63B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3C985B1" w14:textId="6493F604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319963BC" w14:textId="2FE4D8BE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B51E5AD" w14:textId="502F2137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95BC205" w14:textId="766EE1FD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3B1A2E4C" w14:textId="406438B8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6E09296" w14:textId="4A9EB980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FE0B579" w14:textId="01F331DC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63F3579" w14:textId="65BD8102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9CC82A9" w14:textId="320B24FC" w:rsidR="00C12D11" w:rsidRDefault="00C12D11" w:rsidP="00C12D11">
      <w:pPr>
        <w:widowControl/>
        <w:suppressLineNumbers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6524D17" w14:textId="770EE6F3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</w:t>
      </w:r>
      <w:r w:rsidR="00254188" w:rsidRPr="00B21808">
        <w:rPr>
          <w:rFonts w:asciiTheme="majorHAnsi" w:hAnsiTheme="majorHAnsi" w:cs="Times New Roman"/>
          <w:b/>
          <w:sz w:val="21"/>
          <w:szCs w:val="21"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7CD60564" w14:textId="1505EB8C" w:rsidR="00056DBF" w:rsidRDefault="00C12D11" w:rsidP="00455F26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Manifestar seu entendimento de que o texto apresentado, conforme anexo </w:t>
      </w:r>
      <w:r>
        <w:rPr>
          <w:rFonts w:asciiTheme="majorHAnsi" w:hAnsiTheme="majorHAnsi" w:cs="Times New Roman"/>
          <w:sz w:val="21"/>
          <w:szCs w:val="21"/>
          <w:lang w:val="pt-BR"/>
        </w:rPr>
        <w:t>Deliberação n° 051/2021 –COA-CAU/BR, que aprova o anteprojeto de resolução que altera a Resolução CAU/BR n° 139/2017</w:t>
      </w:r>
      <w:r>
        <w:rPr>
          <w:rFonts w:asciiTheme="majorHAnsi" w:hAnsiTheme="majorHAnsi" w:cs="Times New Roman"/>
          <w:sz w:val="21"/>
          <w:szCs w:val="21"/>
          <w:lang w:val="pt-BR"/>
        </w:rPr>
        <w:t>, atua no sentido de consolidar práticas que já são usuais no âmbito da atuação da Comissão de Exercício Profissional do CAU/MG;</w:t>
      </w:r>
    </w:p>
    <w:p w14:paraId="44AA32A5" w14:textId="1A3F5592" w:rsidR="00C12D11" w:rsidRDefault="00C12D11" w:rsidP="00455F26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Manifestar sua concordância com o conteúdo das alterações propostas </w:t>
      </w:r>
      <w:r>
        <w:rPr>
          <w:rFonts w:asciiTheme="majorHAnsi" w:hAnsiTheme="majorHAnsi" w:cs="Times New Roman"/>
          <w:sz w:val="21"/>
          <w:szCs w:val="21"/>
          <w:lang w:val="pt-BR"/>
        </w:rPr>
        <w:t>nos dispositivos referentes às atribuições das comissões que tratam de exercício profissional no CAU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nos termos do anexo da </w:t>
      </w:r>
      <w:r>
        <w:rPr>
          <w:rFonts w:asciiTheme="majorHAnsi" w:hAnsiTheme="majorHAnsi" w:cs="Times New Roman"/>
          <w:sz w:val="21"/>
          <w:szCs w:val="21"/>
          <w:lang w:val="pt-BR"/>
        </w:rPr>
        <w:t>Deliberação n° 051/2021 –COA-CAU/BR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F2A228B" w14:textId="3E6423B7" w:rsidR="00C12D11" w:rsidRDefault="00C12D11" w:rsidP="00455F26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Dispensar o encaminhamento de contribuições ao texto, conforme solicitação do </w:t>
      </w:r>
      <w:r>
        <w:rPr>
          <w:rFonts w:asciiTheme="majorHAnsi" w:hAnsiTheme="majorHAnsi" w:cs="Times New Roman"/>
          <w:sz w:val="21"/>
          <w:szCs w:val="21"/>
          <w:lang w:val="pt-BR"/>
        </w:rPr>
        <w:t>Ofício Circular n° 086/2021-CAU/BR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686323DF" w14:textId="01F8632F" w:rsidR="00C12D11" w:rsidRPr="00B21808" w:rsidRDefault="00C12D11" w:rsidP="00455F26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Encaminhar a presente Deliberação à Presidência do CAU/MG, para ciência e remessa ao Conselho Diretor do CAU/MG.</w:t>
      </w:r>
      <w:bookmarkStart w:id="0" w:name="_GoBack"/>
      <w:bookmarkEnd w:id="0"/>
    </w:p>
    <w:p w14:paraId="7106E584" w14:textId="77777777" w:rsidR="009E77C9" w:rsidRPr="00B21808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21"/>
          <w:szCs w:val="21"/>
          <w:lang w:val="pt-BR"/>
        </w:rPr>
      </w:pPr>
    </w:p>
    <w:p w14:paraId="0D98F1F1" w14:textId="46DDE1B5" w:rsidR="00EB3D37" w:rsidRPr="00B21808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22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novem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>bro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202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="00584354" w:rsidRPr="00B21808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292B4549" w14:textId="77777777" w:rsidR="00EB4570" w:rsidRPr="00C67C3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524E8F48" w:rsidR="00B21808" w:rsidRPr="00E42659" w:rsidRDefault="00E42659" w:rsidP="00E42659">
      <w:pPr>
        <w:jc w:val="center"/>
        <w:rPr>
          <w:rFonts w:asciiTheme="majorHAnsi" w:eastAsiaTheme="minorHAnsi" w:hAnsiTheme="majorHAnsi"/>
          <w:sz w:val="20"/>
          <w:szCs w:val="20"/>
          <w:lang w:val="pt-BR"/>
        </w:rPr>
      </w:pP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P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-CAU/MG n° 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84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C12D1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/2021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C3313" w14:paraId="72CBE1AF" w14:textId="18341D14" w:rsidTr="00E4265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4D56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13AE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5119" w14:textId="706DCED5" w:rsidR="00EC3313" w:rsidRDefault="00EC3313" w:rsidP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42659" w14:paraId="0586E9A1" w14:textId="64CFF4D6" w:rsidTr="00E4265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0DC" w14:textId="77777777" w:rsidR="00EC3313" w:rsidRDefault="00EC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1DCAD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02DEC2E" w14:textId="544BD7A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9D5093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CCA8CC3" w14:textId="68CE0B88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86C57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26203" w14:textId="286B8DF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9DE5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1F15F49C" w14:textId="61E62019" w:rsidTr="00E4265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52A6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–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4B1EF58C" w14:textId="5F1884BE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E248" w14:textId="089C7C7B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EF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FB3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A1E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4A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4FE4195B" w14:textId="0CCB483E" w:rsidTr="009672A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E82" w14:textId="3975DA01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 w:rsidR="00E426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-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Coord. </w:t>
            </w:r>
            <w:proofErr w:type="spellStart"/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Ad</w:t>
            </w:r>
            <w:r w:rsidR="00E42659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unj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to</w:t>
            </w:r>
            <w:proofErr w:type="spellEnd"/>
          </w:p>
          <w:p w14:paraId="661FF2FB" w14:textId="5C750118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807D" w14:textId="76604276" w:rsidR="00EC3313" w:rsidRPr="00EC3313" w:rsidRDefault="009672AE" w:rsidP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3E8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E2D0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5A0" w14:textId="06B7F0D0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29D1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0EDD6056" w14:textId="0E143914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E63D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279A367E" w14:textId="37E57A51" w:rsid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C77" w14:textId="438E2883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00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EAAD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C4C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B60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63C7A7E2" w14:textId="4A2FD3D0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2CDA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6F5FC344" w14:textId="596F49E3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00B6" w14:textId="3FB4F139" w:rsidR="00EC3313" w:rsidRP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2D72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466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F98F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A66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14:paraId="7004B17A" w14:textId="7D45C76F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8387C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7B773D4B" w14:textId="61ABA3AB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663A" w14:textId="45E05EF0" w:rsidR="00EC3313" w:rsidRPr="00EC3313" w:rsidRDefault="00C12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7BD7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A67F" w14:textId="2ADB9B45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233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DD7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D4A34E1" w14:textId="77777777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850F2" w14:textId="77777777" w:rsidR="00ED1419" w:rsidRDefault="00ED1419" w:rsidP="007E22C9">
      <w:r>
        <w:separator/>
      </w:r>
    </w:p>
  </w:endnote>
  <w:endnote w:type="continuationSeparator" w:id="0">
    <w:p w14:paraId="688B9A9C" w14:textId="77777777" w:rsidR="00ED1419" w:rsidRDefault="00ED141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3FB1F" w14:textId="77777777" w:rsidR="00ED1419" w:rsidRDefault="00ED1419" w:rsidP="007E22C9">
      <w:r>
        <w:separator/>
      </w:r>
    </w:p>
  </w:footnote>
  <w:footnote w:type="continuationSeparator" w:id="0">
    <w:p w14:paraId="53ACEF3E" w14:textId="77777777" w:rsidR="00ED1419" w:rsidRDefault="00ED141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7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8"/>
  </w:num>
  <w:num w:numId="8">
    <w:abstractNumId w:val="2"/>
  </w:num>
  <w:num w:numId="9">
    <w:abstractNumId w:val="4"/>
  </w:num>
  <w:num w:numId="10">
    <w:abstractNumId w:val="19"/>
  </w:num>
  <w:num w:numId="11">
    <w:abstractNumId w:val="34"/>
  </w:num>
  <w:num w:numId="12">
    <w:abstractNumId w:val="11"/>
  </w:num>
  <w:num w:numId="13">
    <w:abstractNumId w:val="22"/>
  </w:num>
  <w:num w:numId="14">
    <w:abstractNumId w:val="40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5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3"/>
  </w:num>
  <w:num w:numId="35">
    <w:abstractNumId w:val="29"/>
  </w:num>
  <w:num w:numId="36">
    <w:abstractNumId w:val="36"/>
  </w:num>
  <w:num w:numId="37">
    <w:abstractNumId w:val="32"/>
  </w:num>
  <w:num w:numId="38">
    <w:abstractNumId w:val="37"/>
  </w:num>
  <w:num w:numId="39">
    <w:abstractNumId w:val="26"/>
  </w:num>
  <w:num w:numId="40">
    <w:abstractNumId w:val="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C3F3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CD6"/>
    <w:rsid w:val="00F967B3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</cp:revision>
  <cp:lastPrinted>2018-01-25T16:29:00Z</cp:lastPrinted>
  <dcterms:created xsi:type="dcterms:W3CDTF">2021-11-29T20:12:00Z</dcterms:created>
  <dcterms:modified xsi:type="dcterms:W3CDTF">2021-11-29T20:12:00Z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