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760BFF" w:rsidRPr="00C216FA" w14:paraId="3FDE437B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A4F881" w14:textId="53EAB873" w:rsidR="00070141" w:rsidRPr="00C216FA" w:rsidRDefault="00E53584">
            <w:pPr>
              <w:suppressLineNumbers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oftHyphen/>
            </w:r>
            <w:r w:rsidR="00841B5D"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2</w:t>
            </w:r>
            <w:r w:rsidR="003441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841B5D"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ESPECIAL DE PATRIMÔNIO CULTURAL DO CAU/MG [CPC-CAU/MG]</w:t>
            </w:r>
          </w:p>
        </w:tc>
      </w:tr>
      <w:tr w:rsidR="00760BFF" w:rsidRPr="00C216FA" w14:paraId="54052AE7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F9E9F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26BA46C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54BC465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760BFF" w:rsidRPr="00C216FA" w14:paraId="415B7A7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533A5CA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0101E930" w14:textId="28E9F5BE" w:rsidR="00070141" w:rsidRPr="00C216FA" w:rsidRDefault="00787D2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A34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agosto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2021</w:t>
            </w:r>
          </w:p>
        </w:tc>
      </w:tr>
      <w:tr w:rsidR="00760BFF" w:rsidRPr="00C216FA" w14:paraId="1EE2FF9E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D768252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76726D96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760BFF" w:rsidRPr="00C216FA" w14:paraId="661821A0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0575081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vAlign w:val="center"/>
          </w:tcPr>
          <w:p w14:paraId="75C372CD" w14:textId="2043D377" w:rsidR="00070141" w:rsidRPr="00C216FA" w:rsidRDefault="00F27126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9h</w:t>
            </w:r>
            <w:r w:rsidR="00787D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30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 às 1</w:t>
            </w:r>
            <w:r w:rsidR="004E7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7E2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4E7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760BFF" w:rsidRPr="00C216FA" w14:paraId="089D951C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14:paraId="46CEDA68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3A9CC1F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06E1809" w14:textId="5DB77B26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A34347" w:rsidRPr="00C216FA" w14:paraId="779AA6F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CA49D8" w14:textId="77777777" w:rsidR="00A34347" w:rsidRPr="00C216FA" w:rsidRDefault="00A34347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vAlign w:val="center"/>
          </w:tcPr>
          <w:p w14:paraId="2D7FBBE3" w14:textId="2B4C9C5F" w:rsidR="00A34347" w:rsidRPr="00C216FA" w:rsidRDefault="007E2E12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D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LUCIANA BRACARENSE COIMBRA VELOSO</w:t>
            </w:r>
          </w:p>
        </w:tc>
        <w:tc>
          <w:tcPr>
            <w:tcW w:w="4395" w:type="dxa"/>
            <w:vAlign w:val="center"/>
          </w:tcPr>
          <w:p w14:paraId="1857B3D5" w14:textId="280090E7" w:rsidR="00A34347" w:rsidRPr="00C216FA" w:rsidRDefault="007E2E12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D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adjunta</w:t>
            </w:r>
            <w:r w:rsidRPr="00787D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CPC-CAU/MG</w:t>
            </w:r>
          </w:p>
        </w:tc>
      </w:tr>
      <w:tr w:rsidR="007E2E12" w:rsidRPr="00C216FA" w14:paraId="4E84F1F1" w14:textId="77777777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3B49F7DA" w14:textId="7106F290" w:rsidR="007E2E12" w:rsidRPr="00C216FA" w:rsidRDefault="007E2E12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1FB644D5" w14:textId="257D7204" w:rsidR="007E2E12" w:rsidRPr="00C216FA" w:rsidRDefault="007E2E12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395" w:type="dxa"/>
            <w:vAlign w:val="center"/>
          </w:tcPr>
          <w:p w14:paraId="2E7B62AA" w14:textId="588BD3DA" w:rsidR="007E2E12" w:rsidRPr="00C216FA" w:rsidRDefault="007E2E12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7E2E12" w:rsidRPr="00C216FA" w14:paraId="6E17925D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4C62934" w14:textId="77777777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01277B93" w14:textId="6164F48F" w:rsidR="007E2E12" w:rsidRPr="009574C8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</w:t>
            </w:r>
          </w:p>
        </w:tc>
        <w:tc>
          <w:tcPr>
            <w:tcW w:w="4395" w:type="dxa"/>
            <w:vAlign w:val="center"/>
          </w:tcPr>
          <w:p w14:paraId="62BC550C" w14:textId="1A6B3B88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suplente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7E2E12" w:rsidRPr="00C216FA" w14:paraId="408D2095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1B3AF74F" w14:textId="77777777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02E6312" w14:textId="1D09011C" w:rsidR="007E2E12" w:rsidRPr="001A0791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ADRIANE DE ALMEIDA MATTHES</w:t>
            </w:r>
          </w:p>
        </w:tc>
        <w:tc>
          <w:tcPr>
            <w:tcW w:w="4395" w:type="dxa"/>
            <w:vAlign w:val="center"/>
          </w:tcPr>
          <w:p w14:paraId="4E9B8D6B" w14:textId="27121E11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suplente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7E2E12" w:rsidRPr="00C216FA" w14:paraId="34A876A1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EC10193" w14:textId="77777777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vAlign w:val="center"/>
          </w:tcPr>
          <w:p w14:paraId="5D663267" w14:textId="15BDE46A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 Urbanista</w:t>
            </w:r>
          </w:p>
        </w:tc>
      </w:tr>
      <w:tr w:rsidR="007E2E12" w:rsidRPr="00C216FA" w14:paraId="35CD62C6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BD6D4" w14:textId="77777777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E2E12" w:rsidRPr="00C216FA" w14:paraId="47BFD12F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532504" w14:textId="0DAD2A69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7E2E12" w:rsidRPr="00C216FA" w14:paraId="058155D7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4C8E3E6" w14:textId="77777777" w:rsidR="007E2E12" w:rsidRPr="00C216FA" w:rsidRDefault="007E2E12" w:rsidP="006A551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0C14655D" w14:textId="782AE877" w:rsidR="007E2E12" w:rsidRPr="00C216FA" w:rsidRDefault="007E2E12" w:rsidP="006A551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</w:tc>
      </w:tr>
      <w:tr w:rsidR="007E2E12" w:rsidRPr="00C216FA" w14:paraId="24E2B92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4DC6BD4C" w14:textId="77777777" w:rsidR="007E2E12" w:rsidRPr="00210F01" w:rsidRDefault="007E2E12" w:rsidP="006A5511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803CD2A" w14:textId="00A5DFF5" w:rsidR="007E2E12" w:rsidRPr="00210F01" w:rsidRDefault="007E2E12" w:rsidP="00210F0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</w:p>
        </w:tc>
      </w:tr>
      <w:tr w:rsidR="007E2E12" w:rsidRPr="00C216FA" w14:paraId="09BB74BC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79A58995" w14:textId="77777777" w:rsidR="007E2E12" w:rsidRPr="00210F01" w:rsidRDefault="007E2E12" w:rsidP="00210F01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9B1D2F" w14:textId="768D786B" w:rsidR="007E2E12" w:rsidRPr="00210F01" w:rsidRDefault="007E2E12" w:rsidP="00210F01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F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Atendimento ao Memorando Geplan 02/2021, visando ao monitoramento do Plano de Ação 2021-2023 do CAU/MG, que terá sua Primeira Revisão apresentada em outubro de 2021.</w:t>
            </w:r>
          </w:p>
        </w:tc>
      </w:tr>
      <w:tr w:rsidR="007E2E12" w:rsidRPr="00C216FA" w14:paraId="6B632450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CB59EEE" w14:textId="77777777" w:rsidR="007E2E12" w:rsidRDefault="007E2E12" w:rsidP="006A5511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55F34A" w14:textId="2C51867A" w:rsidR="007E2E12" w:rsidRPr="00C216FA" w:rsidRDefault="007E2E12" w:rsidP="00210F01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B27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Atualização sobre o evento de lançamento da "Cartilha Patrimônio Cultural_Proteção e Valorização" (Deliberação CPC-CAU-MG 14.2021).</w:t>
            </w:r>
          </w:p>
        </w:tc>
      </w:tr>
      <w:tr w:rsidR="007E2E12" w:rsidRPr="00C216FA" w14:paraId="4C1794D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E614EAD" w14:textId="77777777" w:rsidR="007E2E12" w:rsidRDefault="007E2E12" w:rsidP="006A551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E7B500" w14:textId="4EA0C106" w:rsidR="007E2E12" w:rsidRPr="00C216FA" w:rsidRDefault="007E2E12" w:rsidP="00210F01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B67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Atualização sobre a reunião com o presidente do IEPHA que ocorreu no dia 12/08/2021. A reunião teve a finalidade de discutir os seguintes temas: (1) regulamentação do instrumento do Inventário, (2) elaboração de Cartilha para os Conselhos do Patrimônio Cultural sobre a importância de profissionais qualificados nas atividades de proteção ao patrimônio cultural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D96C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 enfoque na valorização dos arquitetos e urbanista</w:t>
            </w:r>
            <w:r w:rsidRPr="002B67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(3) elaboração de Manual de orientação aos municípios para contratação de Consultorias do ICMS Patrimônio Cultural (Deliberação CPC/MG nº 12/2021). </w:t>
            </w:r>
          </w:p>
        </w:tc>
      </w:tr>
      <w:tr w:rsidR="007E2E12" w:rsidRPr="00C216FA" w14:paraId="394D674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63CDB426" w14:textId="77777777" w:rsidR="007E2E12" w:rsidRDefault="007E2E12" w:rsidP="00210F01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D21EB52" w14:textId="65850B71" w:rsidR="007E2E12" w:rsidRPr="00C216FA" w:rsidRDefault="007E2E12" w:rsidP="00210F01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B27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Acompanhamento do Plano de Ação da CPC/MG para o triênio 2021-2023. (Deliberação CPC-MG_10_2021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</w:tc>
      </w:tr>
      <w:tr w:rsidR="007E2E12" w:rsidRPr="00C216FA" w14:paraId="3491C771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7684A071" w14:textId="77777777" w:rsidR="007E2E12" w:rsidRPr="001122B7" w:rsidRDefault="007E2E12" w:rsidP="006A551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2C5784E3" w14:textId="2D165588" w:rsidR="007E2E12" w:rsidRPr="001122B7" w:rsidRDefault="007E2E12" w:rsidP="006A551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7E2E12" w:rsidRPr="00C216FA" w14:paraId="0D561688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14:paraId="35EE9592" w14:textId="77777777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8EB8D8" w14:textId="77777777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E2E12" w:rsidRPr="00C216FA" w14:paraId="4F3702D3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AAB0DA3" w14:textId="2D374D4D" w:rsidR="007E2E12" w:rsidRPr="00C216FA" w:rsidRDefault="007E2E12" w:rsidP="006A5511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7445FA" w14:textId="3C61D5D2" w:rsidR="00070141" w:rsidRPr="007674B7" w:rsidRDefault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1.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3E60" w:rsidRPr="00C216FA" w14:paraId="3B401CC8" w14:textId="77777777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AD3BD2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07DCC36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893E60" w:rsidRPr="00C216FA" w14:paraId="70BB7EB5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59CF58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1832F55" w14:textId="47BA59DE" w:rsidR="00813238" w:rsidRPr="00C216FA" w:rsidRDefault="00813238">
            <w:pPr>
              <w:pStyle w:val="Default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Às 09h</w:t>
            </w:r>
            <w:r w:rsidR="00376D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0D30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foi verificado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quórum para a realização da reunião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T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 os convo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cados estavam presentes</w:t>
            </w:r>
            <w:r w:rsidR="00561A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exceto o coordenador </w:t>
            </w:r>
            <w:r w:rsidR="00640C57" w:rsidRPr="005E3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Sergio Luiz Barreto Campello Cardoso Ayres</w:t>
            </w:r>
            <w:r w:rsidR="00640C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A suplente do coordenador também não compareceu.</w:t>
            </w:r>
          </w:p>
        </w:tc>
      </w:tr>
    </w:tbl>
    <w:p w14:paraId="63F8D3BF" w14:textId="77777777" w:rsidR="00070141" w:rsidRPr="007674B7" w:rsidRDefault="00841B5D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2.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0BFF" w:rsidRPr="00C216FA" w14:paraId="2130001E" w14:textId="77777777" w:rsidTr="00284492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E0391A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43FB77CE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 Comunicados.</w:t>
            </w:r>
          </w:p>
        </w:tc>
      </w:tr>
      <w:tr w:rsidR="00FC353D" w:rsidRPr="00C216FA" w14:paraId="098F27A4" w14:textId="77777777" w:rsidTr="00284492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981300D" w14:textId="77777777" w:rsidR="00FC353D" w:rsidRPr="00C216FA" w:rsidRDefault="00FC353D" w:rsidP="00FC353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7C1D428D" w14:textId="2A0FE233" w:rsidR="009A0455" w:rsidRPr="00446CC1" w:rsidRDefault="00561A4A" w:rsidP="00210F01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Os comunicados realizados foram relativos aos itens 4 e 5 </w:t>
            </w:r>
            <w:r w:rsidR="007A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desta súmula.</w:t>
            </w:r>
          </w:p>
        </w:tc>
      </w:tr>
    </w:tbl>
    <w:p w14:paraId="0540A8F9" w14:textId="517FB691" w:rsidR="00210F01" w:rsidRDefault="007674B7" w:rsidP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3.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210F01" w:rsidRPr="00C216FA" w14:paraId="6EC02A85" w14:textId="77777777" w:rsidTr="00ED5D25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1AA4BF2B" w14:textId="77777777" w:rsidR="00210F01" w:rsidRPr="00C216FA" w:rsidRDefault="00210F01" w:rsidP="00ED5D25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663" w:type="dxa"/>
            <w:vAlign w:val="center"/>
          </w:tcPr>
          <w:p w14:paraId="3D469942" w14:textId="77777777" w:rsidR="00210F01" w:rsidRDefault="00210F01" w:rsidP="00ED5D2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58723B23" w14:textId="5FA5F146" w:rsidR="00210F01" w:rsidRPr="007C1360" w:rsidRDefault="00210F01" w:rsidP="00ED5D2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2353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Atendimento ao Memorando Geplan 02/2021, visando ao monitoramento do Plano de Ação 2021-2023 do CAU/MG, que terá sua Primeira Revisão apresentada em outubro de 2021.</w:t>
            </w:r>
          </w:p>
          <w:p w14:paraId="31539677" w14:textId="77777777" w:rsidR="00210F01" w:rsidRPr="007674B7" w:rsidRDefault="00210F01" w:rsidP="00ED5D2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10F01" w:rsidRPr="00C216FA" w14:paraId="0C87C5DE" w14:textId="77777777" w:rsidTr="00ED5D25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D2C219B" w14:textId="77777777" w:rsidR="00210F01" w:rsidRPr="00C216FA" w:rsidRDefault="00210F01" w:rsidP="00ED5D25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1D060F5B" w14:textId="5EC104E3" w:rsidR="00210F01" w:rsidRPr="00DB44AA" w:rsidRDefault="00575DBA" w:rsidP="002C6D4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 conselheiros promoveram a</w:t>
            </w:r>
            <w:r w:rsidR="006A01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529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</w:t>
            </w:r>
            <w:r w:rsidR="00631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rimeira </w:t>
            </w:r>
            <w:r w:rsidR="001529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</w:t>
            </w:r>
            <w:r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evisão do Plano de Ação 2021-2023 que </w:t>
            </w:r>
            <w:r w:rsidR="002C6D40"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 encontra</w:t>
            </w:r>
            <w:r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</w:t>
            </w:r>
            <w:r w:rsidR="002C6D40"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Deliberação CPC-</w:t>
            </w:r>
            <w:r w:rsidR="00996C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CAU-</w:t>
            </w:r>
            <w:r w:rsidR="002C6D40"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MG</w:t>
            </w:r>
            <w:r w:rsidR="00862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C6D40"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996C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2C6D40" w:rsidRP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  <w:r w:rsidR="002C6D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2B8BC7F2" w14:textId="5AF8A9CC" w:rsidR="00210F01" w:rsidRPr="007674B7" w:rsidRDefault="00210F01" w:rsidP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4.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74B7" w:rsidRPr="00C216FA" w14:paraId="07C753BF" w14:textId="77777777" w:rsidTr="00EB2AFD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D8F574" w14:textId="77777777" w:rsidR="007674B7" w:rsidRPr="00C216FA" w:rsidRDefault="007674B7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79E08214" w14:textId="77777777" w:rsidR="00895758" w:rsidRDefault="00895758" w:rsidP="0089575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1369712E" w14:textId="664B9E9F" w:rsidR="007C1360" w:rsidRPr="007C1360" w:rsidRDefault="00575DBA" w:rsidP="007C136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F2FA7"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Atualização sobre o evento de lançamento da "Cartilha Patrimônio Cultural_Proteção e Valorização" (Deliberação CPC-CAU-MG 14.2021).</w:t>
            </w:r>
          </w:p>
          <w:p w14:paraId="2D4D411A" w14:textId="6CD61DB7" w:rsidR="007674B7" w:rsidRPr="007674B7" w:rsidRDefault="007674B7" w:rsidP="007C136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674B7" w:rsidRPr="00C216FA" w14:paraId="3EA4F9E2" w14:textId="77777777" w:rsidTr="00EB2AFD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04E47CF0" w14:textId="77777777" w:rsidR="007674B7" w:rsidRPr="00C216FA" w:rsidRDefault="007674B7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19D5C3A7" w14:textId="38BF9A5C" w:rsidR="00DB44AA" w:rsidRDefault="00DB44AA" w:rsidP="00B7737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82724E2" w14:textId="18A1AFC3" w:rsidR="00C3042D" w:rsidRDefault="00575DBA" w:rsidP="00B773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evento</w:t>
            </w:r>
            <w:r w:rsidR="004D4062" w:rsidRPr="00B7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virtual</w:t>
            </w:r>
            <w:r w:rsidRPr="00B7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“Requalificação e Ressignificação de Bens Culturais”, que incluiu o</w:t>
            </w:r>
            <w:r w:rsidR="00CF2FA7" w:rsidRPr="00B7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lançamento da </w:t>
            </w:r>
            <w:r w:rsidR="00CF2FA7"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"Cartilha Patrimônio Cultural_Proteção e Valorização"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foi realizado</w:t>
            </w:r>
            <w:r w:rsidR="00CE6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  <w:r w:rsid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dia </w:t>
            </w:r>
            <w:r w:rsidR="0021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/08/2021 e </w:t>
            </w:r>
            <w:r w:rsidR="00B7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garantiu o fechamento do mês do Patrimônio. O evento </w:t>
            </w:r>
            <w:r w:rsid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contou com a participação d</w:t>
            </w:r>
            <w:r w:rsidR="004D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arquiteta e urbanista PHD Maria Rita Silveira</w:t>
            </w:r>
            <w:r w:rsidR="00B7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presidente do CICOP.NET BR e Coordenadora no Brasil do FIPA, com a palestra “Requalificação e Ressignificação”; e da Adriana </w:t>
            </w:r>
            <w:r w:rsidR="0086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Vasconcelos</w:t>
            </w:r>
            <w:r w:rsidR="00B7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fundadora e diretora da A.de Arte com a palestra “A luz transforma vida e desenha histórias’. A mediação foi realizada pelo arquiteto e urbanista Flávio Carsalade.</w:t>
            </w:r>
            <w:r w:rsidR="009E0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Até o momento d</w:t>
            </w:r>
            <w:r w:rsidR="00F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r w:rsidR="0086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F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9E0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reunião</w:t>
            </w:r>
            <w:r w:rsidR="00F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E0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evento cont</w:t>
            </w:r>
            <w:r w:rsidR="00F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9E0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328 visualizações</w:t>
            </w:r>
            <w:r w:rsidR="00F5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Youtube.</w:t>
            </w:r>
          </w:p>
          <w:p w14:paraId="52CDDD05" w14:textId="526E2F60" w:rsidR="00CF2FA7" w:rsidRPr="00DB44AA" w:rsidRDefault="00CF2FA7" w:rsidP="00B7737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D93A95B" w14:textId="6C0DA86F" w:rsidR="00895758" w:rsidRPr="007674B7" w:rsidRDefault="0023534F" w:rsidP="00895758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5</w:t>
      </w:r>
      <w:r w:rsidR="00895758"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5758" w:rsidRPr="00C216FA" w14:paraId="3815F833" w14:textId="77777777" w:rsidTr="00EB2AFD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34D4E0A0" w14:textId="77777777" w:rsidR="00895758" w:rsidRPr="00C216FA" w:rsidRDefault="00895758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65BA286C" w14:textId="77777777" w:rsidR="00895758" w:rsidRPr="001D1F57" w:rsidRDefault="00895758" w:rsidP="00EB2AF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DB052" w14:textId="4A383263" w:rsidR="00895758" w:rsidRPr="007C1360" w:rsidRDefault="0012579E" w:rsidP="00EB2AF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2FA7"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2FA7"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Atualização sobre a reunião com o presidente do IEPHA que ocorreu no dia 12/08/2021. A reunião teve a finalidade de discutir os seguintes temas: (1) regulamentação do instrumento do Inventário</w:t>
            </w:r>
            <w:r w:rsidR="00E5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CF2FA7"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 elaboração de Cartilha para os Conselhos do Patrimônio Cultural sobre a importância de profissionais qualificados nas atividades de proteção ao patrimônio cultural, com enfoque na valorização dos arquitetos e urbanista</w:t>
            </w:r>
            <w:r w:rsidR="00E5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s;</w:t>
            </w:r>
            <w:r w:rsidR="00CF2FA7"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(3) elaboração de Manual de orientação aos municípios para contratação de Consultorias do ICMS Patrimônio Cultural (Deliberação CPC/MG nº 12/2021).</w:t>
            </w:r>
          </w:p>
          <w:p w14:paraId="6F5201A5" w14:textId="77777777" w:rsidR="00895758" w:rsidRPr="001D1F57" w:rsidRDefault="00895758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758" w:rsidRPr="009937AC" w14:paraId="26942A0A" w14:textId="77777777" w:rsidTr="00EB2AFD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3DDF8DAD" w14:textId="77777777" w:rsidR="00895758" w:rsidRPr="00C216FA" w:rsidRDefault="00895758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0FE852C4" w14:textId="77777777" w:rsidR="005F375B" w:rsidRDefault="005F375B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6D78E9CE" w14:textId="149A4EA4" w:rsidR="005B7340" w:rsidRDefault="00CF2FA7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 conselheiros da CPC-CAU/MG Sergio Ayres e Luciana Bracarense e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presidente do </w:t>
            </w:r>
            <w:r w:rsidRPr="005B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CAU/MG Maria Edwiges Leal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compareceram ao IEPHA no dia 12/08/2021</w:t>
            </w:r>
            <w:r w:rsidR="005B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a reunião com o</w:t>
            </w:r>
            <w:r w:rsidR="007A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presidente</w:t>
            </w:r>
            <w:r w:rsidR="001A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instituição</w:t>
            </w:r>
            <w:r w:rsidR="00EA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="005B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sr.</w:t>
            </w:r>
            <w:r w:rsidR="005B7340" w:rsidRPr="005B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Felipe Cardoso Vale Pires, </w:t>
            </w:r>
            <w:r w:rsidR="00862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assessora Rosângela</w:t>
            </w:r>
            <w:r w:rsidR="0043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53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Guimarães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</w:t>
            </w:r>
            <w:r w:rsidR="00862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 o diretor de promoção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E2E12" w:rsidRPr="007E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 Gustavo Molinari Mundim</w:t>
            </w:r>
            <w:r w:rsidR="005B7340" w:rsidRPr="005B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BA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B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 presidente do CAU/MG apresentou alguns documentos sobre a </w:t>
            </w:r>
            <w:r w:rsidR="00D4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atribuição</w:t>
            </w:r>
            <w:r w:rsidR="005B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profissional dos arquitetos e urbanistas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como</w:t>
            </w:r>
            <w:r w:rsidR="0030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algumas</w:t>
            </w:r>
            <w:r w:rsidR="00A5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decisões judiciais e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3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 </w:t>
            </w:r>
            <w:r w:rsidR="007E2E12" w:rsidRPr="007E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resolução 1010 do CONFEA</w:t>
            </w:r>
            <w:r w:rsidR="00136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e abordou </w:t>
            </w:r>
            <w:r w:rsidR="0043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 a</w:t>
            </w:r>
            <w:r w:rsidR="0048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3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importância</w:t>
            </w:r>
            <w:r w:rsidR="0048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2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 w:rsidR="0048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arquiteto</w:t>
            </w:r>
            <w:r w:rsidR="00A7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urbanista</w:t>
            </w:r>
            <w:r w:rsidR="0048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53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 relação a</w:t>
            </w:r>
            <w:r w:rsidR="0048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3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questões relacionadas ao Patrimônio Cultural.</w:t>
            </w:r>
          </w:p>
          <w:p w14:paraId="5C037762" w14:textId="0C07CDE3" w:rsidR="00D732C5" w:rsidRDefault="00D732C5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272246E" w14:textId="1F439C45" w:rsidR="00D732C5" w:rsidRDefault="00D732C5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Sobre o tema </w:t>
            </w:r>
            <w:r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regulamentação do instrumento do Inventário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foram discutidas algumas diferenças entre o inventário e o tombamento, e os participantes d</w:t>
            </w:r>
            <w:r w:rsidR="001A4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reunião ficaram de fortalecer essas discussões entre o CAU/MG, IEPHA e Ministério Público. A respeito da </w:t>
            </w:r>
            <w:r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elaboração de Manual de orientação aos municípios para contratação de Consultorias do ICMS Patrimônio Cultural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foi discutida a importância de ações além da elaboração de cartilhas, que serão abordadas </w:t>
            </w:r>
            <w:r w:rsidR="00DC4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fim deste item de Súmula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Em relação a </w:t>
            </w:r>
            <w:r w:rsidRPr="00CF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elaboração de Cartilha para os Conselhos do Patrimônio Cultural sobre a importância de profissionais qualificados nas atividades de proteção ao patrimônio cultural,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 houve uma de</w:t>
            </w:r>
            <w:r w:rsidR="00300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finição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nesta reunião. </w:t>
            </w:r>
          </w:p>
          <w:p w14:paraId="6607E572" w14:textId="57FA2413" w:rsidR="004316FB" w:rsidRDefault="004316FB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EB0229E" w14:textId="334CA656" w:rsidR="00BA5B35" w:rsidRDefault="00964F66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D2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 abordado o tema d</w:t>
            </w:r>
            <w:r w:rsidR="0006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D2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 anos do IEPHA</w:t>
            </w:r>
            <w:r w:rsidR="00A7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A instituição, em homenagem a este tema, realizará diversas ações, como</w:t>
            </w:r>
            <w:r w:rsidR="0048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ciclos de debates</w:t>
            </w:r>
            <w:r w:rsidR="00A7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durante</w:t>
            </w:r>
            <w:r w:rsidR="00E5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todo o ano</w:t>
            </w:r>
            <w:r w:rsidR="00136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F</w:t>
            </w:r>
            <w:r w:rsidR="00153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oi discutida a possibilidade de </w:t>
            </w:r>
            <w:r w:rsidR="0012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inclusão de membros d</w:t>
            </w:r>
            <w:r w:rsidR="0048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CAU/MG como participantes</w:t>
            </w:r>
            <w:r w:rsidR="0012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desses eventos</w:t>
            </w:r>
            <w:r w:rsidR="0048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0FEC1EA3" w14:textId="77777777" w:rsidR="00BA5B35" w:rsidRDefault="00BA5B35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09CEB6A7" w14:textId="67314693" w:rsidR="00D732C5" w:rsidRDefault="00832251" w:rsidP="00EB2AF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Outro tema abordado com o diretor de promoção 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</w:t>
            </w:r>
            <w:r w:rsidR="009D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Molinari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foi uma ação conjunta entre IEPHA, 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CAU/MG e AMM (</w:t>
            </w:r>
            <w:r w:rsidR="00E5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ssociação </w:t>
            </w:r>
            <w:r w:rsidR="00E5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ineira de </w:t>
            </w:r>
            <w:r w:rsidR="00E5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unicípios), tratando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 os seguintes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temas: (1) </w:t>
            </w:r>
            <w:r w:rsidR="00BA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busca de maior aproximação e capacitação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nas secretarias de obras</w:t>
            </w:r>
            <w:r w:rsidR="00BA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dos municípios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onde há contato direto com </w:t>
            </w:r>
            <w:r w:rsidR="00E10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BA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Patrimônio Cultural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mas muitos funcionários não </w:t>
            </w:r>
            <w:r w:rsidR="008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apresentam conhecimento suficiente</w:t>
            </w:r>
            <w:r w:rsidR="00E10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sobre o assunto</w:t>
            </w:r>
            <w:r w:rsidR="0023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(2)</w:t>
            </w:r>
            <w:r w:rsidR="00E3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Discu</w:t>
            </w:r>
            <w:r w:rsidR="00E10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ssão</w:t>
            </w:r>
            <w:r w:rsidR="00E3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sobre </w:t>
            </w:r>
            <w:r w:rsidR="00E3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composição</w:t>
            </w:r>
            <w:r w:rsidR="004B2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Conselhos de Patrimônio.</w:t>
            </w:r>
            <w:r w:rsidR="00BA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(3) Promoção de ações</w:t>
            </w:r>
            <w:r w:rsidR="00A7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 agentes culturais.</w:t>
            </w:r>
          </w:p>
          <w:p w14:paraId="3AB2EE87" w14:textId="77777777" w:rsidR="00E319D8" w:rsidRDefault="00E319D8" w:rsidP="00E319D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363389B0" w14:textId="21B0B12B" w:rsidR="00635BF8" w:rsidRDefault="009D0B16" w:rsidP="00D732C5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9D8">
              <w:rPr>
                <w:rFonts w:ascii="Times New Roman" w:eastAsia="Times New Roman" w:hAnsi="Times New Roman"/>
                <w:sz w:val="20"/>
                <w:szCs w:val="20"/>
              </w:rPr>
              <w:t xml:space="preserve">A CPC-CAU/MG 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>deliberou por</w:t>
            </w:r>
            <w:r w:rsidRPr="00E319D8">
              <w:rPr>
                <w:rFonts w:ascii="Times New Roman" w:eastAsia="Times New Roman" w:hAnsi="Times New Roman"/>
                <w:sz w:val="20"/>
                <w:szCs w:val="20"/>
              </w:rPr>
              <w:t xml:space="preserve"> marcar uma</w:t>
            </w:r>
            <w:r w:rsidR="001A4F06">
              <w:rPr>
                <w:rFonts w:ascii="Times New Roman" w:eastAsia="Times New Roman" w:hAnsi="Times New Roman"/>
                <w:sz w:val="20"/>
                <w:szCs w:val="20"/>
              </w:rPr>
              <w:t xml:space="preserve"> nova</w:t>
            </w:r>
            <w:r w:rsidRPr="00E319D8">
              <w:rPr>
                <w:rFonts w:ascii="Times New Roman" w:eastAsia="Times New Roman" w:hAnsi="Times New Roman"/>
                <w:sz w:val="20"/>
                <w:szCs w:val="20"/>
              </w:rPr>
              <w:t xml:space="preserve"> reunião </w:t>
            </w:r>
            <w:r w:rsidR="004808DA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 w:rsidR="001A4F06">
              <w:rPr>
                <w:rFonts w:ascii="Times New Roman" w:eastAsia="Times New Roman" w:hAnsi="Times New Roman"/>
                <w:sz w:val="20"/>
                <w:szCs w:val="20"/>
              </w:rPr>
              <w:t xml:space="preserve"> o diretor de promoção do IEPHA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B324C4">
              <w:rPr>
                <w:rFonts w:ascii="Times New Roman" w:eastAsia="Times New Roman" w:hAnsi="Times New Roman"/>
                <w:sz w:val="20"/>
                <w:szCs w:val="20"/>
              </w:rPr>
              <w:t xml:space="preserve">sr. </w:t>
            </w:r>
            <w:r w:rsidR="008F3D49" w:rsidRPr="007E2E12">
              <w:rPr>
                <w:rFonts w:ascii="Times New Roman" w:eastAsia="Times New Roman" w:hAnsi="Times New Roman"/>
                <w:sz w:val="20"/>
                <w:szCs w:val="20"/>
              </w:rPr>
              <w:t>Luis Gustavo Molinari Mundim</w:t>
            </w:r>
            <w:r w:rsidR="004808D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F06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 dia 28/09/2021 ou 30/09/2021</w:t>
            </w:r>
            <w:r w:rsidR="0030037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 xml:space="preserve"> no</w:t>
            </w:r>
            <w:r w:rsidR="00D042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A4F06">
              <w:rPr>
                <w:rFonts w:ascii="Times New Roman" w:eastAsia="Times New Roman" w:hAnsi="Times New Roman"/>
                <w:sz w:val="20"/>
                <w:szCs w:val="20"/>
              </w:rPr>
              <w:t>turno da tarde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>. A reunião terá como finalidade o estabelecimento de</w:t>
            </w:r>
            <w:r w:rsidR="00D04257" w:rsidRPr="00DC41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04257">
              <w:rPr>
                <w:rFonts w:ascii="Times New Roman" w:eastAsia="Times New Roman" w:hAnsi="Times New Roman"/>
                <w:sz w:val="20"/>
                <w:szCs w:val="20"/>
              </w:rPr>
              <w:t xml:space="preserve">parecerias entre o IEPHA e o CAU/MG </w:t>
            </w:r>
            <w:r w:rsidR="007D2691">
              <w:rPr>
                <w:rFonts w:ascii="Times New Roman" w:eastAsia="Times New Roman" w:hAnsi="Times New Roman"/>
                <w:sz w:val="20"/>
                <w:szCs w:val="20"/>
              </w:rPr>
              <w:t>no planejamento de</w:t>
            </w:r>
            <w:r w:rsidR="00D04257">
              <w:rPr>
                <w:rFonts w:ascii="Times New Roman" w:eastAsia="Times New Roman" w:hAnsi="Times New Roman"/>
                <w:sz w:val="20"/>
                <w:szCs w:val="20"/>
              </w:rPr>
              <w:t xml:space="preserve"> ações 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que envolvam 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 xml:space="preserve">o seguinte </w:t>
            </w:r>
            <w:r w:rsidR="00B7773A">
              <w:rPr>
                <w:rFonts w:ascii="Times New Roman" w:eastAsia="Times New Roman" w:hAnsi="Times New Roman"/>
                <w:sz w:val="20"/>
                <w:szCs w:val="20"/>
              </w:rPr>
              <w:t>público alvo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: (1) 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ecretarias de </w:t>
            </w:r>
            <w:r w:rsidR="00B7773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bras municipais (2) 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>ssociações</w:t>
            </w:r>
            <w:r w:rsidR="007D2691">
              <w:rPr>
                <w:rFonts w:ascii="Times New Roman" w:eastAsia="Times New Roman" w:hAnsi="Times New Roman"/>
                <w:sz w:val="20"/>
                <w:szCs w:val="20"/>
              </w:rPr>
              <w:t xml:space="preserve"> culturais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unicípios e representantes da Câmara 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>Municipal</w:t>
            </w:r>
            <w:r w:rsidR="00D04257">
              <w:rPr>
                <w:rFonts w:ascii="Times New Roman" w:eastAsia="Times New Roman" w:hAnsi="Times New Roman"/>
                <w:sz w:val="20"/>
                <w:szCs w:val="20"/>
              </w:rPr>
              <w:t xml:space="preserve"> e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 da Prefeitura; e (3) </w:t>
            </w:r>
            <w:r w:rsidR="0030037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gentes culturais. Além destas ações, outros pontos </w:t>
            </w:r>
            <w:r w:rsidR="006316B7">
              <w:rPr>
                <w:rFonts w:ascii="Times New Roman" w:eastAsia="Times New Roman" w:hAnsi="Times New Roman"/>
                <w:sz w:val="20"/>
                <w:szCs w:val="20"/>
              </w:rPr>
              <w:t xml:space="preserve">a serem abordados na reunião 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>serão</w:t>
            </w:r>
            <w:r w:rsidR="00C96147">
              <w:rPr>
                <w:rFonts w:ascii="Times New Roman" w:eastAsia="Times New Roman" w:hAnsi="Times New Roman"/>
                <w:sz w:val="20"/>
                <w:szCs w:val="20"/>
              </w:rPr>
              <w:t>: (a)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808DA">
              <w:rPr>
                <w:rFonts w:ascii="Times New Roman" w:eastAsia="Times New Roman" w:hAnsi="Times New Roman"/>
                <w:sz w:val="20"/>
                <w:szCs w:val="20"/>
              </w:rPr>
              <w:t>di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>scussão</w:t>
            </w:r>
            <w:r w:rsidR="004808DA">
              <w:rPr>
                <w:rFonts w:ascii="Times New Roman" w:eastAsia="Times New Roman" w:hAnsi="Times New Roman"/>
                <w:sz w:val="20"/>
                <w:szCs w:val="20"/>
              </w:rPr>
              <w:t xml:space="preserve"> sobre a regulamentação do instrumento do Inventário</w:t>
            </w:r>
            <w:r w:rsidR="00DC4135">
              <w:rPr>
                <w:rFonts w:ascii="Times New Roman" w:eastAsia="Times New Roman" w:hAnsi="Times New Roman"/>
                <w:sz w:val="20"/>
                <w:szCs w:val="20"/>
              </w:rPr>
              <w:t xml:space="preserve"> e a apresentação da </w:t>
            </w:r>
            <w:r w:rsidR="00DC4135" w:rsidRPr="00DC4135">
              <w:rPr>
                <w:rFonts w:ascii="Times New Roman" w:eastAsia="Times New Roman" w:hAnsi="Times New Roman"/>
                <w:sz w:val="20"/>
                <w:szCs w:val="20"/>
              </w:rPr>
              <w:t xml:space="preserve">Nota Técnica Nº 003/2016 </w:t>
            </w:r>
            <w:r w:rsidR="00DC4135">
              <w:rPr>
                <w:rFonts w:ascii="Times New Roman" w:eastAsia="Times New Roman" w:hAnsi="Times New Roman"/>
                <w:sz w:val="20"/>
                <w:szCs w:val="20"/>
              </w:rPr>
              <w:t>do IEPHA com as considerações da CPC-CAU/MG;</w:t>
            </w:r>
            <w:r w:rsidR="004808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96147">
              <w:rPr>
                <w:rFonts w:ascii="Times New Roman" w:eastAsia="Times New Roman" w:hAnsi="Times New Roman"/>
                <w:sz w:val="20"/>
                <w:szCs w:val="20"/>
              </w:rPr>
              <w:t xml:space="preserve">(b) </w:t>
            </w:r>
            <w:r w:rsidR="008F3D49" w:rsidRPr="00DC4135">
              <w:rPr>
                <w:rFonts w:ascii="Times New Roman" w:eastAsia="Times New Roman" w:hAnsi="Times New Roman"/>
                <w:sz w:val="20"/>
                <w:szCs w:val="20"/>
              </w:rPr>
              <w:t>elaboração de Manual de orientação aos municípios para contratação de Consultorias do ICMS Patrimônio Cultural</w:t>
            </w:r>
            <w:r w:rsidR="00DC4135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A7412D">
              <w:rPr>
                <w:rFonts w:ascii="Times New Roman" w:eastAsia="Times New Roman" w:hAnsi="Times New Roman"/>
                <w:sz w:val="20"/>
                <w:szCs w:val="20"/>
              </w:rPr>
              <w:t xml:space="preserve"> e</w:t>
            </w:r>
            <w:r w:rsidR="007F73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96147">
              <w:rPr>
                <w:rFonts w:ascii="Times New Roman" w:eastAsia="Times New Roman" w:hAnsi="Times New Roman"/>
                <w:sz w:val="20"/>
                <w:szCs w:val="20"/>
              </w:rPr>
              <w:t xml:space="preserve">(c) </w:t>
            </w:r>
            <w:r w:rsidR="007F7396">
              <w:rPr>
                <w:rFonts w:ascii="Times New Roman" w:eastAsia="Times New Roman" w:hAnsi="Times New Roman"/>
                <w:sz w:val="20"/>
                <w:szCs w:val="20"/>
              </w:rPr>
              <w:t xml:space="preserve">indicação de representante do IEPHA </w:t>
            </w:r>
            <w:r w:rsidR="00DC3436">
              <w:rPr>
                <w:rFonts w:ascii="Times New Roman" w:eastAsia="Times New Roman" w:hAnsi="Times New Roman"/>
                <w:sz w:val="20"/>
                <w:szCs w:val="20"/>
              </w:rPr>
              <w:t>para participação na</w:t>
            </w:r>
            <w:r w:rsidR="008F3D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F3D49" w:rsidRPr="00DC4135">
              <w:rPr>
                <w:rFonts w:ascii="Times New Roman" w:eastAsia="Times New Roman" w:hAnsi="Times New Roman"/>
                <w:sz w:val="20"/>
                <w:szCs w:val="20"/>
              </w:rPr>
              <w:t>Oficina “Educação Patrimonial - Metodologias e boas práticas”, que deverá ser realizada no dia 20 de outubro de 2021</w:t>
            </w:r>
            <w:r w:rsidR="00D04257" w:rsidRPr="00DC413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22440583" w14:textId="79330AD5" w:rsidR="006316B7" w:rsidRPr="00D732C5" w:rsidRDefault="006316B7" w:rsidP="00D732C5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EA860" w14:textId="1CEE832C" w:rsidR="007C1360" w:rsidRDefault="0023534F" w:rsidP="001122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lastRenderedPageBreak/>
        <w:t>6</w:t>
      </w:r>
      <w:r w:rsidR="00DC1C1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.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6F6678" w:rsidRPr="00C216FA" w14:paraId="422E8F05" w14:textId="77777777" w:rsidTr="002555DC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14D95C64" w14:textId="77777777" w:rsidR="006F6678" w:rsidRPr="00C216FA" w:rsidRDefault="006F6678" w:rsidP="00A92B6B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71BA21CC" w14:textId="68566B0A" w:rsidR="006F6678" w:rsidRPr="007674B7" w:rsidRDefault="0012579E" w:rsidP="00A92B6B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840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6F6678"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Acompanhamento do </w:t>
            </w:r>
            <w:bookmarkStart w:id="0" w:name="_Hlk73996935"/>
            <w:r w:rsidR="006F6678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 de Ação d</w:t>
            </w:r>
            <w:r w:rsidR="006F6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6F6678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="006F6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</w:t>
            </w:r>
            <w:r w:rsidR="006F6678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/MG para o triênio 2021-2023 </w:t>
            </w:r>
            <w:bookmarkEnd w:id="0"/>
            <w:r w:rsidR="006F6678"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(Deliberação CPC-MG_</w:t>
            </w:r>
            <w:r w:rsidR="006F66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  <w:r w:rsidR="006F6678"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_2021).</w:t>
            </w:r>
          </w:p>
          <w:p w14:paraId="0CAF752A" w14:textId="77777777" w:rsidR="006F6678" w:rsidRPr="00C216FA" w:rsidRDefault="006F6678" w:rsidP="00A92B6B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6678" w:rsidRPr="00C216FA" w14:paraId="4D559144" w14:textId="77777777" w:rsidTr="002555DC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0F318697" w14:textId="77777777" w:rsidR="006F6678" w:rsidRPr="00C216FA" w:rsidRDefault="006F6678" w:rsidP="00A92B6B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7A05052D" w14:textId="77777777" w:rsidR="006F6678" w:rsidRPr="0013639D" w:rsidRDefault="006F6678" w:rsidP="00A92B6B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    </w:t>
            </w:r>
          </w:p>
          <w:p w14:paraId="2DA483A3" w14:textId="6D21336A" w:rsidR="006F6678" w:rsidRPr="0013639D" w:rsidRDefault="0012579E" w:rsidP="0012579E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6.1 </w:t>
            </w:r>
            <w:r w:rsidR="008060A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Criação</w:t>
            </w:r>
            <w:r w:rsidR="006F6678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de diretrizes para Edital de Apoio Institucional - Patrimônio Cultural. </w:t>
            </w:r>
          </w:p>
          <w:p w14:paraId="44DB2E2F" w14:textId="246FC642" w:rsidR="00C15C9E" w:rsidRPr="0013639D" w:rsidRDefault="00C15C9E" w:rsidP="008060A1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66DF5CFE" w14:textId="77777777" w:rsidR="00C965DC" w:rsidRPr="00C965DC" w:rsidRDefault="005114A7" w:rsidP="00B145FE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</w:pPr>
            <w:r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 xml:space="preserve">A CPC-CAU/MG </w:t>
            </w:r>
            <w:r w:rsidR="00784840"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 xml:space="preserve">decidiu pelo aprimoramento do Edital </w:t>
            </w:r>
            <w:r w:rsidR="00C965DC" w:rsidRPr="00C965DC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>de Chamamento Público para </w:t>
            </w:r>
          </w:p>
          <w:p w14:paraId="495718AF" w14:textId="55597874" w:rsidR="005114A7" w:rsidRPr="0013639D" w:rsidRDefault="0013639D" w:rsidP="00B145FE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</w:pPr>
            <w:r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 xml:space="preserve">Patrocínio nº 005/2020, referente a proposta para criação, desenvolvimento e distribuição de aplicativo em meio eletrônico </w:t>
            </w:r>
            <w:r w:rsidR="00C965DC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>g</w:t>
            </w:r>
            <w:r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 xml:space="preserve">amificado </w:t>
            </w:r>
            <w:r w:rsidR="00C965DC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>sobre</w:t>
            </w:r>
            <w:r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 xml:space="preserve"> o patrimônio cultural </w:t>
            </w:r>
            <w:r w:rsidR="00B145FE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>de Minas Gerais</w:t>
            </w:r>
            <w:r w:rsidR="00784840"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 xml:space="preserve">e </w:t>
            </w:r>
            <w:r w:rsidR="005114A7" w:rsidRPr="0013639D">
              <w:rPr>
                <w:rFonts w:ascii="Times New Roman" w:eastAsiaTheme="minorHAnsi" w:hAnsi="Times New Roman" w:cs="Calibri"/>
                <w:i w:val="0"/>
                <w:iCs w:val="0"/>
                <w:color w:val="000000"/>
                <w:sz w:val="20"/>
                <w:szCs w:val="20"/>
              </w:rPr>
              <w:t>elaborou a seguinte deliberação:</w:t>
            </w:r>
          </w:p>
          <w:p w14:paraId="0E9F3A2B" w14:textId="77777777" w:rsidR="005114A7" w:rsidRDefault="005114A7" w:rsidP="005114A7">
            <w:pPr>
              <w:widowControl/>
              <w:suppressLineNumbers/>
              <w:suppressAutoHyphens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80840D" w14:textId="132A46BA" w:rsidR="005114A7" w:rsidRPr="008D19C6" w:rsidRDefault="005114A7" w:rsidP="008D19C6">
            <w:pPr>
              <w:pStyle w:val="PargrafodaLista"/>
              <w:widowControl/>
              <w:numPr>
                <w:ilvl w:val="0"/>
                <w:numId w:val="42"/>
              </w:numPr>
              <w:suppressLineNumbers/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9C6">
              <w:rPr>
                <w:rFonts w:ascii="Times New Roman" w:hAnsi="Times New Roman"/>
                <w:color w:val="000000"/>
                <w:sz w:val="20"/>
                <w:szCs w:val="20"/>
              </w:rPr>
              <w:t>Encaminhar para o Plenário do CAU/MG as diretrizes do Edital de Patrocínio Modalidade Patrimônio para análise e aprovação:</w:t>
            </w:r>
          </w:p>
          <w:p w14:paraId="6D56B9AA" w14:textId="77777777" w:rsidR="005114A7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1DB1E2" w14:textId="77777777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“O Edital de Patrocínio do CAU/MG na modalidade Patrimônio Cultural terá as seguintes diretrizes: </w:t>
            </w:r>
          </w:p>
          <w:p w14:paraId="153E0026" w14:textId="045B68D3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O objeto a ser contemplado no edital deverá ser um aplicativo em meio eletrônico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gamificado 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que seja interativo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atraente, divertido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que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aborde o patrimônio cultural</w:t>
            </w:r>
            <w:r w:rsidR="00334A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Minas Gerais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enquanto identidade e cenário;</w:t>
            </w:r>
          </w:p>
          <w:p w14:paraId="06986B81" w14:textId="41D124EB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 narrativa do aplicativo deverá permear situações de riscos ao patrimônio cultural que deverá ser defendido/preservado por iniciativa do usuário, apresentando um caráter para fins de educação patrimonial; </w:t>
            </w:r>
          </w:p>
          <w:p w14:paraId="2060E219" w14:textId="77777777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O aplicativo deverá abordar o patrimônio mineiro em sua abrangênci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Estadual e poderá ser ampliado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por municípios para sua regionalização; </w:t>
            </w:r>
          </w:p>
          <w:p w14:paraId="3FCE8F55" w14:textId="501A7D10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O aplicativo deve ter funcionalidade em celular, tanto no sistema operacional IOS, quanto </w:t>
            </w:r>
            <w:r w:rsidR="00C965DC"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Android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14:paraId="725D76D5" w14:textId="2B93E78B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 equipe deve possuir arquiteto e urbanista e o autor deve ceder o </w:t>
            </w:r>
            <w:r w:rsidR="0071363A"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direito patrimonial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previsto no direito autoral e autorizar sua modificação futura; </w:t>
            </w:r>
          </w:p>
          <w:p w14:paraId="06A4CA1C" w14:textId="77777777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 distribuição deve se dar por ônus do proponente.</w:t>
            </w:r>
          </w:p>
          <w:p w14:paraId="7AEA4A0B" w14:textId="367699B1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71363A"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logomarca do CAU constará dos créditos na qualidade de patrocinador; </w:t>
            </w:r>
          </w:p>
          <w:p w14:paraId="092778D7" w14:textId="4A3D318B" w:rsidR="005114A7" w:rsidRPr="006970E3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71363A"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valor máximo para apoio será 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R$100.000,00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A5398DC" w14:textId="7CDBA195" w:rsidR="005114A7" w:rsidRDefault="005114A7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as propostas poderão ser apresentadas por Micro Empresas Individuais, desde que haja a consultoria de um arquiteto e urbanista relacionado ao patrimônio cultural.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  <w:p w14:paraId="10D2CFFC" w14:textId="0281BDF5" w:rsidR="0033191C" w:rsidRDefault="0033191C" w:rsidP="005114A7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611773" w14:textId="7821DBE2" w:rsidR="0033191C" w:rsidRPr="00694430" w:rsidRDefault="00D366F7" w:rsidP="00694430">
            <w:pPr>
              <w:pStyle w:val="PargrafodaLista"/>
              <w:numPr>
                <w:ilvl w:val="0"/>
                <w:numId w:val="42"/>
              </w:numPr>
              <w:suppressLineNumber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Ressaltar</w:t>
            </w:r>
            <w:r w:rsidR="0069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r</w:t>
            </w:r>
            <w:r w:rsidR="0033191C" w:rsidRPr="00694430">
              <w:rPr>
                <w:rFonts w:ascii="Times New Roman" w:hAnsi="Times New Roman"/>
                <w:color w:val="000000"/>
                <w:sz w:val="20"/>
                <w:szCs w:val="20"/>
              </w:rPr>
              <w:t>ecomendação presente na ATA DE REUNIÃO DA COMISSÃO DE SELEÇÃO E CLASSIFICAÇÃO DAS PROPOSTAS REFERÊNCIA: EDITAL N.° 005/2020 – CHAMAMENTO PÚBLICO PARA PATROCÍNIO - MODALIDADE PATRIMÔNIO CULTURAL:</w:t>
            </w:r>
          </w:p>
          <w:p w14:paraId="5DFB695F" w14:textId="11064D90" w:rsidR="0033191C" w:rsidRDefault="0033191C" w:rsidP="0033191C">
            <w:pPr>
              <w:suppressLineNumber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DA3DF1" w14:textId="62022465" w:rsidR="0033191C" w:rsidRDefault="0033191C" w:rsidP="0033191C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6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“</w:t>
            </w:r>
            <w:r w:rsidRPr="0096281A">
              <w:rPr>
                <w:rFonts w:ascii="Times New Roman" w:hAnsi="Times New Roman"/>
                <w:color w:val="000000"/>
                <w:sz w:val="20"/>
                <w:szCs w:val="20"/>
              </w:rPr>
              <w:t>Em tempo, em consideração adicional esta Comissão apontou que para aprimoramento do edital nas próximas edições sugere-se que deva ser deixado claro o desafio proposto e a necessidade de apresentação de peças gráficas exemplificativas e a atuação dos projetos perante as redes sociais. Assim como pode ser interessante envolver profissionais da área de desenvolvimento de software/produtos digitais, pra alinhar o escopo/o que será proposto para que se esteja mais alinhado com os propósitos de uma pedagogia de valorização e defesa do patrimônio cultural.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  <w:p w14:paraId="073B19E6" w14:textId="77777777" w:rsidR="00B145FE" w:rsidRDefault="00B145FE" w:rsidP="0033191C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A24B10" w14:textId="5C04CD98" w:rsidR="006F6678" w:rsidRPr="0013639D" w:rsidRDefault="006F6678" w:rsidP="008060A1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038AEF02" w14:textId="1465A7AB" w:rsidR="006F6678" w:rsidRPr="0013639D" w:rsidRDefault="0012579E" w:rsidP="008060A1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6.</w:t>
            </w:r>
            <w:r w:rsidR="006F6678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2 Elaboração de Cartilha para os Conselhos do Patrimônio Cultural </w:t>
            </w:r>
            <w:r w:rsidR="00283136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sobre a</w:t>
            </w:r>
            <w:r w:rsidR="006F6678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importância de profissionais qualificados nas atividades de proteção ao patrimônio cultural;</w:t>
            </w:r>
          </w:p>
          <w:p w14:paraId="74DA277A" w14:textId="77777777" w:rsidR="008D19C6" w:rsidRPr="0013639D" w:rsidRDefault="008D19C6" w:rsidP="008060A1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0BBA8A80" w14:textId="015D52EB" w:rsidR="008D19C6" w:rsidRDefault="008D19C6" w:rsidP="008060A1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Na reunião com o presidente do IEPHA 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que foi realizada no</w:t>
            </w: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dia 12/08/2021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, não houve uma d</w:t>
            </w:r>
            <w:r w:rsidR="00283136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efinição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</w:t>
            </w:r>
            <w:r w:rsidR="004C1E4E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a respeito d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a </w:t>
            </w:r>
            <w:r w:rsidR="00283136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e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laboração de </w:t>
            </w:r>
            <w:r w:rsidR="00283136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c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artilha para os Conselhos do Patrimônio Cultural </w:t>
            </w:r>
            <w:r w:rsidR="00283136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sobre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importância de profissionais qualificados nas atividades de proteção ao patrimônio cultural.</w:t>
            </w:r>
            <w:r w:rsidR="00BA5B35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Os conselheiros da CPC-CAU/MG decidiram tratar 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especificamente </w:t>
            </w:r>
            <w:r w:rsidR="00BA5B35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d</w:t>
            </w:r>
            <w:r w:rsidR="004C1E4E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este</w:t>
            </w:r>
            <w:r w:rsidR="00BA5B35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tema em uma reunião futura</w:t>
            </w:r>
            <w:r w:rsidR="0003674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</w:t>
            </w:r>
          </w:p>
          <w:p w14:paraId="7442A3FC" w14:textId="77777777" w:rsidR="00B145FE" w:rsidRPr="0013639D" w:rsidRDefault="00B145FE" w:rsidP="008060A1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2B5B611E" w14:textId="77777777" w:rsidR="006F6678" w:rsidRPr="0013639D" w:rsidRDefault="006F6678" w:rsidP="008060A1">
            <w:pPr>
              <w:pStyle w:val="Default"/>
              <w:widowControl w:val="0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17718838" w14:textId="0B0B27BB" w:rsidR="008D19C6" w:rsidRPr="0013639D" w:rsidRDefault="006F6678" w:rsidP="00027B02">
            <w:pPr>
              <w:pStyle w:val="Default"/>
              <w:numPr>
                <w:ilvl w:val="1"/>
                <w:numId w:val="43"/>
              </w:numPr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bookmarkStart w:id="1" w:name="_Hlk73996972"/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Elaboração de Manual de orientação aos municípios para contratação de Consultorias do ICMS Patrimônio Cultural</w:t>
            </w:r>
            <w:bookmarkEnd w:id="1"/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;</w:t>
            </w:r>
          </w:p>
          <w:p w14:paraId="7DDE366F" w14:textId="77777777" w:rsidR="00D273A3" w:rsidRPr="0013639D" w:rsidRDefault="00D273A3" w:rsidP="00482CA8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2277E9" w14:textId="25447AC9" w:rsidR="00482CA8" w:rsidRDefault="00482CA8" w:rsidP="007F1DDB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>A CPC-CAU/MG decidiu marcar uma reunião de retorno com a Comissão Defesa do Patrimônio Histórico e Cultural OAB/MG</w:t>
            </w:r>
            <w:r w:rsidR="007F1DDB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tratar deste tema</w:t>
            </w:r>
            <w:r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36741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>após a</w:t>
            </w:r>
            <w:r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62D73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realização da </w:t>
            </w:r>
            <w:r w:rsidR="007F1DDB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>reunião</w:t>
            </w:r>
            <w:r w:rsidR="006F7B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F1DDB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93948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>no dia 28 ou 30 de setembro de 2021</w:t>
            </w:r>
            <w:r w:rsidR="006F7B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46C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7F1DDB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om </w:t>
            </w:r>
            <w:r w:rsidR="00093948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diretor de promoção do IEPHA </w:t>
            </w:r>
            <w:r w:rsidR="007F1DDB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Luis Gustavo Molinari Mundim, </w:t>
            </w:r>
            <w:r w:rsidR="00B145FE">
              <w:rPr>
                <w:rFonts w:ascii="Times New Roman" w:hAnsi="Times New Roman"/>
                <w:color w:val="000000"/>
                <w:sz w:val="20"/>
                <w:szCs w:val="20"/>
              </w:rPr>
              <w:t>abordada</w:t>
            </w:r>
            <w:r w:rsidR="007F1DDB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 item </w:t>
            </w:r>
            <w:r w:rsidR="00C21F23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F1DDB" w:rsidRPr="001363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desta súmula.</w:t>
            </w:r>
          </w:p>
          <w:p w14:paraId="1CBCBA78" w14:textId="77777777" w:rsidR="00B145FE" w:rsidRPr="0013639D" w:rsidRDefault="00B145FE" w:rsidP="007F1DDB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82F012" w14:textId="77777777" w:rsidR="006F6678" w:rsidRPr="0013639D" w:rsidRDefault="006F6678" w:rsidP="00A92B6B">
            <w:pPr>
              <w:pStyle w:val="Default"/>
              <w:ind w:left="360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4340B423" w14:textId="386C84BB" w:rsidR="006F6678" w:rsidRPr="0013639D" w:rsidRDefault="006F6678" w:rsidP="0012579E">
            <w:pPr>
              <w:pStyle w:val="Default"/>
              <w:numPr>
                <w:ilvl w:val="1"/>
                <w:numId w:val="43"/>
              </w:numPr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bookmarkStart w:id="2" w:name="_Hlk78828971"/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Oficinas de capacitação em patrimônio cultural para órgãos de administração municipal e Conselheiros Municipais de Patrimônio Cultural</w:t>
            </w:r>
            <w:bookmarkEnd w:id="2"/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</w:t>
            </w:r>
          </w:p>
          <w:p w14:paraId="4D935B82" w14:textId="54EFB5E0" w:rsidR="001A3525" w:rsidRPr="0013639D" w:rsidRDefault="001A3525" w:rsidP="00D31630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0B212E21" w14:textId="0F4A5A2C" w:rsidR="001A3525" w:rsidRDefault="001A3525" w:rsidP="00D31630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Os conselheiros deliberaram</w:t>
            </w:r>
            <w:r w:rsidR="002C6D40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na reunião passada</w:t>
            </w: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</w:t>
            </w:r>
            <w:r w:rsidR="00D31630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pela</w:t>
            </w: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realização da Oficina </w:t>
            </w:r>
            <w:r w:rsidR="00D31630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“</w:t>
            </w: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Educação Patrimonial - </w:t>
            </w:r>
            <w:r w:rsidR="00D31630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Met</w:t>
            </w: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odologias e boas práticas”, que </w:t>
            </w:r>
            <w:r w:rsidR="00840BA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deverá ser realizada no dia 20 de outubro de 2021.</w:t>
            </w:r>
            <w:r w:rsidR="007F1DDB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Na reunião a ser realizada com Luis Gustavo Molinari Mundim, diretor de promoção do IEPHA, tratada no item </w:t>
            </w:r>
            <w:r w:rsidR="00C21F23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5</w:t>
            </w:r>
            <w:r w:rsidR="007F1DDB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desta súmula, os conselheiros </w:t>
            </w:r>
            <w:r w:rsidR="00962D73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deverão</w:t>
            </w:r>
            <w:r w:rsidR="007F1DDB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solicitar a indicação de</w:t>
            </w:r>
            <w:r w:rsidR="00B22415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um</w:t>
            </w:r>
            <w:r w:rsidR="007F1DDB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representante do IEPHA para esta Oficina.</w:t>
            </w:r>
          </w:p>
          <w:p w14:paraId="327215E3" w14:textId="77777777" w:rsidR="00B145FE" w:rsidRPr="0013639D" w:rsidRDefault="00B145FE" w:rsidP="00D31630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1EC53B31" w14:textId="77777777" w:rsidR="006F6678" w:rsidRPr="0013639D" w:rsidRDefault="006F6678" w:rsidP="00A92B6B">
            <w:pPr>
              <w:pStyle w:val="Default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0F7C9674" w14:textId="23EC5A3B" w:rsidR="006F6678" w:rsidRPr="0013639D" w:rsidRDefault="006F6678" w:rsidP="0012579E">
            <w:pPr>
              <w:pStyle w:val="Default"/>
              <w:numPr>
                <w:ilvl w:val="1"/>
                <w:numId w:val="43"/>
              </w:numPr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Participação Institucional em Ações sobre Patrimônio Cultural em Municípios. Conforme solicitado pela Fundação Cultural do Município de Varginha.</w:t>
            </w:r>
          </w:p>
          <w:p w14:paraId="39A496D7" w14:textId="77777777" w:rsidR="006F6678" w:rsidRPr="0013639D" w:rsidRDefault="006F6678" w:rsidP="00A92B6B">
            <w:pPr>
              <w:pStyle w:val="Default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5AF2B7F5" w14:textId="5DBE7F61" w:rsidR="008777BF" w:rsidRDefault="00840BA1" w:rsidP="00EA3096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bookmarkStart w:id="3" w:name="_Hlk73978240"/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A</w:t>
            </w:r>
            <w:r w:rsidR="00FE63BD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ação já se encontra </w:t>
            </w:r>
            <w:r w:rsidR="00C918CF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concluída</w:t>
            </w:r>
            <w:r w:rsidR="00397FE4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</w:t>
            </w:r>
            <w:r w:rsidR="00C918CF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O III Seminário de Patrimônio Cultural de Varginha com o tema “Memória, cidade e patrimônio” foi realizado no dia 09 de junho de 2021.</w:t>
            </w:r>
          </w:p>
          <w:p w14:paraId="702984E0" w14:textId="77777777" w:rsidR="00B145FE" w:rsidRPr="0013639D" w:rsidRDefault="00B145FE" w:rsidP="00EA3096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bookmarkEnd w:id="3"/>
          <w:p w14:paraId="57BDE33A" w14:textId="77777777" w:rsidR="006F6678" w:rsidRPr="0013639D" w:rsidRDefault="006F6678" w:rsidP="00A92B6B">
            <w:pPr>
              <w:pStyle w:val="Default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2AC30668" w14:textId="3C029B56" w:rsidR="006F6678" w:rsidRPr="0013639D" w:rsidRDefault="006F6678" w:rsidP="0012579E">
            <w:pPr>
              <w:pStyle w:val="Default"/>
              <w:numPr>
                <w:ilvl w:val="1"/>
                <w:numId w:val="43"/>
              </w:numPr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Ação sobre Patrimônio Cultural na cidade de Oliveira/MG em conjunto com a CEP-CAU/MG e CPUA-CAU/MG. </w:t>
            </w:r>
          </w:p>
          <w:p w14:paraId="16D9918F" w14:textId="77777777" w:rsidR="006F6678" w:rsidRPr="0013639D" w:rsidRDefault="006F6678" w:rsidP="00A92B6B">
            <w:pPr>
              <w:pStyle w:val="Default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2076CE61" w14:textId="062C2EE8" w:rsidR="00840BA1" w:rsidRDefault="00DB44AA" w:rsidP="00840BA1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No dia 29 de julho de 2021 foi realizado o </w:t>
            </w:r>
            <w:r w:rsidR="00697DD8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evento “Patrimônio Cultural: da Legislação a Valorização”. </w:t>
            </w:r>
            <w:r w:rsidR="00840BA1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A ação já se encontra realizada.</w:t>
            </w:r>
            <w:r w:rsidR="006F170B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Até o momento des</w:t>
            </w:r>
            <w:r w:rsidR="00B145FE">
              <w:rPr>
                <w:rFonts w:ascii="Times New Roman" w:hAnsi="Times New Roman" w:cs="Calibri"/>
                <w:sz w:val="20"/>
                <w:szCs w:val="20"/>
                <w:lang w:eastAsia="en-US"/>
              </w:rPr>
              <w:t>t</w:t>
            </w:r>
            <w:r w:rsidR="006F170B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a reunião, o evento conta com 1.154 visualizações no Youtube.</w:t>
            </w:r>
          </w:p>
          <w:p w14:paraId="6810376C" w14:textId="77777777" w:rsidR="00B145FE" w:rsidRPr="0013639D" w:rsidRDefault="00B145FE" w:rsidP="00840BA1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29F2A5B6" w14:textId="2DB7442C" w:rsidR="005B2D6E" w:rsidRPr="0013639D" w:rsidRDefault="005B2D6E" w:rsidP="00840BA1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6ABF2812" w14:textId="49DDC8E8" w:rsidR="005B2D6E" w:rsidRPr="0013639D" w:rsidRDefault="005B2D6E" w:rsidP="005B2D6E">
            <w:pPr>
              <w:pStyle w:val="Default"/>
              <w:numPr>
                <w:ilvl w:val="1"/>
                <w:numId w:val="43"/>
              </w:numPr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Lançamento da Cartilha Patrimônio Cultural - Proteção e Valorização / Evento virtual “Requalificação e Ressignificação de Bens Culturais</w:t>
            </w:r>
            <w:r w:rsidR="00561A4A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</w:t>
            </w: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”</w:t>
            </w:r>
          </w:p>
          <w:p w14:paraId="375EC126" w14:textId="77777777" w:rsidR="005B2D6E" w:rsidRPr="0013639D" w:rsidRDefault="005B2D6E" w:rsidP="005B2D6E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0A73499F" w14:textId="7A981A8B" w:rsidR="005B2D6E" w:rsidRDefault="006F6678" w:rsidP="005B2D6E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  <w:r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</w:t>
            </w:r>
            <w:r w:rsidR="005B2D6E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A ação já se encontra </w:t>
            </w:r>
            <w:r w:rsidR="00B741F7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concluíd</w:t>
            </w:r>
            <w:r w:rsidR="00B145FE">
              <w:rPr>
                <w:rFonts w:ascii="Times New Roman" w:hAnsi="Times New Roman" w:cs="Calibri"/>
                <w:sz w:val="20"/>
                <w:szCs w:val="20"/>
                <w:lang w:eastAsia="en-US"/>
              </w:rPr>
              <w:t>a</w:t>
            </w:r>
            <w:r w:rsidR="005B2D6E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>.</w:t>
            </w:r>
            <w:r w:rsidR="00B741F7" w:rsidRPr="0013639D">
              <w:rPr>
                <w:rFonts w:ascii="Times New Roman" w:hAnsi="Times New Roman" w:cs="Calibri"/>
                <w:sz w:val="20"/>
                <w:szCs w:val="20"/>
                <w:lang w:eastAsia="en-US"/>
              </w:rPr>
              <w:t xml:space="preserve"> O evento virtual “Requalificação e Ressignificação de Bens Culturais”, que incluiu o lançamento da "Cartilha Patrimônio Cultural_Proteção e Valorização" foi realizado no dia 26/08/2021.</w:t>
            </w:r>
          </w:p>
          <w:p w14:paraId="383F3EC2" w14:textId="77777777" w:rsidR="00B145FE" w:rsidRPr="0013639D" w:rsidRDefault="00B145FE" w:rsidP="005B2D6E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  <w:p w14:paraId="16A1841A" w14:textId="03DC12FC" w:rsidR="006F6678" w:rsidRPr="0013639D" w:rsidRDefault="006F6678" w:rsidP="00840BA1">
            <w:pPr>
              <w:pStyle w:val="Default"/>
              <w:jc w:val="both"/>
              <w:rPr>
                <w:rFonts w:ascii="Times New Roman" w:hAnsi="Times New Roman" w:cs="Calibri"/>
                <w:sz w:val="20"/>
                <w:szCs w:val="20"/>
                <w:lang w:eastAsia="en-US"/>
              </w:rPr>
            </w:pPr>
          </w:p>
        </w:tc>
      </w:tr>
    </w:tbl>
    <w:p w14:paraId="0C756A4D" w14:textId="77777777" w:rsidR="005B0602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C0A3252" w14:textId="77777777" w:rsidR="005B0602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67D018" w14:textId="77777777" w:rsidR="005B0602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C18BAC" w14:textId="77777777" w:rsidR="005B0602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A8D01A" w14:textId="77777777" w:rsidR="005B0602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F885CD" w14:textId="77777777" w:rsidR="005B0602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50C95B" w14:textId="2A9B6FE5" w:rsidR="00B145FE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841B5D"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.Encerramento:</w:t>
      </w:r>
    </w:p>
    <w:p w14:paraId="26CB973F" w14:textId="77777777" w:rsidR="005B0602" w:rsidRPr="00C216FA" w:rsidRDefault="005B060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C216FA" w:rsidRPr="00C216FA" w14:paraId="3B5457FA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B0E3B46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5C04B303" w14:textId="010B9088" w:rsidR="00070141" w:rsidRPr="00C216FA" w:rsidRDefault="005B0602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841B5D"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 Encerramento</w:t>
            </w:r>
          </w:p>
        </w:tc>
      </w:tr>
      <w:tr w:rsidR="00C216FA" w:rsidRPr="00C216FA" w14:paraId="67A7BA32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DBFDC27" w14:textId="77777777" w:rsidR="00070141" w:rsidRPr="000F4F7E" w:rsidRDefault="00841B5D" w:rsidP="000F4F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662" w:type="dxa"/>
            <w:vAlign w:val="bottom"/>
          </w:tcPr>
          <w:p w14:paraId="58883D9F" w14:textId="77777777" w:rsidR="008B7B8A" w:rsidRDefault="008B7B8A" w:rsidP="00FC35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412A57" w14:textId="7DB0D82C" w:rsidR="00B145FE" w:rsidRDefault="004F25EA" w:rsidP="00FC35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DB44AA"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Coordenador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adjunta</w:t>
            </w:r>
            <w:r w:rsidR="00DB44AA"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0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LUCIANA BRACARENSE COIMBRA VELOSO</w:t>
            </w: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44AA"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encerrou a 02</w:t>
            </w:r>
            <w:r w:rsidR="00840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B44AA"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ª Reunião da Comissão Patrimônio Cultural do CAU/MG às 1</w:t>
            </w:r>
            <w:r w:rsidR="0045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B44AA"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3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DB44AA"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CAROLINA MARTINS DE OLIVEIRA BARBOSA, Arquiteta </w:t>
            </w:r>
            <w:r w:rsidR="006B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Urbanista</w:t>
            </w:r>
            <w:r w:rsidR="00DB44AA"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  <w:p w14:paraId="346D7ED6" w14:textId="3C9FF32F" w:rsidR="00B145FE" w:rsidRPr="00FC353D" w:rsidRDefault="00B145FE" w:rsidP="00FC353D"/>
        </w:tc>
      </w:tr>
    </w:tbl>
    <w:p w14:paraId="289F03EE" w14:textId="6F322C3C" w:rsidR="00070141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D7E205" w14:textId="1C2DF3DD" w:rsidR="006968C3" w:rsidRDefault="006968C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9F1220E" w14:textId="22B4327A" w:rsidR="00F10215" w:rsidRDefault="00F1021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013F6B" w14:textId="77777777" w:rsidR="00F10215" w:rsidRPr="00526B08" w:rsidRDefault="00F1021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668D49" w14:textId="6CCA3372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F45">
        <w:rPr>
          <w:rFonts w:ascii="Times New Roman" w:hAnsi="Times New Roman" w:cs="Times New Roman"/>
          <w:color w:val="000000" w:themeColor="text1"/>
          <w:sz w:val="20"/>
          <w:szCs w:val="20"/>
        </w:rPr>
        <w:t>SERGIO LUIZ BARRETO CAMPELLO CARDOSO AYRES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___________</w:t>
      </w:r>
      <w:r w:rsidR="008777BF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564F45">
        <w:rPr>
          <w:rFonts w:ascii="Times New Roman" w:hAnsi="Times New Roman" w:cs="Times New Roman"/>
          <w:color w:val="000000" w:themeColor="text1"/>
          <w:sz w:val="20"/>
          <w:szCs w:val="20"/>
        </w:rPr>
        <w:t>ausente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="00564F45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14:paraId="344722D4" w14:textId="77777777" w:rsidR="00070141" w:rsidRPr="00526B08" w:rsidRDefault="00841B5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Coordenador da CPC-CAU/MG</w:t>
      </w:r>
      <w:r w:rsidRPr="00526B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280FFBDB" w14:textId="572C6A97" w:rsidR="00070141" w:rsidRPr="00526B08" w:rsidRDefault="00840BA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0B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LUCIANA BRACARENSE COIMBRA VELOSO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="006968C3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6B07C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6B07C1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="006968C3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14:paraId="083DB610" w14:textId="245DF08B" w:rsidR="00070141" w:rsidRPr="00526B08" w:rsidRDefault="00840BA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0B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adjunta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CPC-CAU/MG               </w:t>
      </w:r>
    </w:p>
    <w:p w14:paraId="427E2B73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D55B7FC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____________________________________ </w:t>
      </w:r>
    </w:p>
    <w:p w14:paraId="5C803D4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3EBAA015" w14:textId="77777777" w:rsidR="00070141" w:rsidRPr="00A452D0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9C2BAF" w14:textId="1FB4AE69" w:rsidR="00070141" w:rsidRPr="00526B08" w:rsidRDefault="00564F45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F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FERNANDA CAMARGO FERREIRA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                                </w:t>
      </w:r>
    </w:p>
    <w:p w14:paraId="3A449B30" w14:textId="1212F6F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Membro</w:t>
      </w:r>
      <w:r w:rsidR="00564F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suplente</w:t>
      </w:r>
      <w:r w:rsidR="00A452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CPC-CAU/MG               </w:t>
      </w:r>
    </w:p>
    <w:p w14:paraId="75024645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4EA9FE" w14:textId="567D3497" w:rsidR="00070141" w:rsidRPr="00526B08" w:rsidRDefault="006B07C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07C1">
        <w:rPr>
          <w:rFonts w:ascii="Times New Roman" w:hAnsi="Times New Roman" w:cs="Times New Roman"/>
          <w:color w:val="000000" w:themeColor="text1"/>
          <w:sz w:val="20"/>
          <w:szCs w:val="20"/>
        </w:rPr>
        <w:t>ADRIANE DE ALMEIDA MATTHES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9316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____________________________________                              </w:t>
      </w:r>
    </w:p>
    <w:p w14:paraId="2BDC68E4" w14:textId="08E6157C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6B0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suplente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CPC-CAU/MG               </w:t>
      </w:r>
      <w:r w:rsidR="009316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1B0B0CB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B3DE7" w14:textId="7597EDAF" w:rsidR="00070141" w:rsidRPr="00526B08" w:rsidRDefault="00927D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CAROLINA MARTINS DE OLIVEIRA BARBOS</w:t>
      </w:r>
      <w:r w:rsidR="00A169B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D029ECF" w14:textId="5E020E14" w:rsidR="00070141" w:rsidRDefault="00C216F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Arquitet</w:t>
      </w:r>
      <w:r w:rsidR="00927D8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1122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e Urbanista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Assessor</w:t>
      </w:r>
      <w:r w:rsidR="00927D8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da CPC-CAU/MG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0B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4629CC8" w14:textId="16256B8B" w:rsidR="00A86BA0" w:rsidRDefault="00A86BA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61F5E9" w14:textId="5423B154" w:rsidR="00816C8A" w:rsidRDefault="00816C8A" w:rsidP="00132177">
      <w:pPr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7856BA81" w14:textId="323DE2A5" w:rsidR="00816C8A" w:rsidRDefault="00816C8A" w:rsidP="00132177">
      <w:pPr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BCE0D49" w14:textId="4A95CEB1" w:rsidR="00816C8A" w:rsidRPr="00132177" w:rsidRDefault="00816C8A" w:rsidP="00132177">
      <w:pPr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16C8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Patrimônio Cultural do CAU/MG.</w:t>
      </w:r>
    </w:p>
    <w:p w14:paraId="435BF708" w14:textId="3A20C8F2" w:rsidR="00132177" w:rsidRDefault="001321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C9B9FE" w14:textId="53F10317" w:rsidR="00132177" w:rsidRDefault="001321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105D93" w14:textId="6EE2B088" w:rsidR="00132177" w:rsidRDefault="001321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9B5356" w14:textId="3EB50B4F" w:rsidR="00132177" w:rsidRDefault="00132177" w:rsidP="0013217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27FBCE0" w14:textId="0ADF4463" w:rsidR="00132177" w:rsidRDefault="00840BA1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Carolina Martins de Oliveira Barbosa</w:t>
      </w:r>
    </w:p>
    <w:p w14:paraId="15096B70" w14:textId="120F4ED6" w:rsidR="00132177" w:rsidRPr="00132177" w:rsidRDefault="00840BA1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Arquiteta e urbanista assessora</w:t>
      </w:r>
      <w:r w:rsidR="001D542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</w:p>
    <w:p w14:paraId="6F6D917A" w14:textId="242AFB7A" w:rsidR="00132177" w:rsidRDefault="0013217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13217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Comissão de Patrimônio Cultural CPC CAU/MG</w:t>
      </w:r>
    </w:p>
    <w:sectPr w:rsidR="00132177">
      <w:headerReference w:type="default" r:id="rId8"/>
      <w:footerReference w:type="default" r:id="rId9"/>
      <w:pgSz w:w="11906" w:h="16838"/>
      <w:pgMar w:top="993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7DEE" w14:textId="77777777" w:rsidR="004375E9" w:rsidRDefault="004375E9">
      <w:r>
        <w:separator/>
      </w:r>
    </w:p>
  </w:endnote>
  <w:endnote w:type="continuationSeparator" w:id="0">
    <w:p w14:paraId="2DE940DC" w14:textId="77777777" w:rsidR="004375E9" w:rsidRDefault="0043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D457" w14:textId="1DCA7D11" w:rsidR="00EB2AFD" w:rsidRDefault="00EB2AFD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5F48B47A" wp14:editId="03408CAF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C502" w14:textId="77777777" w:rsidR="004375E9" w:rsidRDefault="004375E9">
      <w:r>
        <w:separator/>
      </w:r>
    </w:p>
  </w:footnote>
  <w:footnote w:type="continuationSeparator" w:id="0">
    <w:p w14:paraId="705C18EF" w14:textId="77777777" w:rsidR="004375E9" w:rsidRDefault="0043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A914" w14:textId="3BC26B1F" w:rsidR="00EB2AFD" w:rsidRDefault="00EB2AF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5628698F" wp14:editId="2C944B85">
          <wp:simplePos x="0" y="0"/>
          <wp:positionH relativeFrom="page">
            <wp:align>right</wp:align>
          </wp:positionH>
          <wp:positionV relativeFrom="margin">
            <wp:posOffset>-769620</wp:posOffset>
          </wp:positionV>
          <wp:extent cx="7536180" cy="80772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21DA3539" wp14:editId="4B389E9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810" cy="236474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6709753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E61B950" w14:textId="77777777" w:rsidR="00EB2AFD" w:rsidRDefault="00EB2AFD">
                              <w:pPr>
                                <w:pStyle w:val="Contedodoquadro"/>
                                <w:tabs>
                                  <w:tab w:val="center" w:pos="4252"/>
                                  <w:tab w:val="center" w:pos="4550"/>
                                  <w:tab w:val="left" w:pos="5818"/>
                                  <w:tab w:val="right" w:pos="8504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sz w:val="16"/>
                                </w:rPr>
                                <w:t xml:space="preserve">Página - 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separate"/>
                              </w:r>
                              <w:r w:rsidR="00277E0F">
                                <w:rPr>
                                  <w:noProof/>
                                  <w:sz w:val="2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instrText>NUMPAGES</w:instrTex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77E0F">
                                <w:rPr>
                                  <w:noProof/>
                                  <w:color w:val="17365D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60F248E" w14:textId="77777777" w:rsidR="00EB2AFD" w:rsidRDefault="004375E9">
                              <w:pPr>
                                <w:pStyle w:val="Rodap"/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DA3539" id="Retângulo 3" o:spid="_x0000_s1026" style="position:absolute;margin-left:0;margin-top:0;width:40.3pt;height:186.2pt;z-index:-503316470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" o:allowincell="f" filled="f" stroked="f" strokeweight="0">
              <v:textbox style="layout-flow:vertical;mso-layout-flow-alt:bottom-to-top;mso-rotate:270;mso-fit-shape-to-text:t">
                <w:txbxContent>
                  <w:sdt>
                    <w:sdtPr>
                      <w:id w:val="66709753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E61B950" w14:textId="77777777" w:rsidR="00EB2AFD" w:rsidRDefault="00EB2AFD">
                        <w:pPr>
                          <w:pStyle w:val="Contedodoquadro"/>
                          <w:tabs>
                            <w:tab w:val="center" w:pos="4252"/>
                            <w:tab w:val="center" w:pos="4550"/>
                            <w:tab w:val="left" w:pos="5818"/>
                            <w:tab w:val="right" w:pos="8504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ajorEastAsia" w:cstheme="majorBidi"/>
                            <w:sz w:val="16"/>
                          </w:rPr>
                          <w:t xml:space="preserve">Página - 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44"/>
                          </w:rPr>
                          <w:instrText>PAGE</w:instrTex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separate"/>
                        </w:r>
                        <w:r w:rsidR="00277E0F">
                          <w:rPr>
                            <w:noProof/>
                            <w:sz w:val="24"/>
                            <w:szCs w:val="44"/>
                          </w:rPr>
                          <w:t>6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  <w:t>/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instrText>NUMPAGES</w:instrTex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separate"/>
                        </w:r>
                        <w:r w:rsidR="00277E0F">
                          <w:rPr>
                            <w:noProof/>
                            <w:color w:val="17365D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60F248E" w14:textId="77777777" w:rsidR="00EB2AFD" w:rsidRDefault="000775CA">
                        <w:pPr>
                          <w:pStyle w:val="Rodap"/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0A9A6645" w14:textId="7CB16025" w:rsidR="00EB2AFD" w:rsidRDefault="00EB2A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E15"/>
    <w:multiLevelType w:val="multilevel"/>
    <w:tmpl w:val="7C9E21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" w15:restartNumberingAfterBreak="0">
    <w:nsid w:val="056C3F3D"/>
    <w:multiLevelType w:val="hybridMultilevel"/>
    <w:tmpl w:val="872E83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B0A"/>
    <w:multiLevelType w:val="hybridMultilevel"/>
    <w:tmpl w:val="2E6C5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45F"/>
    <w:multiLevelType w:val="hybridMultilevel"/>
    <w:tmpl w:val="DD4E7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717F"/>
    <w:multiLevelType w:val="hybridMultilevel"/>
    <w:tmpl w:val="E8CED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643"/>
    <w:multiLevelType w:val="hybridMultilevel"/>
    <w:tmpl w:val="46A6D6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20C5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A6908"/>
    <w:multiLevelType w:val="multilevel"/>
    <w:tmpl w:val="2DEE9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293B00"/>
    <w:multiLevelType w:val="hybridMultilevel"/>
    <w:tmpl w:val="1A60439A"/>
    <w:lvl w:ilvl="0" w:tplc="9086D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07D5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C9B"/>
    <w:multiLevelType w:val="multilevel"/>
    <w:tmpl w:val="1F64B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0952EDF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2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32A"/>
    <w:multiLevelType w:val="multilevel"/>
    <w:tmpl w:val="109A27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C2491E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5" w15:restartNumberingAfterBreak="0">
    <w:nsid w:val="290C5C9C"/>
    <w:multiLevelType w:val="multilevel"/>
    <w:tmpl w:val="4CE2F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9F43703"/>
    <w:multiLevelType w:val="multilevel"/>
    <w:tmpl w:val="656A1E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7" w15:restartNumberingAfterBreak="0">
    <w:nsid w:val="2A7E68C3"/>
    <w:multiLevelType w:val="hybridMultilevel"/>
    <w:tmpl w:val="FF8683CC"/>
    <w:lvl w:ilvl="0" w:tplc="7F1CF7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22EED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F63DF"/>
    <w:multiLevelType w:val="hybridMultilevel"/>
    <w:tmpl w:val="637C0C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427D38"/>
    <w:multiLevelType w:val="multilevel"/>
    <w:tmpl w:val="29B43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721EC0"/>
    <w:multiLevelType w:val="multilevel"/>
    <w:tmpl w:val="A0987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8CA536E"/>
    <w:multiLevelType w:val="multilevel"/>
    <w:tmpl w:val="C84A74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0"/>
      </w:rPr>
    </w:lvl>
  </w:abstractNum>
  <w:abstractNum w:abstractNumId="23" w15:restartNumberingAfterBreak="0">
    <w:nsid w:val="42CA0274"/>
    <w:multiLevelType w:val="multilevel"/>
    <w:tmpl w:val="8C9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224383"/>
    <w:multiLevelType w:val="multilevel"/>
    <w:tmpl w:val="921EF178"/>
    <w:lvl w:ilvl="0">
      <w:start w:val="1"/>
      <w:numFmt w:val="decimal"/>
      <w:pStyle w:val="ARTIGOS"/>
      <w:lvlText w:val="Art. %1."/>
      <w:lvlJc w:val="left"/>
      <w:pPr>
        <w:tabs>
          <w:tab w:val="num" w:pos="0"/>
        </w:tabs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Art. %2°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96853C1"/>
    <w:multiLevelType w:val="multilevel"/>
    <w:tmpl w:val="D3CA865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26" w15:restartNumberingAfterBreak="0">
    <w:nsid w:val="4DD35AC3"/>
    <w:multiLevelType w:val="multilevel"/>
    <w:tmpl w:val="6DAAA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E779F4"/>
    <w:multiLevelType w:val="hybridMultilevel"/>
    <w:tmpl w:val="9A4CE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6BD1"/>
    <w:multiLevelType w:val="hybridMultilevel"/>
    <w:tmpl w:val="2E6C5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1B27"/>
    <w:multiLevelType w:val="multilevel"/>
    <w:tmpl w:val="BD865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AE4389F"/>
    <w:multiLevelType w:val="multilevel"/>
    <w:tmpl w:val="EFB22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00A2E58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7B1442"/>
    <w:multiLevelType w:val="hybridMultilevel"/>
    <w:tmpl w:val="AC246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956"/>
    <w:multiLevelType w:val="multilevel"/>
    <w:tmpl w:val="75BC3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760ACB"/>
    <w:multiLevelType w:val="hybridMultilevel"/>
    <w:tmpl w:val="6F382CCC"/>
    <w:lvl w:ilvl="0" w:tplc="DE2C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5C3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ACA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402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AEF3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4E62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ECD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D2CA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E3F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6F782FFE"/>
    <w:multiLevelType w:val="multilevel"/>
    <w:tmpl w:val="1F5C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F845A37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7" w15:restartNumberingAfterBreak="0">
    <w:nsid w:val="7B2C24D0"/>
    <w:multiLevelType w:val="multilevel"/>
    <w:tmpl w:val="FA5055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C3418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2E2622"/>
    <w:multiLevelType w:val="multilevel"/>
    <w:tmpl w:val="1F008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D92D8A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1" w15:restartNumberingAfterBreak="0">
    <w:nsid w:val="7FDB3901"/>
    <w:multiLevelType w:val="multilevel"/>
    <w:tmpl w:val="11EAC3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35"/>
  </w:num>
  <w:num w:numId="5">
    <w:abstractNumId w:val="31"/>
  </w:num>
  <w:num w:numId="6">
    <w:abstractNumId w:val="6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16"/>
  </w:num>
  <w:num w:numId="12">
    <w:abstractNumId w:val="0"/>
  </w:num>
  <w:num w:numId="13">
    <w:abstractNumId w:val="22"/>
  </w:num>
  <w:num w:numId="14">
    <w:abstractNumId w:val="25"/>
  </w:num>
  <w:num w:numId="15">
    <w:abstractNumId w:val="20"/>
  </w:num>
  <w:num w:numId="16">
    <w:abstractNumId w:val="21"/>
  </w:num>
  <w:num w:numId="17">
    <w:abstractNumId w:val="30"/>
  </w:num>
  <w:num w:numId="18">
    <w:abstractNumId w:val="1"/>
  </w:num>
  <w:num w:numId="19">
    <w:abstractNumId w:val="3"/>
  </w:num>
  <w:num w:numId="20">
    <w:abstractNumId w:val="37"/>
  </w:num>
  <w:num w:numId="21">
    <w:abstractNumId w:val="41"/>
  </w:num>
  <w:num w:numId="22">
    <w:abstractNumId w:val="2"/>
  </w:num>
  <w:num w:numId="23">
    <w:abstractNumId w:val="4"/>
  </w:num>
  <w:num w:numId="24">
    <w:abstractNumId w:val="26"/>
  </w:num>
  <w:num w:numId="25">
    <w:abstractNumId w:val="7"/>
  </w:num>
  <w:num w:numId="26">
    <w:abstractNumId w:val="38"/>
  </w:num>
  <w:num w:numId="27">
    <w:abstractNumId w:val="11"/>
  </w:num>
  <w:num w:numId="28">
    <w:abstractNumId w:val="40"/>
  </w:num>
  <w:num w:numId="29">
    <w:abstractNumId w:val="5"/>
  </w:num>
  <w:num w:numId="30">
    <w:abstractNumId w:val="33"/>
  </w:num>
  <w:num w:numId="31">
    <w:abstractNumId w:val="36"/>
  </w:num>
  <w:num w:numId="32">
    <w:abstractNumId w:val="39"/>
  </w:num>
  <w:num w:numId="33">
    <w:abstractNumId w:val="23"/>
  </w:num>
  <w:num w:numId="34">
    <w:abstractNumId w:val="19"/>
  </w:num>
  <w:num w:numId="35">
    <w:abstractNumId w:val="28"/>
  </w:num>
  <w:num w:numId="36">
    <w:abstractNumId w:val="32"/>
  </w:num>
  <w:num w:numId="37">
    <w:abstractNumId w:val="3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8"/>
  </w:num>
  <w:num w:numId="41">
    <w:abstractNumId w:val="29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41"/>
    <w:rsid w:val="00001D9C"/>
    <w:rsid w:val="000031A2"/>
    <w:rsid w:val="00004E3E"/>
    <w:rsid w:val="000105ED"/>
    <w:rsid w:val="00011DBA"/>
    <w:rsid w:val="00036741"/>
    <w:rsid w:val="00051B7B"/>
    <w:rsid w:val="00057708"/>
    <w:rsid w:val="000601AF"/>
    <w:rsid w:val="000609AF"/>
    <w:rsid w:val="000623BF"/>
    <w:rsid w:val="00070141"/>
    <w:rsid w:val="00071D71"/>
    <w:rsid w:val="000775CA"/>
    <w:rsid w:val="00087CDD"/>
    <w:rsid w:val="00093948"/>
    <w:rsid w:val="000958B0"/>
    <w:rsid w:val="000A4269"/>
    <w:rsid w:val="000A46F8"/>
    <w:rsid w:val="000A7C1B"/>
    <w:rsid w:val="000D3046"/>
    <w:rsid w:val="000D30FF"/>
    <w:rsid w:val="000E7FB6"/>
    <w:rsid w:val="000F38A4"/>
    <w:rsid w:val="000F4F7E"/>
    <w:rsid w:val="00102A8D"/>
    <w:rsid w:val="0011025B"/>
    <w:rsid w:val="001122B7"/>
    <w:rsid w:val="0012069E"/>
    <w:rsid w:val="0012579E"/>
    <w:rsid w:val="00126DFE"/>
    <w:rsid w:val="00132177"/>
    <w:rsid w:val="0013639D"/>
    <w:rsid w:val="00152997"/>
    <w:rsid w:val="0015375A"/>
    <w:rsid w:val="00154D92"/>
    <w:rsid w:val="00155317"/>
    <w:rsid w:val="00157F78"/>
    <w:rsid w:val="00171D60"/>
    <w:rsid w:val="0019184A"/>
    <w:rsid w:val="00196CAF"/>
    <w:rsid w:val="001A0791"/>
    <w:rsid w:val="001A3525"/>
    <w:rsid w:val="001A40E1"/>
    <w:rsid w:val="001A4F06"/>
    <w:rsid w:val="001B048E"/>
    <w:rsid w:val="001B5446"/>
    <w:rsid w:val="001C78BE"/>
    <w:rsid w:val="001D1F57"/>
    <w:rsid w:val="001D5422"/>
    <w:rsid w:val="001E0A35"/>
    <w:rsid w:val="001E33E9"/>
    <w:rsid w:val="001E359F"/>
    <w:rsid w:val="001E6A8D"/>
    <w:rsid w:val="001F32BB"/>
    <w:rsid w:val="001F4524"/>
    <w:rsid w:val="00200382"/>
    <w:rsid w:val="00203308"/>
    <w:rsid w:val="0020678C"/>
    <w:rsid w:val="00207C7B"/>
    <w:rsid w:val="00210F01"/>
    <w:rsid w:val="00222370"/>
    <w:rsid w:val="002313F7"/>
    <w:rsid w:val="00233BD8"/>
    <w:rsid w:val="00234948"/>
    <w:rsid w:val="0023534F"/>
    <w:rsid w:val="002368FE"/>
    <w:rsid w:val="00236B02"/>
    <w:rsid w:val="00243134"/>
    <w:rsid w:val="002555DC"/>
    <w:rsid w:val="002619A6"/>
    <w:rsid w:val="002712F4"/>
    <w:rsid w:val="00276BD7"/>
    <w:rsid w:val="00277E0F"/>
    <w:rsid w:val="00283136"/>
    <w:rsid w:val="00284492"/>
    <w:rsid w:val="00285BA9"/>
    <w:rsid w:val="002862BA"/>
    <w:rsid w:val="002914A0"/>
    <w:rsid w:val="00293CD8"/>
    <w:rsid w:val="00294663"/>
    <w:rsid w:val="002960F2"/>
    <w:rsid w:val="002A51E7"/>
    <w:rsid w:val="002B202A"/>
    <w:rsid w:val="002B397C"/>
    <w:rsid w:val="002C55C9"/>
    <w:rsid w:val="002C6D40"/>
    <w:rsid w:val="002D7D85"/>
    <w:rsid w:val="002E543D"/>
    <w:rsid w:val="002E6DAE"/>
    <w:rsid w:val="002E7007"/>
    <w:rsid w:val="00300370"/>
    <w:rsid w:val="00324606"/>
    <w:rsid w:val="0033191C"/>
    <w:rsid w:val="00331C2C"/>
    <w:rsid w:val="00334A3E"/>
    <w:rsid w:val="00340471"/>
    <w:rsid w:val="003441CC"/>
    <w:rsid w:val="00356AAD"/>
    <w:rsid w:val="00360342"/>
    <w:rsid w:val="00362F11"/>
    <w:rsid w:val="003642C5"/>
    <w:rsid w:val="00372E8D"/>
    <w:rsid w:val="00376DD3"/>
    <w:rsid w:val="00396F11"/>
    <w:rsid w:val="00397B61"/>
    <w:rsid w:val="00397FE4"/>
    <w:rsid w:val="003B4C48"/>
    <w:rsid w:val="003B5EFF"/>
    <w:rsid w:val="003C03BC"/>
    <w:rsid w:val="003C1C51"/>
    <w:rsid w:val="003C415B"/>
    <w:rsid w:val="003D4AA7"/>
    <w:rsid w:val="00404825"/>
    <w:rsid w:val="00405D9D"/>
    <w:rsid w:val="00407B82"/>
    <w:rsid w:val="00430368"/>
    <w:rsid w:val="004316FB"/>
    <w:rsid w:val="004375E9"/>
    <w:rsid w:val="00446CC1"/>
    <w:rsid w:val="00452E14"/>
    <w:rsid w:val="004539CF"/>
    <w:rsid w:val="00455A94"/>
    <w:rsid w:val="004808DA"/>
    <w:rsid w:val="00482CA8"/>
    <w:rsid w:val="004A774C"/>
    <w:rsid w:val="004B20E2"/>
    <w:rsid w:val="004C1E4E"/>
    <w:rsid w:val="004D037A"/>
    <w:rsid w:val="004D4062"/>
    <w:rsid w:val="004D45C2"/>
    <w:rsid w:val="004D6770"/>
    <w:rsid w:val="004E7F56"/>
    <w:rsid w:val="004F25EA"/>
    <w:rsid w:val="004F5439"/>
    <w:rsid w:val="0050078D"/>
    <w:rsid w:val="00502C19"/>
    <w:rsid w:val="00502FF1"/>
    <w:rsid w:val="005114A7"/>
    <w:rsid w:val="0051382C"/>
    <w:rsid w:val="00526B08"/>
    <w:rsid w:val="0053234F"/>
    <w:rsid w:val="005339F5"/>
    <w:rsid w:val="005443B5"/>
    <w:rsid w:val="00551FAA"/>
    <w:rsid w:val="005601D0"/>
    <w:rsid w:val="0056057E"/>
    <w:rsid w:val="00561A4A"/>
    <w:rsid w:val="00564F45"/>
    <w:rsid w:val="005722D0"/>
    <w:rsid w:val="00574912"/>
    <w:rsid w:val="00575DBA"/>
    <w:rsid w:val="005913C1"/>
    <w:rsid w:val="005939F2"/>
    <w:rsid w:val="005A676A"/>
    <w:rsid w:val="005B0602"/>
    <w:rsid w:val="005B0D9C"/>
    <w:rsid w:val="005B2D6E"/>
    <w:rsid w:val="005B7340"/>
    <w:rsid w:val="005C212D"/>
    <w:rsid w:val="005C25DF"/>
    <w:rsid w:val="005C2A55"/>
    <w:rsid w:val="005C75B2"/>
    <w:rsid w:val="005E3B1E"/>
    <w:rsid w:val="005F375B"/>
    <w:rsid w:val="00601601"/>
    <w:rsid w:val="006065B4"/>
    <w:rsid w:val="006162B3"/>
    <w:rsid w:val="00623F90"/>
    <w:rsid w:val="00626003"/>
    <w:rsid w:val="00630BB4"/>
    <w:rsid w:val="006316B7"/>
    <w:rsid w:val="00631C6C"/>
    <w:rsid w:val="00632C0B"/>
    <w:rsid w:val="00635BF8"/>
    <w:rsid w:val="00640C57"/>
    <w:rsid w:val="00657F2E"/>
    <w:rsid w:val="00660F84"/>
    <w:rsid w:val="00673DA7"/>
    <w:rsid w:val="00693F1B"/>
    <w:rsid w:val="00694430"/>
    <w:rsid w:val="00695151"/>
    <w:rsid w:val="006968C3"/>
    <w:rsid w:val="00697DD8"/>
    <w:rsid w:val="006A0101"/>
    <w:rsid w:val="006A2FA1"/>
    <w:rsid w:val="006A5511"/>
    <w:rsid w:val="006B07C1"/>
    <w:rsid w:val="006D1FCC"/>
    <w:rsid w:val="006D20AF"/>
    <w:rsid w:val="006D7399"/>
    <w:rsid w:val="006E1023"/>
    <w:rsid w:val="006E7DC0"/>
    <w:rsid w:val="006F170B"/>
    <w:rsid w:val="006F6208"/>
    <w:rsid w:val="006F6678"/>
    <w:rsid w:val="006F6A72"/>
    <w:rsid w:val="006F7B02"/>
    <w:rsid w:val="00701492"/>
    <w:rsid w:val="0071363A"/>
    <w:rsid w:val="00720B51"/>
    <w:rsid w:val="00727482"/>
    <w:rsid w:val="00730530"/>
    <w:rsid w:val="007306A3"/>
    <w:rsid w:val="007359F5"/>
    <w:rsid w:val="00741396"/>
    <w:rsid w:val="00741C98"/>
    <w:rsid w:val="00751379"/>
    <w:rsid w:val="007526B5"/>
    <w:rsid w:val="00754529"/>
    <w:rsid w:val="007568A7"/>
    <w:rsid w:val="00760BFF"/>
    <w:rsid w:val="00761C20"/>
    <w:rsid w:val="007674B7"/>
    <w:rsid w:val="007727F2"/>
    <w:rsid w:val="00774330"/>
    <w:rsid w:val="00784840"/>
    <w:rsid w:val="007858DB"/>
    <w:rsid w:val="007866EF"/>
    <w:rsid w:val="00787D27"/>
    <w:rsid w:val="00793431"/>
    <w:rsid w:val="007A6D90"/>
    <w:rsid w:val="007C1360"/>
    <w:rsid w:val="007C3DD3"/>
    <w:rsid w:val="007D2691"/>
    <w:rsid w:val="007E2E12"/>
    <w:rsid w:val="007E4C42"/>
    <w:rsid w:val="007F0118"/>
    <w:rsid w:val="007F0C8C"/>
    <w:rsid w:val="007F1DDB"/>
    <w:rsid w:val="007F6D96"/>
    <w:rsid w:val="007F7396"/>
    <w:rsid w:val="008060A1"/>
    <w:rsid w:val="00812785"/>
    <w:rsid w:val="00813238"/>
    <w:rsid w:val="00814E3A"/>
    <w:rsid w:val="00816C8A"/>
    <w:rsid w:val="00832251"/>
    <w:rsid w:val="00840BA1"/>
    <w:rsid w:val="00841B5D"/>
    <w:rsid w:val="00852029"/>
    <w:rsid w:val="00862170"/>
    <w:rsid w:val="00864E3B"/>
    <w:rsid w:val="0087741D"/>
    <w:rsid w:val="008777BF"/>
    <w:rsid w:val="00893E60"/>
    <w:rsid w:val="00895758"/>
    <w:rsid w:val="008B3AE8"/>
    <w:rsid w:val="008B7B8A"/>
    <w:rsid w:val="008D19C6"/>
    <w:rsid w:val="008D7482"/>
    <w:rsid w:val="008E42CD"/>
    <w:rsid w:val="008F02BD"/>
    <w:rsid w:val="008F3D49"/>
    <w:rsid w:val="0091405C"/>
    <w:rsid w:val="009266EE"/>
    <w:rsid w:val="00927D86"/>
    <w:rsid w:val="0093108B"/>
    <w:rsid w:val="009316E8"/>
    <w:rsid w:val="009363E9"/>
    <w:rsid w:val="009368C2"/>
    <w:rsid w:val="00937153"/>
    <w:rsid w:val="009520CE"/>
    <w:rsid w:val="009571C6"/>
    <w:rsid w:val="009574C8"/>
    <w:rsid w:val="0096281A"/>
    <w:rsid w:val="00962D73"/>
    <w:rsid w:val="00964F66"/>
    <w:rsid w:val="00967ED4"/>
    <w:rsid w:val="009937AC"/>
    <w:rsid w:val="00996CC1"/>
    <w:rsid w:val="009A0455"/>
    <w:rsid w:val="009A7D6B"/>
    <w:rsid w:val="009B7CF9"/>
    <w:rsid w:val="009C01EA"/>
    <w:rsid w:val="009D016F"/>
    <w:rsid w:val="009D0B16"/>
    <w:rsid w:val="009D334F"/>
    <w:rsid w:val="009D7120"/>
    <w:rsid w:val="009E0A78"/>
    <w:rsid w:val="009E217B"/>
    <w:rsid w:val="009E73D8"/>
    <w:rsid w:val="00A1335D"/>
    <w:rsid w:val="00A169B0"/>
    <w:rsid w:val="00A30FDE"/>
    <w:rsid w:val="00A34347"/>
    <w:rsid w:val="00A36F89"/>
    <w:rsid w:val="00A452D0"/>
    <w:rsid w:val="00A55326"/>
    <w:rsid w:val="00A56A11"/>
    <w:rsid w:val="00A7412D"/>
    <w:rsid w:val="00A836A0"/>
    <w:rsid w:val="00A84DD2"/>
    <w:rsid w:val="00A86BA0"/>
    <w:rsid w:val="00A92494"/>
    <w:rsid w:val="00AA2D1B"/>
    <w:rsid w:val="00AD0897"/>
    <w:rsid w:val="00AD0DC4"/>
    <w:rsid w:val="00AD1EBB"/>
    <w:rsid w:val="00AD20FE"/>
    <w:rsid w:val="00AD24ED"/>
    <w:rsid w:val="00AE5BA9"/>
    <w:rsid w:val="00AF2473"/>
    <w:rsid w:val="00AF255F"/>
    <w:rsid w:val="00AF6768"/>
    <w:rsid w:val="00B11BF3"/>
    <w:rsid w:val="00B123E7"/>
    <w:rsid w:val="00B145FE"/>
    <w:rsid w:val="00B15EB9"/>
    <w:rsid w:val="00B22415"/>
    <w:rsid w:val="00B27274"/>
    <w:rsid w:val="00B324C4"/>
    <w:rsid w:val="00B4503B"/>
    <w:rsid w:val="00B468AF"/>
    <w:rsid w:val="00B527B8"/>
    <w:rsid w:val="00B54CEE"/>
    <w:rsid w:val="00B741F7"/>
    <w:rsid w:val="00B7737C"/>
    <w:rsid w:val="00B7773A"/>
    <w:rsid w:val="00B80A56"/>
    <w:rsid w:val="00BA0221"/>
    <w:rsid w:val="00BA21EB"/>
    <w:rsid w:val="00BA5B35"/>
    <w:rsid w:val="00BC0F15"/>
    <w:rsid w:val="00BD4090"/>
    <w:rsid w:val="00BD40CB"/>
    <w:rsid w:val="00BF0912"/>
    <w:rsid w:val="00BF333B"/>
    <w:rsid w:val="00BF7E77"/>
    <w:rsid w:val="00C00FA5"/>
    <w:rsid w:val="00C032E8"/>
    <w:rsid w:val="00C15C9E"/>
    <w:rsid w:val="00C1743B"/>
    <w:rsid w:val="00C216FA"/>
    <w:rsid w:val="00C21F23"/>
    <w:rsid w:val="00C22545"/>
    <w:rsid w:val="00C3042D"/>
    <w:rsid w:val="00C425FC"/>
    <w:rsid w:val="00C54514"/>
    <w:rsid w:val="00C60D33"/>
    <w:rsid w:val="00C703D9"/>
    <w:rsid w:val="00C729E1"/>
    <w:rsid w:val="00C81FC6"/>
    <w:rsid w:val="00C84F89"/>
    <w:rsid w:val="00C86E1C"/>
    <w:rsid w:val="00C872F0"/>
    <w:rsid w:val="00C918CF"/>
    <w:rsid w:val="00C94464"/>
    <w:rsid w:val="00C96147"/>
    <w:rsid w:val="00C965DC"/>
    <w:rsid w:val="00CA487F"/>
    <w:rsid w:val="00CC31DC"/>
    <w:rsid w:val="00CC4A0E"/>
    <w:rsid w:val="00CE1A84"/>
    <w:rsid w:val="00CE628D"/>
    <w:rsid w:val="00CF2FA7"/>
    <w:rsid w:val="00D04257"/>
    <w:rsid w:val="00D240A2"/>
    <w:rsid w:val="00D273A3"/>
    <w:rsid w:val="00D31630"/>
    <w:rsid w:val="00D366F7"/>
    <w:rsid w:val="00D42F5C"/>
    <w:rsid w:val="00D53D77"/>
    <w:rsid w:val="00D57456"/>
    <w:rsid w:val="00D64010"/>
    <w:rsid w:val="00D65AAD"/>
    <w:rsid w:val="00D67CA7"/>
    <w:rsid w:val="00D732C5"/>
    <w:rsid w:val="00D74C95"/>
    <w:rsid w:val="00D83881"/>
    <w:rsid w:val="00D93AFC"/>
    <w:rsid w:val="00DB44AA"/>
    <w:rsid w:val="00DC0B82"/>
    <w:rsid w:val="00DC1C1B"/>
    <w:rsid w:val="00DC3436"/>
    <w:rsid w:val="00DC4135"/>
    <w:rsid w:val="00DD3500"/>
    <w:rsid w:val="00DD4934"/>
    <w:rsid w:val="00DE34FD"/>
    <w:rsid w:val="00E02E8E"/>
    <w:rsid w:val="00E10132"/>
    <w:rsid w:val="00E12BE2"/>
    <w:rsid w:val="00E319D8"/>
    <w:rsid w:val="00E31D1F"/>
    <w:rsid w:val="00E4123C"/>
    <w:rsid w:val="00E45592"/>
    <w:rsid w:val="00E46C4D"/>
    <w:rsid w:val="00E532D9"/>
    <w:rsid w:val="00E53584"/>
    <w:rsid w:val="00E54356"/>
    <w:rsid w:val="00E66886"/>
    <w:rsid w:val="00E66928"/>
    <w:rsid w:val="00E70932"/>
    <w:rsid w:val="00E76E9A"/>
    <w:rsid w:val="00E85663"/>
    <w:rsid w:val="00E859CE"/>
    <w:rsid w:val="00E95695"/>
    <w:rsid w:val="00E95EC0"/>
    <w:rsid w:val="00EA3096"/>
    <w:rsid w:val="00EA723A"/>
    <w:rsid w:val="00EB2AFD"/>
    <w:rsid w:val="00EB489C"/>
    <w:rsid w:val="00EC40F0"/>
    <w:rsid w:val="00ED705B"/>
    <w:rsid w:val="00EE01CB"/>
    <w:rsid w:val="00EE0A7C"/>
    <w:rsid w:val="00EE605E"/>
    <w:rsid w:val="00F034CE"/>
    <w:rsid w:val="00F10215"/>
    <w:rsid w:val="00F11897"/>
    <w:rsid w:val="00F11AF4"/>
    <w:rsid w:val="00F131BC"/>
    <w:rsid w:val="00F23097"/>
    <w:rsid w:val="00F24D3D"/>
    <w:rsid w:val="00F27126"/>
    <w:rsid w:val="00F35A11"/>
    <w:rsid w:val="00F50FD7"/>
    <w:rsid w:val="00F53E41"/>
    <w:rsid w:val="00F701CF"/>
    <w:rsid w:val="00F70F8B"/>
    <w:rsid w:val="00F909F9"/>
    <w:rsid w:val="00F94C33"/>
    <w:rsid w:val="00FA0606"/>
    <w:rsid w:val="00FB3217"/>
    <w:rsid w:val="00FC353D"/>
    <w:rsid w:val="00FE3FBC"/>
    <w:rsid w:val="00FE63BD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CDCF"/>
  <w15:docId w15:val="{128B9379-2BD3-47FD-BA7C-AE9E47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CE14B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character" w:styleId="Nmerodepgina">
    <w:name w:val="page number"/>
    <w:basedOn w:val="Fontepargpadro"/>
    <w:uiPriority w:val="99"/>
    <w:unhideWhenUsed/>
    <w:qFormat/>
    <w:rsid w:val="00007CEC"/>
  </w:style>
  <w:style w:type="character" w:customStyle="1" w:styleId="Ttulo4Char">
    <w:name w:val="Título 4 Char"/>
    <w:basedOn w:val="Fontepargpadro"/>
    <w:link w:val="Ttulo4"/>
    <w:uiPriority w:val="9"/>
    <w:qFormat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EA5585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3Char">
    <w:name w:val="texto3 Char"/>
    <w:qFormat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qFormat/>
    <w:rsid w:val="00E74238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efault">
    <w:name w:val="Default"/>
    <w:basedOn w:val="Normal"/>
    <w:qFormat/>
    <w:rsid w:val="00CE14B7"/>
    <w:pPr>
      <w:widowControl/>
    </w:pPr>
    <w:rPr>
      <w:rFonts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03412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numId w:val="2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qFormat/>
    <w:rsid w:val="00783ED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texto3">
    <w:name w:val="texto3"/>
    <w:basedOn w:val="Normal"/>
    <w:autoRedefine/>
    <w:qFormat/>
    <w:rsid w:val="00783791"/>
    <w:pPr>
      <w:widowControl/>
      <w:spacing w:before="120" w:after="120"/>
      <w:ind w:left="1134" w:hanging="414"/>
      <w:jc w:val="both"/>
    </w:pPr>
    <w:rPr>
      <w:rFonts w:ascii="Arial" w:eastAsia="MS Mincho" w:hAnsi="Arial"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4">
    <w:name w:val="texto4"/>
    <w:basedOn w:val="texto3"/>
    <w:link w:val="texto4Char"/>
    <w:autoRedefine/>
    <w:qFormat/>
    <w:rsid w:val="006065B4"/>
    <w:pPr>
      <w:suppressAutoHyphens w:val="0"/>
      <w:autoSpaceDE w:val="0"/>
      <w:autoSpaceDN w:val="0"/>
      <w:adjustRightInd w:val="0"/>
      <w:spacing w:after="0"/>
    </w:pPr>
  </w:style>
  <w:style w:type="character" w:customStyle="1" w:styleId="texto4Char">
    <w:name w:val="texto4 Char"/>
    <w:link w:val="texto4"/>
    <w:rsid w:val="006065B4"/>
    <w:rPr>
      <w:rFonts w:ascii="Arial" w:eastAsia="MS Mincho" w:hAnsi="Arial" w:cs="Arial"/>
      <w:lang w:val="pt-BR"/>
    </w:rPr>
  </w:style>
  <w:style w:type="paragraph" w:customStyle="1" w:styleId="xmsonormal">
    <w:name w:val="x_msonormal"/>
    <w:basedOn w:val="Normal"/>
    <w:rsid w:val="006E1023"/>
    <w:pPr>
      <w:widowControl/>
      <w:suppressAutoHyphens w:val="0"/>
    </w:pPr>
    <w:rPr>
      <w:rFonts w:ascii="Calibri" w:hAnsi="Calibri"/>
      <w:lang w:eastAsia="pt-BR"/>
    </w:rPr>
  </w:style>
  <w:style w:type="paragraph" w:customStyle="1" w:styleId="xxmsonormal">
    <w:name w:val="x_xmsonormal"/>
    <w:basedOn w:val="Normal"/>
    <w:rsid w:val="00730530"/>
    <w:pPr>
      <w:widowControl/>
      <w:suppressAutoHyphens w:val="0"/>
    </w:pPr>
    <w:rPr>
      <w:rFonts w:ascii="Calibri" w:hAnsi="Calibri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B3C-8A7C-44DE-969D-F6F14381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2193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Proposta de Deliberação Plenária cobrança administrativa judicial e divida ativa ultima versão 26112014</cp:keywords>
  <dc:description/>
  <cp:lastModifiedBy>Carolina Barbosa</cp:lastModifiedBy>
  <cp:revision>2</cp:revision>
  <cp:lastPrinted>2021-06-15T12:44:00Z</cp:lastPrinted>
  <dcterms:created xsi:type="dcterms:W3CDTF">2021-09-09T13:54:00Z</dcterms:created>
  <dcterms:modified xsi:type="dcterms:W3CDTF">2021-09-09T13:54:00Z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