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3710BD" w14:paraId="30E6E7DD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79D495" w14:textId="77777777"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61507017"/>
            <w:bookmarkEnd w:id="0"/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D327E" w14:textId="064DEA1A" w:rsidR="00BF3DE2" w:rsidRPr="00196462" w:rsidRDefault="00325C23" w:rsidP="00AF4D1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148.3.5</w:t>
            </w:r>
          </w:p>
        </w:tc>
      </w:tr>
      <w:tr w:rsidR="00BF3DE2" w:rsidRPr="00230884" w14:paraId="2D6AC5C0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9C5D4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726DE" w14:textId="583DD5E4" w:rsidR="00BF3DE2" w:rsidRPr="00230884" w:rsidRDefault="00BD7AF3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CAU/MG</w:t>
            </w:r>
          </w:p>
        </w:tc>
      </w:tr>
      <w:tr w:rsidR="00BF3DE2" w:rsidRPr="00D33728" w14:paraId="61F9B1D2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12BF1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6FB82F" w14:textId="552B9412" w:rsidR="00BF3DE2" w:rsidRPr="00325C23" w:rsidRDefault="00325C23" w:rsidP="006E7D5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25C23">
              <w:rPr>
                <w:rFonts w:ascii="Arial" w:hAnsi="Arial" w:cs="Arial"/>
                <w:sz w:val="20"/>
                <w:szCs w:val="20"/>
                <w:lang w:val="pt-BR"/>
              </w:rPr>
              <w:t>Apr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ovação</w:t>
            </w:r>
            <w:r w:rsidRPr="00325C23">
              <w:rPr>
                <w:rFonts w:ascii="Arial" w:hAnsi="Arial" w:cs="Arial"/>
                <w:sz w:val="20"/>
                <w:szCs w:val="20"/>
                <w:lang w:val="pt-BR"/>
              </w:rPr>
              <w:t xml:space="preserve"> dos dados a serem encaminhados à Gerência de Planejamento Estratégico – GEPLAN, para subsídio ao Relatório Semestral de atividades das Comissões do CAU/MG, conforme solicitação via mensagem eletrônica da GEPLAN, do dia 20/07/2021</w:t>
            </w:r>
          </w:p>
        </w:tc>
      </w:tr>
      <w:tr w:rsidR="00BF3DE2" w:rsidRPr="00D33728" w14:paraId="67436AC8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7C1D2" w14:textId="77777777" w:rsidR="00BF3DE2" w:rsidRPr="00230884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D33728" w14:paraId="457D2D20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0645E2A" w14:textId="7CC8CF1C" w:rsidR="00BF3DE2" w:rsidRPr="00196462" w:rsidRDefault="00BF3DE2" w:rsidP="0006779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FB34F2">
              <w:rPr>
                <w:rFonts w:ascii="Arial" w:hAnsi="Arial" w:cs="Arial"/>
                <w:b/>
                <w:sz w:val="20"/>
                <w:szCs w:val="20"/>
                <w:lang w:val="pt-BR"/>
              </w:rPr>
              <w:t>14</w:t>
            </w:r>
            <w:r w:rsidR="00325C23">
              <w:rPr>
                <w:rFonts w:ascii="Arial" w:hAnsi="Arial" w:cs="Arial"/>
                <w:b/>
                <w:sz w:val="20"/>
                <w:szCs w:val="20"/>
                <w:lang w:val="pt-BR"/>
              </w:rPr>
              <w:t>8</w:t>
            </w:r>
            <w:r w:rsidR="00FB34F2">
              <w:rPr>
                <w:rFonts w:ascii="Arial" w:hAnsi="Arial" w:cs="Arial"/>
                <w:b/>
                <w:sz w:val="20"/>
                <w:szCs w:val="20"/>
                <w:lang w:val="pt-BR"/>
              </w:rPr>
              <w:t>.3.</w:t>
            </w:r>
            <w:r w:rsidR="00325C23">
              <w:rPr>
                <w:rFonts w:ascii="Arial" w:hAnsi="Arial" w:cs="Arial"/>
                <w:b/>
                <w:sz w:val="20"/>
                <w:szCs w:val="20"/>
                <w:lang w:val="pt-BR"/>
              </w:rPr>
              <w:t>5</w:t>
            </w:r>
            <w:r w:rsidR="00FB34F2">
              <w:rPr>
                <w:rFonts w:ascii="Arial" w:hAnsi="Arial" w:cs="Arial"/>
                <w:b/>
                <w:sz w:val="20"/>
                <w:szCs w:val="20"/>
                <w:lang w:val="pt-BR"/>
              </w:rPr>
              <w:t>/</w:t>
            </w:r>
            <w:r w:rsidR="00764922">
              <w:rPr>
                <w:rFonts w:ascii="Arial" w:hAnsi="Arial" w:cs="Arial"/>
                <w:b/>
                <w:sz w:val="20"/>
                <w:szCs w:val="20"/>
                <w:lang w:val="pt-BR"/>
              </w:rPr>
              <w:t>202</w:t>
            </w:r>
            <w:r w:rsidR="00554531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</w:p>
        </w:tc>
      </w:tr>
    </w:tbl>
    <w:p w14:paraId="6E39037B" w14:textId="77777777"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7EA8EA0E" w14:textId="6E9E3018" w:rsidR="00BF3DE2" w:rsidRDefault="00BF3DE2" w:rsidP="00E904B9">
      <w:pPr>
        <w:spacing w:after="24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>dia</w:t>
      </w:r>
      <w:r w:rsidR="003710BD">
        <w:rPr>
          <w:rFonts w:ascii="Arial" w:hAnsi="Arial" w:cs="Arial"/>
          <w:sz w:val="20"/>
          <w:szCs w:val="20"/>
          <w:lang w:val="pt-BR"/>
        </w:rPr>
        <w:t xml:space="preserve"> 2</w:t>
      </w:r>
      <w:r w:rsidR="00325C23">
        <w:rPr>
          <w:rFonts w:ascii="Arial" w:hAnsi="Arial" w:cs="Arial"/>
          <w:sz w:val="20"/>
          <w:szCs w:val="20"/>
          <w:lang w:val="pt-BR"/>
        </w:rPr>
        <w:t>6</w:t>
      </w:r>
      <w:r w:rsidR="003710BD">
        <w:rPr>
          <w:rFonts w:ascii="Arial" w:hAnsi="Arial" w:cs="Arial"/>
          <w:sz w:val="20"/>
          <w:szCs w:val="20"/>
          <w:lang w:val="pt-BR"/>
        </w:rPr>
        <w:t xml:space="preserve"> de </w:t>
      </w:r>
      <w:r w:rsidR="006E7D53">
        <w:rPr>
          <w:rFonts w:ascii="Arial" w:hAnsi="Arial" w:cs="Arial"/>
          <w:sz w:val="20"/>
          <w:szCs w:val="20"/>
          <w:lang w:val="pt-BR"/>
        </w:rPr>
        <w:t>ju</w:t>
      </w:r>
      <w:r w:rsidR="00325C23">
        <w:rPr>
          <w:rFonts w:ascii="Arial" w:hAnsi="Arial" w:cs="Arial"/>
          <w:sz w:val="20"/>
          <w:szCs w:val="20"/>
          <w:lang w:val="pt-BR"/>
        </w:rPr>
        <w:t>l</w:t>
      </w:r>
      <w:r w:rsidR="006E7D53">
        <w:rPr>
          <w:rFonts w:ascii="Arial" w:hAnsi="Arial" w:cs="Arial"/>
          <w:sz w:val="20"/>
          <w:szCs w:val="20"/>
          <w:lang w:val="pt-BR"/>
        </w:rPr>
        <w:t>ho</w:t>
      </w:r>
      <w:r w:rsidR="003710BD">
        <w:rPr>
          <w:rFonts w:ascii="Arial" w:hAnsi="Arial" w:cs="Arial"/>
          <w:sz w:val="20"/>
          <w:szCs w:val="20"/>
          <w:lang w:val="pt-BR"/>
        </w:rPr>
        <w:t xml:space="preserve"> de 2021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em reunião realizada por videoconferência</w:t>
      </w:r>
      <w:r w:rsidRPr="00BF3DE2">
        <w:rPr>
          <w:rFonts w:ascii="Arial" w:hAnsi="Arial" w:cs="Arial"/>
          <w:sz w:val="20"/>
          <w:szCs w:val="20"/>
          <w:lang w:val="pt-BR"/>
        </w:rPr>
        <w:t>, no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 w:rsidR="00E51A4A"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 w:rsidR="00E51A4A"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="00E51A4A"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31280962" w14:textId="4665FD81" w:rsidR="00BE382F" w:rsidRDefault="0024595F" w:rsidP="00E904B9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7BFEDC19" w14:textId="730416BB" w:rsidR="00643BB2" w:rsidRDefault="00643BB2" w:rsidP="00325C23">
      <w:pPr>
        <w:suppressLineNumbers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643BB2">
        <w:rPr>
          <w:rFonts w:ascii="Arial" w:hAnsi="Arial" w:cs="Arial"/>
          <w:sz w:val="20"/>
          <w:szCs w:val="20"/>
          <w:lang w:val="pt-BR"/>
        </w:rPr>
        <w:t xml:space="preserve">Considerando </w:t>
      </w:r>
      <w:r w:rsidR="00325C23">
        <w:rPr>
          <w:rFonts w:ascii="Arial" w:hAnsi="Arial" w:cs="Arial"/>
          <w:sz w:val="20"/>
          <w:szCs w:val="20"/>
          <w:lang w:val="pt-BR"/>
        </w:rPr>
        <w:t>mensagem eletrônica da Gerência de Planejamento Estratégico – GEPLAN-CAU/MG, encaminhada em 20 de julho de 2021, que solicita desta Comissão o encaminhamento dos principais resultados/atividades realizadas pela CEF-CAU/MG no período de janeiro a junho de 2021, e dá o prazo de envio até o dia 28 de julho do ano corrente, para fins de composição do Relatório Semestral do CAU/MG.</w:t>
      </w:r>
    </w:p>
    <w:p w14:paraId="036645FD" w14:textId="246EFBA4" w:rsidR="00643BB2" w:rsidRDefault="00643BB2" w:rsidP="00643BB2">
      <w:pPr>
        <w:suppressLineNumbers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X</w:t>
      </w:r>
    </w:p>
    <w:p w14:paraId="50B898F8" w14:textId="7C7054E9" w:rsidR="00643BB2" w:rsidRDefault="00643BB2" w:rsidP="00643BB2">
      <w:pPr>
        <w:suppressLineNumbers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X</w:t>
      </w:r>
    </w:p>
    <w:p w14:paraId="7C76785C" w14:textId="2483122F" w:rsidR="00643BB2" w:rsidRDefault="00643BB2" w:rsidP="00643BB2">
      <w:pPr>
        <w:suppressLineNumbers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X</w:t>
      </w:r>
    </w:p>
    <w:p w14:paraId="535D6B3E" w14:textId="7C2F1FF4" w:rsidR="00643BB2" w:rsidRDefault="00643BB2" w:rsidP="00643BB2">
      <w:pPr>
        <w:suppressLineNumbers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X</w:t>
      </w:r>
    </w:p>
    <w:p w14:paraId="36E9DC3C" w14:textId="19CB8D18" w:rsidR="00643BB2" w:rsidRDefault="00643BB2" w:rsidP="00643BB2">
      <w:pPr>
        <w:suppressLineNumbers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X</w:t>
      </w:r>
    </w:p>
    <w:p w14:paraId="30F09F6C" w14:textId="7395D0DC" w:rsidR="00643BB2" w:rsidRDefault="00643BB2" w:rsidP="00643BB2">
      <w:pPr>
        <w:suppressLineNumbers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X</w:t>
      </w:r>
    </w:p>
    <w:p w14:paraId="557A8C8B" w14:textId="03A9354B" w:rsidR="00643BB2" w:rsidRDefault="00643BB2" w:rsidP="00643BB2">
      <w:pPr>
        <w:suppressLineNumbers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X</w:t>
      </w:r>
    </w:p>
    <w:p w14:paraId="0D6E33F9" w14:textId="5E5694D9" w:rsidR="00643BB2" w:rsidRDefault="00643BB2" w:rsidP="00643BB2">
      <w:pPr>
        <w:suppressLineNumbers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X</w:t>
      </w:r>
    </w:p>
    <w:p w14:paraId="3A99224C" w14:textId="799DB077" w:rsidR="00643BB2" w:rsidRDefault="00643BB2" w:rsidP="00643BB2">
      <w:pPr>
        <w:suppressLineNumbers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X</w:t>
      </w:r>
    </w:p>
    <w:p w14:paraId="3187B7F2" w14:textId="6582EF93" w:rsidR="00643BB2" w:rsidRDefault="00643BB2" w:rsidP="00643BB2">
      <w:pPr>
        <w:suppressLineNumbers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X</w:t>
      </w:r>
    </w:p>
    <w:p w14:paraId="6B2DD429" w14:textId="6C370CF9" w:rsidR="00643BB2" w:rsidRDefault="00643BB2" w:rsidP="00643BB2">
      <w:pPr>
        <w:suppressLineNumbers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X</w:t>
      </w:r>
    </w:p>
    <w:p w14:paraId="7F0697E1" w14:textId="7EE8EF14" w:rsidR="00643BB2" w:rsidRDefault="00643BB2" w:rsidP="00643BB2">
      <w:pPr>
        <w:suppressLineNumbers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X</w:t>
      </w:r>
    </w:p>
    <w:p w14:paraId="4928C8E0" w14:textId="45370BA3" w:rsidR="00325C23" w:rsidRDefault="00325C23" w:rsidP="00643BB2">
      <w:pPr>
        <w:suppressLineNumbers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X</w:t>
      </w:r>
    </w:p>
    <w:p w14:paraId="6BC65171" w14:textId="5A7AC365" w:rsidR="00325C23" w:rsidRDefault="00325C23" w:rsidP="00643BB2">
      <w:pPr>
        <w:suppressLineNumbers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X</w:t>
      </w:r>
    </w:p>
    <w:p w14:paraId="125B19E1" w14:textId="77777777" w:rsidR="00BF3DE2" w:rsidRPr="006E7D53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6E7D53">
        <w:rPr>
          <w:rFonts w:ascii="Arial" w:hAnsi="Arial" w:cs="Arial"/>
          <w:b/>
          <w:sz w:val="20"/>
          <w:szCs w:val="20"/>
          <w:lang w:val="pt-BR"/>
        </w:rPr>
        <w:lastRenderedPageBreak/>
        <w:t>DELIBEROU:</w:t>
      </w:r>
    </w:p>
    <w:p w14:paraId="5F412CC6" w14:textId="3EBD4DE5" w:rsidR="00643BB2" w:rsidRPr="00643BB2" w:rsidRDefault="00325C23" w:rsidP="00643BB2">
      <w:pPr>
        <w:pStyle w:val="PargrafodaLista"/>
        <w:numPr>
          <w:ilvl w:val="0"/>
          <w:numId w:val="25"/>
        </w:numPr>
        <w:spacing w:before="120" w:after="120" w:line="360" w:lineRule="auto"/>
        <w:ind w:left="425" w:hanging="425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Aprovar a informações apresentadas pela Assessoria Técnica da Comissão de Ensino e Formação do CAU/MG – CEF-CAU/MG, na forma do Anexo da presente deliberação;</w:t>
      </w:r>
    </w:p>
    <w:p w14:paraId="249AB2F8" w14:textId="40134B2F" w:rsidR="00643BB2" w:rsidRPr="00643BB2" w:rsidRDefault="00643BB2" w:rsidP="00643BB2">
      <w:pPr>
        <w:pStyle w:val="PargrafodaLista"/>
        <w:numPr>
          <w:ilvl w:val="0"/>
          <w:numId w:val="25"/>
        </w:numPr>
        <w:spacing w:before="120" w:after="120" w:line="360" w:lineRule="auto"/>
        <w:ind w:left="425" w:hanging="425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 xml:space="preserve">Encaminhar a presente Deliberação para a Presidência do CAU/MG, para conhecimento e </w:t>
      </w:r>
      <w:r w:rsidR="00325C23">
        <w:rPr>
          <w:rFonts w:ascii="Arial" w:hAnsi="Arial" w:cs="Arial"/>
          <w:color w:val="000000"/>
          <w:sz w:val="20"/>
          <w:szCs w:val="20"/>
          <w:lang w:val="pt-BR"/>
        </w:rPr>
        <w:t>remessa à Gerência de Planejamento Estratégico – GEPLAN-CAU/MG, no prazo estabelecido pela Gerência solicitante</w:t>
      </w:r>
      <w:r>
        <w:rPr>
          <w:rFonts w:ascii="Arial" w:hAnsi="Arial" w:cs="Arial"/>
          <w:color w:val="000000"/>
          <w:sz w:val="20"/>
          <w:szCs w:val="20"/>
          <w:lang w:val="pt-BR"/>
        </w:rPr>
        <w:t>.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</w:p>
    <w:tbl>
      <w:tblPr>
        <w:tblW w:w="9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48"/>
        <w:gridCol w:w="3177"/>
        <w:gridCol w:w="1103"/>
        <w:gridCol w:w="828"/>
        <w:gridCol w:w="868"/>
        <w:gridCol w:w="1134"/>
        <w:gridCol w:w="779"/>
        <w:gridCol w:w="922"/>
      </w:tblGrid>
      <w:tr w:rsidR="00BD7AF3" w:rsidRPr="00D33728" w14:paraId="071331CB" w14:textId="77777777" w:rsidTr="00546F06">
        <w:trPr>
          <w:gridBefore w:val="1"/>
          <w:gridAfter w:val="1"/>
          <w:wBefore w:w="70" w:type="dxa"/>
          <w:wAfter w:w="922" w:type="dxa"/>
          <w:trHeight w:val="510"/>
          <w:jc w:val="center"/>
        </w:trPr>
        <w:tc>
          <w:tcPr>
            <w:tcW w:w="8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1F2D21" w14:textId="04511D0E" w:rsidR="00BD7AF3" w:rsidRPr="00BD7AF3" w:rsidRDefault="00BD7AF3" w:rsidP="00BD7AF3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BD7AF3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Folha de Votação DC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EF</w:t>
            </w:r>
            <w:r w:rsidRPr="00BD7AF3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-CAU/MG n</w:t>
            </w:r>
            <w:r w:rsidRPr="006D329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 xml:space="preserve">° </w:t>
            </w:r>
            <w:r w:rsidR="006D3291" w:rsidRPr="006D329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14</w:t>
            </w:r>
            <w:r w:rsidR="00325C23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8</w:t>
            </w:r>
            <w:r w:rsidR="006D3291" w:rsidRPr="006D329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.3.</w:t>
            </w:r>
            <w:r w:rsidR="00325C23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5</w:t>
            </w:r>
            <w:r w:rsidRPr="006D329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/2021</w:t>
            </w:r>
          </w:p>
        </w:tc>
      </w:tr>
      <w:tr w:rsidR="00546F06" w:rsidRPr="002A75C6" w14:paraId="1DA3E463" w14:textId="77777777" w:rsidTr="00546F06">
        <w:trPr>
          <w:trHeight w:val="300"/>
          <w:jc w:val="center"/>
        </w:trPr>
        <w:tc>
          <w:tcPr>
            <w:tcW w:w="4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AD1A5A2" w14:textId="77777777" w:rsidR="00546F06" w:rsidRPr="002A75C6" w:rsidRDefault="00546F06" w:rsidP="009B68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Conselheiros Estaduais</w:t>
            </w:r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7CC2492" w14:textId="77777777" w:rsidR="00546F06" w:rsidRPr="002A75C6" w:rsidRDefault="00546F06" w:rsidP="009B68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</w:p>
        </w:tc>
      </w:tr>
      <w:tr w:rsidR="00546F06" w:rsidRPr="002A75C6" w14:paraId="5A57E270" w14:textId="77777777" w:rsidTr="00546F06">
        <w:trPr>
          <w:trHeight w:val="300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D5A4B" w14:textId="77777777" w:rsidR="00546F06" w:rsidRPr="002A75C6" w:rsidRDefault="00546F06" w:rsidP="009B68B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AFDCF27" w14:textId="77777777" w:rsidR="00546F06" w:rsidRPr="002A75C6" w:rsidRDefault="00546F06" w:rsidP="009B68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Sim       (a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600F831" w14:textId="77777777" w:rsidR="00546F06" w:rsidRPr="002A75C6" w:rsidRDefault="00546F06" w:rsidP="009B68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Não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E3E2E5F" w14:textId="77777777" w:rsidR="00546F06" w:rsidRPr="002A75C6" w:rsidRDefault="00546F06" w:rsidP="009B68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2859954" w14:textId="77777777" w:rsidR="00546F06" w:rsidRPr="002A75C6" w:rsidRDefault="00546F06" w:rsidP="009B68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Ausência na votação</w:t>
            </w:r>
          </w:p>
        </w:tc>
      </w:tr>
      <w:tr w:rsidR="00546F06" w:rsidRPr="002A75C6" w14:paraId="37229219" w14:textId="77777777" w:rsidTr="00546F06">
        <w:trPr>
          <w:trHeight w:val="353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6C1FF" w14:textId="77777777" w:rsidR="00546F06" w:rsidRPr="002A75C6" w:rsidRDefault="00546F06" w:rsidP="009B68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D4647" w14:textId="77777777" w:rsidR="00546F06" w:rsidRPr="00BD7AF3" w:rsidRDefault="00546F06" w:rsidP="009B68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Luciana Bracarense Coimbra Veloso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DE857" w14:textId="77777777" w:rsidR="00546F06" w:rsidRPr="002A75C6" w:rsidRDefault="00546F06" w:rsidP="009B68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6FD36" w14:textId="1FD56386" w:rsidR="00546F06" w:rsidRPr="002A75C6" w:rsidRDefault="00135869" w:rsidP="009B68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CF5E1" w14:textId="77777777" w:rsidR="00546F06" w:rsidRPr="002A75C6" w:rsidRDefault="00546F06" w:rsidP="009B68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19CD8" w14:textId="77777777" w:rsidR="00546F06" w:rsidRPr="002A75C6" w:rsidRDefault="00546F06" w:rsidP="009B68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AD7B8" w14:textId="77777777" w:rsidR="00546F06" w:rsidRPr="002A75C6" w:rsidRDefault="00546F06" w:rsidP="009B68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546F06" w:rsidRPr="002A75C6" w14:paraId="54858761" w14:textId="77777777" w:rsidTr="00546F06">
        <w:trPr>
          <w:trHeight w:val="255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BA445" w14:textId="77777777" w:rsidR="00546F06" w:rsidRPr="002A75C6" w:rsidRDefault="00546F06" w:rsidP="009B68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E9C715" w14:textId="77777777" w:rsidR="00546F06" w:rsidRPr="002A75C6" w:rsidRDefault="00546F06" w:rsidP="009B68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25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Denise Aurora Neves Flores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872634" w14:textId="77777777" w:rsidR="00546F06" w:rsidRPr="002A75C6" w:rsidRDefault="00546F06" w:rsidP="009B68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16DDC" w14:textId="3AD4219E" w:rsidR="00546F06" w:rsidRPr="002A75C6" w:rsidRDefault="00135869" w:rsidP="009B68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06A03" w14:textId="77777777" w:rsidR="00546F06" w:rsidRPr="002A75C6" w:rsidRDefault="00546F06" w:rsidP="009B68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FCDCE" w14:textId="77777777" w:rsidR="00546F06" w:rsidRPr="002A75C6" w:rsidRDefault="00546F06" w:rsidP="009B68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73413" w14:textId="77777777" w:rsidR="00546F06" w:rsidRPr="002A75C6" w:rsidRDefault="00546F06" w:rsidP="009B68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21A78336" w14:textId="77777777" w:rsidR="00546F06" w:rsidRPr="00BF3DE2" w:rsidRDefault="00546F06" w:rsidP="00546F06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32616278" w14:textId="77777777" w:rsidR="00546F06" w:rsidRDefault="00546F06" w:rsidP="00546F06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5D0B63BE" w14:textId="77777777" w:rsidR="00546F06" w:rsidRDefault="00546F06" w:rsidP="00546F06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18FE5B2C" w14:textId="77777777" w:rsidR="00546F06" w:rsidRPr="00E30A23" w:rsidRDefault="00546F06" w:rsidP="00546F06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E13977">
        <w:rPr>
          <w:rFonts w:ascii="Arial" w:hAnsi="Arial" w:cs="Arial"/>
          <w:b/>
          <w:bCs/>
          <w:sz w:val="20"/>
          <w:szCs w:val="20"/>
          <w:lang w:val="pt-BR" w:eastAsia="pt-BR"/>
        </w:rPr>
        <w:t>Luciana Bracarense Coimbra Veloso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(Coordenadora CEF-CAU/MG)        ____________________________________</w:t>
      </w:r>
    </w:p>
    <w:p w14:paraId="70FC7714" w14:textId="77777777" w:rsidR="00546F06" w:rsidRPr="00554531" w:rsidRDefault="00546F06" w:rsidP="00546F06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highlight w:val="yellow"/>
          <w:lang w:val="pt-BR" w:eastAsia="pt-BR"/>
        </w:rPr>
      </w:pPr>
      <w:r w:rsidRPr="00C1794B">
        <w:rPr>
          <w:rFonts w:ascii="Arial" w:hAnsi="Arial" w:cs="Arial"/>
          <w:sz w:val="16"/>
          <w:szCs w:val="16"/>
          <w:lang w:val="pt-BR" w:eastAsia="pt-BR"/>
        </w:rPr>
        <w:t xml:space="preserve">Luis Phillipe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Grande </w:t>
      </w:r>
      <w:r w:rsidRPr="00C1794B">
        <w:rPr>
          <w:rFonts w:ascii="Arial" w:hAnsi="Arial" w:cs="Arial"/>
          <w:sz w:val="16"/>
          <w:szCs w:val="16"/>
          <w:lang w:val="pt-BR" w:eastAsia="pt-BR"/>
        </w:rPr>
        <w:t>Sarto (Suplente)</w:t>
      </w:r>
    </w:p>
    <w:p w14:paraId="20714124" w14:textId="77777777" w:rsidR="00546F06" w:rsidRPr="00554531" w:rsidRDefault="00546F06" w:rsidP="00546F06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33DCB3C2" w14:textId="77777777" w:rsidR="00546F06" w:rsidRPr="00554531" w:rsidRDefault="00546F06" w:rsidP="00546F06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34E8DD5D" w14:textId="77777777" w:rsidR="00546F06" w:rsidRPr="00E30A23" w:rsidRDefault="00546F06" w:rsidP="00546F06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48379E">
        <w:rPr>
          <w:rFonts w:ascii="Arial" w:hAnsi="Arial" w:cs="Arial"/>
          <w:sz w:val="16"/>
          <w:szCs w:val="16"/>
          <w:lang w:val="pt-BR" w:eastAsia="pt-BR"/>
        </w:rPr>
        <w:t>Gustavo Ribeiro Rocha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(membro titular CEF-CAU/MG)  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 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______________________________________</w:t>
      </w:r>
    </w:p>
    <w:p w14:paraId="648101FD" w14:textId="77777777" w:rsidR="00546F06" w:rsidRDefault="00546F06" w:rsidP="00546F0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48379E">
        <w:rPr>
          <w:rFonts w:ascii="Arial" w:hAnsi="Arial" w:cs="Arial"/>
          <w:b/>
          <w:bCs/>
          <w:sz w:val="20"/>
          <w:szCs w:val="20"/>
          <w:lang w:val="pt-BR" w:eastAsia="pt-BR"/>
        </w:rPr>
        <w:t>Denise Aurora Neves Flores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</w:t>
      </w:r>
    </w:p>
    <w:p w14:paraId="44363282" w14:textId="77777777" w:rsidR="00546F06" w:rsidRDefault="00546F06" w:rsidP="00546F0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6E3C78C5" w14:textId="77777777" w:rsidR="00546F06" w:rsidRDefault="00546F06" w:rsidP="00546F0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20F20BB7" w14:textId="77777777" w:rsidR="00546F06" w:rsidRDefault="00546F06" w:rsidP="00546F0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0B81F8F" w14:textId="77777777" w:rsidR="00546F06" w:rsidRDefault="00546F06" w:rsidP="00546F0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329F6DA4" w14:textId="77777777" w:rsidR="00546F06" w:rsidRPr="00DA1F31" w:rsidRDefault="00546F06" w:rsidP="00546F06">
      <w:pPr>
        <w:spacing w:line="300" w:lineRule="auto"/>
        <w:jc w:val="both"/>
        <w:rPr>
          <w:rFonts w:ascii="Arial" w:hAnsi="Arial" w:cs="Arial"/>
          <w:sz w:val="18"/>
          <w:szCs w:val="18"/>
          <w:lang w:val="pt-BR" w:eastAsia="pt-BR"/>
        </w:rPr>
      </w:pPr>
      <w:r w:rsidRPr="00DA1F31">
        <w:rPr>
          <w:rFonts w:ascii="Arial" w:hAnsi="Arial" w:cs="Arial"/>
          <w:sz w:val="18"/>
          <w:szCs w:val="18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Ensino e Formação – CEF-CAU/MG.</w:t>
      </w:r>
    </w:p>
    <w:p w14:paraId="293E0B5E" w14:textId="77777777" w:rsidR="00546F06" w:rsidRDefault="00546F06" w:rsidP="00546F0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C46CB82" w14:textId="77777777" w:rsidR="00546F06" w:rsidRDefault="00546F06" w:rsidP="00546F0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52FA1ED1" w14:textId="77777777" w:rsidR="00546F06" w:rsidRDefault="00546F06" w:rsidP="00546F0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607D1F53" w14:textId="77777777" w:rsidR="00546F06" w:rsidRDefault="00546F06" w:rsidP="00546F0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3B27A678" w14:textId="77777777" w:rsidR="00546F06" w:rsidRDefault="00546F06" w:rsidP="00546F0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7B2A11F9" w14:textId="77777777" w:rsidR="00546F06" w:rsidRDefault="00546F06" w:rsidP="00546F06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</w:t>
      </w:r>
    </w:p>
    <w:p w14:paraId="18006922" w14:textId="77777777" w:rsidR="00546F06" w:rsidRPr="00DA1F31" w:rsidRDefault="00546F06" w:rsidP="00546F06">
      <w:pPr>
        <w:spacing w:line="300" w:lineRule="auto"/>
        <w:jc w:val="center"/>
        <w:rPr>
          <w:rFonts w:ascii="Arial" w:hAnsi="Arial" w:cs="Arial"/>
          <w:sz w:val="20"/>
          <w:szCs w:val="20"/>
          <w:lang w:val="pt-BR" w:eastAsia="pt-BR"/>
        </w:rPr>
      </w:pPr>
      <w:r w:rsidRPr="00DA1F31">
        <w:rPr>
          <w:rFonts w:ascii="Arial" w:hAnsi="Arial" w:cs="Arial"/>
          <w:sz w:val="20"/>
          <w:szCs w:val="20"/>
          <w:lang w:val="pt-BR" w:eastAsia="pt-BR"/>
        </w:rPr>
        <w:t>Darlan Gonçalves de Oliveira</w:t>
      </w:r>
    </w:p>
    <w:p w14:paraId="62CDF193" w14:textId="77777777" w:rsidR="00546F06" w:rsidRPr="00DA1F31" w:rsidRDefault="00546F06" w:rsidP="00546F06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Arquiteto Analista – Assessor Técnico</w:t>
      </w:r>
    </w:p>
    <w:p w14:paraId="11B98566" w14:textId="77777777" w:rsidR="00546F06" w:rsidRPr="00DA1F31" w:rsidRDefault="00546F06" w:rsidP="00546F06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Comissão de Ensino e Formação – CEF-CAU/MG</w:t>
      </w:r>
    </w:p>
    <w:p w14:paraId="1E7BD3C8" w14:textId="6AEC2113" w:rsidR="002957D9" w:rsidRDefault="002957D9" w:rsidP="00325C23">
      <w:pPr>
        <w:autoSpaceDE w:val="0"/>
        <w:autoSpaceDN w:val="0"/>
        <w:adjustRightInd w:val="0"/>
        <w:ind w:hanging="32"/>
        <w:rPr>
          <w:rFonts w:ascii="Arial" w:hAnsi="Arial" w:cs="Arial"/>
          <w:sz w:val="14"/>
          <w:szCs w:val="14"/>
          <w:lang w:val="pt-BR" w:eastAsia="pt-BR"/>
        </w:rPr>
      </w:pPr>
    </w:p>
    <w:p w14:paraId="7FBDBFEC" w14:textId="2D78C1D6" w:rsidR="00325C23" w:rsidRDefault="00325C23" w:rsidP="00325C23">
      <w:pPr>
        <w:autoSpaceDE w:val="0"/>
        <w:autoSpaceDN w:val="0"/>
        <w:adjustRightInd w:val="0"/>
        <w:ind w:hanging="32"/>
        <w:rPr>
          <w:rFonts w:ascii="Arial" w:hAnsi="Arial" w:cs="Arial"/>
          <w:sz w:val="14"/>
          <w:szCs w:val="14"/>
          <w:lang w:val="pt-BR" w:eastAsia="pt-BR"/>
        </w:rPr>
      </w:pPr>
    </w:p>
    <w:p w14:paraId="0CB10763" w14:textId="7E750FDE" w:rsidR="00325C23" w:rsidRDefault="00325C23" w:rsidP="00325C23">
      <w:pPr>
        <w:autoSpaceDE w:val="0"/>
        <w:autoSpaceDN w:val="0"/>
        <w:adjustRightInd w:val="0"/>
        <w:ind w:hanging="32"/>
        <w:rPr>
          <w:rFonts w:ascii="Arial" w:hAnsi="Arial" w:cs="Arial"/>
          <w:sz w:val="14"/>
          <w:szCs w:val="14"/>
          <w:lang w:val="pt-BR" w:eastAsia="pt-BR"/>
        </w:rPr>
      </w:pPr>
    </w:p>
    <w:p w14:paraId="6BEEAC9C" w14:textId="3E60CB57" w:rsidR="00325C23" w:rsidRDefault="00325C23" w:rsidP="00325C23">
      <w:pPr>
        <w:autoSpaceDE w:val="0"/>
        <w:autoSpaceDN w:val="0"/>
        <w:adjustRightInd w:val="0"/>
        <w:ind w:hanging="32"/>
        <w:rPr>
          <w:rFonts w:ascii="Arial" w:hAnsi="Arial" w:cs="Arial"/>
          <w:sz w:val="14"/>
          <w:szCs w:val="14"/>
          <w:lang w:val="pt-BR" w:eastAsia="pt-BR"/>
        </w:rPr>
      </w:pPr>
    </w:p>
    <w:p w14:paraId="2265AD63" w14:textId="31B96E35" w:rsidR="00325C23" w:rsidRDefault="00325C23" w:rsidP="00325C23">
      <w:pPr>
        <w:autoSpaceDE w:val="0"/>
        <w:autoSpaceDN w:val="0"/>
        <w:adjustRightInd w:val="0"/>
        <w:ind w:hanging="32"/>
        <w:rPr>
          <w:rFonts w:ascii="Arial" w:hAnsi="Arial" w:cs="Arial"/>
          <w:sz w:val="14"/>
          <w:szCs w:val="14"/>
          <w:lang w:val="pt-BR" w:eastAsia="pt-BR"/>
        </w:rPr>
      </w:pPr>
    </w:p>
    <w:p w14:paraId="31C5A66B" w14:textId="068E356F" w:rsidR="00325C23" w:rsidRDefault="00325C23" w:rsidP="00325C23">
      <w:pPr>
        <w:autoSpaceDE w:val="0"/>
        <w:autoSpaceDN w:val="0"/>
        <w:adjustRightInd w:val="0"/>
        <w:ind w:hanging="32"/>
        <w:rPr>
          <w:rFonts w:ascii="Arial" w:hAnsi="Arial" w:cs="Arial"/>
          <w:sz w:val="14"/>
          <w:szCs w:val="14"/>
          <w:lang w:val="pt-BR" w:eastAsia="pt-BR"/>
        </w:rPr>
      </w:pPr>
    </w:p>
    <w:p w14:paraId="18A49FA5" w14:textId="7E8D38E1" w:rsidR="00325C23" w:rsidRDefault="00325C23" w:rsidP="00325C23">
      <w:pPr>
        <w:autoSpaceDE w:val="0"/>
        <w:autoSpaceDN w:val="0"/>
        <w:adjustRightInd w:val="0"/>
        <w:ind w:hanging="32"/>
        <w:rPr>
          <w:rFonts w:ascii="Arial" w:hAnsi="Arial" w:cs="Arial"/>
          <w:sz w:val="14"/>
          <w:szCs w:val="14"/>
          <w:lang w:val="pt-BR" w:eastAsia="pt-BR"/>
        </w:rPr>
      </w:pPr>
    </w:p>
    <w:p w14:paraId="0ACC1BEF" w14:textId="53584D9B" w:rsidR="00325C23" w:rsidRDefault="00325C23" w:rsidP="00325C23">
      <w:pPr>
        <w:autoSpaceDE w:val="0"/>
        <w:autoSpaceDN w:val="0"/>
        <w:adjustRightInd w:val="0"/>
        <w:ind w:hanging="32"/>
        <w:rPr>
          <w:rFonts w:ascii="Arial" w:hAnsi="Arial" w:cs="Arial"/>
          <w:sz w:val="14"/>
          <w:szCs w:val="14"/>
          <w:lang w:val="pt-BR" w:eastAsia="pt-BR"/>
        </w:rPr>
      </w:pPr>
    </w:p>
    <w:p w14:paraId="7DA60C78" w14:textId="4D23A177" w:rsidR="00325C23" w:rsidRDefault="00325C23" w:rsidP="00325C23">
      <w:pPr>
        <w:autoSpaceDE w:val="0"/>
        <w:autoSpaceDN w:val="0"/>
        <w:adjustRightInd w:val="0"/>
        <w:ind w:hanging="32"/>
        <w:rPr>
          <w:rFonts w:ascii="Arial" w:hAnsi="Arial" w:cs="Arial"/>
          <w:sz w:val="14"/>
          <w:szCs w:val="14"/>
          <w:lang w:val="pt-BR" w:eastAsia="pt-BR"/>
        </w:rPr>
      </w:pPr>
    </w:p>
    <w:p w14:paraId="6AF63655" w14:textId="028F4E7F" w:rsidR="00546F06" w:rsidRDefault="00546F06" w:rsidP="00325C23">
      <w:pPr>
        <w:autoSpaceDE w:val="0"/>
        <w:autoSpaceDN w:val="0"/>
        <w:adjustRightInd w:val="0"/>
        <w:ind w:hanging="32"/>
        <w:rPr>
          <w:rFonts w:ascii="Arial" w:hAnsi="Arial" w:cs="Arial"/>
          <w:sz w:val="14"/>
          <w:szCs w:val="14"/>
          <w:lang w:val="pt-BR" w:eastAsia="pt-BR"/>
        </w:rPr>
      </w:pPr>
    </w:p>
    <w:p w14:paraId="4EC31C1A" w14:textId="2E19F39B" w:rsidR="00546F06" w:rsidRDefault="00546F06" w:rsidP="00325C23">
      <w:pPr>
        <w:autoSpaceDE w:val="0"/>
        <w:autoSpaceDN w:val="0"/>
        <w:adjustRightInd w:val="0"/>
        <w:ind w:hanging="32"/>
        <w:rPr>
          <w:rFonts w:ascii="Arial" w:hAnsi="Arial" w:cs="Arial"/>
          <w:sz w:val="14"/>
          <w:szCs w:val="14"/>
          <w:lang w:val="pt-BR" w:eastAsia="pt-BR"/>
        </w:rPr>
      </w:pPr>
    </w:p>
    <w:p w14:paraId="34A349D7" w14:textId="77549059" w:rsidR="00546F06" w:rsidRDefault="00546F06" w:rsidP="00325C23">
      <w:pPr>
        <w:autoSpaceDE w:val="0"/>
        <w:autoSpaceDN w:val="0"/>
        <w:adjustRightInd w:val="0"/>
        <w:ind w:hanging="32"/>
        <w:rPr>
          <w:rFonts w:ascii="Arial" w:hAnsi="Arial" w:cs="Arial"/>
          <w:sz w:val="14"/>
          <w:szCs w:val="14"/>
          <w:lang w:val="pt-BR" w:eastAsia="pt-BR"/>
        </w:rPr>
      </w:pPr>
    </w:p>
    <w:p w14:paraId="02329EF8" w14:textId="6B0954A7" w:rsidR="00546F06" w:rsidRDefault="00546F06" w:rsidP="00325C23">
      <w:pPr>
        <w:autoSpaceDE w:val="0"/>
        <w:autoSpaceDN w:val="0"/>
        <w:adjustRightInd w:val="0"/>
        <w:ind w:hanging="32"/>
        <w:rPr>
          <w:rFonts w:ascii="Arial" w:hAnsi="Arial" w:cs="Arial"/>
          <w:sz w:val="14"/>
          <w:szCs w:val="14"/>
          <w:lang w:val="pt-BR" w:eastAsia="pt-BR"/>
        </w:rPr>
      </w:pPr>
    </w:p>
    <w:p w14:paraId="60016C3A" w14:textId="31A1CAA8" w:rsidR="00546F06" w:rsidRDefault="00546F06" w:rsidP="00325C23">
      <w:pPr>
        <w:autoSpaceDE w:val="0"/>
        <w:autoSpaceDN w:val="0"/>
        <w:adjustRightInd w:val="0"/>
        <w:ind w:hanging="32"/>
        <w:rPr>
          <w:rFonts w:ascii="Arial" w:hAnsi="Arial" w:cs="Arial"/>
          <w:sz w:val="14"/>
          <w:szCs w:val="14"/>
          <w:lang w:val="pt-BR" w:eastAsia="pt-BR"/>
        </w:rPr>
      </w:pPr>
    </w:p>
    <w:p w14:paraId="26E863DA" w14:textId="3C4B6D59" w:rsidR="00546F06" w:rsidRDefault="00546F06" w:rsidP="00325C23">
      <w:pPr>
        <w:autoSpaceDE w:val="0"/>
        <w:autoSpaceDN w:val="0"/>
        <w:adjustRightInd w:val="0"/>
        <w:ind w:hanging="32"/>
        <w:rPr>
          <w:rFonts w:ascii="Arial" w:hAnsi="Arial" w:cs="Arial"/>
          <w:sz w:val="14"/>
          <w:szCs w:val="14"/>
          <w:lang w:val="pt-BR" w:eastAsia="pt-BR"/>
        </w:rPr>
      </w:pPr>
    </w:p>
    <w:p w14:paraId="34AED04A" w14:textId="77777777" w:rsidR="00546F06" w:rsidRDefault="00546F06" w:rsidP="00325C23">
      <w:pPr>
        <w:autoSpaceDE w:val="0"/>
        <w:autoSpaceDN w:val="0"/>
        <w:adjustRightInd w:val="0"/>
        <w:ind w:hanging="32"/>
        <w:rPr>
          <w:rFonts w:ascii="Arial" w:hAnsi="Arial" w:cs="Arial"/>
          <w:sz w:val="14"/>
          <w:szCs w:val="14"/>
          <w:lang w:val="pt-BR" w:eastAsia="pt-BR"/>
        </w:rPr>
      </w:pPr>
    </w:p>
    <w:p w14:paraId="41CA34C5" w14:textId="05573B64" w:rsidR="00325C23" w:rsidRDefault="00325C23" w:rsidP="00325C23">
      <w:pPr>
        <w:autoSpaceDE w:val="0"/>
        <w:autoSpaceDN w:val="0"/>
        <w:adjustRightInd w:val="0"/>
        <w:ind w:hanging="32"/>
        <w:rPr>
          <w:rFonts w:ascii="Arial" w:hAnsi="Arial" w:cs="Arial"/>
          <w:sz w:val="14"/>
          <w:szCs w:val="14"/>
          <w:lang w:val="pt-BR" w:eastAsia="pt-BR"/>
        </w:rPr>
      </w:pPr>
    </w:p>
    <w:p w14:paraId="7E8E2C4A" w14:textId="2F45FF3B" w:rsidR="00325C23" w:rsidRDefault="00325C23" w:rsidP="00325C23">
      <w:pPr>
        <w:autoSpaceDE w:val="0"/>
        <w:autoSpaceDN w:val="0"/>
        <w:adjustRightInd w:val="0"/>
        <w:ind w:hanging="32"/>
        <w:rPr>
          <w:rFonts w:ascii="Arial" w:hAnsi="Arial" w:cs="Arial"/>
          <w:sz w:val="14"/>
          <w:szCs w:val="14"/>
          <w:lang w:val="pt-BR" w:eastAsia="pt-BR"/>
        </w:rPr>
      </w:pPr>
    </w:p>
    <w:p w14:paraId="2B5D4716" w14:textId="2E63ABF7" w:rsidR="00325C23" w:rsidRDefault="00325C23" w:rsidP="00325C23">
      <w:pPr>
        <w:autoSpaceDE w:val="0"/>
        <w:autoSpaceDN w:val="0"/>
        <w:adjustRightInd w:val="0"/>
        <w:ind w:hanging="32"/>
        <w:jc w:val="center"/>
        <w:rPr>
          <w:rFonts w:ascii="Arial" w:eastAsia="Times New Roman" w:hAnsi="Arial" w:cs="Arial"/>
          <w:b/>
          <w:bCs/>
          <w:color w:val="000000"/>
          <w:lang w:val="pt-BR" w:eastAsia="pt-BR"/>
        </w:rPr>
      </w:pPr>
      <w:r>
        <w:rPr>
          <w:rFonts w:ascii="Arial" w:eastAsia="Times New Roman" w:hAnsi="Arial" w:cs="Arial"/>
          <w:b/>
          <w:bCs/>
          <w:color w:val="000000"/>
          <w:lang w:val="pt-BR" w:eastAsia="pt-BR"/>
        </w:rPr>
        <w:lastRenderedPageBreak/>
        <w:t xml:space="preserve">Anexo – </w:t>
      </w:r>
      <w:r w:rsidRPr="00BD7AF3">
        <w:rPr>
          <w:rFonts w:ascii="Arial" w:eastAsia="Times New Roman" w:hAnsi="Arial" w:cs="Arial"/>
          <w:b/>
          <w:bCs/>
          <w:color w:val="000000"/>
          <w:lang w:val="pt-BR" w:eastAsia="pt-BR"/>
        </w:rPr>
        <w:t>DC</w:t>
      </w:r>
      <w:r>
        <w:rPr>
          <w:rFonts w:ascii="Arial" w:eastAsia="Times New Roman" w:hAnsi="Arial" w:cs="Arial"/>
          <w:b/>
          <w:bCs/>
          <w:color w:val="000000"/>
          <w:lang w:val="pt-BR" w:eastAsia="pt-BR"/>
        </w:rPr>
        <w:t>EF</w:t>
      </w:r>
      <w:r w:rsidRPr="00BD7AF3">
        <w:rPr>
          <w:rFonts w:ascii="Arial" w:eastAsia="Times New Roman" w:hAnsi="Arial" w:cs="Arial"/>
          <w:b/>
          <w:bCs/>
          <w:color w:val="000000"/>
          <w:lang w:val="pt-BR" w:eastAsia="pt-BR"/>
        </w:rPr>
        <w:t>-CAU/MG n</w:t>
      </w:r>
      <w:r w:rsidRPr="006D3291">
        <w:rPr>
          <w:rFonts w:ascii="Arial" w:eastAsia="Times New Roman" w:hAnsi="Arial" w:cs="Arial"/>
          <w:b/>
          <w:bCs/>
          <w:color w:val="000000"/>
          <w:lang w:val="pt-BR" w:eastAsia="pt-BR"/>
        </w:rPr>
        <w:t>° 14</w:t>
      </w:r>
      <w:r>
        <w:rPr>
          <w:rFonts w:ascii="Arial" w:eastAsia="Times New Roman" w:hAnsi="Arial" w:cs="Arial"/>
          <w:b/>
          <w:bCs/>
          <w:color w:val="000000"/>
          <w:lang w:val="pt-BR" w:eastAsia="pt-BR"/>
        </w:rPr>
        <w:t>8</w:t>
      </w:r>
      <w:r w:rsidRPr="006D3291">
        <w:rPr>
          <w:rFonts w:ascii="Arial" w:eastAsia="Times New Roman" w:hAnsi="Arial" w:cs="Arial"/>
          <w:b/>
          <w:bCs/>
          <w:color w:val="000000"/>
          <w:lang w:val="pt-BR" w:eastAsia="pt-BR"/>
        </w:rPr>
        <w:t>.3.</w:t>
      </w:r>
      <w:r>
        <w:rPr>
          <w:rFonts w:ascii="Arial" w:eastAsia="Times New Roman" w:hAnsi="Arial" w:cs="Arial"/>
          <w:b/>
          <w:bCs/>
          <w:color w:val="000000"/>
          <w:lang w:val="pt-BR" w:eastAsia="pt-BR"/>
        </w:rPr>
        <w:t>5</w:t>
      </w:r>
      <w:r w:rsidRPr="006D3291">
        <w:rPr>
          <w:rFonts w:ascii="Arial" w:eastAsia="Times New Roman" w:hAnsi="Arial" w:cs="Arial"/>
          <w:b/>
          <w:bCs/>
          <w:color w:val="000000"/>
          <w:lang w:val="pt-BR" w:eastAsia="pt-BR"/>
        </w:rPr>
        <w:t>/2021</w:t>
      </w:r>
    </w:p>
    <w:p w14:paraId="40C8FED1" w14:textId="79E47AD4" w:rsidR="00325C23" w:rsidRDefault="00325C23" w:rsidP="00325C23">
      <w:pPr>
        <w:autoSpaceDE w:val="0"/>
        <w:autoSpaceDN w:val="0"/>
        <w:adjustRightInd w:val="0"/>
        <w:ind w:hanging="32"/>
        <w:jc w:val="center"/>
        <w:rPr>
          <w:rFonts w:ascii="Arial" w:eastAsia="Times New Roman" w:hAnsi="Arial" w:cs="Arial"/>
          <w:b/>
          <w:bCs/>
          <w:color w:val="000000"/>
          <w:lang w:val="pt-BR" w:eastAsia="pt-BR"/>
        </w:rPr>
      </w:pPr>
    </w:p>
    <w:p w14:paraId="4D490E3A" w14:textId="06B3A09D" w:rsidR="00325C23" w:rsidRDefault="00325C23" w:rsidP="00325C23">
      <w:pPr>
        <w:autoSpaceDE w:val="0"/>
        <w:autoSpaceDN w:val="0"/>
        <w:adjustRightInd w:val="0"/>
        <w:ind w:hanging="32"/>
        <w:jc w:val="center"/>
        <w:rPr>
          <w:rFonts w:ascii="Arial" w:eastAsia="Times New Roman" w:hAnsi="Arial" w:cs="Arial"/>
          <w:b/>
          <w:bCs/>
          <w:color w:val="000000"/>
          <w:lang w:val="pt-BR" w:eastAsia="pt-BR"/>
        </w:rPr>
      </w:pPr>
    </w:p>
    <w:p w14:paraId="24BCD9F8" w14:textId="77777777" w:rsidR="00325C23" w:rsidRPr="00325C23" w:rsidRDefault="00325C23" w:rsidP="00325C23">
      <w:pPr>
        <w:tabs>
          <w:tab w:val="left" w:pos="720"/>
        </w:tabs>
        <w:jc w:val="both"/>
        <w:rPr>
          <w:b/>
          <w:bCs/>
          <w:lang w:val="pt-BR"/>
        </w:rPr>
      </w:pPr>
      <w:r w:rsidRPr="00325C23">
        <w:rPr>
          <w:b/>
          <w:bCs/>
          <w:lang w:val="pt-BR"/>
        </w:rPr>
        <w:t>Dados da CEF-CAU/MG de 2021, até dia 16/07/2021:</w:t>
      </w:r>
    </w:p>
    <w:p w14:paraId="7C02D183" w14:textId="77777777" w:rsidR="00325C23" w:rsidRPr="00325C23" w:rsidRDefault="00325C23" w:rsidP="00325C23">
      <w:pPr>
        <w:tabs>
          <w:tab w:val="left" w:pos="720"/>
        </w:tabs>
        <w:ind w:left="720" w:hanging="360"/>
        <w:jc w:val="both"/>
        <w:rPr>
          <w:lang w:val="pt-BR"/>
        </w:rPr>
      </w:pPr>
    </w:p>
    <w:p w14:paraId="132C874D" w14:textId="4AB39861" w:rsidR="00325C23" w:rsidRDefault="00325C23" w:rsidP="00325C23">
      <w:pPr>
        <w:widowControl/>
        <w:numPr>
          <w:ilvl w:val="0"/>
          <w:numId w:val="28"/>
        </w:numPr>
        <w:tabs>
          <w:tab w:val="left" w:pos="720"/>
        </w:tabs>
        <w:spacing w:after="160" w:line="259" w:lineRule="auto"/>
        <w:jc w:val="both"/>
        <w:rPr>
          <w:lang w:val="pt-BR"/>
        </w:rPr>
      </w:pPr>
      <w:r w:rsidRPr="00325C23">
        <w:rPr>
          <w:lang w:val="pt-BR"/>
        </w:rPr>
        <w:t>Aprovação de Registro Profissional de diplomados no Brasil: </w:t>
      </w:r>
      <w:r w:rsidRPr="00325C23">
        <w:rPr>
          <w:b/>
          <w:bCs/>
          <w:lang w:val="pt-BR"/>
        </w:rPr>
        <w:t>1.356 profissionais registrados</w:t>
      </w:r>
      <w:r w:rsidRPr="00325C23">
        <w:rPr>
          <w:lang w:val="pt-BR"/>
        </w:rPr>
        <w:t>;</w:t>
      </w:r>
    </w:p>
    <w:p w14:paraId="66E99FA5" w14:textId="3B837F74" w:rsidR="00D33728" w:rsidRPr="00325C23" w:rsidRDefault="00D33728" w:rsidP="00325C23">
      <w:pPr>
        <w:widowControl/>
        <w:numPr>
          <w:ilvl w:val="0"/>
          <w:numId w:val="28"/>
        </w:numPr>
        <w:tabs>
          <w:tab w:val="left" w:pos="720"/>
        </w:tabs>
        <w:spacing w:after="160" w:line="259" w:lineRule="auto"/>
        <w:jc w:val="both"/>
        <w:rPr>
          <w:lang w:val="pt-BR"/>
        </w:rPr>
      </w:pPr>
      <w:r>
        <w:rPr>
          <w:lang w:val="pt-BR"/>
        </w:rPr>
        <w:t xml:space="preserve">Registros Profissionais de egressos de curso na modalidade à distâncias, efetivados por força de liminar judicial: </w:t>
      </w:r>
      <w:r w:rsidRPr="00D33728">
        <w:rPr>
          <w:b/>
          <w:bCs/>
          <w:lang w:val="pt-BR"/>
        </w:rPr>
        <w:t>7 registros efetivados;</w:t>
      </w:r>
    </w:p>
    <w:p w14:paraId="2E4F606D" w14:textId="77777777" w:rsidR="00325C23" w:rsidRPr="00325C23" w:rsidRDefault="00325C23" w:rsidP="00325C23">
      <w:pPr>
        <w:widowControl/>
        <w:numPr>
          <w:ilvl w:val="0"/>
          <w:numId w:val="28"/>
        </w:numPr>
        <w:tabs>
          <w:tab w:val="left" w:pos="720"/>
        </w:tabs>
        <w:spacing w:after="160" w:line="259" w:lineRule="auto"/>
        <w:jc w:val="both"/>
        <w:rPr>
          <w:lang w:val="pt-BR"/>
        </w:rPr>
      </w:pPr>
      <w:r w:rsidRPr="00325C23">
        <w:rPr>
          <w:lang w:val="pt-BR"/>
        </w:rPr>
        <w:t>Aprovação de Registro Profissional de diplomados no Exterior: </w:t>
      </w:r>
      <w:r w:rsidRPr="00325C23">
        <w:rPr>
          <w:b/>
          <w:bCs/>
          <w:lang w:val="pt-BR"/>
        </w:rPr>
        <w:t>1 profissional registrado</w:t>
      </w:r>
      <w:r w:rsidRPr="00325C23">
        <w:rPr>
          <w:lang w:val="pt-BR"/>
        </w:rPr>
        <w:t>;</w:t>
      </w:r>
    </w:p>
    <w:p w14:paraId="36330C11" w14:textId="77777777" w:rsidR="00325C23" w:rsidRPr="00325C23" w:rsidRDefault="00325C23" w:rsidP="00325C23">
      <w:pPr>
        <w:widowControl/>
        <w:numPr>
          <w:ilvl w:val="0"/>
          <w:numId w:val="28"/>
        </w:numPr>
        <w:tabs>
          <w:tab w:val="left" w:pos="720"/>
        </w:tabs>
        <w:spacing w:after="160" w:line="259" w:lineRule="auto"/>
        <w:jc w:val="both"/>
        <w:rPr>
          <w:lang w:val="pt-BR"/>
        </w:rPr>
      </w:pPr>
      <w:r w:rsidRPr="00325C23">
        <w:rPr>
          <w:lang w:val="pt-BR"/>
        </w:rPr>
        <w:t>Anotação de título de Especialização em Engenharia de Segurança do Trabalho: </w:t>
      </w:r>
      <w:r w:rsidRPr="00325C23">
        <w:rPr>
          <w:b/>
          <w:bCs/>
          <w:lang w:val="pt-BR"/>
        </w:rPr>
        <w:t>12 títulos anotados;</w:t>
      </w:r>
    </w:p>
    <w:p w14:paraId="5F62B32D" w14:textId="77777777" w:rsidR="00325C23" w:rsidRPr="00325C23" w:rsidRDefault="00325C23" w:rsidP="00325C23">
      <w:pPr>
        <w:widowControl/>
        <w:numPr>
          <w:ilvl w:val="0"/>
          <w:numId w:val="28"/>
        </w:numPr>
        <w:tabs>
          <w:tab w:val="left" w:pos="720"/>
        </w:tabs>
        <w:spacing w:after="160" w:line="259" w:lineRule="auto"/>
        <w:jc w:val="both"/>
        <w:rPr>
          <w:lang w:val="pt-BR"/>
        </w:rPr>
      </w:pPr>
      <w:r w:rsidRPr="00325C23">
        <w:rPr>
          <w:lang w:val="pt-BR"/>
        </w:rPr>
        <w:t>Anotação de curso de Pós-graduação: </w:t>
      </w:r>
      <w:r w:rsidRPr="00325C23">
        <w:rPr>
          <w:b/>
          <w:bCs/>
          <w:lang w:val="pt-BR"/>
        </w:rPr>
        <w:t>17 cursos anotados.</w:t>
      </w:r>
    </w:p>
    <w:p w14:paraId="6880BEBB" w14:textId="77777777" w:rsidR="00325C23" w:rsidRPr="00325C23" w:rsidRDefault="00325C23" w:rsidP="00325C23">
      <w:pPr>
        <w:jc w:val="both"/>
        <w:rPr>
          <w:b/>
          <w:bCs/>
          <w:lang w:val="pt-BR"/>
        </w:rPr>
      </w:pPr>
    </w:p>
    <w:p w14:paraId="2E21EFAA" w14:textId="77777777" w:rsidR="00325C23" w:rsidRPr="00325C23" w:rsidRDefault="00325C23" w:rsidP="00325C23">
      <w:pPr>
        <w:tabs>
          <w:tab w:val="left" w:pos="720"/>
        </w:tabs>
        <w:jc w:val="both"/>
        <w:rPr>
          <w:b/>
          <w:bCs/>
          <w:lang w:val="pt-BR"/>
        </w:rPr>
      </w:pPr>
      <w:r w:rsidRPr="00325C23">
        <w:rPr>
          <w:b/>
          <w:bCs/>
          <w:lang w:val="pt-BR"/>
        </w:rPr>
        <w:t>Outros assuntos deliberados/discutidos pela CEF-CAU/MG em 2021, até dia 16/07/2021:</w:t>
      </w:r>
    </w:p>
    <w:p w14:paraId="66F41D87" w14:textId="77777777" w:rsidR="00325C23" w:rsidRPr="00325C23" w:rsidRDefault="00325C23" w:rsidP="00325C23">
      <w:pPr>
        <w:tabs>
          <w:tab w:val="left" w:pos="720"/>
        </w:tabs>
        <w:spacing w:before="120" w:after="120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325C23">
        <w:rPr>
          <w:rFonts w:ascii="Arial" w:hAnsi="Arial" w:cs="Arial"/>
          <w:sz w:val="20"/>
          <w:szCs w:val="20"/>
          <w:lang w:val="pt-BR"/>
        </w:rPr>
        <w:t xml:space="preserve">Proposta de Plano de Trabalho da CEF-CAU/MG (2021), </w:t>
      </w:r>
      <w:r w:rsidRPr="00325C23">
        <w:rPr>
          <w:rFonts w:ascii="Arial" w:hAnsi="Arial" w:cs="Arial"/>
          <w:b/>
          <w:sz w:val="20"/>
          <w:szCs w:val="20"/>
          <w:lang w:val="pt-BR"/>
        </w:rPr>
        <w:t>D.CEF-CAU/MG Nº 143.3.8-2021;</w:t>
      </w:r>
    </w:p>
    <w:p w14:paraId="3E1DBCE7" w14:textId="77777777" w:rsidR="00325C23" w:rsidRPr="00325C23" w:rsidRDefault="00325C23" w:rsidP="00325C23">
      <w:pPr>
        <w:tabs>
          <w:tab w:val="left" w:pos="720"/>
        </w:tabs>
        <w:spacing w:before="120" w:after="120"/>
        <w:jc w:val="both"/>
        <w:rPr>
          <w:b/>
          <w:bCs/>
          <w:lang w:val="pt-BR"/>
        </w:rPr>
      </w:pPr>
      <w:r w:rsidRPr="00325C23">
        <w:rPr>
          <w:rFonts w:ascii="Arial" w:hAnsi="Arial" w:cs="Arial"/>
          <w:sz w:val="20"/>
          <w:szCs w:val="20"/>
          <w:lang w:val="pt-BR"/>
        </w:rPr>
        <w:t xml:space="preserve">Posicionamento da CEF-CAU/MG acerca da efetivação de Registro Profissional de egressos de cursos de graduação em Arquitetura e Urbanismo na modalidade de ensino à distância (EAD), </w:t>
      </w:r>
      <w:r w:rsidRPr="00325C23">
        <w:rPr>
          <w:rFonts w:ascii="Arial" w:hAnsi="Arial" w:cs="Arial"/>
          <w:b/>
          <w:sz w:val="20"/>
          <w:szCs w:val="20"/>
          <w:lang w:val="pt-BR"/>
        </w:rPr>
        <w:t>D.CEF-CAU/MG Nº 143.3.9/2021;</w:t>
      </w:r>
    </w:p>
    <w:p w14:paraId="15E4C33C" w14:textId="77777777" w:rsidR="00325C23" w:rsidRPr="00325C23" w:rsidRDefault="00325C23" w:rsidP="00325C23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325C23">
        <w:rPr>
          <w:rFonts w:ascii="Arial" w:hAnsi="Arial" w:cs="Arial"/>
          <w:sz w:val="20"/>
          <w:szCs w:val="20"/>
          <w:lang w:val="pt-BR"/>
        </w:rPr>
        <w:t>Aprovação do Edital CEF-CAU/MG nº 01/2021, referente à Premiação dos Trabalhos de Conclusão de Curso do CAU/MG – Premiação TCC/2021,</w:t>
      </w:r>
      <w:r w:rsidRPr="00325C23">
        <w:rPr>
          <w:sz w:val="20"/>
          <w:szCs w:val="20"/>
          <w:lang w:val="pt-BR"/>
        </w:rPr>
        <w:t xml:space="preserve"> </w:t>
      </w:r>
      <w:r w:rsidRPr="00325C23">
        <w:rPr>
          <w:rFonts w:ascii="Arial" w:hAnsi="Arial" w:cs="Arial"/>
          <w:b/>
          <w:sz w:val="20"/>
          <w:szCs w:val="20"/>
          <w:lang w:val="pt-BR"/>
        </w:rPr>
        <w:t>D.CEF-CAU/MG Nº 145.3.6-2021;</w:t>
      </w:r>
    </w:p>
    <w:p w14:paraId="04229C0F" w14:textId="77777777" w:rsidR="00325C23" w:rsidRPr="00325C23" w:rsidRDefault="00325C23" w:rsidP="00325C23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325C23">
        <w:rPr>
          <w:rFonts w:ascii="Arial" w:hAnsi="Arial" w:cs="Arial"/>
          <w:sz w:val="20"/>
          <w:szCs w:val="20"/>
          <w:lang w:val="pt-BR"/>
        </w:rPr>
        <w:t xml:space="preserve">Análise do Ofício nº 010/2021 – FCTE, encaminhado pela Procuradoria Institucional da UninCor - Universidade Vale do Rio Verde, e manifestação acerca de convite para visita </w:t>
      </w:r>
      <w:r w:rsidRPr="00325C23">
        <w:rPr>
          <w:rFonts w:ascii="Arial" w:hAnsi="Arial" w:cs="Arial"/>
          <w:i/>
          <w:iCs/>
          <w:sz w:val="20"/>
          <w:szCs w:val="20"/>
          <w:lang w:val="pt-BR"/>
        </w:rPr>
        <w:t>in loco</w:t>
      </w:r>
      <w:r w:rsidRPr="00325C23">
        <w:rPr>
          <w:rFonts w:ascii="Arial" w:hAnsi="Arial" w:cs="Arial"/>
          <w:sz w:val="20"/>
          <w:szCs w:val="20"/>
          <w:lang w:val="pt-BR"/>
        </w:rPr>
        <w:t xml:space="preserve"> na IES, </w:t>
      </w:r>
      <w:r w:rsidRPr="00325C23">
        <w:rPr>
          <w:rFonts w:ascii="Arial" w:hAnsi="Arial" w:cs="Arial"/>
          <w:b/>
          <w:sz w:val="20"/>
          <w:szCs w:val="20"/>
          <w:lang w:val="pt-BR"/>
        </w:rPr>
        <w:t>D.CEF-CAU/MG Nº 145.3.7-2021</w:t>
      </w:r>
    </w:p>
    <w:p w14:paraId="3EC994F6" w14:textId="77777777" w:rsidR="00325C23" w:rsidRPr="00325C23" w:rsidRDefault="00325C23" w:rsidP="00325C23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325C23">
        <w:rPr>
          <w:rFonts w:ascii="Arial" w:hAnsi="Arial" w:cs="Arial"/>
          <w:sz w:val="20"/>
          <w:szCs w:val="20"/>
          <w:lang w:val="pt-BR"/>
        </w:rPr>
        <w:t>Resposta a consulta à CEF-CAU/MG, via mensagem eletrônica, que questiona sobre atribuições profissionais: Estudo de emissão de poluentes para propostas do Plano de Mobilidade,</w:t>
      </w:r>
      <w:r w:rsidRPr="00325C23">
        <w:rPr>
          <w:i/>
          <w:iCs/>
          <w:sz w:val="20"/>
          <w:szCs w:val="20"/>
          <w:lang w:val="pt-BR"/>
        </w:rPr>
        <w:t xml:space="preserve"> </w:t>
      </w:r>
      <w:r w:rsidRPr="00325C23">
        <w:rPr>
          <w:rFonts w:ascii="Arial" w:hAnsi="Arial" w:cs="Arial"/>
          <w:b/>
          <w:sz w:val="20"/>
          <w:szCs w:val="20"/>
          <w:lang w:val="pt-BR"/>
        </w:rPr>
        <w:t>D.CEF-CAU/MG Nº 145.3.8-2021;</w:t>
      </w:r>
    </w:p>
    <w:p w14:paraId="56646CF8" w14:textId="77777777" w:rsidR="00325C23" w:rsidRPr="00325C23" w:rsidRDefault="00325C23" w:rsidP="00325C23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325C23">
        <w:rPr>
          <w:rFonts w:ascii="Arial" w:hAnsi="Arial" w:cs="Arial"/>
          <w:sz w:val="20"/>
          <w:szCs w:val="20"/>
          <w:lang w:val="pt-BR"/>
        </w:rPr>
        <w:t>Análise de demanda encaminhada pela Secretaria de Meio Ambiente de Uberaba, por meio OFÍCIO Nº 43/2021, com questionamentos acerca de atribuições profissionais, conforme Protocolo SICCAU N. 1282892/2021,</w:t>
      </w:r>
      <w:r w:rsidRPr="00325C23">
        <w:rPr>
          <w:sz w:val="20"/>
          <w:szCs w:val="20"/>
          <w:lang w:val="pt-BR"/>
        </w:rPr>
        <w:t xml:space="preserve"> </w:t>
      </w:r>
      <w:r w:rsidRPr="00325C23">
        <w:rPr>
          <w:rFonts w:ascii="Arial" w:hAnsi="Arial" w:cs="Arial"/>
          <w:b/>
          <w:sz w:val="20"/>
          <w:szCs w:val="20"/>
          <w:lang w:val="pt-BR"/>
        </w:rPr>
        <w:t>D.CEF-CAU/MG Nº 145.3.8-2021</w:t>
      </w:r>
    </w:p>
    <w:p w14:paraId="65B54A7F" w14:textId="77777777" w:rsidR="00325C23" w:rsidRPr="00325C23" w:rsidRDefault="00325C23" w:rsidP="00325C23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325C23">
        <w:rPr>
          <w:rFonts w:ascii="Arial" w:hAnsi="Arial" w:cs="Arial"/>
          <w:sz w:val="20"/>
          <w:szCs w:val="20"/>
          <w:lang w:val="pt-BR"/>
        </w:rPr>
        <w:t xml:space="preserve">Encaminhamento à CEF-CAU/BR de informações recebidas pelo Protocolo SICCAU 1278539/2021, referentes ao processo constante do Protocolo 901301/2019, que trata de análise de inclusão de título complementar de “Engenheiro (a) de Segurança do Trabalho (Especialização)” deferida pelo CAU/MG e indeferida pelo CAU/SP e encaminhada à CEF-CAU/BR por meio do Protocolo SICCAU 1278539/2021, </w:t>
      </w:r>
      <w:r w:rsidRPr="00325C23">
        <w:rPr>
          <w:rFonts w:ascii="Arial" w:hAnsi="Arial" w:cs="Arial"/>
          <w:b/>
          <w:sz w:val="20"/>
          <w:szCs w:val="20"/>
          <w:lang w:val="pt-BR"/>
        </w:rPr>
        <w:t>D.CEF-CAU/MG Nº 146.3.11-2021;</w:t>
      </w:r>
    </w:p>
    <w:p w14:paraId="76F7D342" w14:textId="77777777" w:rsidR="00325C23" w:rsidRPr="00325C23" w:rsidRDefault="00325C23" w:rsidP="00325C23">
      <w:pPr>
        <w:spacing w:before="120" w:after="120"/>
        <w:jc w:val="both"/>
        <w:rPr>
          <w:rFonts w:ascii="Arial" w:hAnsi="Arial" w:cs="Arial"/>
          <w:sz w:val="20"/>
          <w:szCs w:val="20"/>
          <w:lang w:val="pt-BR"/>
        </w:rPr>
      </w:pPr>
      <w:r w:rsidRPr="00325C23">
        <w:rPr>
          <w:rFonts w:ascii="Arial" w:hAnsi="Arial" w:cs="Arial"/>
          <w:sz w:val="20"/>
          <w:szCs w:val="20"/>
          <w:lang w:val="pt-BR"/>
        </w:rPr>
        <w:t xml:space="preserve">Resposta a questionamento quanto às atribuições consideradas como responsabilidade técnica de arquitetos e urbanismo, conforme documentos apensados ao Protocolo SICCAU N. 1276271/2021, </w:t>
      </w:r>
      <w:r w:rsidRPr="00325C23">
        <w:rPr>
          <w:rFonts w:ascii="Arial" w:hAnsi="Arial" w:cs="Arial"/>
          <w:b/>
          <w:sz w:val="20"/>
          <w:szCs w:val="20"/>
          <w:lang w:val="pt-BR"/>
        </w:rPr>
        <w:t>D.CEF-CAU/MG Nº 147.3.5-2021;</w:t>
      </w:r>
    </w:p>
    <w:p w14:paraId="1C70851D" w14:textId="77777777" w:rsidR="00325C23" w:rsidRPr="00325C23" w:rsidRDefault="00325C23" w:rsidP="00325C23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325C23">
        <w:rPr>
          <w:rFonts w:ascii="Arial" w:hAnsi="Arial" w:cs="Arial"/>
          <w:sz w:val="20"/>
          <w:szCs w:val="20"/>
          <w:lang w:val="pt-BR"/>
        </w:rPr>
        <w:t xml:space="preserve">Apreciação da situação das solicitações de registro profissional de egressos de cursos EAD, conforme Deliberação DCEF-CAU/BR N. 011/2021, </w:t>
      </w:r>
      <w:r w:rsidRPr="00325C23">
        <w:rPr>
          <w:rFonts w:ascii="Arial" w:hAnsi="Arial" w:cs="Arial"/>
          <w:b/>
          <w:sz w:val="20"/>
          <w:szCs w:val="20"/>
          <w:lang w:val="pt-BR"/>
        </w:rPr>
        <w:t>D.CEF-CAU/MG Nº 147.3.8/2021;</w:t>
      </w:r>
    </w:p>
    <w:p w14:paraId="23AF6003" w14:textId="77777777" w:rsidR="00325C23" w:rsidRPr="00325C23" w:rsidRDefault="00325C23" w:rsidP="00325C23">
      <w:pPr>
        <w:spacing w:before="120" w:after="120"/>
        <w:jc w:val="both"/>
        <w:rPr>
          <w:b/>
          <w:bCs/>
          <w:lang w:val="pt-BR"/>
        </w:rPr>
      </w:pPr>
      <w:r w:rsidRPr="00325C23">
        <w:rPr>
          <w:rFonts w:ascii="Arial" w:hAnsi="Arial" w:cs="Arial"/>
          <w:sz w:val="20"/>
          <w:szCs w:val="20"/>
          <w:lang w:val="pt-BR"/>
        </w:rPr>
        <w:t xml:space="preserve">Apreciação da situação das solicitações de registro profissional de egressos de cursos EAD, conforme Deliberação DCEF-CAU/BR N. 011/2021, </w:t>
      </w:r>
      <w:r w:rsidRPr="00325C23">
        <w:rPr>
          <w:rFonts w:ascii="Arial" w:hAnsi="Arial" w:cs="Arial"/>
          <w:b/>
          <w:sz w:val="20"/>
          <w:szCs w:val="20"/>
          <w:lang w:val="pt-BR"/>
        </w:rPr>
        <w:t>DELIBERAÇÃO DA COMISSÃO DE ENSINO E FORMAÇÃO D.CEF-CAU/MG Nº 147.3.10/2021</w:t>
      </w:r>
    </w:p>
    <w:p w14:paraId="34255CD6" w14:textId="77777777" w:rsidR="00325C23" w:rsidRPr="005C6F53" w:rsidRDefault="00325C23" w:rsidP="00325C23">
      <w:pPr>
        <w:autoSpaceDE w:val="0"/>
        <w:autoSpaceDN w:val="0"/>
        <w:adjustRightInd w:val="0"/>
        <w:ind w:hanging="32"/>
        <w:jc w:val="center"/>
        <w:rPr>
          <w:rFonts w:ascii="Arial" w:hAnsi="Arial" w:cs="Arial"/>
          <w:sz w:val="14"/>
          <w:szCs w:val="14"/>
          <w:lang w:val="pt-BR" w:eastAsia="pt-BR"/>
        </w:rPr>
      </w:pPr>
    </w:p>
    <w:sectPr w:rsidR="00325C23" w:rsidRPr="005C6F53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BBEC6" w14:textId="77777777" w:rsidR="00820973" w:rsidRDefault="00820973" w:rsidP="007E22C9">
      <w:r>
        <w:separator/>
      </w:r>
    </w:p>
  </w:endnote>
  <w:endnote w:type="continuationSeparator" w:id="0">
    <w:p w14:paraId="4F24D219" w14:textId="77777777" w:rsidR="00820973" w:rsidRDefault="00820973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BFF9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 w:rsidR="00536028">
          <w:fldChar w:fldCharType="begin"/>
        </w:r>
        <w:r>
          <w:instrText>PAGE   \* MERGEFORMAT</w:instrText>
        </w:r>
        <w:r w:rsidR="00536028">
          <w:fldChar w:fldCharType="separate"/>
        </w:r>
        <w:r w:rsidR="00AF4D12" w:rsidRPr="00AF4D12">
          <w:rPr>
            <w:noProof/>
            <w:lang w:val="pt-BR"/>
          </w:rPr>
          <w:t>1</w:t>
        </w:r>
        <w:r w:rsidR="0053602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5D116" w14:textId="77777777" w:rsidR="00820973" w:rsidRDefault="00820973" w:rsidP="007E22C9">
      <w:r>
        <w:separator/>
      </w:r>
    </w:p>
  </w:footnote>
  <w:footnote w:type="continuationSeparator" w:id="0">
    <w:p w14:paraId="4E1AF314" w14:textId="77777777" w:rsidR="00820973" w:rsidRDefault="00820973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85F0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163400"/>
    <w:multiLevelType w:val="hybridMultilevel"/>
    <w:tmpl w:val="5A865F3E"/>
    <w:lvl w:ilvl="0" w:tplc="20442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4899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180F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6A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824B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2431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86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C82C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A21B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1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2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4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5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6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7" w15:restartNumberingAfterBreak="0">
    <w:nsid w:val="562751F6"/>
    <w:multiLevelType w:val="hybridMultilevel"/>
    <w:tmpl w:val="1FEE5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9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0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2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4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7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5"/>
  </w:num>
  <w:num w:numId="2">
    <w:abstractNumId w:val="26"/>
  </w:num>
  <w:num w:numId="3">
    <w:abstractNumId w:val="4"/>
  </w:num>
  <w:num w:numId="4">
    <w:abstractNumId w:val="14"/>
  </w:num>
  <w:num w:numId="5">
    <w:abstractNumId w:val="8"/>
  </w:num>
  <w:num w:numId="6">
    <w:abstractNumId w:val="3"/>
  </w:num>
  <w:num w:numId="7">
    <w:abstractNumId w:val="25"/>
  </w:num>
  <w:num w:numId="8">
    <w:abstractNumId w:val="1"/>
  </w:num>
  <w:num w:numId="9">
    <w:abstractNumId w:val="2"/>
  </w:num>
  <w:num w:numId="10">
    <w:abstractNumId w:val="13"/>
  </w:num>
  <w:num w:numId="11">
    <w:abstractNumId w:val="24"/>
  </w:num>
  <w:num w:numId="12">
    <w:abstractNumId w:val="9"/>
  </w:num>
  <w:num w:numId="13">
    <w:abstractNumId w:val="16"/>
  </w:num>
  <w:num w:numId="14">
    <w:abstractNumId w:val="27"/>
  </w:num>
  <w:num w:numId="15">
    <w:abstractNumId w:val="11"/>
  </w:num>
  <w:num w:numId="16">
    <w:abstractNumId w:val="21"/>
  </w:num>
  <w:num w:numId="17">
    <w:abstractNumId w:val="7"/>
  </w:num>
  <w:num w:numId="18">
    <w:abstractNumId w:val="12"/>
  </w:num>
  <w:num w:numId="19">
    <w:abstractNumId w:val="18"/>
  </w:num>
  <w:num w:numId="20">
    <w:abstractNumId w:val="10"/>
  </w:num>
  <w:num w:numId="21">
    <w:abstractNumId w:val="19"/>
  </w:num>
  <w:num w:numId="22">
    <w:abstractNumId w:val="0"/>
  </w:num>
  <w:num w:numId="23">
    <w:abstractNumId w:val="6"/>
  </w:num>
  <w:num w:numId="24">
    <w:abstractNumId w:val="23"/>
  </w:num>
  <w:num w:numId="25">
    <w:abstractNumId w:val="22"/>
  </w:num>
  <w:num w:numId="26">
    <w:abstractNumId w:val="17"/>
  </w:num>
  <w:num w:numId="27">
    <w:abstractNumId w:val="2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38"/>
    <w:rsid w:val="00001BC4"/>
    <w:rsid w:val="0001476F"/>
    <w:rsid w:val="00044835"/>
    <w:rsid w:val="00047DD5"/>
    <w:rsid w:val="00050A28"/>
    <w:rsid w:val="00054997"/>
    <w:rsid w:val="0006779A"/>
    <w:rsid w:val="000B0760"/>
    <w:rsid w:val="000C7C9B"/>
    <w:rsid w:val="000E00C2"/>
    <w:rsid w:val="000F3838"/>
    <w:rsid w:val="000F538A"/>
    <w:rsid w:val="00102BCC"/>
    <w:rsid w:val="00107335"/>
    <w:rsid w:val="00123700"/>
    <w:rsid w:val="00135869"/>
    <w:rsid w:val="0014664E"/>
    <w:rsid w:val="001811CC"/>
    <w:rsid w:val="00182E2B"/>
    <w:rsid w:val="00191438"/>
    <w:rsid w:val="00196462"/>
    <w:rsid w:val="001A08D7"/>
    <w:rsid w:val="001A63D9"/>
    <w:rsid w:val="001E790A"/>
    <w:rsid w:val="00203F23"/>
    <w:rsid w:val="00230884"/>
    <w:rsid w:val="00232644"/>
    <w:rsid w:val="0024595F"/>
    <w:rsid w:val="00254A9D"/>
    <w:rsid w:val="00266909"/>
    <w:rsid w:val="00272BF3"/>
    <w:rsid w:val="00283805"/>
    <w:rsid w:val="002957D9"/>
    <w:rsid w:val="002E7999"/>
    <w:rsid w:val="00325C23"/>
    <w:rsid w:val="00331B92"/>
    <w:rsid w:val="003502FC"/>
    <w:rsid w:val="003710BD"/>
    <w:rsid w:val="003A3415"/>
    <w:rsid w:val="003B1724"/>
    <w:rsid w:val="003C3452"/>
    <w:rsid w:val="003C6DE1"/>
    <w:rsid w:val="003D331E"/>
    <w:rsid w:val="003E6D01"/>
    <w:rsid w:val="003E749D"/>
    <w:rsid w:val="00414F9B"/>
    <w:rsid w:val="00417F55"/>
    <w:rsid w:val="00433113"/>
    <w:rsid w:val="00452713"/>
    <w:rsid w:val="00456FC0"/>
    <w:rsid w:val="00477BE7"/>
    <w:rsid w:val="00493F2E"/>
    <w:rsid w:val="004E2B35"/>
    <w:rsid w:val="004E4C07"/>
    <w:rsid w:val="004F58EF"/>
    <w:rsid w:val="005004F9"/>
    <w:rsid w:val="00536028"/>
    <w:rsid w:val="00542E03"/>
    <w:rsid w:val="00543310"/>
    <w:rsid w:val="00546F06"/>
    <w:rsid w:val="005514F9"/>
    <w:rsid w:val="00554531"/>
    <w:rsid w:val="00561BF8"/>
    <w:rsid w:val="005C6F53"/>
    <w:rsid w:val="005D1468"/>
    <w:rsid w:val="005D1CA7"/>
    <w:rsid w:val="005F3D29"/>
    <w:rsid w:val="00601495"/>
    <w:rsid w:val="00626459"/>
    <w:rsid w:val="00626638"/>
    <w:rsid w:val="00643BB2"/>
    <w:rsid w:val="006C121A"/>
    <w:rsid w:val="006C7CF0"/>
    <w:rsid w:val="006D3291"/>
    <w:rsid w:val="006D3E06"/>
    <w:rsid w:val="006E7D53"/>
    <w:rsid w:val="00712340"/>
    <w:rsid w:val="00720EE2"/>
    <w:rsid w:val="0072788A"/>
    <w:rsid w:val="007509AB"/>
    <w:rsid w:val="00750B08"/>
    <w:rsid w:val="00764922"/>
    <w:rsid w:val="00775760"/>
    <w:rsid w:val="007767A2"/>
    <w:rsid w:val="007B26D1"/>
    <w:rsid w:val="007D5854"/>
    <w:rsid w:val="007E22C9"/>
    <w:rsid w:val="007F461D"/>
    <w:rsid w:val="007F7F3C"/>
    <w:rsid w:val="00820973"/>
    <w:rsid w:val="00820CF0"/>
    <w:rsid w:val="008211CF"/>
    <w:rsid w:val="00837CFA"/>
    <w:rsid w:val="00843046"/>
    <w:rsid w:val="008928BC"/>
    <w:rsid w:val="00894F54"/>
    <w:rsid w:val="008B57BE"/>
    <w:rsid w:val="008D4A78"/>
    <w:rsid w:val="008F5AB6"/>
    <w:rsid w:val="009310B5"/>
    <w:rsid w:val="0093454B"/>
    <w:rsid w:val="00940C7F"/>
    <w:rsid w:val="00952FCF"/>
    <w:rsid w:val="00961713"/>
    <w:rsid w:val="00971509"/>
    <w:rsid w:val="00984354"/>
    <w:rsid w:val="00984CE8"/>
    <w:rsid w:val="009F05E2"/>
    <w:rsid w:val="00A36E40"/>
    <w:rsid w:val="00A70765"/>
    <w:rsid w:val="00A828BD"/>
    <w:rsid w:val="00AA6979"/>
    <w:rsid w:val="00AA7C70"/>
    <w:rsid w:val="00AB6035"/>
    <w:rsid w:val="00AC0FED"/>
    <w:rsid w:val="00AD3E88"/>
    <w:rsid w:val="00AF4D12"/>
    <w:rsid w:val="00B304EA"/>
    <w:rsid w:val="00B74695"/>
    <w:rsid w:val="00BA24DE"/>
    <w:rsid w:val="00BB2C0D"/>
    <w:rsid w:val="00BC0830"/>
    <w:rsid w:val="00BD7AF3"/>
    <w:rsid w:val="00BE382F"/>
    <w:rsid w:val="00BE7D41"/>
    <w:rsid w:val="00BF3DE2"/>
    <w:rsid w:val="00C1794B"/>
    <w:rsid w:val="00C214E7"/>
    <w:rsid w:val="00C21D9B"/>
    <w:rsid w:val="00C45CEC"/>
    <w:rsid w:val="00C6343F"/>
    <w:rsid w:val="00C653C9"/>
    <w:rsid w:val="00C72CEA"/>
    <w:rsid w:val="00C813DF"/>
    <w:rsid w:val="00C87546"/>
    <w:rsid w:val="00C91EA2"/>
    <w:rsid w:val="00CA0C3F"/>
    <w:rsid w:val="00D20C72"/>
    <w:rsid w:val="00D33728"/>
    <w:rsid w:val="00D51329"/>
    <w:rsid w:val="00D66F4F"/>
    <w:rsid w:val="00D84FF8"/>
    <w:rsid w:val="00DA1E10"/>
    <w:rsid w:val="00DB0FEA"/>
    <w:rsid w:val="00DD53DF"/>
    <w:rsid w:val="00E0315D"/>
    <w:rsid w:val="00E265BC"/>
    <w:rsid w:val="00E30A23"/>
    <w:rsid w:val="00E42373"/>
    <w:rsid w:val="00E51A4A"/>
    <w:rsid w:val="00E904B9"/>
    <w:rsid w:val="00E93252"/>
    <w:rsid w:val="00E93B84"/>
    <w:rsid w:val="00E95676"/>
    <w:rsid w:val="00E9639B"/>
    <w:rsid w:val="00E97655"/>
    <w:rsid w:val="00EA3850"/>
    <w:rsid w:val="00EB30D9"/>
    <w:rsid w:val="00EC0509"/>
    <w:rsid w:val="00ED3DBE"/>
    <w:rsid w:val="00F06051"/>
    <w:rsid w:val="00F158CE"/>
    <w:rsid w:val="00F56884"/>
    <w:rsid w:val="00F616DE"/>
    <w:rsid w:val="00FB34F2"/>
    <w:rsid w:val="00FC2456"/>
    <w:rsid w:val="00FC2F6E"/>
    <w:rsid w:val="00FE00BA"/>
    <w:rsid w:val="00FE1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9CDF9"/>
  <w15:docId w15:val="{3CFB691E-E6A9-41BB-A754-A61474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72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mark0a8itdz0i">
    <w:name w:val="mark0a8itdz0i"/>
    <w:basedOn w:val="Fontepargpadro"/>
    <w:rsid w:val="00DD53DF"/>
  </w:style>
  <w:style w:type="character" w:customStyle="1" w:styleId="markg68x62n2r">
    <w:name w:val="markg68x62n2r"/>
    <w:basedOn w:val="Fontepargpadro"/>
    <w:rsid w:val="00DD53DF"/>
  </w:style>
  <w:style w:type="character" w:styleId="Hyperlink">
    <w:name w:val="Hyperlink"/>
    <w:basedOn w:val="Fontepargpadro"/>
    <w:uiPriority w:val="99"/>
    <w:unhideWhenUsed/>
    <w:rsid w:val="006D329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3291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6D3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6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DFF2D-6F26-4765-9072-40899D69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894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9</cp:revision>
  <cp:lastPrinted>2017-02-22T13:49:00Z</cp:lastPrinted>
  <dcterms:created xsi:type="dcterms:W3CDTF">2021-02-22T18:26:00Z</dcterms:created>
  <dcterms:modified xsi:type="dcterms:W3CDTF">2021-07-26T18:18:00Z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