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8714CA5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</w:t>
            </w:r>
            <w:r w:rsidR="000E0B53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0E0B5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852B79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6F5EEE8B" w:rsidR="00BF3DE2" w:rsidRPr="00325C23" w:rsidRDefault="000E0B53" w:rsidP="006E7D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0B53">
              <w:rPr>
                <w:rFonts w:ascii="Arial" w:hAnsi="Arial" w:cs="Arial"/>
                <w:sz w:val="20"/>
                <w:szCs w:val="20"/>
                <w:lang w:val="pt-BR"/>
              </w:rPr>
              <w:t>Comunicado sobre Ofício Circular 050/2021 – CAU/BR, encaminhado pelo Protocolo SICCAU n° 1350857/2021, que informa sobre Deliberações da CEF-CAU/BR acerca da matéria do Registro Profissional de egressos de curso de graduação na modalidade de Ensino à Distância;</w:t>
            </w:r>
          </w:p>
        </w:tc>
      </w:tr>
      <w:tr w:rsidR="00BF3DE2" w:rsidRPr="00852B79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52B79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6744355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0E0B53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0E0B53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88B310" w:rsidR="00BE382F" w:rsidRDefault="002459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74A6645" w14:textId="600ABCEE" w:rsidR="0066375F" w:rsidRPr="0066375F" w:rsidRDefault="006637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6FADEDC" w14:textId="786255FF" w:rsidR="0066375F" w:rsidRDefault="0066375F" w:rsidP="0066375F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que a CEF abriu processo administrativo em 19/02/2021 (Siccau nº 1261247/2021) nos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6375F">
        <w:rPr>
          <w:rFonts w:ascii="Arial" w:hAnsi="Arial" w:cs="Arial"/>
          <w:sz w:val="20"/>
          <w:szCs w:val="20"/>
          <w:lang w:val="pt-BR"/>
        </w:rPr>
        <w:t>termos regimentais, com indicação de tramitação em caráter de urgência, afim realizar as adaptações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6375F">
        <w:rPr>
          <w:rFonts w:ascii="Arial" w:hAnsi="Arial" w:cs="Arial"/>
          <w:sz w:val="20"/>
          <w:szCs w:val="20"/>
          <w:lang w:val="pt-BR"/>
        </w:rPr>
        <w:t>necessárias nas normativas do Conselho à realidade da formação e dos processos de ensinoaprendizagem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6375F">
        <w:rPr>
          <w:rFonts w:ascii="Arial" w:hAnsi="Arial" w:cs="Arial"/>
          <w:sz w:val="20"/>
          <w:szCs w:val="20"/>
          <w:lang w:val="pt-BR"/>
        </w:rPr>
        <w:t>em sua relação com o exercício profissional;</w:t>
      </w:r>
    </w:p>
    <w:p w14:paraId="6F8A05DB" w14:textId="77277786" w:rsidR="0066375F" w:rsidRDefault="0066375F" w:rsidP="0066375F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a Deliberação</w:t>
      </w:r>
      <w:r>
        <w:rPr>
          <w:rFonts w:ascii="Arial" w:hAnsi="Arial" w:cs="Arial"/>
          <w:sz w:val="20"/>
          <w:szCs w:val="20"/>
          <w:lang w:val="pt-BR"/>
        </w:rPr>
        <w:t xml:space="preserve"> D</w:t>
      </w:r>
      <w:r w:rsidRPr="0066375F">
        <w:rPr>
          <w:rFonts w:ascii="Arial" w:hAnsi="Arial" w:cs="Arial"/>
          <w:sz w:val="20"/>
          <w:szCs w:val="20"/>
          <w:lang w:val="pt-BR"/>
        </w:rPr>
        <w:t>CEF-CAU/BR nº 003/2021, que aprova ações da CEF-CAU/BR de curto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6375F">
        <w:rPr>
          <w:rFonts w:ascii="Arial" w:hAnsi="Arial" w:cs="Arial"/>
          <w:sz w:val="20"/>
          <w:szCs w:val="20"/>
          <w:lang w:val="pt-BR"/>
        </w:rPr>
        <w:t>prazo para os registros dos egressos de cursos de arquitetura e urbanismo na modalidade de ensino 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6375F">
        <w:rPr>
          <w:rFonts w:ascii="Arial" w:hAnsi="Arial" w:cs="Arial"/>
          <w:sz w:val="20"/>
          <w:szCs w:val="20"/>
          <w:lang w:val="pt-BR"/>
        </w:rPr>
        <w:t>distância (EaD);</w:t>
      </w:r>
    </w:p>
    <w:p w14:paraId="6BC65171" w14:textId="6A1533C0" w:rsidR="00325C23" w:rsidRPr="0066375F" w:rsidRDefault="00643BB2" w:rsidP="000E0B53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43BB2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66375F">
        <w:rPr>
          <w:rFonts w:ascii="Arial" w:hAnsi="Arial" w:cs="Arial"/>
          <w:sz w:val="20"/>
          <w:szCs w:val="20"/>
          <w:lang w:val="pt-BR"/>
        </w:rPr>
        <w:t xml:space="preserve">a </w:t>
      </w:r>
      <w:r w:rsidR="0066375F" w:rsidRPr="0066375F">
        <w:rPr>
          <w:rFonts w:ascii="Arial" w:hAnsi="Arial" w:cs="Arial"/>
          <w:sz w:val="20"/>
          <w:szCs w:val="20"/>
          <w:lang w:val="pt-BR"/>
        </w:rPr>
        <w:t>Deliberação</w:t>
      </w:r>
      <w:r w:rsidR="0066375F">
        <w:rPr>
          <w:rFonts w:ascii="Arial" w:hAnsi="Arial" w:cs="Arial"/>
          <w:sz w:val="20"/>
          <w:szCs w:val="20"/>
          <w:lang w:val="pt-BR"/>
        </w:rPr>
        <w:t xml:space="preserve"> D</w:t>
      </w:r>
      <w:r w:rsidR="0066375F" w:rsidRPr="0066375F">
        <w:rPr>
          <w:rFonts w:ascii="Arial" w:hAnsi="Arial" w:cs="Arial"/>
          <w:sz w:val="20"/>
          <w:szCs w:val="20"/>
          <w:lang w:val="pt-BR"/>
        </w:rPr>
        <w:t>CEF-CAU/BR nº 0</w:t>
      </w:r>
      <w:r w:rsidR="0066375F">
        <w:rPr>
          <w:rFonts w:ascii="Arial" w:hAnsi="Arial" w:cs="Arial"/>
          <w:sz w:val="20"/>
          <w:szCs w:val="20"/>
          <w:lang w:val="pt-BR"/>
        </w:rPr>
        <w:t>19</w:t>
      </w:r>
      <w:r w:rsidR="0066375F" w:rsidRPr="0066375F">
        <w:rPr>
          <w:rFonts w:ascii="Arial" w:hAnsi="Arial" w:cs="Arial"/>
          <w:sz w:val="20"/>
          <w:szCs w:val="20"/>
          <w:lang w:val="pt-BR"/>
        </w:rPr>
        <w:t>/2021</w:t>
      </w:r>
      <w:r w:rsidR="0066375F">
        <w:rPr>
          <w:rFonts w:ascii="Arial" w:hAnsi="Arial" w:cs="Arial"/>
          <w:sz w:val="20"/>
          <w:szCs w:val="20"/>
          <w:lang w:val="pt-BR"/>
        </w:rPr>
        <w:t xml:space="preserve">, que solicita que os CAU/UF analisem a documentação completa dos cursos de graduação em Arquitetura e Urbanismo na modalidade de ensino à distância, em especial no que diz </w:t>
      </w:r>
      <w:r w:rsidR="00852B79">
        <w:rPr>
          <w:rFonts w:ascii="Arial" w:hAnsi="Arial" w:cs="Arial"/>
          <w:sz w:val="20"/>
          <w:szCs w:val="20"/>
          <w:lang w:val="pt-BR"/>
        </w:rPr>
        <w:t>respeito aos</w:t>
      </w:r>
      <w:r w:rsidR="0066375F">
        <w:rPr>
          <w:rFonts w:ascii="Arial" w:hAnsi="Arial" w:cs="Arial"/>
          <w:sz w:val="20"/>
          <w:szCs w:val="20"/>
          <w:lang w:val="pt-BR"/>
        </w:rPr>
        <w:t xml:space="preserve"> Projetos Políticos Pedagógicos da Instituição e do Curso, e do histórico escolar do egresso, e se pronunciem no que diz respeito aos </w:t>
      </w:r>
      <w:proofErr w:type="gramStart"/>
      <w:r w:rsidR="0066375F">
        <w:rPr>
          <w:rFonts w:ascii="Arial" w:hAnsi="Arial" w:cs="Arial"/>
          <w:sz w:val="20"/>
          <w:szCs w:val="20"/>
          <w:lang w:val="pt-BR"/>
        </w:rPr>
        <w:t>seu efeitos</w:t>
      </w:r>
      <w:proofErr w:type="gramEnd"/>
      <w:r w:rsidR="0066375F">
        <w:rPr>
          <w:rFonts w:ascii="Arial" w:hAnsi="Arial" w:cs="Arial"/>
          <w:sz w:val="20"/>
          <w:szCs w:val="20"/>
          <w:lang w:val="pt-BR"/>
        </w:rPr>
        <w:t xml:space="preserve"> nas atribuições e no exercício profissional da Arquitetura e Urbanismo;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5F412CC6" w14:textId="659EA1A2" w:rsidR="00643BB2" w:rsidRDefault="000E0B53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a abertura de Processo Administrativo para análise da documentação completa dos cursos de graduação em Arquitetura e Urbanismo na modalidade de ensino à distância localizados no Estado de Minas Gerais, em especial no que diz respeito  aos Projetos Políticos Pedagógicos da Instituição e do Curso, e do histórico escolar do egresso, a fim de que esta Comissão tenha subsídios para se pronunciar no que diz respeito aos seu efeitos nas atribuições e no exercício profissional da Arquitetura e Urbanismo</w:t>
      </w:r>
      <w:r w:rsidR="00325C23">
        <w:rPr>
          <w:rFonts w:ascii="Arial" w:hAnsi="Arial" w:cs="Arial"/>
          <w:sz w:val="20"/>
          <w:szCs w:val="20"/>
          <w:lang w:val="pt-BR"/>
        </w:rPr>
        <w:t>;</w:t>
      </w:r>
    </w:p>
    <w:p w14:paraId="11ABBE36" w14:textId="7DE28D32" w:rsidR="0066375F" w:rsidRDefault="0066375F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Requerer da Assessoria Técnica da CEF-CAU/MG a abertura do Processo Administrativo (protocolado no sistema SICCAU, sob o n° 1355088/2021) e solicitar que seja providenciada a juntada dos documentos necessários à análise pretendida;</w:t>
      </w:r>
    </w:p>
    <w:p w14:paraId="774F9FB0" w14:textId="4B9C242E" w:rsidR="0066375F" w:rsidRDefault="0066375F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que a definição do(a) Conselheiro(a) Relator(a) para o Processo Administrativo em questão seja pautada para a próxima reunião ordinária da CEF-CAU/MG, designada para ocorrer no próximo dia 16 de agosto de 2021;</w:t>
      </w:r>
    </w:p>
    <w:p w14:paraId="249AB2F8" w14:textId="7CF098E0" w:rsidR="00643BB2" w:rsidRDefault="000E0B53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Informar à </w:t>
      </w:r>
      <w:r w:rsidR="00643BB2">
        <w:rPr>
          <w:rFonts w:ascii="Arial" w:hAnsi="Arial" w:cs="Arial"/>
          <w:color w:val="000000"/>
          <w:sz w:val="20"/>
          <w:szCs w:val="20"/>
          <w:lang w:val="pt-BR"/>
        </w:rPr>
        <w:t>Presidência do CAU/MG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sobre o conteúdo da presente Deliberação e solicitar seu encaminhamento à Comissão e Ensino e Formação do CAU/BR, para conhecimento.</w:t>
      </w:r>
      <w:r w:rsidR="00643BB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525BCD7" w14:textId="77777777" w:rsidR="00E902ED" w:rsidRPr="00643BB2" w:rsidRDefault="00E902ED" w:rsidP="00E902ED">
      <w:pPr>
        <w:pStyle w:val="PargrafodaLista"/>
        <w:spacing w:before="120" w:after="120" w:line="360" w:lineRule="auto"/>
        <w:ind w:left="425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852B79" w14:paraId="071331CB" w14:textId="77777777" w:rsidTr="00B732B3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C831CB1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E902E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E902E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B732B3" w:rsidRPr="002A75C6" w14:paraId="08413082" w14:textId="77777777" w:rsidTr="00B732B3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DFF4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B1CE38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732B3" w:rsidRPr="002A75C6" w14:paraId="07A2EB39" w14:textId="77777777" w:rsidTr="00B732B3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AFDC" w14:textId="77777777" w:rsidR="00B732B3" w:rsidRPr="002A75C6" w:rsidRDefault="00B732B3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DD73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A2C5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72B38C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EF32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732B3" w:rsidRPr="002A75C6" w14:paraId="671CB7A9" w14:textId="77777777" w:rsidTr="00B732B3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AB3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6D90" w14:textId="77777777" w:rsidR="00B732B3" w:rsidRPr="00BD7AF3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035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9B6F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DD12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DD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AE7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732B3" w:rsidRPr="002A75C6" w14:paraId="4DDAEB21" w14:textId="77777777" w:rsidTr="00B732B3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C39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20843" w14:textId="77777777" w:rsidR="00B732B3" w:rsidRPr="002A75C6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3EA1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BEC9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DD5D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2967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2E8E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27B4068" w14:textId="77777777" w:rsidR="00B732B3" w:rsidRPr="00BF3DE2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D62B371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E8AD1D7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EA0EC23" w14:textId="77777777" w:rsidR="00B732B3" w:rsidRPr="00E30A23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2E8FDC0C" w14:textId="77777777" w:rsidR="00B732B3" w:rsidRPr="00554531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FF99066" w14:textId="77777777" w:rsidR="00B732B3" w:rsidRPr="005545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425834F" w14:textId="77777777" w:rsidR="00B732B3" w:rsidRPr="005545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2B108B" w14:textId="77777777" w:rsidR="00B732B3" w:rsidRPr="00E30A23" w:rsidRDefault="00B732B3" w:rsidP="00B732B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452669BB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6DB2FE7A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6D97C78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88BBAB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894722C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1ED0721" w14:textId="77777777" w:rsidR="00B732B3" w:rsidRPr="00DA1F31" w:rsidRDefault="00B732B3" w:rsidP="00B732B3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D3774A6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382E14A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F09BDAF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3BEA856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44CA2D7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0FE367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B93C354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2EB95059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64C3037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FBDBFEC" w14:textId="2D78C1D6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CB10763" w14:textId="7E750FDE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BEEAC9C" w14:textId="3E60CB5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265AD63" w14:textId="31B96E35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1C5A66B" w14:textId="068E356F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18A49FA5" w14:textId="7E8D38E1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ACC1BEF" w14:textId="53584D9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DA60C78" w14:textId="66395DA3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41CA34C5" w14:textId="05573B64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E8E2C4A" w14:textId="2F45FF3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0438" w14:textId="77777777" w:rsidR="00EC7A6E" w:rsidRDefault="00EC7A6E" w:rsidP="007E22C9">
      <w:r>
        <w:separator/>
      </w:r>
    </w:p>
  </w:endnote>
  <w:endnote w:type="continuationSeparator" w:id="0">
    <w:p w14:paraId="63A2E51F" w14:textId="77777777" w:rsidR="00EC7A6E" w:rsidRDefault="00EC7A6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3587" w14:textId="77777777" w:rsidR="00EC7A6E" w:rsidRDefault="00EC7A6E" w:rsidP="007E22C9">
      <w:r>
        <w:separator/>
      </w:r>
    </w:p>
  </w:footnote>
  <w:footnote w:type="continuationSeparator" w:id="0">
    <w:p w14:paraId="0ED3DB45" w14:textId="77777777" w:rsidR="00EC7A6E" w:rsidRDefault="00EC7A6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7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E0B53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6375F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52B79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6CE"/>
    <w:rsid w:val="00AF4D12"/>
    <w:rsid w:val="00B304EA"/>
    <w:rsid w:val="00B732B3"/>
    <w:rsid w:val="00B74695"/>
    <w:rsid w:val="00B85220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C2923"/>
    <w:rsid w:val="00DD53DF"/>
    <w:rsid w:val="00E0315D"/>
    <w:rsid w:val="00E265BC"/>
    <w:rsid w:val="00E30A23"/>
    <w:rsid w:val="00E42373"/>
    <w:rsid w:val="00E51A4A"/>
    <w:rsid w:val="00E902ED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C7A6E"/>
    <w:rsid w:val="00ED3DBE"/>
    <w:rsid w:val="00F06051"/>
    <w:rsid w:val="00F158CE"/>
    <w:rsid w:val="00F32824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2017-02-22T13:49:00Z</cp:lastPrinted>
  <dcterms:created xsi:type="dcterms:W3CDTF">2021-02-22T18:26:00Z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