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798"/>
        <w:gridCol w:w="6983"/>
      </w:tblGrid>
      <w:tr w:rsidR="00CE520C" w:rsidRPr="006D320B" w14:paraId="523A9326" w14:textId="77777777" w:rsidTr="0066727B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0E506E" w14:textId="77777777" w:rsidR="00CE520C" w:rsidRPr="006D320B" w:rsidRDefault="00963CE4" w:rsidP="0066727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sz w:val="20"/>
                <w:szCs w:val="20"/>
              </w:rPr>
              <w:t>ÍTEM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FF426" w14:textId="5AA328DB" w:rsidR="00CE520C" w:rsidRPr="009B5FE6" w:rsidRDefault="00362DD7" w:rsidP="00F027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Item de pauta </w:t>
            </w:r>
            <w:r w:rsidR="00392A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4.1</w:t>
            </w:r>
            <w:r w:rsidRPr="009B5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da reunião </w:t>
            </w:r>
            <w:r w:rsidR="00300031" w:rsidRPr="009B5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190</w:t>
            </w:r>
            <w:r w:rsidRPr="009B5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. (</w:t>
            </w:r>
            <w:r w:rsidR="009459D9" w:rsidRPr="009B5FE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9B5FE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rotocolo n° 1330231/2021</w:t>
            </w:r>
            <w:r w:rsidR="009459D9" w:rsidRPr="009B5FE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9B5FE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CE520C" w:rsidRPr="006D320B" w14:paraId="60A3C6D0" w14:textId="77777777" w:rsidTr="0066727B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753E8D" w14:textId="77777777" w:rsidR="00CE520C" w:rsidRPr="006D320B" w:rsidRDefault="00CE520C" w:rsidP="0066727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sz w:val="20"/>
                <w:szCs w:val="20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8395B" w14:textId="77777777" w:rsidR="00CE520C" w:rsidRPr="009B5FE6" w:rsidRDefault="001400C6" w:rsidP="00D76C1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B5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PRESIDÊNCIA DO CAU/MG</w:t>
            </w:r>
          </w:p>
          <w:p w14:paraId="34D6EE66" w14:textId="5750D1DF" w:rsidR="001400C6" w:rsidRPr="009B5FE6" w:rsidRDefault="001400C6" w:rsidP="00D76C1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B5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COMISSÃO DE ÉTICA E DISCIPLINA DO </w:t>
            </w:r>
            <w:r w:rsidR="00300031" w:rsidRPr="009B5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CAU/</w:t>
            </w:r>
            <w:r w:rsidR="004420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BR</w:t>
            </w:r>
          </w:p>
          <w:p w14:paraId="0B1FED3C" w14:textId="77777777" w:rsidR="007F0EC1" w:rsidRPr="009B5FE6" w:rsidRDefault="00300031" w:rsidP="00D76C1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B5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ATENDIMENTO DO CAU/MG</w:t>
            </w:r>
          </w:p>
        </w:tc>
      </w:tr>
      <w:tr w:rsidR="00CE520C" w:rsidRPr="006D320B" w14:paraId="20D36C40" w14:textId="77777777" w:rsidTr="0066727B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5C810" w14:textId="77777777" w:rsidR="00CE520C" w:rsidRPr="006D320B" w:rsidRDefault="00CE520C" w:rsidP="0066727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sz w:val="20"/>
                <w:szCs w:val="20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8DEC7C" w14:textId="29E57C50" w:rsidR="00CE520C" w:rsidRPr="009B5FE6" w:rsidRDefault="00300031" w:rsidP="001F59C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B5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Procedimento para o atendimento em casos de solicitação de alteração de serviços profissionais </w:t>
            </w:r>
            <w:r w:rsidR="00392A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por</w:t>
            </w:r>
            <w:r w:rsidRPr="009B5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terceiros</w:t>
            </w:r>
          </w:p>
        </w:tc>
      </w:tr>
      <w:tr w:rsidR="00CE520C" w:rsidRPr="006D320B" w14:paraId="672A6659" w14:textId="77777777" w:rsidTr="0066727B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7501D" w14:textId="77777777" w:rsidR="00CE520C" w:rsidRPr="006D320B" w:rsidRDefault="00CE520C" w:rsidP="008F1A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520C" w:rsidRPr="006D320B" w14:paraId="1FEE437E" w14:textId="77777777" w:rsidTr="0066727B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C09A463" w14:textId="27AA1789" w:rsidR="00CE520C" w:rsidRPr="006D320B" w:rsidRDefault="00CE520C" w:rsidP="00831C7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sz w:val="20"/>
                <w:szCs w:val="20"/>
              </w:rPr>
              <w:t xml:space="preserve">DELIBERAÇÃO </w:t>
            </w:r>
            <w:r w:rsidR="00D76C1F" w:rsidRPr="006D320B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  <w:r w:rsidR="00831C74" w:rsidRPr="006D32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92A33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D76C1F" w:rsidRPr="006D320B">
              <w:rPr>
                <w:rFonts w:ascii="Times New Roman" w:hAnsi="Times New Roman"/>
                <w:b/>
                <w:sz w:val="20"/>
                <w:szCs w:val="20"/>
              </w:rPr>
              <w:t>/20</w:t>
            </w:r>
            <w:r w:rsidR="001F59C7" w:rsidRPr="006D320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F0EC1" w:rsidRPr="006D32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76C1F" w:rsidRPr="006D320B">
              <w:rPr>
                <w:rFonts w:ascii="Times New Roman" w:hAnsi="Times New Roman"/>
                <w:b/>
                <w:sz w:val="20"/>
                <w:szCs w:val="20"/>
              </w:rPr>
              <w:t xml:space="preserve"> – CED – </w:t>
            </w:r>
            <w:r w:rsidR="00011E6F" w:rsidRPr="006D320B">
              <w:rPr>
                <w:rFonts w:ascii="Times New Roman" w:hAnsi="Times New Roman"/>
                <w:b/>
                <w:sz w:val="20"/>
                <w:szCs w:val="20"/>
              </w:rPr>
              <w:t>CAU/MG</w:t>
            </w:r>
            <w:r w:rsidR="00D76C1F" w:rsidRPr="006D320B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0519AA" w:rsidRPr="006D32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5DAB6C7B" w14:textId="77777777" w:rsidR="00CE520C" w:rsidRPr="006D320B" w:rsidRDefault="00CE520C" w:rsidP="008F1AE3">
      <w:pPr>
        <w:ind w:left="3969"/>
        <w:jc w:val="both"/>
        <w:rPr>
          <w:rFonts w:ascii="Times New Roman" w:hAnsi="Times New Roman"/>
          <w:sz w:val="20"/>
          <w:szCs w:val="20"/>
        </w:rPr>
      </w:pPr>
    </w:p>
    <w:p w14:paraId="4FEBA806" w14:textId="36105C82" w:rsidR="0037387B" w:rsidRPr="006D320B" w:rsidRDefault="001F59C7" w:rsidP="001F59C7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D320B">
        <w:rPr>
          <w:rFonts w:ascii="Times New Roman" w:eastAsia="Times New Roman" w:hAnsi="Times New Roman"/>
          <w:color w:val="000000"/>
          <w:sz w:val="20"/>
          <w:szCs w:val="20"/>
        </w:rPr>
        <w:t xml:space="preserve">- </w:t>
      </w:r>
      <w:r w:rsidR="001400C6" w:rsidRPr="006D320B">
        <w:rPr>
          <w:rFonts w:ascii="Times New Roman" w:eastAsia="Times New Roman" w:hAnsi="Times New Roman"/>
          <w:color w:val="000000"/>
          <w:sz w:val="20"/>
          <w:szCs w:val="20"/>
        </w:rPr>
        <w:t xml:space="preserve">A Comissão de Ética e Disciplina do Conselho de Arquitetura e Urbanismo de Minas Gerais, CED-CAU/MG, em reunião ordinária no dia </w:t>
      </w:r>
      <w:r w:rsidR="00392A33">
        <w:rPr>
          <w:rFonts w:ascii="Times New Roman" w:eastAsia="Times New Roman" w:hAnsi="Times New Roman"/>
          <w:color w:val="000000"/>
          <w:sz w:val="20"/>
          <w:szCs w:val="20"/>
        </w:rPr>
        <w:t>26</w:t>
      </w:r>
      <w:r w:rsidR="001400C6" w:rsidRPr="006D320B">
        <w:rPr>
          <w:rFonts w:ascii="Times New Roman" w:eastAsia="Times New Roman" w:hAnsi="Times New Roman"/>
          <w:color w:val="000000"/>
          <w:sz w:val="20"/>
          <w:szCs w:val="20"/>
        </w:rPr>
        <w:t xml:space="preserve"> de </w:t>
      </w:r>
      <w:r w:rsidR="00A420B6">
        <w:rPr>
          <w:rFonts w:ascii="Times New Roman" w:eastAsia="Times New Roman" w:hAnsi="Times New Roman"/>
          <w:color w:val="000000"/>
          <w:sz w:val="20"/>
          <w:szCs w:val="20"/>
        </w:rPr>
        <w:t>ju</w:t>
      </w:r>
      <w:r w:rsidR="00392A33">
        <w:rPr>
          <w:rFonts w:ascii="Times New Roman" w:eastAsia="Times New Roman" w:hAnsi="Times New Roman"/>
          <w:color w:val="000000"/>
          <w:sz w:val="20"/>
          <w:szCs w:val="20"/>
        </w:rPr>
        <w:t>l</w:t>
      </w:r>
      <w:r w:rsidR="00A420B6">
        <w:rPr>
          <w:rFonts w:ascii="Times New Roman" w:eastAsia="Times New Roman" w:hAnsi="Times New Roman"/>
          <w:color w:val="000000"/>
          <w:sz w:val="20"/>
          <w:szCs w:val="20"/>
        </w:rPr>
        <w:t>ho</w:t>
      </w:r>
      <w:r w:rsidR="00C40266" w:rsidRPr="006D320B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1400C6" w:rsidRPr="006D320B">
        <w:rPr>
          <w:rFonts w:ascii="Times New Roman" w:eastAsia="Times New Roman" w:hAnsi="Times New Roman"/>
          <w:color w:val="000000"/>
          <w:sz w:val="20"/>
          <w:szCs w:val="20"/>
        </w:rPr>
        <w:t>de 20</w:t>
      </w:r>
      <w:r w:rsidRPr="006D320B">
        <w:rPr>
          <w:rFonts w:ascii="Times New Roman" w:eastAsia="Times New Roman" w:hAnsi="Times New Roman"/>
          <w:color w:val="000000"/>
          <w:sz w:val="20"/>
          <w:szCs w:val="20"/>
        </w:rPr>
        <w:t>2</w:t>
      </w:r>
      <w:r w:rsidR="0044203D"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="001400C6" w:rsidRPr="006D320B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="006D320B" w:rsidRPr="006D320B">
        <w:rPr>
          <w:rFonts w:ascii="Times New Roman" w:eastAsia="Times New Roman" w:hAnsi="Times New Roman"/>
          <w:color w:val="000000"/>
          <w:sz w:val="20"/>
          <w:szCs w:val="20"/>
        </w:rPr>
        <w:t>por videoconferência</w:t>
      </w:r>
      <w:r w:rsidR="001400C6" w:rsidRPr="006D320B">
        <w:rPr>
          <w:rFonts w:ascii="Times New Roman" w:eastAsia="Times New Roman" w:hAnsi="Times New Roman"/>
          <w:color w:val="000000"/>
          <w:sz w:val="20"/>
          <w:szCs w:val="20"/>
        </w:rPr>
        <w:t xml:space="preserve">, no exercício das competências e prerrogativas que trata o art. 95 </w:t>
      </w:r>
      <w:r w:rsidR="002166DD" w:rsidRPr="006D320B">
        <w:rPr>
          <w:rFonts w:ascii="Times New Roman" w:eastAsia="Times New Roman" w:hAnsi="Times New Roman"/>
          <w:color w:val="000000"/>
          <w:sz w:val="20"/>
          <w:szCs w:val="20"/>
        </w:rPr>
        <w:t>do Regimento Interno aprovado pela Deliberação Plenária DPOMG nº 0085.6.5/2018, do CAU/MG e homologado pela Deliberação Plenária nº DPABR Nº 0087-11/2019, do CAU/BR, e</w:t>
      </w:r>
      <w:r w:rsidR="00566C94" w:rsidRPr="006D320B">
        <w:rPr>
          <w:rFonts w:ascii="Times New Roman" w:eastAsia="Times New Roman" w:hAnsi="Times New Roman"/>
          <w:color w:val="000000"/>
          <w:sz w:val="20"/>
          <w:szCs w:val="20"/>
        </w:rPr>
        <w:t>:</w:t>
      </w:r>
    </w:p>
    <w:p w14:paraId="61B13BC5" w14:textId="77777777" w:rsidR="0037387B" w:rsidRPr="006D320B" w:rsidRDefault="001F59C7" w:rsidP="00C74751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 w:rsidRPr="006D320B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- </w:t>
      </w:r>
      <w:r w:rsidR="0037387B" w:rsidRPr="006D320B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Considerando que a Lei Federal n°</w:t>
      </w:r>
      <w:hyperlink r:id="rId8" w:history="1">
        <w:r w:rsidR="0037387B" w:rsidRPr="006D320B">
          <w:rPr>
            <w:rFonts w:ascii="Times New Roman" w:eastAsia="Times New Roman" w:hAnsi="Times New Roman" w:cs="Times New Roman"/>
            <w:sz w:val="20"/>
            <w:szCs w:val="20"/>
            <w:lang w:val="pt-BR" w:eastAsia="pt-BR"/>
          </w:rPr>
          <w:t xml:space="preserve"> 12.378, de 31 de dezembro de 2010</w:t>
        </w:r>
      </w:hyperlink>
      <w:r w:rsidR="0037387B" w:rsidRPr="006D320B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6D320B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CAUs</w:t>
      </w:r>
      <w:proofErr w:type="spellEnd"/>
      <w:r w:rsidRPr="006D320B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; e dá outras providências;</w:t>
      </w:r>
    </w:p>
    <w:p w14:paraId="03CE1F91" w14:textId="77777777" w:rsidR="00362DD7" w:rsidRDefault="001F59C7" w:rsidP="00C74751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 w:rsidRPr="006D320B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- </w:t>
      </w:r>
      <w:r w:rsidR="0037387B" w:rsidRPr="006D320B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Considerando a Resolução CAU/BR n° 52 que aprova o Código de Ética e Disciplina do Conselho de Arquitetura e</w:t>
      </w:r>
      <w:r w:rsidRPr="006D320B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Urbanismo do Brasil (CAU/BR). </w:t>
      </w:r>
    </w:p>
    <w:p w14:paraId="4085A296" w14:textId="57EBF279" w:rsidR="00362DD7" w:rsidRPr="00362DD7" w:rsidRDefault="00362DD7" w:rsidP="00362DD7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362DD7">
        <w:rPr>
          <w:rFonts w:ascii="Times New Roman" w:eastAsia="Times New Roman" w:hAnsi="Times New Roman"/>
          <w:color w:val="000000"/>
          <w:sz w:val="20"/>
          <w:szCs w:val="20"/>
        </w:rPr>
        <w:t>- Considerando o artigo 16 da Lei Federal n°</w:t>
      </w:r>
      <w:hyperlink r:id="rId9" w:history="1">
        <w:r w:rsidRPr="00362DD7">
          <w:rPr>
            <w:rFonts w:ascii="Times New Roman" w:eastAsia="Times New Roman" w:hAnsi="Times New Roman"/>
            <w:color w:val="000000"/>
            <w:sz w:val="20"/>
            <w:szCs w:val="20"/>
          </w:rPr>
          <w:t xml:space="preserve"> 12.378, de 31 de dezembro de 2010</w:t>
        </w:r>
      </w:hyperlink>
      <w:r w:rsidRPr="00362DD7">
        <w:rPr>
          <w:rFonts w:ascii="Times New Roman" w:eastAsia="Times New Roman" w:hAnsi="Times New Roman"/>
          <w:color w:val="000000"/>
          <w:sz w:val="20"/>
          <w:szCs w:val="20"/>
        </w:rPr>
        <w:t>, que explicita que “Alterações em trabalho de autoria de arquiteto e urbanista, tanto em projeto como em obra dele</w:t>
      </w:r>
      <w:r w:rsidR="001F367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362DD7">
        <w:rPr>
          <w:rFonts w:ascii="Times New Roman" w:eastAsia="Times New Roman" w:hAnsi="Times New Roman"/>
          <w:color w:val="000000"/>
          <w:sz w:val="20"/>
          <w:szCs w:val="20"/>
        </w:rPr>
        <w:t>resultante, somente poderão ser feitas mediante consentimento por escrito da pessoa natural titular dos direitos</w:t>
      </w:r>
      <w:r w:rsidR="001F367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362DD7">
        <w:rPr>
          <w:rFonts w:ascii="Times New Roman" w:eastAsia="Times New Roman" w:hAnsi="Times New Roman"/>
          <w:color w:val="000000"/>
          <w:sz w:val="20"/>
          <w:szCs w:val="20"/>
        </w:rPr>
        <w:t>autorais, salvo pactuação em contrário</w:t>
      </w:r>
      <w:r w:rsidR="00392A33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Pr="00362DD7">
        <w:rPr>
          <w:rFonts w:ascii="Times New Roman" w:eastAsia="Times New Roman" w:hAnsi="Times New Roman"/>
          <w:color w:val="000000"/>
          <w:sz w:val="20"/>
          <w:szCs w:val="20"/>
        </w:rPr>
        <w:t>”</w:t>
      </w:r>
    </w:p>
    <w:p w14:paraId="48F604B1" w14:textId="4D850AF4" w:rsidR="00362DD7" w:rsidRPr="00362DD7" w:rsidRDefault="00362DD7" w:rsidP="00362DD7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362DD7">
        <w:rPr>
          <w:rFonts w:ascii="Times New Roman" w:eastAsia="Times New Roman" w:hAnsi="Times New Roman"/>
          <w:color w:val="000000"/>
          <w:sz w:val="20"/>
          <w:szCs w:val="20"/>
        </w:rPr>
        <w:t xml:space="preserve">- Considerando as regras 5.2.1, 5.2.15 e 5.3.1 da Resolução CAU/BR n° 52 que aprova o Código de Ética e Disciplina do Conselho de Arquitetura e Urbanismo do Brasil (CAU/BR), </w:t>
      </w:r>
      <w:r w:rsidR="00392A33">
        <w:rPr>
          <w:rFonts w:ascii="Times New Roman" w:eastAsia="Times New Roman" w:hAnsi="Times New Roman"/>
          <w:color w:val="000000"/>
          <w:sz w:val="20"/>
          <w:szCs w:val="20"/>
        </w:rPr>
        <w:t>que</w:t>
      </w:r>
      <w:r w:rsidRPr="00362DD7">
        <w:rPr>
          <w:rFonts w:ascii="Times New Roman" w:eastAsia="Times New Roman" w:hAnsi="Times New Roman"/>
          <w:color w:val="000000"/>
          <w:sz w:val="20"/>
          <w:szCs w:val="20"/>
        </w:rPr>
        <w:t xml:space="preserve"> versam sobre normas de conduta de arquitetos e urbanistas sobre direitos autorais. </w:t>
      </w:r>
    </w:p>
    <w:p w14:paraId="30F69959" w14:textId="77777777" w:rsidR="00362DD7" w:rsidRDefault="00362DD7" w:rsidP="00362DD7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362DD7">
        <w:rPr>
          <w:rFonts w:ascii="Times New Roman" w:eastAsia="Times New Roman" w:hAnsi="Times New Roman"/>
          <w:color w:val="000000"/>
          <w:sz w:val="20"/>
          <w:szCs w:val="20"/>
        </w:rPr>
        <w:t>- Considerando o inciso IV do artigo 95 do Regimento Interno do CAU/MG que atribui à CED-CAU/MG a função de propor, apreciar e deliberar sobre medidas para aprimoramento do Código de Ética e Disciplina do Conselho de Arquitetura e Urbanismo do Brasil.</w:t>
      </w:r>
    </w:p>
    <w:p w14:paraId="059DC63E" w14:textId="77777777" w:rsidR="00362DD7" w:rsidRPr="00362DD7" w:rsidRDefault="00362DD7" w:rsidP="00362DD7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- Considerando o </w:t>
      </w:r>
      <w:r w:rsidRPr="000719E6">
        <w:rPr>
          <w:rFonts w:ascii="Times New Roman" w:eastAsia="Times New Roman" w:hAnsi="Times New Roman"/>
          <w:color w:val="000000"/>
          <w:sz w:val="20"/>
          <w:szCs w:val="20"/>
        </w:rPr>
        <w:t xml:space="preserve">Ofício COORTEC-GERTEF-CAU/MG 002/2021 </w:t>
      </w:r>
      <w:r w:rsidRPr="00362DD7">
        <w:rPr>
          <w:rFonts w:ascii="Times New Roman" w:eastAsia="Times New Roman" w:hAnsi="Times New Roman"/>
          <w:color w:val="000000"/>
          <w:sz w:val="20"/>
          <w:szCs w:val="20"/>
        </w:rPr>
        <w:t xml:space="preserve">(protocolo n° </w:t>
      </w:r>
      <w:r w:rsidRPr="000719E6">
        <w:rPr>
          <w:rFonts w:ascii="Times New Roman" w:eastAsia="Times New Roman" w:hAnsi="Times New Roman"/>
          <w:color w:val="000000"/>
          <w:sz w:val="20"/>
          <w:szCs w:val="20"/>
        </w:rPr>
        <w:t>1330231/2021</w:t>
      </w:r>
      <w:r w:rsidRPr="00362DD7">
        <w:rPr>
          <w:rFonts w:ascii="Times New Roman" w:eastAsia="Times New Roman" w:hAnsi="Times New Roman"/>
          <w:color w:val="000000"/>
          <w:sz w:val="20"/>
          <w:szCs w:val="20"/>
        </w:rPr>
        <w:t>) que solicita à CED-CAU/MG manifestação para estabelecimento de parâmetros para formulação de procedimentos para contatos com arquitetos autores de projetos que sofrerão intervenção por outros profissionais</w:t>
      </w:r>
      <w:r w:rsidRPr="000719E6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14:paraId="02EB378F" w14:textId="77777777" w:rsidR="00A945C3" w:rsidRPr="006D320B" w:rsidRDefault="00A945C3" w:rsidP="008F1AE3">
      <w:pPr>
        <w:jc w:val="both"/>
        <w:rPr>
          <w:rFonts w:ascii="Times New Roman" w:hAnsi="Times New Roman"/>
          <w:sz w:val="20"/>
          <w:szCs w:val="20"/>
        </w:rPr>
      </w:pPr>
    </w:p>
    <w:p w14:paraId="49B7A732" w14:textId="77777777" w:rsidR="00672E60" w:rsidRPr="006D320B" w:rsidRDefault="00295D4C" w:rsidP="008F1AE3">
      <w:pPr>
        <w:spacing w:after="240"/>
        <w:jc w:val="both"/>
        <w:rPr>
          <w:rFonts w:ascii="Times New Roman" w:hAnsi="Times New Roman"/>
          <w:b/>
          <w:sz w:val="20"/>
          <w:szCs w:val="20"/>
        </w:rPr>
      </w:pPr>
      <w:r w:rsidRPr="006D320B">
        <w:rPr>
          <w:rFonts w:ascii="Times New Roman" w:hAnsi="Times New Roman"/>
          <w:b/>
          <w:sz w:val="20"/>
          <w:szCs w:val="20"/>
        </w:rPr>
        <w:t>DELIBEROU:</w:t>
      </w:r>
    </w:p>
    <w:p w14:paraId="3AF4DA5C" w14:textId="16E8B4DC" w:rsidR="001F3677" w:rsidRPr="00392A33" w:rsidRDefault="00C74751" w:rsidP="4A94DC06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4A94DC06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01 – </w:t>
      </w:r>
      <w:r w:rsidR="001F3677" w:rsidRPr="4A94DC06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Por aprovar</w:t>
      </w:r>
      <w:r w:rsidR="00E131C3" w:rsidRPr="4A94DC06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o</w:t>
      </w:r>
      <w:r w:rsidR="001F3677" w:rsidRPr="4A94DC06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procedimento abaixo que orienta </w:t>
      </w:r>
      <w:r w:rsidR="001F3677" w:rsidRPr="00392A33">
        <w:rPr>
          <w:rFonts w:ascii="Times New Roman" w:hAnsi="Times New Roman" w:cs="Times New Roman"/>
          <w:sz w:val="20"/>
          <w:szCs w:val="20"/>
          <w:lang w:val="pt-BR"/>
        </w:rPr>
        <w:t xml:space="preserve">o Atendimento do CAU/MG </w:t>
      </w:r>
      <w:r w:rsidR="005D5A7A" w:rsidRPr="00392A33">
        <w:rPr>
          <w:rFonts w:ascii="Times New Roman" w:hAnsi="Times New Roman" w:cs="Times New Roman"/>
          <w:sz w:val="20"/>
          <w:szCs w:val="20"/>
          <w:lang w:val="pt-BR"/>
        </w:rPr>
        <w:t xml:space="preserve">a respeito das </w:t>
      </w:r>
      <w:r w:rsidR="001F3677" w:rsidRPr="00392A33">
        <w:rPr>
          <w:rFonts w:ascii="Times New Roman" w:hAnsi="Times New Roman" w:cs="Times New Roman"/>
          <w:sz w:val="20"/>
          <w:szCs w:val="20"/>
          <w:lang w:val="pt-BR"/>
        </w:rPr>
        <w:t>tratativas concernentes à</w:t>
      </w:r>
      <w:r w:rsidR="00DF5E3B" w:rsidRPr="4A94DC06">
        <w:rPr>
          <w:rFonts w:ascii="Times New Roman" w:hAnsi="Times New Roman" w:cs="Times New Roman"/>
          <w:sz w:val="20"/>
          <w:szCs w:val="20"/>
          <w:lang w:val="pt-BR"/>
        </w:rPr>
        <w:t>s</w:t>
      </w:r>
      <w:r w:rsidR="001F3677" w:rsidRPr="00392A33">
        <w:rPr>
          <w:rFonts w:ascii="Times New Roman" w:hAnsi="Times New Roman" w:cs="Times New Roman"/>
          <w:sz w:val="20"/>
          <w:szCs w:val="20"/>
          <w:lang w:val="pt-BR"/>
        </w:rPr>
        <w:t xml:space="preserve"> solicitaç</w:t>
      </w:r>
      <w:r w:rsidR="00DF5E3B" w:rsidRPr="4A94DC06">
        <w:rPr>
          <w:rFonts w:ascii="Times New Roman" w:hAnsi="Times New Roman" w:cs="Times New Roman"/>
          <w:sz w:val="20"/>
          <w:szCs w:val="20"/>
          <w:lang w:val="pt-BR"/>
        </w:rPr>
        <w:t xml:space="preserve">ões de informações sobre eventuais </w:t>
      </w:r>
      <w:r w:rsidR="001F3677" w:rsidRPr="00392A33">
        <w:rPr>
          <w:rFonts w:ascii="Times New Roman" w:hAnsi="Times New Roman" w:cs="Times New Roman"/>
          <w:sz w:val="20"/>
          <w:szCs w:val="20"/>
          <w:lang w:val="pt-BR"/>
        </w:rPr>
        <w:t>alteraç</w:t>
      </w:r>
      <w:r w:rsidR="00DF5E3B" w:rsidRPr="4A94DC06">
        <w:rPr>
          <w:rFonts w:ascii="Times New Roman" w:hAnsi="Times New Roman" w:cs="Times New Roman"/>
          <w:sz w:val="20"/>
          <w:szCs w:val="20"/>
          <w:lang w:val="pt-BR"/>
        </w:rPr>
        <w:t>ões</w:t>
      </w:r>
      <w:r w:rsidR="001F3677" w:rsidRPr="00392A3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DF5E3B" w:rsidRPr="4A94DC06">
        <w:rPr>
          <w:rFonts w:ascii="Times New Roman" w:hAnsi="Times New Roman" w:cs="Times New Roman"/>
          <w:sz w:val="20"/>
          <w:szCs w:val="20"/>
          <w:lang w:val="pt-BR"/>
        </w:rPr>
        <w:t>em</w:t>
      </w:r>
      <w:r w:rsidR="001F3677" w:rsidRPr="00392A33">
        <w:rPr>
          <w:rFonts w:ascii="Times New Roman" w:hAnsi="Times New Roman" w:cs="Times New Roman"/>
          <w:sz w:val="20"/>
          <w:szCs w:val="20"/>
          <w:lang w:val="pt-BR"/>
        </w:rPr>
        <w:t xml:space="preserve"> trabalho </w:t>
      </w:r>
      <w:r w:rsidR="2638B471" w:rsidRPr="4A94DC06">
        <w:rPr>
          <w:rFonts w:ascii="Times New Roman" w:hAnsi="Times New Roman" w:cs="Times New Roman"/>
          <w:sz w:val="20"/>
          <w:szCs w:val="20"/>
          <w:lang w:val="pt-BR"/>
        </w:rPr>
        <w:t>desenvolvido por</w:t>
      </w:r>
      <w:r w:rsidR="001F3677" w:rsidRPr="00392A33">
        <w:rPr>
          <w:rFonts w:ascii="Times New Roman" w:hAnsi="Times New Roman" w:cs="Times New Roman"/>
          <w:sz w:val="20"/>
          <w:szCs w:val="20"/>
          <w:lang w:val="pt-BR"/>
        </w:rPr>
        <w:t xml:space="preserve"> outro </w:t>
      </w:r>
      <w:r w:rsidR="00DF5E3B" w:rsidRPr="4A94DC06">
        <w:rPr>
          <w:rFonts w:ascii="Times New Roman" w:hAnsi="Times New Roman" w:cs="Times New Roman"/>
          <w:sz w:val="20"/>
          <w:szCs w:val="20"/>
          <w:lang w:val="pt-BR"/>
        </w:rPr>
        <w:t>A</w:t>
      </w:r>
      <w:r w:rsidR="001F3677" w:rsidRPr="00392A33">
        <w:rPr>
          <w:rFonts w:ascii="Times New Roman" w:hAnsi="Times New Roman" w:cs="Times New Roman"/>
          <w:sz w:val="20"/>
          <w:szCs w:val="20"/>
          <w:lang w:val="pt-BR"/>
        </w:rPr>
        <w:t xml:space="preserve">rquiteto e </w:t>
      </w:r>
      <w:r w:rsidR="00DF5E3B" w:rsidRPr="4A94DC06">
        <w:rPr>
          <w:rFonts w:ascii="Times New Roman" w:hAnsi="Times New Roman" w:cs="Times New Roman"/>
          <w:sz w:val="20"/>
          <w:szCs w:val="20"/>
          <w:lang w:val="pt-BR"/>
        </w:rPr>
        <w:t>U</w:t>
      </w:r>
      <w:r w:rsidR="001F3677" w:rsidRPr="00392A33">
        <w:rPr>
          <w:rFonts w:ascii="Times New Roman" w:hAnsi="Times New Roman" w:cs="Times New Roman"/>
          <w:sz w:val="20"/>
          <w:szCs w:val="20"/>
          <w:lang w:val="pt-BR"/>
        </w:rPr>
        <w:t xml:space="preserve">rbanista. </w:t>
      </w:r>
    </w:p>
    <w:p w14:paraId="6A05A809" w14:textId="77777777" w:rsidR="001F3677" w:rsidRPr="00392A33" w:rsidRDefault="001F3677" w:rsidP="00362DD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p w14:paraId="5FEF8A08" w14:textId="04020285" w:rsidR="001F3677" w:rsidRPr="00392A33" w:rsidRDefault="001F3677" w:rsidP="001F3677">
      <w:pPr>
        <w:pStyle w:val="Default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Art. 1° Quando o Atendimento do CAU/MG receber requerimento de profissional </w:t>
      </w:r>
      <w:r w:rsidR="008436D5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(profissional </w:t>
      </w:r>
      <w:proofErr w:type="spellStart"/>
      <w:r w:rsidR="008436D5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contatante</w:t>
      </w:r>
      <w:proofErr w:type="spellEnd"/>
      <w:r w:rsidR="008436D5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) </w:t>
      </w:r>
      <w:r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solicitando intervenção ou intermediação desta Autarquia para contato com autor original</w:t>
      </w:r>
      <w:r w:rsidR="008436D5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(profissional a ser contatado)</w:t>
      </w:r>
      <w:r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de um projeto executado para a consecução da autorização legalmente estabelecida de alteração de uma obra intelectual, seja por dificuldade de contato, seja por não haver resposta </w:t>
      </w:r>
      <w:r w:rsidR="00D326F6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à(s) tentativa(s) de</w:t>
      </w:r>
      <w:r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requerimento realizad</w:t>
      </w:r>
      <w:r w:rsidR="00D326F6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a(s)</w:t>
      </w:r>
      <w:r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, deverá:</w:t>
      </w:r>
    </w:p>
    <w:p w14:paraId="5A39BBE3" w14:textId="77777777" w:rsidR="001F3677" w:rsidRPr="00392A33" w:rsidRDefault="001F3677" w:rsidP="001F3677">
      <w:pPr>
        <w:pStyle w:val="Default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14:paraId="26D68627" w14:textId="4A457C69" w:rsidR="00CB44D3" w:rsidRPr="005D5A7A" w:rsidRDefault="00CB44D3" w:rsidP="00CB44D3">
      <w:pPr>
        <w:pStyle w:val="Default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a) </w:t>
      </w:r>
      <w:r w:rsid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Buscar o</w:t>
      </w: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bter a expressa autorização do profissional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contatante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quanto à utilização de seus dados de contato para fins de intermediação com o autor da obra intelectual (profissional a ser contatado).</w:t>
      </w:r>
    </w:p>
    <w:p w14:paraId="41C8F396" w14:textId="77777777" w:rsidR="00CB44D3" w:rsidRDefault="00CB44D3" w:rsidP="008436D5">
      <w:pPr>
        <w:pStyle w:val="Default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14:paraId="58DB38DB" w14:textId="175A61E3" w:rsidR="001F3677" w:rsidRDefault="00CB44D3" w:rsidP="008436D5">
      <w:pPr>
        <w:pStyle w:val="Default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b</w:t>
      </w:r>
      <w:r w:rsidR="001F3677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) Registrar o Atendimento em protocolo SICCAU</w:t>
      </w:r>
      <w:r w:rsidR="00D326F6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,</w:t>
      </w:r>
      <w:r w:rsidR="001F3677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vinculando-o aos registros de ambos profissionais</w:t>
      </w:r>
      <w:r w:rsidR="008436D5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(profissional </w:t>
      </w:r>
      <w:proofErr w:type="spellStart"/>
      <w:r w:rsidR="008436D5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contatante</w:t>
      </w:r>
      <w:proofErr w:type="spellEnd"/>
      <w:r w:rsidR="008436D5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e profissional a ser contatado)</w:t>
      </w:r>
      <w:r w:rsidR="001F3677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, explicitando</w:t>
      </w:r>
      <w:r w:rsidR="00D326F6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,</w:t>
      </w:r>
      <w:r w:rsidR="001F3677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em sua descrição</w:t>
      </w:r>
      <w:r w:rsidR="00D326F6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,</w:t>
      </w:r>
      <w:r w:rsidR="001F3677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a motivação do </w:t>
      </w:r>
      <w:r w:rsidR="00D326F6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contato. Deverão ser anexados ao protocolo</w:t>
      </w:r>
      <w:r w:rsidR="001F3677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eventuais e-mails e </w:t>
      </w:r>
      <w:r w:rsidR="00D326F6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qualquer outra</w:t>
      </w:r>
      <w:r w:rsidR="001F3677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documentação que comprove </w:t>
      </w:r>
      <w:r w:rsidR="00D326F6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a tentativa de</w:t>
      </w:r>
      <w:r w:rsidR="001F3677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contato realizad</w:t>
      </w:r>
      <w:r w:rsidR="00D326F6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a</w:t>
      </w:r>
      <w:r w:rsidR="001F3677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. </w:t>
      </w:r>
    </w:p>
    <w:p w14:paraId="72A3D3EC" w14:textId="77777777" w:rsidR="006E4797" w:rsidRDefault="006E4797" w:rsidP="008436D5">
      <w:pPr>
        <w:pStyle w:val="Default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14:paraId="528BE83B" w14:textId="458E3E7C" w:rsidR="001F3677" w:rsidRPr="00392A33" w:rsidRDefault="00C70914" w:rsidP="008436D5">
      <w:pPr>
        <w:pStyle w:val="Default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lastRenderedPageBreak/>
        <w:t>c</w:t>
      </w:r>
      <w:r w:rsidR="001F3677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) Utilizar os </w:t>
      </w:r>
      <w:r w:rsidR="008436D5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dados de e-mail e telefone do registro do profissional a quem se quer contatar e proceder </w:t>
      </w:r>
      <w:r w:rsidR="00D326F6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à tentativa de</w:t>
      </w:r>
      <w:r w:rsidR="008436D5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contato</w:t>
      </w:r>
      <w:r w:rsidR="00D326F6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,</w:t>
      </w:r>
      <w:r w:rsidR="008436D5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explicitando sua motivação e solicitando que</w:t>
      </w:r>
      <w:r w:rsidR="006E4797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o autor do trabalho</w:t>
      </w:r>
      <w:r w:rsidR="008436D5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proceda</w:t>
      </w:r>
      <w:r w:rsidR="006E4797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, caso queira, ao contato com o</w:t>
      </w:r>
      <w:r w:rsidR="008436D5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</w:t>
      </w:r>
      <w:r w:rsidR="00CB44D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A</w:t>
      </w:r>
      <w:r w:rsidR="008436D5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rquiteto e </w:t>
      </w:r>
      <w:r w:rsidR="00CB44D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U</w:t>
      </w:r>
      <w:r w:rsidR="008436D5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rbanista </w:t>
      </w:r>
      <w:proofErr w:type="spellStart"/>
      <w:r w:rsidR="008436D5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contatante</w:t>
      </w:r>
      <w:proofErr w:type="spellEnd"/>
      <w:r w:rsidR="008436D5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.  </w:t>
      </w:r>
    </w:p>
    <w:p w14:paraId="60061E4C" w14:textId="77777777" w:rsidR="008436D5" w:rsidRPr="00392A33" w:rsidRDefault="008436D5" w:rsidP="008436D5">
      <w:pPr>
        <w:pStyle w:val="Default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14:paraId="3732D1DF" w14:textId="7CFFED2A" w:rsidR="008436D5" w:rsidRPr="00392A33" w:rsidRDefault="00C70914" w:rsidP="008436D5">
      <w:pPr>
        <w:pStyle w:val="Default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d</w:t>
      </w:r>
      <w:r w:rsidR="008436D5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) Proceder com a explicitação do contato em despacho no protocolo SICCAU criado</w:t>
      </w:r>
      <w:r w:rsidR="00F63B60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, sem se descuidar da proteção dos dados pessoais, tais como os de telefone, e-mail e endereço, que não forem expressamente autorizados a utilização em finalidade diversa das institucionais do CAU/MG</w:t>
      </w:r>
      <w:r w:rsidR="008436D5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. </w:t>
      </w:r>
    </w:p>
    <w:p w14:paraId="44EAFD9C" w14:textId="77777777" w:rsidR="008436D5" w:rsidRPr="00392A33" w:rsidRDefault="008436D5" w:rsidP="008436D5">
      <w:pPr>
        <w:pStyle w:val="Default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14:paraId="06A04331" w14:textId="013A6776" w:rsidR="008436D5" w:rsidRPr="00392A33" w:rsidRDefault="00C70914" w:rsidP="008436D5">
      <w:pPr>
        <w:pStyle w:val="Default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e</w:t>
      </w:r>
      <w:r w:rsidR="008436D5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) Se o contato for infrutífero, emitir despacho explicitando o fato e registrando todas as tentativas. </w:t>
      </w:r>
    </w:p>
    <w:p w14:paraId="4B94D5A5" w14:textId="77777777" w:rsidR="008436D5" w:rsidRPr="00392A33" w:rsidRDefault="008436D5" w:rsidP="008436D5">
      <w:pPr>
        <w:pStyle w:val="Default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14:paraId="16B75DA7" w14:textId="389FCF71" w:rsidR="008436D5" w:rsidRPr="00392A33" w:rsidRDefault="00C70914" w:rsidP="008436D5">
      <w:pPr>
        <w:pStyle w:val="Default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f</w:t>
      </w:r>
      <w:r w:rsidR="008436D5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) Arquivar protocolo. </w:t>
      </w:r>
    </w:p>
    <w:p w14:paraId="3DEEC669" w14:textId="77777777" w:rsidR="001F3677" w:rsidRPr="00392A33" w:rsidRDefault="001F3677" w:rsidP="008436D5">
      <w:pPr>
        <w:pStyle w:val="Default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14:paraId="2A30E6DA" w14:textId="07519037" w:rsidR="001F3677" w:rsidRPr="00392A33" w:rsidRDefault="008436D5" w:rsidP="008436D5">
      <w:pPr>
        <w:pStyle w:val="Default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Parágrafo único</w:t>
      </w:r>
      <w:r w:rsidR="001F3677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– Em nenhuma hipótese o Atendimento do CAU/MG poderá </w:t>
      </w:r>
      <w:r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conceder informação de contato </w:t>
      </w:r>
      <w:r w:rsidR="00D5183C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p</w:t>
      </w:r>
      <w:r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essoal de qualquer profissional a terceiro sem a pr</w:t>
      </w:r>
      <w:r w:rsidR="00A209F0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é</w:t>
      </w:r>
      <w:r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via</w:t>
      </w:r>
      <w:r w:rsidR="00B7469F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e expressa</w:t>
      </w:r>
      <w:r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autorização do </w:t>
      </w:r>
      <w:r w:rsidR="00B7469F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titular</w:t>
      </w:r>
      <w:r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. </w:t>
      </w:r>
      <w:r w:rsidR="00F63B60" w:rsidRPr="00F63B60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Deverão ser tomadas todas as cautelas para se </w:t>
      </w:r>
      <w:r w:rsidR="00D5183C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garantir a proteção </w:t>
      </w:r>
      <w:r w:rsidR="00F63B60" w:rsidRPr="00F63B60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às informações pessoais </w:t>
      </w:r>
      <w:r w:rsidR="00B7469F" w:rsidRPr="00B7469F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constantes de bases de dados a que tenha acesso</w:t>
      </w:r>
      <w:r w:rsidR="00F63B60" w:rsidRPr="00F63B60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.</w:t>
      </w:r>
    </w:p>
    <w:p w14:paraId="3656B9AB" w14:textId="77777777" w:rsidR="008436D5" w:rsidRPr="00392A33" w:rsidRDefault="008436D5" w:rsidP="001F3677">
      <w:pPr>
        <w:pStyle w:val="Default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14:paraId="6FF68C74" w14:textId="7A14BF93" w:rsidR="008436D5" w:rsidRPr="00392A33" w:rsidRDefault="008436D5" w:rsidP="001F3677">
      <w:pPr>
        <w:pStyle w:val="Default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Art. 2°</w:t>
      </w:r>
      <w:r w:rsidR="00300031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Quando se </w:t>
      </w:r>
      <w:r w:rsidR="00B7469F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tratar</w:t>
      </w:r>
      <w:r w:rsidR="00B7469F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</w:t>
      </w:r>
      <w:r w:rsidR="00300031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de autorização </w:t>
      </w:r>
      <w:r w:rsidR="00B7469F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em</w:t>
      </w:r>
      <w:r w:rsidR="00300031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situações </w:t>
      </w:r>
      <w:r w:rsidR="00B7469F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as quais</w:t>
      </w:r>
      <w:r w:rsidR="00300031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o autor original é falecido, mas a obra intelectual ainda se encontra</w:t>
      </w:r>
      <w:r w:rsidR="006C712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r</w:t>
      </w:r>
      <w:r w:rsidR="00300031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sob domínio privado de seus </w:t>
      </w:r>
      <w:r w:rsidR="00B7469F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sucessores</w:t>
      </w:r>
      <w:r w:rsidR="00300031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, o Atendimento do CAU/MG deverá realizar o procedimento do artigo 1° supracitado</w:t>
      </w:r>
      <w:r w:rsidR="00B7469F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igualmente</w:t>
      </w:r>
      <w:r w:rsidR="00300031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com os dados </w:t>
      </w:r>
      <w:r w:rsidR="00B7469F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de</w:t>
      </w:r>
      <w:r w:rsidR="00300031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registro do </w:t>
      </w:r>
      <w:r w:rsidR="00B7469F" w:rsidRPr="005D5A7A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profissional</w:t>
      </w:r>
      <w:r w:rsidR="00300031" w:rsidRPr="00392A3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falecido, </w:t>
      </w:r>
      <w:r w:rsidR="00B7469F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devendo</w:t>
      </w:r>
      <w:r w:rsidR="006C712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se</w:t>
      </w:r>
      <w:r w:rsidR="00B7469F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tomar as mesmas </w:t>
      </w:r>
      <w:r w:rsidR="006C7123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cautelas.</w:t>
      </w:r>
    </w:p>
    <w:p w14:paraId="45FB0818" w14:textId="77777777" w:rsidR="00300031" w:rsidRPr="00392A33" w:rsidRDefault="00300031" w:rsidP="001F3677">
      <w:pPr>
        <w:pStyle w:val="Default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14:paraId="62EBE62B" w14:textId="41BC3353" w:rsidR="00300031" w:rsidRPr="00392A33" w:rsidRDefault="00300031" w:rsidP="00300031">
      <w:pPr>
        <w:pStyle w:val="PargrafodaLista"/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</w:pPr>
      <w:r w:rsidRPr="00392A33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>Art. 3° Em caso de manifestação de recusa</w:t>
      </w:r>
      <w:r w:rsidR="006C7123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 xml:space="preserve"> ou de tentativa frustrada de contato com </w:t>
      </w:r>
      <w:r w:rsidRPr="00392A33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 xml:space="preserve">o autor original </w:t>
      </w:r>
      <w:r w:rsidR="006C7123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>da</w:t>
      </w:r>
      <w:r w:rsidRPr="00392A33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 xml:space="preserve"> obra intelectual, o Atendimento do CAU/MG deve orientar o profissional </w:t>
      </w:r>
      <w:proofErr w:type="spellStart"/>
      <w:r w:rsidRPr="00392A33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>contatante</w:t>
      </w:r>
      <w:proofErr w:type="spellEnd"/>
      <w:r w:rsidRPr="00392A33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 xml:space="preserve"> </w:t>
      </w:r>
      <w:r w:rsidR="006C7123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>a</w:t>
      </w:r>
      <w:r w:rsidR="006C7123" w:rsidRPr="00392A33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 xml:space="preserve"> </w:t>
      </w:r>
      <w:r w:rsidRPr="00392A33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 xml:space="preserve">não realizar </w:t>
      </w:r>
      <w:r w:rsidR="006E53F7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>alterações em obras intelectuais de Arquitetura e Urbanismo</w:t>
      </w:r>
      <w:r w:rsidRPr="00392A33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 xml:space="preserve"> sem a prévia autorização do autor original,</w:t>
      </w:r>
      <w:r w:rsidR="006E53F7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 xml:space="preserve"> bem como</w:t>
      </w:r>
      <w:r w:rsidRPr="00392A33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 xml:space="preserve"> que </w:t>
      </w:r>
      <w:r w:rsidR="006E53F7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>o caso</w:t>
      </w:r>
      <w:r w:rsidR="006E53F7" w:rsidRPr="00392A33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 xml:space="preserve"> </w:t>
      </w:r>
      <w:r w:rsidRPr="00392A33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>se trata de uma questão</w:t>
      </w:r>
      <w:r w:rsidR="006E53F7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 xml:space="preserve"> eminentemente</w:t>
      </w:r>
      <w:r w:rsidRPr="00392A33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 xml:space="preserve"> de direito </w:t>
      </w:r>
      <w:r w:rsidR="00A209F0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>particular/individual</w:t>
      </w:r>
      <w:r w:rsidR="00A209F0" w:rsidRPr="00392A33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 xml:space="preserve"> </w:t>
      </w:r>
      <w:r w:rsidRPr="00392A33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 xml:space="preserve">e que </w:t>
      </w:r>
      <w:r w:rsidR="006E53F7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>dever-se-á</w:t>
      </w:r>
      <w:r w:rsidRPr="00392A33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 xml:space="preserve"> procurar orientação jurídica sobre a melhor conduta possível no caso. </w:t>
      </w:r>
    </w:p>
    <w:p w14:paraId="53128261" w14:textId="77777777" w:rsidR="001F3677" w:rsidRPr="00392A33" w:rsidRDefault="001F3677" w:rsidP="00362DD7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14:paraId="2ABF414C" w14:textId="77777777" w:rsidR="00362DD7" w:rsidRPr="005D5A7A" w:rsidRDefault="001F3677" w:rsidP="00362DD7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 w:rsidRPr="00392A33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02 – Encaminhar esta deliberação para a CED-CAU/BR no sentido de alertá-la sobre a necessidade de se estabelecer um debate em âmbito nacional sobre o assunto com o objetivo de criar normas para auxiliar os profissionais que necessitam obter autorização para alteração de trabalho de outros arquitetos e urbanistas.   </w:t>
      </w:r>
    </w:p>
    <w:p w14:paraId="62486C05" w14:textId="77777777" w:rsidR="006D320B" w:rsidRPr="006D320B" w:rsidRDefault="006D320B" w:rsidP="00876B9D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14:paraId="68715808" w14:textId="77777777" w:rsidR="00114E78" w:rsidRDefault="00876B9D" w:rsidP="006D320B">
      <w:pPr>
        <w:pStyle w:val="PargrafodaLista"/>
        <w:jc w:val="center"/>
        <w:rPr>
          <w:rFonts w:ascii="Times New Roman" w:hAnsi="Times New Roman"/>
          <w:color w:val="000000"/>
          <w:sz w:val="20"/>
          <w:szCs w:val="20"/>
        </w:rPr>
      </w:pPr>
      <w:r w:rsidRPr="006D320B">
        <w:rPr>
          <w:rFonts w:ascii="Times New Roman" w:hAnsi="Times New Roman"/>
          <w:color w:val="000000"/>
          <w:sz w:val="20"/>
          <w:szCs w:val="20"/>
        </w:rPr>
        <w:t xml:space="preserve">Belo Horizonte/MG – </w:t>
      </w:r>
      <w:r w:rsidR="00C06664">
        <w:rPr>
          <w:rFonts w:ascii="Times New Roman" w:hAnsi="Times New Roman"/>
          <w:color w:val="000000"/>
          <w:sz w:val="20"/>
          <w:szCs w:val="20"/>
        </w:rPr>
        <w:t>2</w:t>
      </w:r>
      <w:r w:rsidR="001F3677">
        <w:rPr>
          <w:rFonts w:ascii="Times New Roman" w:hAnsi="Times New Roman"/>
          <w:color w:val="000000"/>
          <w:sz w:val="20"/>
          <w:szCs w:val="20"/>
        </w:rPr>
        <w:t>6</w:t>
      </w:r>
      <w:r w:rsidRPr="006D320B">
        <w:rPr>
          <w:rFonts w:ascii="Times New Roman" w:hAnsi="Times New Roman"/>
          <w:color w:val="000000"/>
          <w:sz w:val="20"/>
          <w:szCs w:val="20"/>
        </w:rPr>
        <w:t xml:space="preserve"> de </w:t>
      </w:r>
      <w:proofErr w:type="spellStart"/>
      <w:r w:rsidR="00C06664">
        <w:rPr>
          <w:rFonts w:ascii="Times New Roman" w:hAnsi="Times New Roman"/>
          <w:color w:val="000000"/>
          <w:sz w:val="20"/>
          <w:szCs w:val="20"/>
        </w:rPr>
        <w:t>ju</w:t>
      </w:r>
      <w:r w:rsidR="001F3677">
        <w:rPr>
          <w:rFonts w:ascii="Times New Roman" w:hAnsi="Times New Roman"/>
          <w:color w:val="000000"/>
          <w:sz w:val="20"/>
          <w:szCs w:val="20"/>
        </w:rPr>
        <w:t>l</w:t>
      </w:r>
      <w:r w:rsidR="00C06664">
        <w:rPr>
          <w:rFonts w:ascii="Times New Roman" w:hAnsi="Times New Roman"/>
          <w:color w:val="000000"/>
          <w:sz w:val="20"/>
          <w:szCs w:val="20"/>
        </w:rPr>
        <w:t>ho</w:t>
      </w:r>
      <w:proofErr w:type="spellEnd"/>
      <w:r w:rsidRPr="006D320B">
        <w:rPr>
          <w:rFonts w:ascii="Times New Roman" w:hAnsi="Times New Roman"/>
          <w:color w:val="000000"/>
          <w:sz w:val="20"/>
          <w:szCs w:val="20"/>
        </w:rPr>
        <w:t xml:space="preserve"> de 2021.</w:t>
      </w:r>
      <w:bookmarkStart w:id="0" w:name="_Hlk64881742"/>
    </w:p>
    <w:p w14:paraId="4101652C" w14:textId="77777777" w:rsidR="00E131C3" w:rsidRDefault="00E131C3" w:rsidP="006D320B">
      <w:pPr>
        <w:pStyle w:val="PargrafodaLista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4B99056E" w14:textId="77777777" w:rsidR="00E131C3" w:rsidRPr="006D320B" w:rsidRDefault="00E131C3" w:rsidP="006D320B">
      <w:pPr>
        <w:pStyle w:val="PargrafodaLista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876B9D" w:rsidRPr="006D320B" w14:paraId="2C5E58DB" w14:textId="77777777" w:rsidTr="00ED2F53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048D1D29" w14:textId="77777777" w:rsidR="00876B9D" w:rsidRPr="006D320B" w:rsidRDefault="00876B9D" w:rsidP="00ED2F53">
            <w:pPr>
              <w:ind w:right="187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876B9D" w:rsidRPr="006D320B" w14:paraId="1E964974" w14:textId="77777777" w:rsidTr="00ED2F53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00FFCBCE" w14:textId="77777777" w:rsidR="00876B9D" w:rsidRPr="006D320B" w:rsidRDefault="00876B9D" w:rsidP="00ED2F53">
            <w:pPr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876B9D" w:rsidRPr="006D320B" w14:paraId="433D3D50" w14:textId="77777777" w:rsidTr="00ED2F53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3AE25B54" w14:textId="77777777" w:rsidR="00876B9D" w:rsidRPr="006D320B" w:rsidRDefault="00876B9D" w:rsidP="00ED2F53">
            <w:pPr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4F5D62D9" w14:textId="77777777" w:rsidR="00876B9D" w:rsidRPr="006D320B" w:rsidRDefault="00876B9D" w:rsidP="00ED2F53">
            <w:pPr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0E7F182" w14:textId="77777777" w:rsidR="00876B9D" w:rsidRPr="006D320B" w:rsidRDefault="00876B9D" w:rsidP="00ED2F53">
            <w:pPr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32B728F" w14:textId="77777777" w:rsidR="00876B9D" w:rsidRPr="006D320B" w:rsidRDefault="00876B9D" w:rsidP="00ED2F53">
            <w:pPr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67EA97C9" w14:textId="77777777" w:rsidR="00876B9D" w:rsidRPr="006D320B" w:rsidRDefault="00876B9D" w:rsidP="00ED2F53">
            <w:pPr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876B9D" w:rsidRPr="006D320B" w14:paraId="13F54B2A" w14:textId="77777777" w:rsidTr="00ED2F53">
        <w:trPr>
          <w:trHeight w:val="462"/>
          <w:jc w:val="center"/>
        </w:trPr>
        <w:tc>
          <w:tcPr>
            <w:tcW w:w="3085" w:type="dxa"/>
            <w:vAlign w:val="center"/>
          </w:tcPr>
          <w:p w14:paraId="53A3BD7F" w14:textId="77777777" w:rsidR="00876B9D" w:rsidRPr="006D320B" w:rsidRDefault="00876B9D" w:rsidP="00ED2F53">
            <w:pPr>
              <w:ind w:right="1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3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33096EF0" w14:textId="77777777" w:rsidR="00876B9D" w:rsidRPr="006D320B" w:rsidRDefault="00876B9D" w:rsidP="00ED2F53">
            <w:pPr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1299C43A" w14:textId="77777777" w:rsidR="00876B9D" w:rsidRPr="006D320B" w:rsidRDefault="00876B9D" w:rsidP="00ED2F53">
            <w:pPr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4DDBEF00" w14:textId="77777777" w:rsidR="00876B9D" w:rsidRPr="006D320B" w:rsidRDefault="00876B9D" w:rsidP="00ED2F53">
            <w:pPr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461D779" w14:textId="77777777" w:rsidR="00876B9D" w:rsidRPr="006D320B" w:rsidRDefault="00876B9D" w:rsidP="00ED2F53">
            <w:pPr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876B9D" w:rsidRPr="006D320B" w14:paraId="7C6B0CD3" w14:textId="77777777" w:rsidTr="00ED2F53">
        <w:trPr>
          <w:trHeight w:val="462"/>
          <w:jc w:val="center"/>
        </w:trPr>
        <w:tc>
          <w:tcPr>
            <w:tcW w:w="3085" w:type="dxa"/>
            <w:vAlign w:val="center"/>
          </w:tcPr>
          <w:p w14:paraId="60A0DD31" w14:textId="77777777" w:rsidR="00876B9D" w:rsidRPr="006D320B" w:rsidRDefault="00876B9D" w:rsidP="00ED2F53">
            <w:pPr>
              <w:ind w:right="1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vAlign w:val="center"/>
          </w:tcPr>
          <w:p w14:paraId="7E0CB7FE" w14:textId="77777777" w:rsidR="00876B9D" w:rsidRPr="006D320B" w:rsidRDefault="00876B9D" w:rsidP="00ED2F53">
            <w:pPr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CF2D8B6" w14:textId="77777777" w:rsidR="00876B9D" w:rsidRPr="006D320B" w:rsidRDefault="00876B9D" w:rsidP="00ED2F53">
            <w:pPr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FB78278" w14:textId="77777777" w:rsidR="00876B9D" w:rsidRPr="006D320B" w:rsidRDefault="00876B9D" w:rsidP="00ED2F53">
            <w:pPr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1FC39945" w14:textId="77777777" w:rsidR="00876B9D" w:rsidRPr="006D320B" w:rsidRDefault="00876B9D" w:rsidP="00ED2F53">
            <w:pPr>
              <w:ind w:right="187"/>
              <w:jc w:val="center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876B9D" w:rsidRPr="006D320B" w14:paraId="66F870A6" w14:textId="77777777" w:rsidTr="00ED2F53">
        <w:trPr>
          <w:trHeight w:val="462"/>
          <w:jc w:val="center"/>
        </w:trPr>
        <w:tc>
          <w:tcPr>
            <w:tcW w:w="3085" w:type="dxa"/>
            <w:vAlign w:val="center"/>
          </w:tcPr>
          <w:p w14:paraId="0E0EE233" w14:textId="77777777" w:rsidR="00876B9D" w:rsidRPr="006D320B" w:rsidRDefault="00876B9D" w:rsidP="00ED2F53">
            <w:pPr>
              <w:ind w:right="1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Michela </w:t>
            </w:r>
            <w:proofErr w:type="spellStart"/>
            <w:r w:rsidRPr="006D320B">
              <w:rPr>
                <w:rFonts w:ascii="Times New Roman" w:hAnsi="Times New Roman"/>
                <w:color w:val="000000"/>
                <w:sz w:val="20"/>
                <w:szCs w:val="20"/>
              </w:rPr>
              <w:t>Perígolo</w:t>
            </w:r>
            <w:proofErr w:type="spellEnd"/>
            <w:r w:rsidRPr="006D32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Rezende</w:t>
            </w:r>
            <w:r w:rsidRPr="006D3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41E61A33" w14:textId="77777777" w:rsidR="00876B9D" w:rsidRPr="006D320B" w:rsidRDefault="00876B9D" w:rsidP="00ED2F53">
            <w:pPr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0562CB0E" w14:textId="77777777" w:rsidR="00876B9D" w:rsidRPr="006D320B" w:rsidRDefault="00876B9D" w:rsidP="00ED2F53">
            <w:pPr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4CE0A41" w14:textId="77777777" w:rsidR="00876B9D" w:rsidRPr="006D320B" w:rsidRDefault="00876B9D" w:rsidP="00ED2F53">
            <w:pPr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2EBF3C5" w14:textId="77777777" w:rsidR="00876B9D" w:rsidRPr="006D320B" w:rsidRDefault="00876B9D" w:rsidP="00ED2F53">
            <w:pPr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876B9D" w:rsidRPr="006D320B" w14:paraId="1D9244A7" w14:textId="77777777" w:rsidTr="00ED2F53">
        <w:trPr>
          <w:trHeight w:val="462"/>
          <w:jc w:val="center"/>
        </w:trPr>
        <w:tc>
          <w:tcPr>
            <w:tcW w:w="3085" w:type="dxa"/>
            <w:vAlign w:val="center"/>
          </w:tcPr>
          <w:p w14:paraId="3DC6CA4E" w14:textId="77777777" w:rsidR="00876B9D" w:rsidRPr="006D320B" w:rsidRDefault="00876B9D" w:rsidP="00ED2F53">
            <w:pPr>
              <w:ind w:right="1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2A5697B1" w14:textId="77777777" w:rsidR="00876B9D" w:rsidRPr="006D320B" w:rsidRDefault="00876B9D" w:rsidP="00ED2F53">
            <w:pPr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D98A12B" w14:textId="77777777" w:rsidR="00876B9D" w:rsidRPr="006D320B" w:rsidRDefault="00876B9D" w:rsidP="00ED2F53">
            <w:pPr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946DB82" w14:textId="77777777" w:rsidR="00876B9D" w:rsidRPr="006D320B" w:rsidRDefault="00876B9D" w:rsidP="00ED2F53">
            <w:pPr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997CC1D" w14:textId="77777777" w:rsidR="00876B9D" w:rsidRPr="006D320B" w:rsidRDefault="00876B9D" w:rsidP="00ED2F53">
            <w:pPr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bookmarkEnd w:id="0"/>
    </w:tbl>
    <w:p w14:paraId="110FFD37" w14:textId="77777777" w:rsidR="00CE520C" w:rsidRPr="006D320B" w:rsidRDefault="00CE520C" w:rsidP="006D320B">
      <w:pPr>
        <w:rPr>
          <w:rFonts w:ascii="Times New Roman" w:eastAsia="Times New Roman" w:hAnsi="Times New Roman"/>
          <w:color w:val="000000"/>
          <w:sz w:val="20"/>
          <w:szCs w:val="20"/>
        </w:rPr>
      </w:pPr>
    </w:p>
    <w:sectPr w:rsidR="00CE520C" w:rsidRPr="006D320B" w:rsidSect="00CD638C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268" w:right="1418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7A5D" w14:textId="77777777" w:rsidR="00684542" w:rsidRDefault="00684542" w:rsidP="00EE4FDD">
      <w:r>
        <w:separator/>
      </w:r>
    </w:p>
  </w:endnote>
  <w:endnote w:type="continuationSeparator" w:id="0">
    <w:p w14:paraId="3EC794CC" w14:textId="77777777" w:rsidR="00684542" w:rsidRDefault="0068454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6C04" w14:textId="77777777" w:rsidR="009235DA" w:rsidRDefault="002057D6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6088E" wp14:editId="07777777">
          <wp:simplePos x="0" y="0"/>
          <wp:positionH relativeFrom="column">
            <wp:posOffset>-1090295</wp:posOffset>
          </wp:positionH>
          <wp:positionV relativeFrom="paragraph">
            <wp:posOffset>-299085</wp:posOffset>
          </wp:positionV>
          <wp:extent cx="7560310" cy="863600"/>
          <wp:effectExtent l="0" t="0" r="0" b="0"/>
          <wp:wrapNone/>
          <wp:docPr id="87" name="Imagem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41A8" w14:textId="77777777" w:rsidR="00684542" w:rsidRDefault="00684542" w:rsidP="00EE4FDD">
      <w:r>
        <w:separator/>
      </w:r>
    </w:p>
  </w:footnote>
  <w:footnote w:type="continuationSeparator" w:id="0">
    <w:p w14:paraId="52B325EB" w14:textId="77777777" w:rsidR="00684542" w:rsidRDefault="0068454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7B1247" w:rsidRDefault="00684542">
    <w:pPr>
      <w:pStyle w:val="Cabealho"/>
    </w:pPr>
    <w:r>
      <w:rPr>
        <w:noProof/>
        <w:lang w:val="en-US"/>
      </w:rPr>
      <w:pict w14:anchorId="1569F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6D80" w14:textId="77777777" w:rsidR="00FC6636" w:rsidRPr="00FC6636" w:rsidRDefault="002057D6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56A00C9" wp14:editId="07777777">
          <wp:simplePos x="0" y="0"/>
          <wp:positionH relativeFrom="margin">
            <wp:posOffset>-1090295</wp:posOffset>
          </wp:positionH>
          <wp:positionV relativeFrom="paragraph">
            <wp:posOffset>-34290</wp:posOffset>
          </wp:positionV>
          <wp:extent cx="7560310" cy="941705"/>
          <wp:effectExtent l="0" t="0" r="0" b="0"/>
          <wp:wrapNone/>
          <wp:docPr id="92" name="Imagem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78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7B1247" w:rsidRDefault="00684542">
    <w:pPr>
      <w:pStyle w:val="Cabealho"/>
    </w:pPr>
    <w:r>
      <w:rPr>
        <w:noProof/>
        <w:lang w:val="en-US"/>
      </w:rPr>
      <w:pict w14:anchorId="51EA2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AD0"/>
    <w:multiLevelType w:val="hybridMultilevel"/>
    <w:tmpl w:val="C5304B34"/>
    <w:lvl w:ilvl="0" w:tplc="EE2242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53D52"/>
    <w:multiLevelType w:val="hybridMultilevel"/>
    <w:tmpl w:val="31EEC7B8"/>
    <w:lvl w:ilvl="0" w:tplc="92229B52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F3A65"/>
    <w:multiLevelType w:val="hybridMultilevel"/>
    <w:tmpl w:val="926236AA"/>
    <w:lvl w:ilvl="0" w:tplc="C838C0F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24715"/>
    <w:multiLevelType w:val="hybridMultilevel"/>
    <w:tmpl w:val="135C00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91325"/>
    <w:multiLevelType w:val="hybridMultilevel"/>
    <w:tmpl w:val="5F8AB8D4"/>
    <w:lvl w:ilvl="0" w:tplc="0FFCA23A">
      <w:start w:val="1"/>
      <w:numFmt w:val="decimal"/>
      <w:lvlText w:val="%1-"/>
      <w:lvlJc w:val="left"/>
      <w:pPr>
        <w:ind w:left="12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850B5E0">
      <w:start w:val="1"/>
      <w:numFmt w:val="upperRoman"/>
      <w:lvlText w:val="%2-"/>
      <w:lvlJc w:val="left"/>
      <w:pPr>
        <w:ind w:left="12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FEA8EAE">
      <w:start w:val="1"/>
      <w:numFmt w:val="bullet"/>
      <w:lvlText w:val="•"/>
      <w:lvlJc w:val="left"/>
      <w:pPr>
        <w:ind w:left="1803" w:hanging="720"/>
      </w:pPr>
      <w:rPr>
        <w:rFonts w:hint="default"/>
      </w:rPr>
    </w:lvl>
    <w:lvl w:ilvl="3" w:tplc="140ED46E">
      <w:start w:val="1"/>
      <w:numFmt w:val="bullet"/>
      <w:lvlText w:val="•"/>
      <w:lvlJc w:val="left"/>
      <w:pPr>
        <w:ind w:left="2645" w:hanging="720"/>
      </w:pPr>
      <w:rPr>
        <w:rFonts w:hint="default"/>
      </w:rPr>
    </w:lvl>
    <w:lvl w:ilvl="4" w:tplc="255C92D4">
      <w:start w:val="1"/>
      <w:numFmt w:val="bullet"/>
      <w:lvlText w:val="•"/>
      <w:lvlJc w:val="left"/>
      <w:pPr>
        <w:ind w:left="3487" w:hanging="720"/>
      </w:pPr>
      <w:rPr>
        <w:rFonts w:hint="default"/>
      </w:rPr>
    </w:lvl>
    <w:lvl w:ilvl="5" w:tplc="7CEE3538">
      <w:start w:val="1"/>
      <w:numFmt w:val="bullet"/>
      <w:lvlText w:val="•"/>
      <w:lvlJc w:val="left"/>
      <w:pPr>
        <w:ind w:left="4329" w:hanging="720"/>
      </w:pPr>
      <w:rPr>
        <w:rFonts w:hint="default"/>
      </w:rPr>
    </w:lvl>
    <w:lvl w:ilvl="6" w:tplc="30EC2EB0">
      <w:start w:val="1"/>
      <w:numFmt w:val="bullet"/>
      <w:lvlText w:val="•"/>
      <w:lvlJc w:val="left"/>
      <w:pPr>
        <w:ind w:left="5171" w:hanging="720"/>
      </w:pPr>
      <w:rPr>
        <w:rFonts w:hint="default"/>
      </w:rPr>
    </w:lvl>
    <w:lvl w:ilvl="7" w:tplc="61D6A48A">
      <w:start w:val="1"/>
      <w:numFmt w:val="bullet"/>
      <w:lvlText w:val="•"/>
      <w:lvlJc w:val="left"/>
      <w:pPr>
        <w:ind w:left="6013" w:hanging="720"/>
      </w:pPr>
      <w:rPr>
        <w:rFonts w:hint="default"/>
      </w:rPr>
    </w:lvl>
    <w:lvl w:ilvl="8" w:tplc="BB32E5E2">
      <w:start w:val="1"/>
      <w:numFmt w:val="bullet"/>
      <w:lvlText w:val="•"/>
      <w:lvlJc w:val="left"/>
      <w:pPr>
        <w:ind w:left="6855" w:hanging="720"/>
      </w:pPr>
      <w:rPr>
        <w:rFonts w:hint="default"/>
      </w:rPr>
    </w:lvl>
  </w:abstractNum>
  <w:abstractNum w:abstractNumId="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7DF3"/>
    <w:rsid w:val="00010A9F"/>
    <w:rsid w:val="00011E6F"/>
    <w:rsid w:val="000218BC"/>
    <w:rsid w:val="00024552"/>
    <w:rsid w:val="0002673D"/>
    <w:rsid w:val="00031AEA"/>
    <w:rsid w:val="000519AA"/>
    <w:rsid w:val="000607C0"/>
    <w:rsid w:val="00062B2A"/>
    <w:rsid w:val="000719E6"/>
    <w:rsid w:val="000806DE"/>
    <w:rsid w:val="000855A7"/>
    <w:rsid w:val="00092048"/>
    <w:rsid w:val="000A1D4D"/>
    <w:rsid w:val="000A5EBD"/>
    <w:rsid w:val="000C1973"/>
    <w:rsid w:val="000C47E5"/>
    <w:rsid w:val="000D145E"/>
    <w:rsid w:val="000E556A"/>
    <w:rsid w:val="000E769F"/>
    <w:rsid w:val="001023D9"/>
    <w:rsid w:val="001041EE"/>
    <w:rsid w:val="00113175"/>
    <w:rsid w:val="0011493D"/>
    <w:rsid w:val="00114E78"/>
    <w:rsid w:val="00124B4F"/>
    <w:rsid w:val="001259FF"/>
    <w:rsid w:val="00130CAE"/>
    <w:rsid w:val="001400C6"/>
    <w:rsid w:val="00141431"/>
    <w:rsid w:val="00152664"/>
    <w:rsid w:val="00171FFA"/>
    <w:rsid w:val="0018141C"/>
    <w:rsid w:val="001916D0"/>
    <w:rsid w:val="00197BED"/>
    <w:rsid w:val="001A6995"/>
    <w:rsid w:val="001A69AF"/>
    <w:rsid w:val="001A6BFA"/>
    <w:rsid w:val="001B3BED"/>
    <w:rsid w:val="001C0EB3"/>
    <w:rsid w:val="001C236D"/>
    <w:rsid w:val="001C31DB"/>
    <w:rsid w:val="001D4FC5"/>
    <w:rsid w:val="001E471C"/>
    <w:rsid w:val="001F2B76"/>
    <w:rsid w:val="001F3677"/>
    <w:rsid w:val="001F59C7"/>
    <w:rsid w:val="001F70E6"/>
    <w:rsid w:val="00200A16"/>
    <w:rsid w:val="002057D6"/>
    <w:rsid w:val="002166DD"/>
    <w:rsid w:val="00246F9F"/>
    <w:rsid w:val="00252BDF"/>
    <w:rsid w:val="00261CDA"/>
    <w:rsid w:val="00262CC1"/>
    <w:rsid w:val="00263523"/>
    <w:rsid w:val="002654CD"/>
    <w:rsid w:val="00276843"/>
    <w:rsid w:val="00282F1D"/>
    <w:rsid w:val="002931D6"/>
    <w:rsid w:val="00295D4C"/>
    <w:rsid w:val="002961E5"/>
    <w:rsid w:val="00296F49"/>
    <w:rsid w:val="002B65EF"/>
    <w:rsid w:val="002E22D1"/>
    <w:rsid w:val="002F1D72"/>
    <w:rsid w:val="002F28D1"/>
    <w:rsid w:val="00300031"/>
    <w:rsid w:val="003017B7"/>
    <w:rsid w:val="00302293"/>
    <w:rsid w:val="003045EF"/>
    <w:rsid w:val="003054EE"/>
    <w:rsid w:val="00316692"/>
    <w:rsid w:val="00320226"/>
    <w:rsid w:val="00333F4D"/>
    <w:rsid w:val="003544E6"/>
    <w:rsid w:val="00362DD7"/>
    <w:rsid w:val="0037387B"/>
    <w:rsid w:val="0037439E"/>
    <w:rsid w:val="00392A33"/>
    <w:rsid w:val="003F398C"/>
    <w:rsid w:val="00404BA9"/>
    <w:rsid w:val="00416E02"/>
    <w:rsid w:val="00432D2B"/>
    <w:rsid w:val="0044203D"/>
    <w:rsid w:val="004708B7"/>
    <w:rsid w:val="00470B24"/>
    <w:rsid w:val="00472D90"/>
    <w:rsid w:val="0047667A"/>
    <w:rsid w:val="0047701A"/>
    <w:rsid w:val="00481E02"/>
    <w:rsid w:val="00483FD9"/>
    <w:rsid w:val="004903BE"/>
    <w:rsid w:val="0049576D"/>
    <w:rsid w:val="004A3CB2"/>
    <w:rsid w:val="004A53ED"/>
    <w:rsid w:val="004B7792"/>
    <w:rsid w:val="004E19CD"/>
    <w:rsid w:val="004E7AC9"/>
    <w:rsid w:val="0050434D"/>
    <w:rsid w:val="00522E68"/>
    <w:rsid w:val="00542C74"/>
    <w:rsid w:val="00550BD1"/>
    <w:rsid w:val="0055215A"/>
    <w:rsid w:val="005661FF"/>
    <w:rsid w:val="00566C94"/>
    <w:rsid w:val="00567964"/>
    <w:rsid w:val="005B30B5"/>
    <w:rsid w:val="005B407C"/>
    <w:rsid w:val="005C066B"/>
    <w:rsid w:val="005C7FE8"/>
    <w:rsid w:val="005D5A7A"/>
    <w:rsid w:val="005E0B52"/>
    <w:rsid w:val="00605AE9"/>
    <w:rsid w:val="00652C58"/>
    <w:rsid w:val="0065362D"/>
    <w:rsid w:val="00657EC9"/>
    <w:rsid w:val="00661E62"/>
    <w:rsid w:val="0066727B"/>
    <w:rsid w:val="00672E60"/>
    <w:rsid w:val="00684542"/>
    <w:rsid w:val="0069452E"/>
    <w:rsid w:val="006A0958"/>
    <w:rsid w:val="006A23CA"/>
    <w:rsid w:val="006A4DA3"/>
    <w:rsid w:val="006A4EF9"/>
    <w:rsid w:val="006A6E50"/>
    <w:rsid w:val="006B106B"/>
    <w:rsid w:val="006B651D"/>
    <w:rsid w:val="006C70B2"/>
    <w:rsid w:val="006C7123"/>
    <w:rsid w:val="006D320B"/>
    <w:rsid w:val="006E4797"/>
    <w:rsid w:val="006E53F7"/>
    <w:rsid w:val="006F53EF"/>
    <w:rsid w:val="00713CC0"/>
    <w:rsid w:val="00726A60"/>
    <w:rsid w:val="00735F47"/>
    <w:rsid w:val="00757786"/>
    <w:rsid w:val="00760BAA"/>
    <w:rsid w:val="00766D2A"/>
    <w:rsid w:val="00774492"/>
    <w:rsid w:val="00793737"/>
    <w:rsid w:val="00796F97"/>
    <w:rsid w:val="007A3B4A"/>
    <w:rsid w:val="007B1247"/>
    <w:rsid w:val="007B492E"/>
    <w:rsid w:val="007B72AA"/>
    <w:rsid w:val="007D12C6"/>
    <w:rsid w:val="007D1C96"/>
    <w:rsid w:val="007F0EC1"/>
    <w:rsid w:val="007F2B80"/>
    <w:rsid w:val="00803BD2"/>
    <w:rsid w:val="0081374D"/>
    <w:rsid w:val="00814E3C"/>
    <w:rsid w:val="00815551"/>
    <w:rsid w:val="00831C74"/>
    <w:rsid w:val="00842AB1"/>
    <w:rsid w:val="008436D5"/>
    <w:rsid w:val="00843C2F"/>
    <w:rsid w:val="00845114"/>
    <w:rsid w:val="00861C7A"/>
    <w:rsid w:val="00865146"/>
    <w:rsid w:val="00876B9D"/>
    <w:rsid w:val="008A6028"/>
    <w:rsid w:val="008C7FA9"/>
    <w:rsid w:val="008D02AD"/>
    <w:rsid w:val="008D600E"/>
    <w:rsid w:val="008E6455"/>
    <w:rsid w:val="008F1AE3"/>
    <w:rsid w:val="0091047C"/>
    <w:rsid w:val="0091532C"/>
    <w:rsid w:val="009235DA"/>
    <w:rsid w:val="009459D9"/>
    <w:rsid w:val="009606B7"/>
    <w:rsid w:val="00963CE4"/>
    <w:rsid w:val="00977705"/>
    <w:rsid w:val="00981D71"/>
    <w:rsid w:val="00985478"/>
    <w:rsid w:val="0099568B"/>
    <w:rsid w:val="009A0F4A"/>
    <w:rsid w:val="009A4E77"/>
    <w:rsid w:val="009B31FB"/>
    <w:rsid w:val="009B5FE6"/>
    <w:rsid w:val="009C6C03"/>
    <w:rsid w:val="009D4AAC"/>
    <w:rsid w:val="009F09E8"/>
    <w:rsid w:val="009F0AC6"/>
    <w:rsid w:val="009F270F"/>
    <w:rsid w:val="009F3A51"/>
    <w:rsid w:val="009F538C"/>
    <w:rsid w:val="00A209F0"/>
    <w:rsid w:val="00A23CE9"/>
    <w:rsid w:val="00A3136F"/>
    <w:rsid w:val="00A420B6"/>
    <w:rsid w:val="00A56249"/>
    <w:rsid w:val="00A6634A"/>
    <w:rsid w:val="00A76A8A"/>
    <w:rsid w:val="00A939FD"/>
    <w:rsid w:val="00A945C3"/>
    <w:rsid w:val="00A94A6F"/>
    <w:rsid w:val="00B0256A"/>
    <w:rsid w:val="00B134DD"/>
    <w:rsid w:val="00B23FDF"/>
    <w:rsid w:val="00B513EA"/>
    <w:rsid w:val="00B67275"/>
    <w:rsid w:val="00B7319E"/>
    <w:rsid w:val="00B745B3"/>
    <w:rsid w:val="00B7469F"/>
    <w:rsid w:val="00B83E0C"/>
    <w:rsid w:val="00B92958"/>
    <w:rsid w:val="00B94F87"/>
    <w:rsid w:val="00BA2F29"/>
    <w:rsid w:val="00BB3286"/>
    <w:rsid w:val="00BC2B9B"/>
    <w:rsid w:val="00BC67C4"/>
    <w:rsid w:val="00C0190E"/>
    <w:rsid w:val="00C06664"/>
    <w:rsid w:val="00C073D1"/>
    <w:rsid w:val="00C1579D"/>
    <w:rsid w:val="00C20205"/>
    <w:rsid w:val="00C40266"/>
    <w:rsid w:val="00C70914"/>
    <w:rsid w:val="00C74751"/>
    <w:rsid w:val="00C87119"/>
    <w:rsid w:val="00CB44D3"/>
    <w:rsid w:val="00CB7CEC"/>
    <w:rsid w:val="00CC0CD4"/>
    <w:rsid w:val="00CD638C"/>
    <w:rsid w:val="00CD668E"/>
    <w:rsid w:val="00CD708B"/>
    <w:rsid w:val="00CE520C"/>
    <w:rsid w:val="00CF1D8D"/>
    <w:rsid w:val="00D258FC"/>
    <w:rsid w:val="00D326F6"/>
    <w:rsid w:val="00D44BD6"/>
    <w:rsid w:val="00D5183C"/>
    <w:rsid w:val="00D65A7C"/>
    <w:rsid w:val="00D7275C"/>
    <w:rsid w:val="00D76C1F"/>
    <w:rsid w:val="00D879B3"/>
    <w:rsid w:val="00D906EB"/>
    <w:rsid w:val="00DB6781"/>
    <w:rsid w:val="00DB6BDC"/>
    <w:rsid w:val="00DD79F7"/>
    <w:rsid w:val="00DE7AB5"/>
    <w:rsid w:val="00DF11DF"/>
    <w:rsid w:val="00DF1803"/>
    <w:rsid w:val="00DF5E3B"/>
    <w:rsid w:val="00E034CB"/>
    <w:rsid w:val="00E131C3"/>
    <w:rsid w:val="00E16097"/>
    <w:rsid w:val="00E54629"/>
    <w:rsid w:val="00E709D7"/>
    <w:rsid w:val="00E729D6"/>
    <w:rsid w:val="00E7504F"/>
    <w:rsid w:val="00E80028"/>
    <w:rsid w:val="00E91645"/>
    <w:rsid w:val="00EA640C"/>
    <w:rsid w:val="00EB2CE5"/>
    <w:rsid w:val="00ED2F53"/>
    <w:rsid w:val="00ED672E"/>
    <w:rsid w:val="00EE4FDD"/>
    <w:rsid w:val="00EE690C"/>
    <w:rsid w:val="00F02797"/>
    <w:rsid w:val="00F06C9C"/>
    <w:rsid w:val="00F12587"/>
    <w:rsid w:val="00F12B36"/>
    <w:rsid w:val="00F244A4"/>
    <w:rsid w:val="00F623AD"/>
    <w:rsid w:val="00F63B60"/>
    <w:rsid w:val="00F65EBD"/>
    <w:rsid w:val="00F736D5"/>
    <w:rsid w:val="00F845E2"/>
    <w:rsid w:val="00F937FF"/>
    <w:rsid w:val="00F95A6C"/>
    <w:rsid w:val="00FA1CA0"/>
    <w:rsid w:val="00FC6636"/>
    <w:rsid w:val="00FE41E8"/>
    <w:rsid w:val="00FE440A"/>
    <w:rsid w:val="00FF024F"/>
    <w:rsid w:val="2638B471"/>
    <w:rsid w:val="4A94D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5FBC6D92"/>
  <w15:chartTrackingRefBased/>
  <w15:docId w15:val="{EB88C923-0347-4788-8D07-8DE2914C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34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63CE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uiPriority w:val="99"/>
    <w:semiHidden/>
    <w:unhideWhenUsed/>
    <w:rsid w:val="00CF1D8D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FA1C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1CA0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FA1CA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1CA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A1CA0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CA0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A1CA0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uiPriority w:val="22"/>
    <w:qFormat/>
    <w:rsid w:val="0037387B"/>
    <w:rPr>
      <w:b/>
      <w:bCs/>
    </w:rPr>
  </w:style>
  <w:style w:type="character" w:customStyle="1" w:styleId="markedcontent">
    <w:name w:val="markedcontent"/>
    <w:basedOn w:val="Fontepargpadro"/>
    <w:rsid w:val="0036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2.378-2010?OpenDocum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islacao.planalto.gov.br/legisla/legislacao.nsf/Viw_Identificacao/lei%2012.378-2010?OpenDocume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0AA9-B5F5-4B32-A6FE-5F5938FC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Diogo Ubaldo Braga</cp:lastModifiedBy>
  <cp:revision>2</cp:revision>
  <cp:lastPrinted>2020-01-21T23:39:00Z</cp:lastPrinted>
  <dcterms:created xsi:type="dcterms:W3CDTF">2021-07-26T12:32:00Z</dcterms:created>
  <dcterms:modified xsi:type="dcterms:W3CDTF">2021-07-26T12:32:00Z</dcterms:modified>
</cp:coreProperties>
</file>