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EF2148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EF2148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EF2148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0ED2F634" w:rsidR="00D673DB" w:rsidRPr="008B36A9" w:rsidRDefault="00EF2148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EF2148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MANIFESTAÇÃO SOBRE PROJETO DE LEI</w:t>
            </w:r>
          </w:p>
        </w:tc>
      </w:tr>
      <w:tr w:rsidR="00D673DB" w:rsidRPr="00EF2148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EF2148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2D36624A" w:rsidR="00D673DB" w:rsidRDefault="00D673DB" w:rsidP="00EF2148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EF2148">
              <w:rPr>
                <w:rFonts w:asciiTheme="majorHAnsi" w:hAnsiTheme="majorHAnsi" w:cs="Times New Roman"/>
                <w:b/>
                <w:lang w:val="pt-BR"/>
              </w:rPr>
              <w:t>6.5.2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3326DC4" w14:textId="61D6F130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EF2148">
        <w:rPr>
          <w:rFonts w:asciiTheme="majorHAnsi" w:hAnsiTheme="majorHAnsi" w:cs="Times New Roman"/>
          <w:lang w:val="pt-BR"/>
        </w:rPr>
        <w:t>17</w:t>
      </w:r>
      <w:r w:rsidRPr="00A77F9F">
        <w:rPr>
          <w:rFonts w:asciiTheme="majorHAnsi" w:hAnsiTheme="majorHAnsi" w:cs="Times New Roman"/>
          <w:lang w:val="pt-BR"/>
        </w:rPr>
        <w:t xml:space="preserve"> de </w:t>
      </w:r>
      <w:r w:rsidR="00EF2148">
        <w:rPr>
          <w:rFonts w:asciiTheme="majorHAnsi" w:hAnsiTheme="majorHAnsi" w:cs="Times New Roman"/>
          <w:lang w:val="pt-BR"/>
        </w:rPr>
        <w:t>maio</w:t>
      </w:r>
      <w:r w:rsidRPr="00A77F9F">
        <w:rPr>
          <w:rFonts w:asciiTheme="majorHAnsi" w:hAnsiTheme="majorHAnsi" w:cs="Times New Roman"/>
          <w:lang w:val="pt-BR"/>
        </w:rPr>
        <w:t xml:space="preserve">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10A9A2D7" w14:textId="77777777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D8D324" w14:textId="77777777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77777777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1974977A" w14:textId="782F11D0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2E15DED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medidas para aprimoramento do Plano Nacional de Fiscalização do CAU, a ser encaminhado para deliberação pelo CAU/BR;</w:t>
      </w:r>
    </w:p>
    <w:p w14:paraId="7EA35E2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VI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instruir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4B185B23" w14:textId="49E43AF8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795EFDD0" w14:textId="77777777" w:rsidR="00FF4AD3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FC0BF8" w14:textId="451EF6F8" w:rsidR="00FF4AD3" w:rsidRDefault="00EF2148" w:rsidP="00EF214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FF4AD3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o </w:t>
      </w:r>
      <w:r w:rsidRPr="00EF2148">
        <w:rPr>
          <w:rFonts w:asciiTheme="majorHAnsi" w:hAnsiTheme="majorHAnsi" w:cs="Times New Roman"/>
          <w:lang w:val="pt-BR"/>
        </w:rPr>
        <w:t>Protocolo 1308608</w:t>
      </w:r>
      <w:r>
        <w:rPr>
          <w:rFonts w:asciiTheme="majorHAnsi" w:hAnsiTheme="majorHAnsi" w:cs="Times New Roman"/>
          <w:lang w:val="pt-BR"/>
        </w:rPr>
        <w:t>/2021, com solicitação da Presidência do CAU/MG para manifestação desta Comissão sobre o</w:t>
      </w:r>
      <w:r w:rsidRPr="00EF2148">
        <w:rPr>
          <w:rFonts w:asciiTheme="majorHAnsi" w:hAnsiTheme="majorHAnsi" w:cs="Times New Roman"/>
          <w:lang w:val="pt-BR"/>
        </w:rPr>
        <w:t xml:space="preserve"> Projeto de Lei 626/2020, que dispõe sobre a regulamentação da atribuição de títulos profissionais, atividades, competências e caracterização do âmbito de atuação dos profissionais inseridos no Sistema CONFEA/CREA, para efeito de fiscaliz</w:t>
      </w:r>
      <w:r>
        <w:rPr>
          <w:rFonts w:asciiTheme="majorHAnsi" w:hAnsiTheme="majorHAnsi" w:cs="Times New Roman"/>
          <w:lang w:val="pt-BR"/>
        </w:rPr>
        <w:t>ação do exercício profissional.</w:t>
      </w:r>
    </w:p>
    <w:p w14:paraId="07641119" w14:textId="77777777" w:rsidR="00FF4AD3" w:rsidRDefault="00FF4AD3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285CFA5" w14:textId="77777777" w:rsidR="00EF2148" w:rsidRDefault="00EF2148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427BE4C0" w14:textId="77777777" w:rsidR="00EF2148" w:rsidRDefault="00EF2148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6E3E2E5E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bookmarkStart w:id="0" w:name="_GoBack"/>
      <w:bookmarkEnd w:id="0"/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24F0A40E" w14:textId="77777777" w:rsidR="00FF4AD3" w:rsidRDefault="00FF4AD3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1752DA0" w14:textId="0846F2A5" w:rsidR="00FF4AD3" w:rsidRDefault="00EF2148" w:rsidP="00EF2148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</w:t>
      </w:r>
      <w:r w:rsidR="00216FDA" w:rsidRPr="00216FDA">
        <w:rPr>
          <w:rFonts w:asciiTheme="majorHAnsi" w:hAnsiTheme="majorHAnsi" w:cs="Times New Roman"/>
          <w:lang w:val="pt-BR"/>
        </w:rPr>
        <w:t>à Presidência</w:t>
      </w:r>
      <w:r w:rsidR="00216FDA">
        <w:rPr>
          <w:rFonts w:asciiTheme="majorHAnsi" w:hAnsiTheme="majorHAnsi" w:cs="Times New Roman"/>
          <w:lang w:val="pt-BR"/>
        </w:rPr>
        <w:t xml:space="preserve"> do CAU/MG</w:t>
      </w:r>
      <w:r w:rsidR="00216FDA" w:rsidRPr="00216FDA">
        <w:rPr>
          <w:rFonts w:asciiTheme="majorHAnsi" w:hAnsiTheme="majorHAnsi" w:cs="Times New Roman"/>
          <w:lang w:val="pt-BR"/>
        </w:rPr>
        <w:t xml:space="preserve"> </w:t>
      </w:r>
      <w:r w:rsidR="00344C09" w:rsidRPr="00344C09">
        <w:rPr>
          <w:rFonts w:asciiTheme="majorHAnsi" w:hAnsiTheme="majorHAnsi" w:cs="Times New Roman"/>
          <w:lang w:val="pt-BR"/>
        </w:rPr>
        <w:t xml:space="preserve">que </w:t>
      </w:r>
      <w:r w:rsidRPr="00EF2148">
        <w:rPr>
          <w:rFonts w:asciiTheme="majorHAnsi" w:hAnsiTheme="majorHAnsi" w:cs="Times New Roman"/>
          <w:lang w:val="pt-BR"/>
        </w:rPr>
        <w:t xml:space="preserve">oficie o deputado relator </w:t>
      </w:r>
      <w:r>
        <w:rPr>
          <w:rFonts w:asciiTheme="majorHAnsi" w:hAnsiTheme="majorHAnsi" w:cs="Times New Roman"/>
          <w:lang w:val="pt-BR"/>
        </w:rPr>
        <w:t xml:space="preserve">do Projeto de Lei, recomendando que </w:t>
      </w:r>
      <w:r w:rsidRPr="00EF2148">
        <w:rPr>
          <w:rFonts w:asciiTheme="majorHAnsi" w:hAnsiTheme="majorHAnsi" w:cs="Times New Roman"/>
          <w:lang w:val="pt-BR"/>
        </w:rPr>
        <w:t>inclua a Lei 12.378/2010</w:t>
      </w:r>
      <w:r>
        <w:rPr>
          <w:rFonts w:asciiTheme="majorHAnsi" w:hAnsiTheme="majorHAnsi" w:cs="Times New Roman"/>
          <w:lang w:val="pt-BR"/>
        </w:rPr>
        <w:t xml:space="preserve"> e o Conselho de Arquitetura e Urbanismo no instrumento legal, </w:t>
      </w:r>
      <w:r w:rsidRPr="00EF2148">
        <w:rPr>
          <w:rFonts w:asciiTheme="majorHAnsi" w:hAnsiTheme="majorHAnsi" w:cs="Times New Roman"/>
          <w:lang w:val="pt-BR"/>
        </w:rPr>
        <w:t>estende</w:t>
      </w:r>
      <w:r>
        <w:rPr>
          <w:rFonts w:asciiTheme="majorHAnsi" w:hAnsiTheme="majorHAnsi" w:cs="Times New Roman"/>
          <w:lang w:val="pt-BR"/>
        </w:rPr>
        <w:t>ndo o</w:t>
      </w:r>
      <w:r w:rsidRPr="00EF2148">
        <w:rPr>
          <w:rFonts w:asciiTheme="majorHAnsi" w:hAnsiTheme="majorHAnsi" w:cs="Times New Roman"/>
          <w:lang w:val="pt-BR"/>
        </w:rPr>
        <w:t>s efeitos</w:t>
      </w:r>
      <w:r>
        <w:rPr>
          <w:rFonts w:asciiTheme="majorHAnsi" w:hAnsiTheme="majorHAnsi" w:cs="Times New Roman"/>
          <w:lang w:val="pt-BR"/>
        </w:rPr>
        <w:t xml:space="preserve"> da norma</w:t>
      </w:r>
      <w:r w:rsidRPr="00EF2148">
        <w:rPr>
          <w:rFonts w:asciiTheme="majorHAnsi" w:hAnsiTheme="majorHAnsi" w:cs="Times New Roman"/>
          <w:lang w:val="pt-BR"/>
        </w:rPr>
        <w:t xml:space="preserve"> os profissionais arquitetos e urbanitas, uma vez que o </w:t>
      </w:r>
      <w:r w:rsidRPr="00EF2148">
        <w:rPr>
          <w:rFonts w:asciiTheme="majorHAnsi" w:hAnsiTheme="majorHAnsi" w:cs="Times New Roman"/>
          <w:lang w:val="pt-BR"/>
        </w:rPr>
        <w:t>esta Autarquia</w:t>
      </w:r>
      <w:r>
        <w:rPr>
          <w:rFonts w:asciiTheme="majorHAnsi" w:hAnsiTheme="majorHAnsi" w:cs="Times New Roman"/>
          <w:lang w:val="pt-BR"/>
        </w:rPr>
        <w:t xml:space="preserve"> </w:t>
      </w:r>
      <w:r w:rsidRPr="00EF2148">
        <w:rPr>
          <w:rFonts w:asciiTheme="majorHAnsi" w:hAnsiTheme="majorHAnsi" w:cs="Times New Roman"/>
          <w:lang w:val="pt-BR"/>
        </w:rPr>
        <w:t>enfrenta os mesmos problemas que o projeto de lei tenta resolver</w:t>
      </w:r>
      <w:r>
        <w:rPr>
          <w:rFonts w:asciiTheme="majorHAnsi" w:hAnsiTheme="majorHAnsi" w:cs="Times New Roman"/>
          <w:lang w:val="pt-BR"/>
        </w:rPr>
        <w:t xml:space="preserve">. </w:t>
      </w:r>
    </w:p>
    <w:p w14:paraId="52FAA5C1" w14:textId="77777777" w:rsidR="00216FDA" w:rsidRDefault="00216FD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A981601" w14:textId="789E5C0C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FF4AD3">
        <w:rPr>
          <w:rFonts w:asciiTheme="majorHAnsi" w:hAnsiTheme="majorHAnsi" w:cs="Times New Roman"/>
          <w:lang w:val="pt-BR"/>
        </w:rPr>
        <w:t>1</w:t>
      </w:r>
      <w:r w:rsidR="00EF2148">
        <w:rPr>
          <w:rFonts w:asciiTheme="majorHAnsi" w:hAnsiTheme="majorHAnsi" w:cs="Times New Roman"/>
          <w:lang w:val="pt-BR"/>
        </w:rPr>
        <w:t>7 de maio</w:t>
      </w:r>
      <w:r w:rsidR="00FF4AD3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2021.</w:t>
      </w:r>
    </w:p>
    <w:p w14:paraId="72D3347F" w14:textId="77777777" w:rsidR="002E570A" w:rsidRP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EF2148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EF2148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F2148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480B9595" w:rsidR="009C2FC9" w:rsidRPr="00035DCC" w:rsidRDefault="00FF4AD3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F2148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F2148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F2148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70B61125" w:rsidR="009C2FC9" w:rsidRPr="00035DCC" w:rsidRDefault="00945A0B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5F52B" w14:textId="77777777" w:rsidR="00A531BF" w:rsidRDefault="00A531BF">
      <w:r>
        <w:separator/>
      </w:r>
    </w:p>
  </w:endnote>
  <w:endnote w:type="continuationSeparator" w:id="0">
    <w:p w14:paraId="31D1DB22" w14:textId="77777777" w:rsidR="00A531BF" w:rsidRDefault="00A5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650E" w14:textId="77777777" w:rsidR="00A531BF" w:rsidRDefault="00A531BF">
      <w:r>
        <w:separator/>
      </w:r>
    </w:p>
  </w:footnote>
  <w:footnote w:type="continuationSeparator" w:id="0">
    <w:p w14:paraId="529CA27F" w14:textId="77777777" w:rsidR="00A531BF" w:rsidRDefault="00A5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744"/>
    <w:rsid w:val="00034EDE"/>
    <w:rsid w:val="00035DCC"/>
    <w:rsid w:val="00042ECB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E1C07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403DC"/>
    <w:rsid w:val="00344C09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A5592"/>
    <w:rsid w:val="004C4D47"/>
    <w:rsid w:val="005202A3"/>
    <w:rsid w:val="005C5290"/>
    <w:rsid w:val="0061502B"/>
    <w:rsid w:val="006232E4"/>
    <w:rsid w:val="00655AD6"/>
    <w:rsid w:val="0066517D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F1BD0"/>
    <w:rsid w:val="00845619"/>
    <w:rsid w:val="008724F5"/>
    <w:rsid w:val="008A024D"/>
    <w:rsid w:val="008B36A9"/>
    <w:rsid w:val="008D6C47"/>
    <w:rsid w:val="00945A0B"/>
    <w:rsid w:val="009A39AA"/>
    <w:rsid w:val="009B3A08"/>
    <w:rsid w:val="009C1FAC"/>
    <w:rsid w:val="009C2FC9"/>
    <w:rsid w:val="009D124E"/>
    <w:rsid w:val="00A07397"/>
    <w:rsid w:val="00A531BF"/>
    <w:rsid w:val="00A760FF"/>
    <w:rsid w:val="00B17350"/>
    <w:rsid w:val="00B26BE0"/>
    <w:rsid w:val="00B30203"/>
    <w:rsid w:val="00B44E9E"/>
    <w:rsid w:val="00BB7825"/>
    <w:rsid w:val="00C13373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EF2148"/>
    <w:rsid w:val="00F00BA5"/>
    <w:rsid w:val="00F11E8A"/>
    <w:rsid w:val="00F17FA6"/>
    <w:rsid w:val="00F96261"/>
    <w:rsid w:val="00FA7D4D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43F0-D901-43EA-890D-ECDCF029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355</Words>
  <Characters>2183</Characters>
  <Application>Microsoft Office Word</Application>
  <DocSecurity>0</DocSecurity>
  <Lines>80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13</cp:revision>
  <cp:lastPrinted>2017-05-11T17:11:00Z</cp:lastPrinted>
  <dcterms:created xsi:type="dcterms:W3CDTF">2021-02-18T18:01:00Z</dcterms:created>
  <dcterms:modified xsi:type="dcterms:W3CDTF">2021-06-18T20:30:00Z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