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EA0AC1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EA0AC1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EA0AC1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96CCA5D" w:rsidR="00D673DB" w:rsidRPr="008B36A9" w:rsidRDefault="00F96261" w:rsidP="00EA0AC1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96261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FISCALIZAÇÃO</w:t>
            </w:r>
            <w:r w:rsidR="00891FB1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</w:t>
            </w:r>
            <w:r w:rsidR="00EA0AC1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ATRAVÉS DE</w:t>
            </w:r>
            <w:r w:rsidR="00891FB1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</w:t>
            </w:r>
            <w:r w:rsidR="00594489" w:rsidRPr="00594489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LISTAS DE LICENCIAMENTOS MUNICIPAIS</w:t>
            </w:r>
          </w:p>
        </w:tc>
      </w:tr>
      <w:tr w:rsidR="00D673DB" w:rsidRPr="00EA0AC1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EA0AC1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5192E317" w:rsidR="00D673DB" w:rsidRDefault="00D673DB" w:rsidP="00594489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594489">
              <w:rPr>
                <w:rFonts w:asciiTheme="majorHAnsi" w:hAnsiTheme="majorHAnsi" w:cs="Times New Roman"/>
                <w:b/>
                <w:lang w:val="pt-BR"/>
              </w:rPr>
              <w:t>5.9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0AD59D8" w14:textId="054C8D03" w:rsidR="00A77F9F" w:rsidRDefault="00891FB1" w:rsidP="00891FB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item ‘</w:t>
      </w:r>
      <w:r w:rsidR="00EA0AC1">
        <w:rPr>
          <w:rFonts w:asciiTheme="majorHAnsi" w:hAnsiTheme="majorHAnsi" w:cs="Times New Roman"/>
          <w:lang w:val="pt-BR"/>
        </w:rPr>
        <w:t>K</w:t>
      </w:r>
      <w:r>
        <w:rPr>
          <w:rFonts w:asciiTheme="majorHAnsi" w:hAnsiTheme="majorHAnsi" w:cs="Times New Roman"/>
          <w:lang w:val="pt-BR"/>
        </w:rPr>
        <w:t>’ do Plano de Ações de Fi</w:t>
      </w:r>
      <w:r w:rsidR="00EA0AC1">
        <w:rPr>
          <w:rFonts w:asciiTheme="majorHAnsi" w:hAnsiTheme="majorHAnsi" w:cs="Times New Roman"/>
          <w:lang w:val="pt-BR"/>
        </w:rPr>
        <w:t>scalização 2021, aprovado pela D</w:t>
      </w:r>
      <w:r>
        <w:rPr>
          <w:rFonts w:asciiTheme="majorHAnsi" w:hAnsiTheme="majorHAnsi" w:cs="Times New Roman"/>
          <w:lang w:val="pt-BR"/>
        </w:rPr>
        <w:t xml:space="preserve">eliberação </w:t>
      </w:r>
      <w:r w:rsidRPr="00891FB1">
        <w:rPr>
          <w:rFonts w:asciiTheme="majorHAnsi" w:hAnsiTheme="majorHAnsi" w:cs="Times New Roman"/>
          <w:lang w:val="pt-BR"/>
        </w:rPr>
        <w:t>173.2.1</w:t>
      </w:r>
      <w:r w:rsidR="00EA0AC1">
        <w:rPr>
          <w:rFonts w:asciiTheme="majorHAnsi" w:hAnsiTheme="majorHAnsi" w:cs="Times New Roman"/>
          <w:lang w:val="pt-BR"/>
        </w:rPr>
        <w:t>, de 22 de fevereiro de 2012, desta Comissão de Exercício Profissional.</w:t>
      </w:r>
    </w:p>
    <w:p w14:paraId="65F30E4B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860432" w14:textId="470035E3" w:rsidR="00EA0AC1" w:rsidRDefault="00EA0AC1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as solicitações de informações realizadas às municipalidades que possuem escritórios do CAU/MG, em atendimento às Deliberações 166.5.5/2020 e </w:t>
      </w:r>
      <w:r w:rsidRPr="00EA0AC1">
        <w:rPr>
          <w:rFonts w:asciiTheme="majorHAnsi" w:hAnsiTheme="majorHAnsi" w:cs="Times New Roman"/>
          <w:lang w:val="pt-BR"/>
        </w:rPr>
        <w:t>173.2.2</w:t>
      </w:r>
      <w:r>
        <w:rPr>
          <w:rFonts w:asciiTheme="majorHAnsi" w:hAnsiTheme="majorHAnsi" w:cs="Times New Roman"/>
          <w:lang w:val="pt-BR"/>
        </w:rPr>
        <w:t xml:space="preserve">/2021 desta Comissão, havendo resposta apenas da </w:t>
      </w:r>
      <w:r w:rsidRPr="00EA0AC1">
        <w:rPr>
          <w:rFonts w:asciiTheme="majorHAnsi" w:hAnsiTheme="majorHAnsi" w:cs="Times New Roman"/>
          <w:lang w:val="pt-BR"/>
        </w:rPr>
        <w:t>Prefeitu</w:t>
      </w:r>
      <w:r>
        <w:rPr>
          <w:rFonts w:asciiTheme="majorHAnsi" w:hAnsiTheme="majorHAnsi" w:cs="Times New Roman"/>
          <w:lang w:val="pt-BR"/>
        </w:rPr>
        <w:t>ra Municipal de Belo Horizonte.</w:t>
      </w:r>
      <w:r w:rsidRPr="00EA0AC1">
        <w:rPr>
          <w:rFonts w:asciiTheme="majorHAnsi" w:hAnsiTheme="majorHAnsi" w:cs="Times New Roman"/>
          <w:lang w:val="pt-BR"/>
        </w:rPr>
        <w:t xml:space="preserve"> </w:t>
      </w:r>
    </w:p>
    <w:p w14:paraId="1C5BE64E" w14:textId="77777777" w:rsidR="00EA0AC1" w:rsidRDefault="00EA0AC1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87836AD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98A26A7" w14:textId="77777777" w:rsidR="00EA0AC1" w:rsidRDefault="00EA0AC1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33F9AEA8" w14:textId="77777777" w:rsidR="00EA0AC1" w:rsidRDefault="00EA0AC1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3B398AAF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0CAE42A5" w14:textId="77777777" w:rsidR="00EA0AC1" w:rsidRDefault="00EA0AC1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618E20F" w14:textId="20DB2E04" w:rsidR="00EA0AC1" w:rsidRDefault="00EA0AC1" w:rsidP="00EA0AC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 xml:space="preserve">Solicitar à equipe de fiscalização que inicie o processo de aferição dos documentos de responsabilidade dos agentes da </w:t>
      </w:r>
      <w:r w:rsidRPr="00EA0AC1">
        <w:rPr>
          <w:rFonts w:asciiTheme="majorHAnsi" w:hAnsiTheme="majorHAnsi" w:cs="Times New Roman"/>
          <w:lang w:val="pt-BR"/>
        </w:rPr>
        <w:t xml:space="preserve">Prefeitura Municipal de Belo Horizonte </w:t>
      </w:r>
      <w:r w:rsidRPr="00EA0AC1">
        <w:rPr>
          <w:rFonts w:asciiTheme="majorHAnsi" w:hAnsiTheme="majorHAnsi" w:cs="Times New Roman"/>
          <w:lang w:val="pt-BR"/>
        </w:rPr>
        <w:t>para o cargo que ocupam;</w:t>
      </w:r>
    </w:p>
    <w:p w14:paraId="44943785" w14:textId="77777777" w:rsidR="00EA0AC1" w:rsidRPr="00EA0AC1" w:rsidRDefault="00EA0AC1" w:rsidP="00EA0AC1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73A51B3C" w14:textId="60DF7D79" w:rsidR="00EA0AC1" w:rsidRDefault="00EA0AC1" w:rsidP="00EA0AC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 xml:space="preserve">Solicitar à Coordenadora de Fiscalização que realize um levantamento das outras atividades a fiscalizar, com base na Deliberação 163.5/2020 desta Comissão, bem como o volume de novos processos a gerar, para apresentação na próxima reunião, a fim de que seja verificada a capacidade operacional </w:t>
      </w:r>
      <w:r>
        <w:rPr>
          <w:rFonts w:asciiTheme="majorHAnsi" w:hAnsiTheme="majorHAnsi" w:cs="Times New Roman"/>
          <w:lang w:val="pt-BR"/>
        </w:rPr>
        <w:t>para realização de novas</w:t>
      </w:r>
      <w:r w:rsidRPr="00EA0AC1">
        <w:rPr>
          <w:rFonts w:asciiTheme="majorHAnsi" w:hAnsiTheme="majorHAnsi" w:cs="Times New Roman"/>
          <w:lang w:val="pt-BR"/>
        </w:rPr>
        <w:t xml:space="preserve"> ações;</w:t>
      </w:r>
    </w:p>
    <w:p w14:paraId="1F07E557" w14:textId="77777777" w:rsidR="00EA0AC1" w:rsidRPr="00EA0AC1" w:rsidRDefault="00EA0AC1" w:rsidP="00EA0AC1">
      <w:pPr>
        <w:pStyle w:val="PargrafodaLista"/>
        <w:rPr>
          <w:rFonts w:asciiTheme="majorHAnsi" w:hAnsiTheme="majorHAnsi" w:cs="Times New Roman"/>
          <w:lang w:val="pt-BR"/>
        </w:rPr>
      </w:pPr>
    </w:p>
    <w:p w14:paraId="2012B912" w14:textId="5D43B295" w:rsidR="00EA0AC1" w:rsidRDefault="00EA0AC1" w:rsidP="00EA0AC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>Iniciar atividade educativa nos órgãos públicos, previsto no item G do Plano de Ações de Fiscalização para o ano corrente;</w:t>
      </w:r>
    </w:p>
    <w:p w14:paraId="70328393" w14:textId="77777777" w:rsidR="00EA0AC1" w:rsidRPr="00EA0AC1" w:rsidRDefault="00EA0AC1" w:rsidP="00EA0AC1">
      <w:pPr>
        <w:pStyle w:val="PargrafodaLista"/>
        <w:rPr>
          <w:rFonts w:asciiTheme="majorHAnsi" w:hAnsiTheme="majorHAnsi" w:cs="Times New Roman"/>
          <w:lang w:val="pt-BR"/>
        </w:rPr>
      </w:pPr>
    </w:p>
    <w:p w14:paraId="01DD29F7" w14:textId="0926DF64" w:rsidR="00EA0AC1" w:rsidRPr="00EA0AC1" w:rsidRDefault="00EA0AC1" w:rsidP="00EA0AC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>Solicitar à Gerência Jurídica que inicie os processos judiciais, com base na Lei de Acesso à Informação, frente as outras 5 prefeituras que não responderam ao mesmo questionamento realizado.</w:t>
      </w:r>
      <w:bookmarkStart w:id="0" w:name="_GoBack"/>
      <w:bookmarkEnd w:id="0"/>
    </w:p>
    <w:p w14:paraId="1A1B4837" w14:textId="77777777" w:rsidR="00891FB1" w:rsidRDefault="00891FB1" w:rsidP="00891FB1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EA0AC1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EA0AC1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A0AC1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A0AC1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A0AC1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A0AC1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91FB1" w:rsidRDefault="009C2FC9" w:rsidP="00B26BE0">
      <w:pPr>
        <w:rPr>
          <w:sz w:val="2"/>
          <w:szCs w:val="2"/>
          <w:lang w:val="pt-BR"/>
        </w:rPr>
      </w:pPr>
    </w:p>
    <w:sectPr w:rsidR="009C2FC9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745A" w14:textId="77777777" w:rsidR="00682E97" w:rsidRDefault="00682E97">
      <w:r>
        <w:separator/>
      </w:r>
    </w:p>
  </w:endnote>
  <w:endnote w:type="continuationSeparator" w:id="0">
    <w:p w14:paraId="16F8069A" w14:textId="77777777" w:rsidR="00682E97" w:rsidRDefault="0068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D50A" w14:textId="77777777" w:rsidR="00682E97" w:rsidRDefault="00682E97">
      <w:r>
        <w:separator/>
      </w:r>
    </w:p>
  </w:footnote>
  <w:footnote w:type="continuationSeparator" w:id="0">
    <w:p w14:paraId="25A37C43" w14:textId="77777777" w:rsidR="00682E97" w:rsidRDefault="0068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94489"/>
    <w:rsid w:val="005C5290"/>
    <w:rsid w:val="0061502B"/>
    <w:rsid w:val="006232E4"/>
    <w:rsid w:val="00655AD6"/>
    <w:rsid w:val="0066517D"/>
    <w:rsid w:val="00681633"/>
    <w:rsid w:val="00682E97"/>
    <w:rsid w:val="00686D15"/>
    <w:rsid w:val="00692726"/>
    <w:rsid w:val="006B1141"/>
    <w:rsid w:val="006D28CA"/>
    <w:rsid w:val="006E6D2D"/>
    <w:rsid w:val="0071553F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91FB1"/>
    <w:rsid w:val="008B36A9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BE0"/>
    <w:rsid w:val="00B30203"/>
    <w:rsid w:val="00B44E9E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A0AC1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9B47-FF6A-477F-99A0-36413E8A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16</cp:revision>
  <cp:lastPrinted>2017-05-11T17:11:00Z</cp:lastPrinted>
  <dcterms:created xsi:type="dcterms:W3CDTF">2021-02-18T18:01:00Z</dcterms:created>
  <dcterms:modified xsi:type="dcterms:W3CDTF">2021-06-07T19:43:00Z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