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4E07" w14:textId="77777777" w:rsidR="001A547A" w:rsidRPr="00E31B3E" w:rsidRDefault="001A547A" w:rsidP="00416B3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E2A2828" w14:textId="77777777" w:rsidR="00E83E35" w:rsidRPr="00E31B3E" w:rsidRDefault="00E83E35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1B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E31B3E" w:rsidRPr="00E31B3E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202A985A" w:rsidR="0034270F" w:rsidRPr="00E31B3E" w:rsidRDefault="00E31B3E" w:rsidP="003427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4DDA4AD3" w:rsidR="0034270F" w:rsidRPr="00E31B3E" w:rsidRDefault="00E31B3E" w:rsidP="003427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Toc35242887"/>
            <w:bookmarkStart w:id="1" w:name="_Toc35535025"/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n° 3.1 da pauta da reunião (ordinária) n° 180 da CED/MG</w:t>
            </w:r>
            <w:bookmarkEnd w:id="0"/>
            <w:bookmarkEnd w:id="1"/>
          </w:p>
        </w:tc>
      </w:tr>
      <w:tr w:rsidR="00E31B3E" w:rsidRPr="00E31B3E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34270F" w:rsidRPr="00E31B3E" w:rsidRDefault="0034270F" w:rsidP="00342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467940AF" w:rsidR="0034270F" w:rsidRPr="00E31B3E" w:rsidRDefault="00E31B3E" w:rsidP="003427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Presidência do CAU/MG – Gerência de Planejamento do CAU/MG</w:t>
            </w:r>
          </w:p>
        </w:tc>
      </w:tr>
      <w:tr w:rsidR="00E31B3E" w:rsidRPr="00E31B3E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34270F" w:rsidRPr="00E31B3E" w:rsidRDefault="0034270F" w:rsidP="0034270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6D7322AB" w:rsidR="0034270F" w:rsidRPr="00E31B3E" w:rsidRDefault="00E31B3E" w:rsidP="003427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 de Ação CED-CAU-MG 2021</w:t>
            </w:r>
          </w:p>
        </w:tc>
      </w:tr>
      <w:tr w:rsidR="00E46C86" w:rsidRPr="00E46C86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34270F" w:rsidRPr="00E46C86" w:rsidRDefault="0034270F" w:rsidP="003427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46C86" w:rsidRPr="00E46C86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6FD4E451" w:rsidR="0034270F" w:rsidRPr="00E46C86" w:rsidRDefault="0034270F" w:rsidP="003427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 1</w:t>
            </w:r>
            <w:r w:rsidR="00E31B3E"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/2020 – CED – CAU/MG –  </w:t>
            </w:r>
          </w:p>
        </w:tc>
      </w:tr>
    </w:tbl>
    <w:p w14:paraId="1327991B" w14:textId="14A2D72A" w:rsidR="00E31B3E" w:rsidRPr="00E31B3E" w:rsidRDefault="00E31B3E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7302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maio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1151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5A7EFB96" w14:textId="0FDBDA3B" w:rsidR="00E31B3E" w:rsidRPr="00E726F9" w:rsidRDefault="00E31B3E" w:rsidP="00E31B3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26F9">
        <w:rPr>
          <w:rFonts w:ascii="Times New Roman" w:eastAsia="Times New Roman" w:hAnsi="Times New Roman" w:cs="Times New Roman"/>
          <w:sz w:val="20"/>
          <w:szCs w:val="20"/>
        </w:rPr>
        <w:t>- Considerando que a Lei Federal n°</w:t>
      </w:r>
      <w:hyperlink r:id="rId7" w:history="1">
        <w:r w:rsidRPr="00E726F9">
          <w:rPr>
            <w:rFonts w:ascii="Times New Roman" w:eastAsia="Times New Roman" w:hAnsi="Times New Roman" w:cs="Times New Roman"/>
            <w:sz w:val="20"/>
            <w:szCs w:val="20"/>
          </w:rPr>
          <w:t xml:space="preserve"> 12.378, de 31 de dezembro de 2010</w:t>
        </w:r>
      </w:hyperlink>
      <w:r w:rsidRPr="00E726F9">
        <w:rPr>
          <w:rFonts w:ascii="Times New Roman" w:eastAsia="Times New Roman" w:hAnsi="Times New Roman" w:cs="Times New Roman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E726F9">
        <w:rPr>
          <w:rFonts w:ascii="Times New Roman" w:eastAsia="Times New Roman" w:hAnsi="Times New Roman" w:cs="Times New Roman"/>
          <w:sz w:val="20"/>
          <w:szCs w:val="20"/>
        </w:rPr>
        <w:t>CAUs</w:t>
      </w:r>
      <w:proofErr w:type="spellEnd"/>
      <w:r w:rsidRPr="00E726F9">
        <w:rPr>
          <w:rFonts w:ascii="Times New Roman" w:eastAsia="Times New Roman" w:hAnsi="Times New Roman" w:cs="Times New Roman"/>
          <w:sz w:val="20"/>
          <w:szCs w:val="20"/>
        </w:rPr>
        <w:t>; e dá outras providências;</w:t>
      </w:r>
    </w:p>
    <w:p w14:paraId="487199A7" w14:textId="0D6270C7" w:rsidR="00E31B3E" w:rsidRPr="00E31B3E" w:rsidRDefault="00E31B3E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26F9">
        <w:rPr>
          <w:rFonts w:ascii="Times New Roman" w:hAnsi="Times New Roman" w:cs="Times New Roman"/>
          <w:sz w:val="20"/>
          <w:szCs w:val="20"/>
        </w:rPr>
        <w:t xml:space="preserve">- Considerando inciso IX, do art. 92, do Regimento Interno do CAU/MG, que dispõe que dispõe como competência comum às Comissões Ordinárias e Especiais do CAU/MG </w:t>
      </w:r>
      <w:r w:rsidRPr="00E726F9">
        <w:rPr>
          <w:rFonts w:ascii="Times New Roman" w:hAnsi="Times New Roman" w:cs="Times New Roman"/>
          <w:i/>
          <w:sz w:val="20"/>
          <w:szCs w:val="20"/>
        </w:rPr>
        <w:t xml:space="preserve">“apreciar, deliberar e monitorar a execução de programas </w:t>
      </w:r>
      <w:r w:rsidRPr="00E31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 projetos do Planejamento Estratégico do CAU, no âmbito de suas competências”.</w:t>
      </w:r>
    </w:p>
    <w:p w14:paraId="7DE406E9" w14:textId="2246B38A" w:rsidR="00E31B3E" w:rsidRPr="00E31B3E" w:rsidRDefault="00E31B3E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31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necessidade de elaboração de Plano de Ação da CED-CAU/MG para 2021-2023.</w:t>
      </w:r>
    </w:p>
    <w:p w14:paraId="43DC022A" w14:textId="58752CDB" w:rsidR="00E31B3E" w:rsidRPr="00E31B3E" w:rsidRDefault="00E31B3E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31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o envio pela GEPLAN-CAU/MG de sugestões sobre o plano de ação do CAU/MG colhidos através de consulta pública;</w:t>
      </w:r>
    </w:p>
    <w:p w14:paraId="71427063" w14:textId="1CDE773D" w:rsidR="00581854" w:rsidRPr="00E31B3E" w:rsidRDefault="00E31B3E" w:rsidP="00E3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31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a orientação da GEPLAN-CAU/MG para adequação das propostas da CPC-CAU/MG em tabela específica;</w:t>
      </w:r>
    </w:p>
    <w:p w14:paraId="0BE1F050" w14:textId="77777777" w:rsidR="006D6287" w:rsidRPr="00E31B3E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90394A" w14:textId="12943471" w:rsidR="00E31B3E" w:rsidRPr="00E31B3E" w:rsidRDefault="006D6287" w:rsidP="00E31B3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1B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D002270" w14:textId="1D913328" w:rsidR="006D6287" w:rsidRDefault="00E31B3E" w:rsidP="00E31B3E">
      <w:pPr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00CA0">
        <w:rPr>
          <w:rFonts w:ascii="Times New Roman" w:hAnsi="Times New Roman"/>
          <w:bCs/>
          <w:color w:val="000000"/>
          <w:sz w:val="20"/>
          <w:szCs w:val="20"/>
        </w:rPr>
        <w:t xml:space="preserve">01 - </w:t>
      </w:r>
      <w:r>
        <w:rPr>
          <w:rFonts w:ascii="Times New Roman" w:hAnsi="Times New Roman"/>
          <w:bCs/>
          <w:color w:val="000000"/>
          <w:sz w:val="20"/>
          <w:szCs w:val="20"/>
        </w:rPr>
        <w:t>Enviar</w:t>
      </w:r>
      <w:r w:rsidRPr="00500CA0">
        <w:rPr>
          <w:rFonts w:ascii="Times New Roman" w:hAnsi="Times New Roman"/>
          <w:bCs/>
          <w:color w:val="000000"/>
          <w:sz w:val="20"/>
          <w:szCs w:val="20"/>
        </w:rPr>
        <w:t xml:space="preserve"> à Presidente do CAU/MG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a revisão d</w:t>
      </w:r>
      <w:r w:rsidRPr="00500CA0">
        <w:rPr>
          <w:rFonts w:ascii="Times New Roman" w:hAnsi="Times New Roman"/>
          <w:bCs/>
          <w:color w:val="000000"/>
          <w:sz w:val="20"/>
          <w:szCs w:val="20"/>
        </w:rPr>
        <w:t xml:space="preserve">as ações que a CPC-CAU/MG </w:t>
      </w:r>
      <w:r>
        <w:rPr>
          <w:rFonts w:ascii="Times New Roman" w:hAnsi="Times New Roman"/>
          <w:bCs/>
          <w:color w:val="000000"/>
          <w:sz w:val="20"/>
          <w:szCs w:val="20"/>
        </w:rPr>
        <w:t>no formato solicitado pela Geplan-CAU/MG, conforme anexo a esta deliberação.</w:t>
      </w:r>
    </w:p>
    <w:p w14:paraId="666450C2" w14:textId="5EA9EC65" w:rsidR="00581854" w:rsidRPr="00581854" w:rsidRDefault="00581854" w:rsidP="00E31B3E">
      <w:p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8185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02 - </w:t>
      </w:r>
      <w:r w:rsidRPr="0058185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Informar que as sugestões recebidas por meio da consulta pública e disponibilizadas pela GEPLAN-CAU/MG foram analisadas, no entanto, a segunda sugestão, “Soluções práticas de gestão aplicada para escritórios de arquitetura / Reavaliação de valores sugeridos em tabela de honorários do CAU e real aplicabilidade dos mesmos no mercado / Soluções efetivas e aplicadas com parcerias para assunto de ‘seguro de responsabilidade técnica’ para projetos de arquitetura e gerenciamento de projetos Finalidade: melhoria do trabalho prático dos arquitetos”, não foi contemplada por entendimento de que não se relaciona com as atribuições da CED-CAU/MG.</w:t>
      </w:r>
    </w:p>
    <w:p w14:paraId="6A4B004C" w14:textId="0030456E" w:rsidR="003D237D" w:rsidRPr="00E31B3E" w:rsidRDefault="00114688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650F39" wp14:editId="2BE212CE">
                <wp:simplePos x="0" y="0"/>
                <wp:positionH relativeFrom="column">
                  <wp:posOffset>-393700</wp:posOffset>
                </wp:positionH>
                <wp:positionV relativeFrom="paragraph">
                  <wp:posOffset>2279914</wp:posOffset>
                </wp:positionV>
                <wp:extent cx="5986145" cy="786765"/>
                <wp:effectExtent l="0" t="0" r="0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786765"/>
                          <a:chOff x="0" y="0"/>
                          <a:chExt cx="5986171" cy="787134"/>
                        </a:xfrm>
                      </wpg:grpSpPr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0752" y="0"/>
                            <a:ext cx="2725419" cy="77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986E3" w14:textId="77777777" w:rsidR="00114688" w:rsidRDefault="00114688" w:rsidP="00114688">
                              <w:pPr>
                                <w:spacing w:after="0"/>
                                <w:jc w:val="center"/>
                              </w:pPr>
                            </w:p>
                            <w:p w14:paraId="39089AD7" w14:textId="77777777" w:rsidR="00114688" w:rsidRDefault="00114688" w:rsidP="00114688">
                              <w:pPr>
                                <w:spacing w:after="0"/>
                                <w:jc w:val="center"/>
                              </w:pPr>
                              <w:r>
                                <w:t>___________________________________</w:t>
                              </w:r>
                            </w:p>
                            <w:p w14:paraId="1A2904EC" w14:textId="77777777" w:rsidR="00114688" w:rsidRPr="003F3BE9" w:rsidRDefault="00114688" w:rsidP="0011468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>Certifico a autenticidade deste documento.</w:t>
                              </w:r>
                            </w:p>
                            <w:p w14:paraId="32AE8AE8" w14:textId="77777777" w:rsidR="00114688" w:rsidRPr="003F3BE9" w:rsidRDefault="00114688" w:rsidP="0011468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>Diogo Braga – Arquiteto Analista Assessor da CED-CAU/MG.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5"/>
                            <a:ext cx="3355339" cy="77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571F7" w14:textId="77777777" w:rsidR="00114688" w:rsidRDefault="00114688" w:rsidP="00114688">
                              <w:pPr>
                                <w:spacing w:after="0"/>
                                <w:jc w:val="center"/>
                              </w:pPr>
                            </w:p>
                            <w:p w14:paraId="79D1D523" w14:textId="77777777" w:rsidR="00114688" w:rsidRDefault="00114688" w:rsidP="00114688">
                              <w:pPr>
                                <w:spacing w:after="0"/>
                                <w:jc w:val="center"/>
                              </w:pPr>
                              <w:r>
                                <w:t>___________________________________</w:t>
                              </w:r>
                            </w:p>
                            <w:p w14:paraId="01EA99B4" w14:textId="77777777" w:rsidR="00114688" w:rsidRPr="003F3BE9" w:rsidRDefault="00114688" w:rsidP="0011468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>Certifico a autenticidade deste documento.</w:t>
                              </w:r>
                            </w:p>
                            <w:p w14:paraId="201736C7" w14:textId="77777777" w:rsidR="00114688" w:rsidRPr="003F3BE9" w:rsidRDefault="00114688" w:rsidP="0011468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Cecília Maria Rabelo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Geraldo </w:t>
                              </w: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 xml:space="preserve"> –</w:t>
                              </w:r>
                              <w:proofErr w:type="gramEnd"/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Conselheira Coordenadora da</w:t>
                              </w: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 xml:space="preserve"> CED-CAU/MG.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50F39" id="Agrupar 4" o:spid="_x0000_s1026" style="position:absolute;left:0;text-align:left;margin-left:-31pt;margin-top:179.5pt;width:471.35pt;height:61.95pt;z-index:-251658240;mso-width-relative:margin;mso-height-relative:margin" coordsize="59861,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LZqAIAAKAHAAAOAAAAZHJzL2Uyb0RvYy54bWzUlclu2zAQhu8F+g4E740Wa7GFyEGaDQXS&#10;NkDSB6ApSiIqkSxJR0qfvkNKXuDcUhRIfZC5Duf/ZoY8vxj7Dj0zbbgUJY7OQoyYoLLioinxj6fb&#10;T0uMjCWiIp0UrMQvzOCL9ccP54MqWCxb2VVMIzAiTDGoErfWqiIIDG1ZT8yZVEzAZC11Tyx0dRNU&#10;mgxgve+COAyzYJC6UlpSZgyMXk+TeO3t1zWj9ntdG2ZRV2Lwzfqv9t+N+wbrc1I0mqiW09kN8gYv&#10;esIFHLo3dU0sQVvNX5nqOdXSyNqeUdkHsq45ZV4DqInCEzV3Wm6V19IUQ6P2mADtCac3m6Xfnh80&#10;4lWJE4wE6SFEl43eKqJR4uAMqilgzZ1Wj+pBzwPN1HN6x1r37h+UoNFjfdljZaNFFAbT1TKLkhQj&#10;CnP5MsuzdOJOWwjOq220vTnemEe7jXm08D4Fu2MD593emUFBCpkDJfN3lB5bopiHbxyBmRKomChd&#10;ET4SVDH0BDIliidYfqkjhez4WYL2yGeFUfeS/jRIyKuWiIZdai2HlpEKfIzcTlCy3+qgm8I4I5vh&#10;q6wgJGRrpTd0gnsRZ2Gexhi9hh7ncZpEq5ldvkzDlT9ox44USht7x2SPXKPEGmrFn0Ge7411Ph2W&#10;uAgLecu7DsZJ0Qk0lHiVxqnfcDTTcwvl3PG+xMvQ/aZAO6k3ovKbLeHd1IYDOjFrd3In4XbcjLDQ&#10;MdjI6gUoaDmVLVwz0Gil/o3RACVbYvNrSzTDqPsigOQqShJX476TpHkMHX08szmeIYKCqRJbjKbm&#10;lfX3ghNo1CUQv+Uew8GT2VdIssm/f55t2bvKNsAJebbMIOw+krv6XizSdLH4T1PN332+Bg9xfp8Z&#10;5287eAZ8Zc5Plntnjvs+Qw8P6/oPAAAA//8DAFBLAwQUAAYACAAAACEAOqODX+MAAAALAQAADwAA&#10;AGRycy9kb3ducmV2LnhtbEyPQW+CQBCF7036HzbTpDddwGqRMhhj2p6MSbWJ8TbCCER2l7Ar4L/v&#10;9tTe3uS9vPleuhpVI3rubG00QjgNQLDOTVHrEuH78DGJQVhHuqDGaEa4s4VV9viQUlKYQX9xv3el&#10;8CXaJoRQOdcmUtq8YkV2alrW3ruYTpHzZ1fKoqPBl6tGRkGwkIpq7T9U1PKm4vy6vymEz4GG9Sx8&#10;77fXy+Z+Osx3x23IiM9P4/oNhOPR/YXhF9+jQ+aZzuamCysahMki8lscwmy+9MIn4jh4BXFGeImj&#10;Jcgslf83ZD8AAAD//wMAUEsBAi0AFAAGAAgAAAAhALaDOJL+AAAA4QEAABMAAAAAAAAAAAAAAAAA&#10;AAAAAFtDb250ZW50X1R5cGVzXS54bWxQSwECLQAUAAYACAAAACEAOP0h/9YAAACUAQAACwAAAAAA&#10;AAAAAAAAAAAvAQAAX3JlbHMvLnJlbHNQSwECLQAUAAYACAAAACEAXUEC2agCAACgBwAADgAAAAAA&#10;AAAAAAAAAAAuAgAAZHJzL2Uyb0RvYy54bWxQSwECLQAUAAYACAAAACEAOqODX+MAAAALAQAADwAA&#10;AAAAAAAAAAAAAAAC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2607;width:27254;height:7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6A8986E3" w14:textId="77777777" w:rsidR="00114688" w:rsidRDefault="00114688" w:rsidP="00114688">
                        <w:pPr>
                          <w:spacing w:after="0"/>
                          <w:jc w:val="center"/>
                        </w:pPr>
                      </w:p>
                      <w:p w14:paraId="39089AD7" w14:textId="77777777" w:rsidR="00114688" w:rsidRDefault="00114688" w:rsidP="00114688">
                        <w:pPr>
                          <w:spacing w:after="0"/>
                          <w:jc w:val="center"/>
                        </w:pPr>
                        <w:r>
                          <w:t>___________________________________</w:t>
                        </w:r>
                      </w:p>
                      <w:p w14:paraId="1A2904EC" w14:textId="77777777" w:rsidR="00114688" w:rsidRPr="003F3BE9" w:rsidRDefault="00114688" w:rsidP="00114688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3BE9">
                          <w:rPr>
                            <w:sz w:val="16"/>
                            <w:szCs w:val="16"/>
                          </w:rPr>
                          <w:t>Certifico a autenticidade deste documento.</w:t>
                        </w:r>
                      </w:p>
                      <w:p w14:paraId="32AE8AE8" w14:textId="77777777" w:rsidR="00114688" w:rsidRPr="003F3BE9" w:rsidRDefault="00114688" w:rsidP="00114688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3BE9">
                          <w:rPr>
                            <w:sz w:val="16"/>
                            <w:szCs w:val="16"/>
                          </w:rPr>
                          <w:t>Diogo Braga – Arquiteto Analista Assessor da CED-CAU/MG.</w:t>
                        </w:r>
                      </w:p>
                    </w:txbxContent>
                  </v:textbox>
                </v:shape>
                <v:shape id="_x0000_s1028" type="#_x0000_t202" style="position:absolute;top:86;width:33553;height:7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76571F7" w14:textId="77777777" w:rsidR="00114688" w:rsidRDefault="00114688" w:rsidP="00114688">
                        <w:pPr>
                          <w:spacing w:after="0"/>
                          <w:jc w:val="center"/>
                        </w:pPr>
                      </w:p>
                      <w:p w14:paraId="79D1D523" w14:textId="77777777" w:rsidR="00114688" w:rsidRDefault="00114688" w:rsidP="00114688">
                        <w:pPr>
                          <w:spacing w:after="0"/>
                          <w:jc w:val="center"/>
                        </w:pPr>
                        <w:r>
                          <w:t>___________________________________</w:t>
                        </w:r>
                      </w:p>
                      <w:p w14:paraId="01EA99B4" w14:textId="77777777" w:rsidR="00114688" w:rsidRPr="003F3BE9" w:rsidRDefault="00114688" w:rsidP="00114688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3BE9">
                          <w:rPr>
                            <w:sz w:val="16"/>
                            <w:szCs w:val="16"/>
                          </w:rPr>
                          <w:t>Certifico a autenticidade deste documento.</w:t>
                        </w:r>
                      </w:p>
                      <w:p w14:paraId="201736C7" w14:textId="77777777" w:rsidR="00114688" w:rsidRPr="003F3BE9" w:rsidRDefault="00114688" w:rsidP="00114688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Cecília Maria Rabelo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Geraldo </w:t>
                        </w:r>
                        <w:r w:rsidRPr="003F3BE9">
                          <w:rPr>
                            <w:sz w:val="16"/>
                            <w:szCs w:val="16"/>
                          </w:rPr>
                          <w:t xml:space="preserve"> –</w:t>
                        </w:r>
                        <w:proofErr w:type="gramEnd"/>
                        <w:r w:rsidRPr="003F3BE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Conselheira Coordenadora da</w:t>
                        </w:r>
                        <w:r w:rsidRPr="003F3BE9">
                          <w:rPr>
                            <w:sz w:val="16"/>
                            <w:szCs w:val="16"/>
                          </w:rPr>
                          <w:t xml:space="preserve"> CED-CAU/MG.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237D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34270F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3027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D237D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E31B3E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>maio</w:t>
      </w:r>
      <w:r w:rsidR="003D237D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34270F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3D237D" w:rsidRPr="00E31B3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E46C86" w:rsidRPr="00E46C86" w14:paraId="10BC607A" w14:textId="77777777" w:rsidTr="00114688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6338AFC7" w14:textId="1C158231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E46C86" w:rsidRPr="00E46C86" w14:paraId="690249E9" w14:textId="77777777" w:rsidTr="00114688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E46C86" w:rsidRPr="00E46C86" w14:paraId="34065C95" w14:textId="77777777" w:rsidTr="00114688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17DA717F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240E6A9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EDDACD8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93CD74D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E1C7020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E46C86" w:rsidRPr="00E46C86" w14:paraId="4D685F8A" w14:textId="77777777" w:rsidTr="00114688">
        <w:trPr>
          <w:trHeight w:val="462"/>
          <w:jc w:val="center"/>
        </w:trPr>
        <w:tc>
          <w:tcPr>
            <w:tcW w:w="3085" w:type="dxa"/>
            <w:vAlign w:val="center"/>
          </w:tcPr>
          <w:p w14:paraId="731A9B9D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B78A231" w14:textId="77777777" w:rsidR="003D237D" w:rsidRPr="00E31B3E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D14C49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E46C86" w:rsidRPr="00E46C86" w14:paraId="4B9B792D" w14:textId="77777777" w:rsidTr="00114688">
        <w:trPr>
          <w:trHeight w:val="462"/>
          <w:jc w:val="center"/>
        </w:trPr>
        <w:tc>
          <w:tcPr>
            <w:tcW w:w="3085" w:type="dxa"/>
            <w:vAlign w:val="center"/>
          </w:tcPr>
          <w:p w14:paraId="382614DD" w14:textId="54193E91" w:rsidR="003D237D" w:rsidRPr="00E31B3E" w:rsidRDefault="004B5C77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</w:p>
        </w:tc>
        <w:tc>
          <w:tcPr>
            <w:tcW w:w="1418" w:type="dxa"/>
            <w:vAlign w:val="center"/>
          </w:tcPr>
          <w:p w14:paraId="27FB330F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AE298F1" w14:textId="77777777" w:rsidR="003D237D" w:rsidRPr="00E31B3E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45C7FB0" w14:textId="77777777" w:rsidR="003D237D" w:rsidRPr="00E46C8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E46C86" w:rsidRPr="00E46C86" w14:paraId="487C4238" w14:textId="77777777" w:rsidTr="00114688">
        <w:trPr>
          <w:trHeight w:val="462"/>
          <w:jc w:val="center"/>
        </w:trPr>
        <w:tc>
          <w:tcPr>
            <w:tcW w:w="3085" w:type="dxa"/>
            <w:vAlign w:val="center"/>
          </w:tcPr>
          <w:p w14:paraId="26847EF4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E31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E31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EB14055" w14:textId="77777777" w:rsidR="003D237D" w:rsidRPr="00E31B3E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9FA0AC7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34270F" w:rsidRPr="00E46C86" w14:paraId="6B7F5AE5" w14:textId="77777777" w:rsidTr="00114688">
        <w:trPr>
          <w:trHeight w:val="462"/>
          <w:jc w:val="center"/>
        </w:trPr>
        <w:tc>
          <w:tcPr>
            <w:tcW w:w="3085" w:type="dxa"/>
            <w:vAlign w:val="center"/>
          </w:tcPr>
          <w:p w14:paraId="62053496" w14:textId="3A1CB991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7CBF3AF3" w14:textId="77777777" w:rsidR="003D237D" w:rsidRPr="00E31B3E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31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F458206" w14:textId="77777777" w:rsidR="003D237D" w:rsidRPr="00E31B3E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76C943B" w14:textId="77777777" w:rsidR="003D237D" w:rsidRPr="00E46C8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</w:tbl>
    <w:p w14:paraId="4F9D5A28" w14:textId="7FA2B2A6" w:rsidR="00E31B3E" w:rsidRPr="00E46C86" w:rsidRDefault="00E31B3E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E31B3E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A13F5" wp14:editId="7236F3F9">
                <wp:simplePos x="0" y="0"/>
                <wp:positionH relativeFrom="column">
                  <wp:posOffset>-348733</wp:posOffset>
                </wp:positionH>
                <wp:positionV relativeFrom="paragraph">
                  <wp:posOffset>-87807</wp:posOffset>
                </wp:positionV>
                <wp:extent cx="2360930" cy="1404620"/>
                <wp:effectExtent l="95250" t="0" r="101600" b="44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E267" w14:textId="5EB01B5D" w:rsidR="00E31B3E" w:rsidRPr="00E31B3E" w:rsidRDefault="00E31B3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1B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ANEXO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A13F5" id="Caixa de Texto 2" o:spid="_x0000_s1029" type="#_x0000_t202" style="position:absolute;left:0;text-align:left;margin-left:-27.45pt;margin-top:-6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JbFgIAAAIEAAAOAAAAZHJzL2Uyb0RvYy54bWysU9uO2yAQfa/Uf0C8N75skt1YcVbbbFNV&#10;2l6k3X4AwThGBYYCiZ1+/Q44SaP2raofEHiYM3POHJb3g1bkIJyXYGpaTHJKhOHQSLOr6feXzbs7&#10;SnxgpmEKjKjpUXh6v3r7ZtnbSpTQgWqEIwhifNXbmnYh2CrLPO+EZn4CVhgMtuA0C3h0u6xxrEd0&#10;rbIyz+dZD66xDrjwHv8+jkG6SvhtK3j42rZeBKJqir2FtLq0buOarZas2jlmO8lPbbB/6EIzabDo&#10;BeqRBUb2Tv4FpSV34KENEw46g7aVXCQOyKbI/2Dz3DErEhcUx9uLTP7/wfIvh2+OyKamZXFLiWEa&#10;h7RmcmCkEeRFDAFIGVXqra/w8rPF62F4DwNOOzH29gn4D08MrDtmduLBOeg7wRrssoiZ2VXqiOMj&#10;yLb/DA0WY/sACWhonY4SoigE0XFax8uEsA/C8Wd5M88XNxjiGCum+XRephlmrDqnW+fDRwGaxE1N&#10;HVogwbPDkw+xHVadr8RqBjZSqWQDZUhf08WsnKWEq4iWAV2qpK7pXR6/0TeR5QfTpOTApBr3WECZ&#10;E+3IdOQchu0w6nxWcwvNEXVwMJoSHxFuOnC/KOnRkDX1P/fMCUrUJ4NaLorpNDo4HaazWyRO3HVk&#10;ex1hhiNUTQMl43YdkusjZW8fUPONTGrE4YydnFpGoyWRTo8iOvn6nG79frqrVwAAAP//AwBQSwME&#10;FAAGAAgAAAAhACUVyOHgAAAACwEAAA8AAABkcnMvZG93bnJldi54bWxMj81OwzAQhO9IvIO1SNxa&#10;J23SQohTIX4kjrQFiaMbb+KIeB3FbhvenuVUbrs7o9lvys3kenHCMXSeFKTzBARS7U1HrYKP/evs&#10;DkSImozuPaGCHwywqa6vSl0Yf6YtnnaxFRxCodAKbIxDIWWoLTod5n5AYq3xo9OR17GVZtRnDne9&#10;XCTJSjrdEX+wesAni/X37ugUfNJX/9ZkxuI6f8+2w8tzk8e9Urc30+MDiIhTvJjhD5/RoWKmgz+S&#10;CaJXMMuze7bykC65AzuW6YovBwWLZJ2BrEr5v0P1CwAA//8DAFBLAQItABQABgAIAAAAIQC2gziS&#10;/gAAAOEBAAATAAAAAAAAAAAAAAAAAAAAAABbQ29udGVudF9UeXBlc10ueG1sUEsBAi0AFAAGAAgA&#10;AAAhADj9If/WAAAAlAEAAAsAAAAAAAAAAAAAAAAALwEAAF9yZWxzLy5yZWxzUEsBAi0AFAAGAAgA&#10;AAAhAEGR0lsWAgAAAgQAAA4AAAAAAAAAAAAAAAAALgIAAGRycy9lMm9Eb2MueG1sUEsBAi0AFAAG&#10;AAgAAAAhACUVyOHgAAAACwEAAA8AAAAAAAAAAAAAAAAAcAQAAGRycy9kb3ducmV2LnhtbFBLBQYA&#10;AAAABAAEAPMAAAB9BQAAAAA=&#10;" filled="f" stroked="f">
                <v:textbox style="mso-fit-shape-to-text:t">
                  <w:txbxContent>
                    <w:p w14:paraId="496AE267" w14:textId="5EB01B5D" w:rsidR="00E31B3E" w:rsidRPr="00E31B3E" w:rsidRDefault="00E31B3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1B3E">
                        <w:rPr>
                          <w:b/>
                          <w:bCs/>
                          <w:sz w:val="24"/>
                          <w:szCs w:val="24"/>
                        </w:rPr>
                        <w:t>ANEXO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1503949" wp14:editId="5396E54F">
            <wp:simplePos x="0" y="0"/>
            <wp:positionH relativeFrom="column">
              <wp:posOffset>-1701165</wp:posOffset>
            </wp:positionH>
            <wp:positionV relativeFrom="paragraph">
              <wp:posOffset>1951990</wp:posOffset>
            </wp:positionV>
            <wp:extent cx="9575165" cy="4829810"/>
            <wp:effectExtent l="0" t="8572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7516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B3E" w:rsidRPr="00E46C86" w:rsidSect="00251FA2">
      <w:headerReference w:type="default" r:id="rId9"/>
      <w:footerReference w:type="default" r:id="rId10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FB33" w14:textId="77777777" w:rsidR="006D15AC" w:rsidRDefault="006D15AC" w:rsidP="00342978">
      <w:pPr>
        <w:spacing w:after="0" w:line="240" w:lineRule="auto"/>
      </w:pPr>
      <w:r>
        <w:separator/>
      </w:r>
    </w:p>
  </w:endnote>
  <w:endnote w:type="continuationSeparator" w:id="0">
    <w:p w14:paraId="165C88F4" w14:textId="77777777" w:rsidR="006D15AC" w:rsidRDefault="006D15AC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7662" w14:textId="77777777" w:rsidR="006D15AC" w:rsidRDefault="006D15AC" w:rsidP="00342978">
      <w:pPr>
        <w:spacing w:after="0" w:line="240" w:lineRule="auto"/>
      </w:pPr>
      <w:r>
        <w:separator/>
      </w:r>
    </w:p>
  </w:footnote>
  <w:footnote w:type="continuationSeparator" w:id="0">
    <w:p w14:paraId="57360757" w14:textId="77777777" w:rsidR="006D15AC" w:rsidRDefault="006D15AC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967D9"/>
    <w:rsid w:val="000C0911"/>
    <w:rsid w:val="000C6FE9"/>
    <w:rsid w:val="000E5724"/>
    <w:rsid w:val="00101F39"/>
    <w:rsid w:val="00114688"/>
    <w:rsid w:val="0012040B"/>
    <w:rsid w:val="00162520"/>
    <w:rsid w:val="00167311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E1B2A"/>
    <w:rsid w:val="002113BE"/>
    <w:rsid w:val="00251FA2"/>
    <w:rsid w:val="00261BDA"/>
    <w:rsid w:val="002A15A0"/>
    <w:rsid w:val="002A1883"/>
    <w:rsid w:val="002B4600"/>
    <w:rsid w:val="002F6312"/>
    <w:rsid w:val="00312AC0"/>
    <w:rsid w:val="003170B5"/>
    <w:rsid w:val="00317B78"/>
    <w:rsid w:val="00320F3A"/>
    <w:rsid w:val="00340442"/>
    <w:rsid w:val="0034270F"/>
    <w:rsid w:val="00342978"/>
    <w:rsid w:val="0036020F"/>
    <w:rsid w:val="00364CFE"/>
    <w:rsid w:val="00377C84"/>
    <w:rsid w:val="003820D9"/>
    <w:rsid w:val="003B2FFA"/>
    <w:rsid w:val="003C178F"/>
    <w:rsid w:val="003D237D"/>
    <w:rsid w:val="003F5CBE"/>
    <w:rsid w:val="003F662C"/>
    <w:rsid w:val="003F742A"/>
    <w:rsid w:val="00416B3B"/>
    <w:rsid w:val="0043356F"/>
    <w:rsid w:val="0044618F"/>
    <w:rsid w:val="004673CF"/>
    <w:rsid w:val="0048482C"/>
    <w:rsid w:val="00487941"/>
    <w:rsid w:val="00493929"/>
    <w:rsid w:val="004A1B27"/>
    <w:rsid w:val="004A62AB"/>
    <w:rsid w:val="004B5C77"/>
    <w:rsid w:val="004E0442"/>
    <w:rsid w:val="00502B7D"/>
    <w:rsid w:val="005347B0"/>
    <w:rsid w:val="005352B3"/>
    <w:rsid w:val="00581854"/>
    <w:rsid w:val="005831A1"/>
    <w:rsid w:val="00584A75"/>
    <w:rsid w:val="00584C62"/>
    <w:rsid w:val="005A0B7D"/>
    <w:rsid w:val="005A5542"/>
    <w:rsid w:val="005C3317"/>
    <w:rsid w:val="005D4CC0"/>
    <w:rsid w:val="005E098D"/>
    <w:rsid w:val="00603CFB"/>
    <w:rsid w:val="00620CF7"/>
    <w:rsid w:val="00647509"/>
    <w:rsid w:val="00656102"/>
    <w:rsid w:val="00665B8E"/>
    <w:rsid w:val="00671AF8"/>
    <w:rsid w:val="00693AAB"/>
    <w:rsid w:val="006B6661"/>
    <w:rsid w:val="006D15AC"/>
    <w:rsid w:val="006D54A4"/>
    <w:rsid w:val="006D5DBE"/>
    <w:rsid w:val="006D6287"/>
    <w:rsid w:val="006E44C7"/>
    <w:rsid w:val="006E5641"/>
    <w:rsid w:val="00703DA8"/>
    <w:rsid w:val="00730276"/>
    <w:rsid w:val="00730DAA"/>
    <w:rsid w:val="00731EFA"/>
    <w:rsid w:val="00751EE1"/>
    <w:rsid w:val="0075780B"/>
    <w:rsid w:val="00784662"/>
    <w:rsid w:val="007912AC"/>
    <w:rsid w:val="007B033F"/>
    <w:rsid w:val="007C2F60"/>
    <w:rsid w:val="007E092E"/>
    <w:rsid w:val="007F2A8C"/>
    <w:rsid w:val="0081183E"/>
    <w:rsid w:val="00832088"/>
    <w:rsid w:val="008651DB"/>
    <w:rsid w:val="008A5CB0"/>
    <w:rsid w:val="008B4563"/>
    <w:rsid w:val="008E53F7"/>
    <w:rsid w:val="008E7821"/>
    <w:rsid w:val="009049EC"/>
    <w:rsid w:val="00925FE3"/>
    <w:rsid w:val="009576AB"/>
    <w:rsid w:val="0096109F"/>
    <w:rsid w:val="00964CB4"/>
    <w:rsid w:val="0097593A"/>
    <w:rsid w:val="009A6D8E"/>
    <w:rsid w:val="009B2506"/>
    <w:rsid w:val="009B3443"/>
    <w:rsid w:val="009C297D"/>
    <w:rsid w:val="009E2A12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D22BB"/>
    <w:rsid w:val="00B0223A"/>
    <w:rsid w:val="00B85E9B"/>
    <w:rsid w:val="00BF408E"/>
    <w:rsid w:val="00C13BDD"/>
    <w:rsid w:val="00C247BC"/>
    <w:rsid w:val="00C561F1"/>
    <w:rsid w:val="00C9421A"/>
    <w:rsid w:val="00C97839"/>
    <w:rsid w:val="00CB3495"/>
    <w:rsid w:val="00CD5747"/>
    <w:rsid w:val="00CF3C30"/>
    <w:rsid w:val="00D07BA4"/>
    <w:rsid w:val="00D17EF2"/>
    <w:rsid w:val="00D62241"/>
    <w:rsid w:val="00D65781"/>
    <w:rsid w:val="00E271B0"/>
    <w:rsid w:val="00E31B3E"/>
    <w:rsid w:val="00E32766"/>
    <w:rsid w:val="00E46C86"/>
    <w:rsid w:val="00E54665"/>
    <w:rsid w:val="00E66588"/>
    <w:rsid w:val="00E825D8"/>
    <w:rsid w:val="00E83E35"/>
    <w:rsid w:val="00EB480E"/>
    <w:rsid w:val="00ED09DD"/>
    <w:rsid w:val="00EF0C51"/>
    <w:rsid w:val="00EF312D"/>
    <w:rsid w:val="00EF32FA"/>
    <w:rsid w:val="00F22496"/>
    <w:rsid w:val="00F22FF8"/>
    <w:rsid w:val="00F241F6"/>
    <w:rsid w:val="00F421AF"/>
    <w:rsid w:val="00F57878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54</cp:revision>
  <cp:lastPrinted>2017-10-18T11:09:00Z</cp:lastPrinted>
  <dcterms:created xsi:type="dcterms:W3CDTF">2016-08-22T12:17:00Z</dcterms:created>
  <dcterms:modified xsi:type="dcterms:W3CDTF">2021-05-20T19:21:00Z</dcterms:modified>
</cp:coreProperties>
</file>