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84531" w:rsidR="00CB51B7" w:rsidRDefault="00CB51B7" w14:paraId="5DE56DA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eastAsia="Arial" w:cs="Times New Roman"/>
          <w:color w:val="000000" w:themeColor="text1"/>
        </w:rPr>
      </w:pPr>
    </w:p>
    <w:tbl>
      <w:tblPr>
        <w:tblW w:w="101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Pr="00984531" w:rsidR="00984531" w:rsidTr="4D096A14" w14:paraId="2CE2938F" w14:textId="77777777">
        <w:trPr>
          <w:trHeight w:val="692"/>
        </w:trPr>
        <w:tc>
          <w:tcPr>
            <w:tcW w:w="10188" w:type="dxa"/>
            <w:gridSpan w:val="3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P="0007632E" w:rsidRDefault="00355750" w14:paraId="45AD8560" w14:textId="66089112">
            <w:p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SÚMULA DA 1</w:t>
            </w:r>
            <w:r w:rsidRPr="00984531" w:rsidR="0007632E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8</w:t>
            </w:r>
            <w:r w:rsidR="00BA79C6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3</w:t>
            </w: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ª REUNIÃO (ORDINÁRIA) DA COMISSÃO DE ÉTICA E DISCIPLINA DO CAU/MG [CED-CAU/MG]</w:t>
            </w:r>
          </w:p>
        </w:tc>
      </w:tr>
      <w:tr w:rsidRPr="00984531" w:rsidR="00984531" w:rsidTr="4D096A14" w14:paraId="3E533008" w14:textId="77777777">
        <w:trPr>
          <w:trHeight w:val="70"/>
        </w:trPr>
        <w:tc>
          <w:tcPr>
            <w:tcW w:w="10188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84531" w:rsidR="00CB51B7" w:rsidRDefault="00CB51B7" w14:paraId="0B43AD1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Pr="00984531" w:rsidR="00984531" w:rsidTr="4D096A14" w14:paraId="2BB040E2" w14:textId="77777777">
        <w:trPr>
          <w:trHeight w:val="330"/>
        </w:trPr>
        <w:tc>
          <w:tcPr>
            <w:tcW w:w="10188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186667FE" w14:textId="77777777">
            <w:p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1. LOCAL E DATA:</w:t>
            </w:r>
          </w:p>
        </w:tc>
      </w:tr>
      <w:tr w:rsidRPr="00984531" w:rsidR="00984531" w:rsidTr="4D096A14" w14:paraId="7B87F66B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23B5EE21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DATA:</w:t>
            </w:r>
          </w:p>
        </w:tc>
        <w:tc>
          <w:tcPr>
            <w:tcW w:w="8224" w:type="dxa"/>
            <w:gridSpan w:val="2"/>
            <w:tcMar/>
            <w:vAlign w:val="center"/>
          </w:tcPr>
          <w:p w:rsidRPr="00984531" w:rsidR="00CB51B7" w:rsidP="0007632E" w:rsidRDefault="006E4D01" w14:paraId="157D1B2B" w14:textId="27828D8C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1</w:t>
            </w:r>
            <w:r w:rsidR="00F51038">
              <w:rPr>
                <w:rFonts w:ascii="Times New Roman" w:hAnsi="Times New Roman" w:eastAsia="Times New Roman" w:cs="Times New Roman"/>
                <w:color w:val="000000" w:themeColor="text1"/>
              </w:rPr>
              <w:t>2</w:t>
            </w:r>
            <w:r w:rsidRPr="00984531" w:rsidR="0035575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de </w:t>
            </w:r>
            <w:r w:rsidR="00BA79C6">
              <w:rPr>
                <w:rFonts w:ascii="Times New Roman" w:hAnsi="Times New Roman" w:eastAsia="Times New Roman" w:cs="Times New Roman"/>
                <w:color w:val="000000" w:themeColor="text1"/>
              </w:rPr>
              <w:t>janeiro</w:t>
            </w:r>
            <w:r w:rsidRPr="00984531" w:rsidR="0035575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de 202</w:t>
            </w:r>
            <w:r w:rsidR="00BA79C6">
              <w:rPr>
                <w:rFonts w:ascii="Times New Roman" w:hAnsi="Times New Roman" w:eastAsia="Times New Roman" w:cs="Times New Roman"/>
                <w:color w:val="000000" w:themeColor="text1"/>
              </w:rPr>
              <w:t>1</w:t>
            </w:r>
          </w:p>
        </w:tc>
      </w:tr>
      <w:tr w:rsidRPr="00984531" w:rsidR="00984531" w:rsidTr="4D096A14" w14:paraId="39641E3F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2A0550BF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LOCAL:</w:t>
            </w:r>
          </w:p>
        </w:tc>
        <w:tc>
          <w:tcPr>
            <w:tcW w:w="8224" w:type="dxa"/>
            <w:gridSpan w:val="2"/>
            <w:tcMar/>
            <w:vAlign w:val="center"/>
          </w:tcPr>
          <w:p w:rsidRPr="00984531" w:rsidR="00CB51B7" w:rsidRDefault="00355750" w14:paraId="28F77C31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Videoconferência</w:t>
            </w:r>
          </w:p>
        </w:tc>
      </w:tr>
      <w:tr w:rsidRPr="00984531" w:rsidR="00984531" w:rsidTr="4D096A14" w14:paraId="5D8F4AD8" w14:textId="77777777">
        <w:trPr>
          <w:trHeight w:val="330"/>
        </w:trPr>
        <w:tc>
          <w:tcPr>
            <w:tcW w:w="1964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50E92470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color="000000" w:themeColor="text1" w:sz="4" w:space="0"/>
            </w:tcBorders>
            <w:tcMar/>
            <w:vAlign w:val="center"/>
          </w:tcPr>
          <w:p w:rsidRPr="00984531" w:rsidR="00CB51B7" w:rsidRDefault="00355750" w14:paraId="1B27B674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09h30min às 17h00min</w:t>
            </w:r>
          </w:p>
        </w:tc>
      </w:tr>
      <w:tr w:rsidRPr="00984531" w:rsidR="00984531" w:rsidTr="4D096A14" w14:paraId="2685F409" w14:textId="77777777">
        <w:trPr>
          <w:trHeight w:val="85"/>
        </w:trPr>
        <w:tc>
          <w:tcPr>
            <w:tcW w:w="10188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84531" w:rsidR="00CB51B7" w:rsidRDefault="00CB51B7" w14:paraId="5D371DFA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Pr="00984531" w:rsidR="00984531" w:rsidTr="4D096A14" w14:paraId="3986D114" w14:textId="77777777">
        <w:trPr>
          <w:trHeight w:val="330"/>
        </w:trPr>
        <w:tc>
          <w:tcPr>
            <w:tcW w:w="10188" w:type="dxa"/>
            <w:gridSpan w:val="3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7BEFCC8A" w14:textId="77777777">
            <w:p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Pr="00984531" w:rsidR="00984531" w:rsidTr="4D096A14" w14:paraId="30602066" w14:textId="77777777">
        <w:trPr>
          <w:trHeight w:val="330"/>
        </w:trPr>
        <w:tc>
          <w:tcPr>
            <w:tcW w:w="1964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040FCB5B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2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BA79C6" w:rsidR="00CB51B7" w:rsidP="65F19C65" w:rsidRDefault="00BA79C6" w14:paraId="6CF9026D" w14:textId="5FF0EA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5F19C65" w:rsidR="6408D76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984531" w:rsidR="00CB51B7" w:rsidRDefault="00355750" w14:paraId="27DEFB6C" w14:textId="77777777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F19C65" w:rsidR="0035575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Coordenadora da CED-CAU/MG</w:t>
            </w:r>
          </w:p>
        </w:tc>
      </w:tr>
      <w:tr w:rsidR="65F19C65" w:rsidTr="4D096A14" w14:paraId="6C4CC98E">
        <w:trPr>
          <w:trHeight w:val="330"/>
        </w:trPr>
        <w:tc>
          <w:tcPr>
            <w:tcW w:w="1964" w:type="dxa"/>
            <w:vMerge w:val="restart"/>
            <w:tcBorders/>
            <w:shd w:val="clear" w:color="auto" w:fill="D9D9D9" w:themeFill="background1" w:themeFillShade="D9"/>
            <w:tcMar/>
            <w:vAlign w:val="center"/>
          </w:tcPr>
          <w:p w:rsidR="79BD5CF9" w:rsidP="65F19C65" w:rsidRDefault="79BD5CF9" w14:paraId="06D550D3" w14:textId="1D06D9A4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5F19C65" w:rsidR="79BD5CF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PARTICIPANTE</w:t>
            </w:r>
          </w:p>
        </w:tc>
        <w:tc>
          <w:tcPr>
            <w:tcW w:w="3829" w:type="dxa"/>
            <w:tcBorders/>
            <w:tcMar/>
            <w:vAlign w:val="center"/>
          </w:tcPr>
          <w:p w:rsidR="73766E27" w:rsidP="65F19C65" w:rsidRDefault="73766E27" w14:paraId="7E4CE45D" w14:textId="60DE895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spellStart"/>
            <w:r w:rsidRPr="65F19C65" w:rsidR="73766E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Ilara</w:t>
            </w:r>
            <w:proofErr w:type="spellEnd"/>
            <w:r w:rsidRPr="65F19C65" w:rsidR="73766E2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Rebeca Duran de Melo</w:t>
            </w:r>
          </w:p>
        </w:tc>
        <w:tc>
          <w:tcPr>
            <w:tcW w:w="4395" w:type="dxa"/>
            <w:tcBorders/>
            <w:tcMar/>
            <w:vAlign w:val="center"/>
          </w:tcPr>
          <w:p w:rsidR="3E3C35CB" w:rsidP="65F19C65" w:rsidRDefault="3E3C35CB" w14:paraId="7A977DFC" w14:textId="3A5BF1AA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5F19C65" w:rsidR="3E3C35C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Membro titular da CED-CAU/MG</w:t>
            </w:r>
          </w:p>
        </w:tc>
      </w:tr>
      <w:tr w:rsidRPr="00984531" w:rsidR="00984531" w:rsidTr="4D096A14" w14:paraId="03673CA2" w14:textId="77777777">
        <w:trPr>
          <w:trHeight w:val="330"/>
        </w:trPr>
        <w:tc>
          <w:tcPr>
            <w:tcW w:w="1964" w:type="dxa"/>
            <w:vMerge/>
            <w:tcMar/>
            <w:vAlign w:val="center"/>
          </w:tcPr>
          <w:p w:rsidRPr="00984531" w:rsidR="00CB51B7" w:rsidRDefault="00CB51B7" w14:paraId="4F9685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829" w:type="dxa"/>
            <w:shd w:val="clear" w:color="auto" w:fill="auto"/>
            <w:tcMar/>
            <w:vAlign w:val="center"/>
          </w:tcPr>
          <w:p w:rsidRPr="00BA79C6" w:rsidR="00CB51B7" w:rsidP="65F19C65" w:rsidRDefault="00BA79C6" w14:paraId="5C9F5B55" w14:textId="7F1F68AC">
            <w:pPr>
              <w:jc w:val="both"/>
              <w:rPr>
                <w:rFonts w:ascii="Times New Roman" w:hAnsi="Times New Roman" w:eastAsia="MS Mincho" w:cs="Times New Roman"/>
                <w:color w:val="000000" w:themeColor="text1"/>
              </w:rPr>
            </w:pPr>
            <w:r w:rsidRPr="65F19C65" w:rsidR="7E4FCE66">
              <w:rPr>
                <w:rFonts w:ascii="Times New Roman" w:hAnsi="Times New Roman" w:eastAsia="MS Mincho" w:cs="Times New Roman"/>
                <w:color w:val="000000" w:themeColor="text1" w:themeTint="FF" w:themeShade="FF"/>
              </w:rPr>
              <w:t xml:space="preserve">Michela </w:t>
            </w:r>
            <w:proofErr w:type="spellStart"/>
            <w:r w:rsidRPr="65F19C65" w:rsidR="7E4FCE66">
              <w:rPr>
                <w:rFonts w:ascii="Times New Roman" w:hAnsi="Times New Roman" w:eastAsia="MS Mincho" w:cs="Times New Roman"/>
                <w:color w:val="000000" w:themeColor="text1" w:themeTint="FF" w:themeShade="FF"/>
              </w:rPr>
              <w:t>Perígolo</w:t>
            </w:r>
            <w:proofErr w:type="spellEnd"/>
            <w:r w:rsidRPr="65F19C65" w:rsidR="7E4FCE66">
              <w:rPr>
                <w:rFonts w:ascii="Times New Roman" w:hAnsi="Times New Roman" w:eastAsia="MS Mincho" w:cs="Times New Roman"/>
                <w:color w:val="000000" w:themeColor="text1" w:themeTint="FF" w:themeShade="FF"/>
              </w:rPr>
              <w:t xml:space="preserve"> Rezende</w:t>
            </w:r>
          </w:p>
        </w:tc>
        <w:tc>
          <w:tcPr>
            <w:tcW w:w="4395" w:type="dxa"/>
            <w:tcMar/>
            <w:vAlign w:val="center"/>
          </w:tcPr>
          <w:p w:rsidRPr="00984531" w:rsidR="00CB51B7" w:rsidP="00FE15CF" w:rsidRDefault="00355750" w14:paraId="687FA198" w14:textId="142B958F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F19C65" w:rsidR="0035575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Membro </w:t>
            </w:r>
            <w:r w:rsidRPr="65F19C65" w:rsidR="00FE15C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titular </w:t>
            </w:r>
            <w:r w:rsidRPr="65F19C65" w:rsidR="0035575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da CED-CAU/MG</w:t>
            </w:r>
          </w:p>
        </w:tc>
      </w:tr>
      <w:tr w:rsidR="65F19C65" w:rsidTr="4D096A14" w14:paraId="60418003">
        <w:trPr>
          <w:trHeight w:val="330"/>
        </w:trPr>
        <w:tc>
          <w:tcPr>
            <w:tcW w:w="1964" w:type="dxa"/>
            <w:vMerge/>
            <w:tcMar/>
            <w:vAlign w:val="center"/>
          </w:tcPr>
          <w:p w14:paraId="13AB1832"/>
        </w:tc>
        <w:tc>
          <w:tcPr>
            <w:tcW w:w="3829" w:type="dxa"/>
            <w:shd w:val="clear" w:color="auto" w:fill="auto"/>
            <w:tcMar/>
            <w:vAlign w:val="center"/>
          </w:tcPr>
          <w:p w:rsidR="12B46128" w:rsidP="65F19C65" w:rsidRDefault="12B46128" w14:paraId="7B4DF8C0" w14:textId="3E55F6D5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spellStart"/>
            <w:r w:rsidRPr="65F19C65" w:rsidR="12B4612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Sidclei</w:t>
            </w:r>
            <w:proofErr w:type="spellEnd"/>
            <w:r w:rsidRPr="65F19C65" w:rsidR="12B4612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Barbosa</w:t>
            </w:r>
          </w:p>
        </w:tc>
        <w:tc>
          <w:tcPr>
            <w:tcW w:w="4395" w:type="dxa"/>
            <w:tcMar/>
            <w:vAlign w:val="center"/>
          </w:tcPr>
          <w:p w:rsidR="12B46128" w:rsidP="65F19C65" w:rsidRDefault="12B46128" w14:paraId="319A57AC" w14:textId="3DA899AF">
            <w:pPr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5F19C65" w:rsidR="12B4612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Membro suplente da CED-CAU/MG</w:t>
            </w:r>
          </w:p>
        </w:tc>
      </w:tr>
      <w:tr w:rsidRPr="00984531" w:rsidR="00984531" w:rsidTr="4D096A14" w14:paraId="32A95C9F" w14:textId="77777777">
        <w:trPr>
          <w:trHeight w:val="330"/>
        </w:trPr>
        <w:tc>
          <w:tcPr>
            <w:tcW w:w="1964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2A8DC25C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color="000000" w:themeColor="text1" w:sz="4" w:space="0"/>
            </w:tcBorders>
            <w:tcMar/>
            <w:vAlign w:val="center"/>
          </w:tcPr>
          <w:p w:rsidRPr="00BA79C6" w:rsidR="00CB51B7" w:rsidP="65F19C65" w:rsidRDefault="00355750" w14:paraId="1B65FD0B" w14:textId="21E394FC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F19C65" w:rsidR="4704F81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Samira de Almeida </w:t>
            </w:r>
            <w:proofErr w:type="spellStart"/>
            <w:r w:rsidRPr="65F19C65" w:rsidR="4704F81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Houri</w:t>
            </w:r>
            <w:proofErr w:type="spellEnd"/>
            <w:r w:rsidRPr="65F19C65" w:rsidR="0035575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5F19C65" w:rsidR="0035575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– </w:t>
            </w:r>
            <w:r w:rsidRPr="65F19C65" w:rsidR="4D49FE3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Gerente Técnica e de Fiscalização</w:t>
            </w:r>
          </w:p>
        </w:tc>
      </w:tr>
      <w:tr w:rsidRPr="00984531" w:rsidR="00984531" w:rsidTr="4D096A14" w14:paraId="5E126EB8" w14:textId="77777777">
        <w:trPr>
          <w:trHeight w:val="85"/>
        </w:trPr>
        <w:tc>
          <w:tcPr>
            <w:tcW w:w="10188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84531" w:rsidR="00CB51B7" w:rsidRDefault="00CB51B7" w14:paraId="2653207F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Pr="00984531" w:rsidR="00984531" w:rsidTr="4D096A14" w14:paraId="0327DE44" w14:textId="77777777">
        <w:trPr>
          <w:trHeight w:val="330"/>
        </w:trPr>
        <w:tc>
          <w:tcPr>
            <w:tcW w:w="10188" w:type="dxa"/>
            <w:gridSpan w:val="3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042E66BC" w14:textId="77777777">
            <w:p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3. PAUTA:</w:t>
            </w:r>
          </w:p>
        </w:tc>
      </w:tr>
      <w:tr w:rsidRPr="00984531" w:rsidR="00984531" w:rsidTr="4D096A14" w14:paraId="6483CBF8" w14:textId="77777777">
        <w:trPr>
          <w:trHeight w:val="330"/>
        </w:trPr>
        <w:tc>
          <w:tcPr>
            <w:tcW w:w="10188" w:type="dxa"/>
            <w:gridSpan w:val="3"/>
            <w:tcMar/>
            <w:vAlign w:val="center"/>
          </w:tcPr>
          <w:p w:rsidRPr="00984531" w:rsidR="00CB51B7" w:rsidRDefault="00355750" w14:paraId="2B869160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Verificação do quórum;</w:t>
            </w:r>
          </w:p>
        </w:tc>
      </w:tr>
      <w:tr w:rsidRPr="00984531" w:rsidR="00984531" w:rsidTr="4D096A14" w14:paraId="3245601C" w14:textId="77777777">
        <w:trPr>
          <w:trHeight w:val="330"/>
        </w:trPr>
        <w:tc>
          <w:tcPr>
            <w:tcW w:w="10188" w:type="dxa"/>
            <w:gridSpan w:val="3"/>
            <w:tcMar/>
            <w:vAlign w:val="center"/>
          </w:tcPr>
          <w:p w:rsidRPr="00984531" w:rsidR="00494E74" w:rsidP="00EB2AA2" w:rsidRDefault="00355750" w14:paraId="17BC6A44" w14:textId="14526F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Comunicados;</w:t>
            </w:r>
          </w:p>
        </w:tc>
      </w:tr>
      <w:tr w:rsidRPr="00984531" w:rsidR="00984531" w:rsidTr="4D096A14" w14:paraId="5E20CA13" w14:textId="77777777">
        <w:trPr>
          <w:trHeight w:val="330"/>
        </w:trPr>
        <w:tc>
          <w:tcPr>
            <w:tcW w:w="10188" w:type="dxa"/>
            <w:gridSpan w:val="3"/>
            <w:tcMar/>
            <w:vAlign w:val="center"/>
          </w:tcPr>
          <w:p w:rsidR="00CB51B7" w:rsidP="006202A1" w:rsidRDefault="00355750" w14:paraId="38D9EC07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Discussões no âmbito da Comissão de Ética e disciplina do CAU/MG;</w:t>
            </w:r>
          </w:p>
          <w:p w:rsidR="00084073" w:rsidP="00084073" w:rsidRDefault="00084073" w14:paraId="1B409280" w14:textId="77777777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 Eleição do coordenador da CED/MG.</w:t>
            </w:r>
          </w:p>
          <w:p w:rsidRPr="006D38E7" w:rsidR="00084073" w:rsidP="00084073" w:rsidRDefault="00084073" w14:paraId="1740F6B1" w14:textId="77777777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8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6D38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Apresentação do Relatório de atuação da CED/MG no ano de 2020.</w:t>
            </w:r>
          </w:p>
          <w:p w:rsidRPr="00084073" w:rsidR="00084073" w:rsidP="00084073" w:rsidRDefault="00084073" w14:paraId="48CC3BD9" w14:textId="5B5ED990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8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6D38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Análise de modelo de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minuta de </w:t>
            </w:r>
            <w:r w:rsidRPr="006D38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ofício para empresas que oferecem planos para recebimento de comissões e Reservas Técnicas por arquitetos e urbanista.</w:t>
            </w:r>
          </w:p>
        </w:tc>
      </w:tr>
      <w:tr w:rsidRPr="00984531" w:rsidR="00984531" w:rsidTr="4D096A14" w14:paraId="668EE45C" w14:textId="77777777">
        <w:trPr>
          <w:trHeight w:val="330"/>
        </w:trPr>
        <w:tc>
          <w:tcPr>
            <w:tcW w:w="10188" w:type="dxa"/>
            <w:gridSpan w:val="3"/>
            <w:tcBorders>
              <w:bottom w:val="single" w:color="000000" w:themeColor="text1" w:sz="4" w:space="0"/>
            </w:tcBorders>
            <w:tcMar/>
            <w:vAlign w:val="center"/>
          </w:tcPr>
          <w:p w:rsidRPr="00984531" w:rsidR="00494E74" w:rsidP="00494E74" w:rsidRDefault="00494E74" w14:paraId="2AF5175E" w14:textId="77777777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Processos em tramitação na CED-CAU/MG e nomeação de novos Conselheiros Relatores;</w:t>
            </w:r>
          </w:p>
          <w:p w:rsidRPr="00984531" w:rsidR="005877DC" w:rsidP="005877DC" w:rsidRDefault="005877DC" w14:paraId="178E2A2C" w14:textId="77777777">
            <w:pPr>
              <w:ind w:left="958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9706B3" w:rsidR="00084073" w:rsidP="00084073" w:rsidRDefault="00084073" w14:paraId="5996C9B2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 [PROT. Nº 1216708-2020] (Relator: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:rsidRPr="00FB0B86" w:rsidR="00084073" w:rsidP="00084073" w:rsidRDefault="00084073" w14:paraId="5E9CAEBF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 [PROT. Nº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1211743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(Relator: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:rsidRPr="00FB0B86" w:rsidR="00084073" w:rsidP="00084073" w:rsidRDefault="00084073" w14:paraId="3BE8BA8A" w14:textId="777777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1206454-2020] </w:t>
            </w:r>
            <w:r w:rsidRPr="00FB0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FB0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FB0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:rsidRPr="00FB0B86" w:rsidR="00084073" w:rsidP="00084073" w:rsidRDefault="00084073" w14:paraId="6A492236" w14:textId="777777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1197551-2020] </w:t>
            </w:r>
            <w:r w:rsidRPr="00FB0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FB0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FB0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:rsidRPr="009706B3" w:rsidR="002157CE" w:rsidP="002157CE" w:rsidRDefault="002157CE" w14:paraId="308DCA8E" w14:textId="7020EA7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4.5 [PROT. Nº 1108636-2020]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9706B3" w:rsidR="002157CE" w:rsidP="002157CE" w:rsidRDefault="002157CE" w14:paraId="4AA081C7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1183625-2020]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0A9F811E" w14:textId="777777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1183623-2020]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9706B3" w:rsidR="002157CE" w:rsidP="002157CE" w:rsidRDefault="002157CE" w14:paraId="24291CDD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810817-2019]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3A7BC282" w14:textId="7777777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1108639-2020]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38E1B9DD" w14:textId="7777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4202A532" w14:textId="7777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7A883F8F" w14:textId="7777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1191992-2020]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57FB4D54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994296-2019]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03C165E3" w14:textId="7777777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1025558-2019]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9706B3" w:rsidR="002157CE" w:rsidP="002157CE" w:rsidRDefault="002157CE" w14:paraId="2D6E5D2E" w14:textId="7777777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1002010-2019]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518A2638" w14:textId="7777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6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A06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[PROT. Nº 940043-2019]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3BE914A6" w14:textId="7777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6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A06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[PROT. Nº 882750-2019]</w:t>
            </w:r>
            <w:r w:rsidRPr="00A06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A06B2F" w:rsidR="002157CE" w:rsidP="002157CE" w:rsidRDefault="002157CE" w14:paraId="77CA0A21" w14:textId="777777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B2F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4.1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06B2F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[PROT. Nº 1025529-2019]</w:t>
            </w:r>
            <w:r w:rsidRPr="00A06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Pr="00FB0B86" w:rsidR="002157CE" w:rsidP="002157CE" w:rsidRDefault="002157CE" w14:paraId="6374578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AE2C3A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1067649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52593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Marília Palhares Machado.) </w:t>
            </w:r>
          </w:p>
          <w:p w:rsidRPr="009706B3" w:rsidR="002157CE" w:rsidP="002157CE" w:rsidRDefault="002157CE" w14:paraId="014DFCA8" w14:textId="77777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B2F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4.20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[PROT. Nº 1029464-2019] </w:t>
            </w:r>
            <w:r w:rsidRPr="0052593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Cláudio de Melo Rocha.) </w:t>
            </w:r>
          </w:p>
          <w:p w:rsidRPr="009706B3" w:rsidR="002157CE" w:rsidP="002157CE" w:rsidRDefault="002157CE" w14:paraId="27E2781F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name="_Hlk57651461" w:id="0"/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1115816-2020</w:t>
            </w:r>
            <w:bookmarkEnd w:id="0"/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52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  <w:p w:rsidRPr="00FB0B86" w:rsidR="002157CE" w:rsidP="002157CE" w:rsidRDefault="002157CE" w14:paraId="362714DB" w14:textId="7777777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[PROT. Nº 1078588-2020] </w:t>
            </w:r>
            <w:r w:rsidRPr="0052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:rsidRPr="009706B3" w:rsidR="002157CE" w:rsidP="002157CE" w:rsidRDefault="002157CE" w14:paraId="1457E180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[PROT. Nº 1078592-2020]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:rsidRPr="00984531" w:rsidR="00CB51B7" w:rsidP="002157CE" w:rsidRDefault="002157CE" w14:paraId="2BA7FC82" w14:textId="0A72B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1078586-2020]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984531" w:rsidR="00984531" w:rsidTr="4D096A14" w14:paraId="0CF6036A" w14:textId="77777777">
        <w:trPr>
          <w:trHeight w:val="330"/>
        </w:trPr>
        <w:tc>
          <w:tcPr>
            <w:tcW w:w="10188" w:type="dxa"/>
            <w:gridSpan w:val="3"/>
            <w:tcBorders>
              <w:bottom w:val="single" w:color="000000" w:themeColor="text1" w:sz="4" w:space="0"/>
            </w:tcBorders>
            <w:tcMar/>
            <w:vAlign w:val="center"/>
          </w:tcPr>
          <w:p w:rsidRPr="00984531" w:rsidR="00CB51B7" w:rsidRDefault="00355750" w14:paraId="12DB9529" w14:textId="7777777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t>Encerramento:</w:t>
            </w:r>
          </w:p>
        </w:tc>
      </w:tr>
      <w:tr w:rsidRPr="00984531" w:rsidR="00984531" w:rsidTr="4D096A14" w14:paraId="790C4DA0" w14:textId="77777777">
        <w:trPr>
          <w:trHeight w:val="85"/>
        </w:trPr>
        <w:tc>
          <w:tcPr>
            <w:tcW w:w="10188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Pr="00984531" w:rsidR="00CB51B7" w:rsidP="00F679B8" w:rsidRDefault="00CB51B7" w14:paraId="54EDB1DA" w14:textId="77777777">
            <w:pPr>
              <w:ind w:left="720" w:hanging="72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984531" w:rsidR="003377CA" w:rsidRDefault="003377CA" w14:paraId="1A8339E7" w14:textId="77777777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984531" w:rsidR="00963891" w:rsidRDefault="00963891" w14:paraId="37510040" w14:textId="77777777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984531" w:rsidR="00963891" w:rsidRDefault="00963891" w14:paraId="39836CF8" w14:textId="77777777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984531" w:rsidR="00963891" w:rsidRDefault="00963891" w14:paraId="3DCCE8D0" w14:textId="77777777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Pr="00984531" w:rsidR="00984531" w:rsidTr="4D096A14" w14:paraId="034E9B7F" w14:textId="77777777">
        <w:trPr>
          <w:trHeight w:val="330"/>
        </w:trPr>
        <w:tc>
          <w:tcPr>
            <w:tcW w:w="10188" w:type="dxa"/>
            <w:gridSpan w:val="3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023C6B" w:rsidRDefault="00355750" w14:paraId="680AD9B3" w14:textId="77777777">
            <w:pPr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b/>
                <w:color w:val="000000" w:themeColor="text1"/>
              </w:rPr>
              <w:lastRenderedPageBreak/>
              <w:t>DETALHAMENTO DOS ASSUNTOS TRATADOS:</w:t>
            </w:r>
          </w:p>
        </w:tc>
      </w:tr>
    </w:tbl>
    <w:p w:rsidRPr="00984531" w:rsidR="00023C6B" w:rsidP="00023C6B" w:rsidRDefault="00023C6B" w14:paraId="79B00716" w14:textId="77777777">
      <w:pPr>
        <w:widowControl/>
        <w:ind w:left="720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984531" w:rsidR="00CB51B7" w:rsidRDefault="00355750" w14:paraId="710CE0C9" w14:textId="77777777">
      <w:pPr>
        <w:widowControl/>
        <w:numPr>
          <w:ilvl w:val="0"/>
          <w:numId w:val="1"/>
        </w:numPr>
        <w:rPr>
          <w:rFonts w:ascii="Times New Roman" w:hAnsi="Times New Roman" w:eastAsia="Times New Roman" w:cs="Times New Roman"/>
          <w:b/>
          <w:color w:val="000000" w:themeColor="text1"/>
        </w:rPr>
      </w:pPr>
      <w:r w:rsidRPr="00984531">
        <w:rPr>
          <w:rFonts w:ascii="Times New Roman" w:hAnsi="Times New Roman" w:eastAsia="Times New Roman" w:cs="Times New Roman"/>
          <w:b/>
          <w:color w:val="000000" w:themeColor="text1"/>
        </w:rPr>
        <w:t>Verificação do quórum;</w:t>
      </w:r>
    </w:p>
    <w:tbl>
      <w:tblPr>
        <w:tblStyle w:val="a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984531" w:rsidR="00984531" w:rsidTr="65F19C65" w14:paraId="2E5E75D6" w14:textId="77777777">
        <w:trPr>
          <w:trHeight w:val="374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1618714A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984531" w:rsidR="00CB51B7" w:rsidP="00F679B8" w:rsidRDefault="00355750" w14:paraId="42BED782" w14:textId="77777777">
            <w:pPr>
              <w:ind w:left="720" w:hanging="72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1.Verificação de quórum:</w:t>
            </w:r>
          </w:p>
        </w:tc>
      </w:tr>
      <w:tr w:rsidRPr="00984531" w:rsidR="00984531" w:rsidTr="65F19C65" w14:paraId="2D89D3B2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78DB63E3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984531" w:rsidR="00CB51B7" w:rsidP="65F19C65" w:rsidRDefault="00FE15CF" w14:paraId="1393F0CE" w14:textId="0DAF1F10">
            <w:pPr>
              <w:jc w:val="both"/>
              <w:rPr>
                <w:rFonts w:ascii="Times New Roman" w:hAnsi="Times New Roman" w:eastAsia="Times New Roman" w:cs="Times New Roman"/>
                <w:color w:val="auto" w:themeColor="text1"/>
              </w:rPr>
            </w:pPr>
            <w:r w:rsidRPr="65F19C65" w:rsidR="00FE15CF">
              <w:rPr>
                <w:rFonts w:ascii="Times New Roman" w:hAnsi="Times New Roman" w:eastAsia="Times New Roman" w:cs="Times New Roman"/>
                <w:color w:val="auto"/>
              </w:rPr>
              <w:t>Fo</w:t>
            </w:r>
            <w:r w:rsidRPr="65F19C65" w:rsidR="4D6B8E82">
              <w:rPr>
                <w:rFonts w:ascii="Times New Roman" w:hAnsi="Times New Roman" w:eastAsia="Times New Roman" w:cs="Times New Roman"/>
                <w:color w:val="auto"/>
              </w:rPr>
              <w:t>i verificado o quórum</w:t>
            </w:r>
            <w:r w:rsidRPr="65F19C65" w:rsidR="00FE15CF">
              <w:rPr>
                <w:rFonts w:ascii="Times New Roman" w:hAnsi="Times New Roman" w:eastAsia="Times New Roman" w:cs="Times New Roman"/>
                <w:color w:val="auto"/>
              </w:rPr>
              <w:t xml:space="preserve"> desta Comissão às 09h3</w:t>
            </w:r>
            <w:r w:rsidRPr="65F19C65" w:rsidR="11F2D7F6">
              <w:rPr>
                <w:rFonts w:ascii="Times New Roman" w:hAnsi="Times New Roman" w:eastAsia="Times New Roman" w:cs="Times New Roman"/>
                <w:color w:val="auto"/>
              </w:rPr>
              <w:t>3</w:t>
            </w:r>
            <w:r w:rsidRPr="65F19C65" w:rsidR="00FE15CF">
              <w:rPr>
                <w:rFonts w:ascii="Times New Roman" w:hAnsi="Times New Roman" w:eastAsia="Times New Roman" w:cs="Times New Roman"/>
                <w:color w:val="auto"/>
              </w:rPr>
              <w:t>min</w:t>
            </w:r>
            <w:r w:rsidRPr="65F19C65" w:rsidR="00D04713">
              <w:rPr>
                <w:rFonts w:ascii="Times New Roman" w:hAnsi="Times New Roman" w:eastAsia="Times New Roman" w:cs="Times New Roman"/>
                <w:color w:val="auto"/>
              </w:rPr>
              <w:t>.</w:t>
            </w:r>
          </w:p>
        </w:tc>
      </w:tr>
    </w:tbl>
    <w:p w:rsidRPr="00984531" w:rsidR="00CB51B7" w:rsidRDefault="00355750" w14:paraId="1B8B2ABC" w14:textId="7777777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  <w:r w:rsidRPr="00984531">
        <w:rPr>
          <w:rFonts w:ascii="Times New Roman" w:hAnsi="Times New Roman" w:eastAsia="Times New Roman" w:cs="Times New Roman"/>
          <w:b/>
          <w:color w:val="000000" w:themeColor="text1"/>
        </w:rPr>
        <w:t>Comunicados;</w:t>
      </w:r>
    </w:p>
    <w:tbl>
      <w:tblPr>
        <w:tblStyle w:val="a1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984531" w:rsidR="00984531" w:rsidTr="65F19C65" w14:paraId="2EBD4F9E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44F3245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984531" w:rsidR="00CB51B7" w:rsidRDefault="00355750" w14:paraId="3EC53634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highlight w:val="yellow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2.Comunicados: </w:t>
            </w:r>
          </w:p>
        </w:tc>
      </w:tr>
      <w:tr w:rsidRPr="00984531" w:rsidR="00984531" w:rsidTr="65F19C65" w14:paraId="10E5644D" w14:textId="77777777">
        <w:trPr>
          <w:trHeight w:val="122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2FA43B5D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984531" w:rsidR="002D1A9E" w:rsidP="65F19C65" w:rsidRDefault="00B731CD" w14:paraId="466AF929" w14:textId="42A5FEAF" w14:noSpellErr="1">
            <w:pPr>
              <w:ind w:left="-19"/>
              <w:rPr>
                <w:rFonts w:ascii="Times New Roman" w:hAnsi="Times New Roman" w:eastAsia="Times New Roman" w:cs="Times New Roman"/>
                <w:color w:val="auto" w:themeColor="text1"/>
              </w:rPr>
            </w:pPr>
            <w:r w:rsidRPr="65F19C65" w:rsidR="4C9C6C0E">
              <w:rPr>
                <w:rFonts w:ascii="Times New Roman" w:hAnsi="Times New Roman" w:eastAsia="Times New Roman" w:cs="Times New Roman"/>
                <w:color w:val="auto"/>
              </w:rPr>
              <w:t>Não houveram comunicados.</w:t>
            </w:r>
          </w:p>
        </w:tc>
      </w:tr>
    </w:tbl>
    <w:p w:rsidR="009C19BC" w:rsidP="009C19BC" w:rsidRDefault="009C19BC" w14:paraId="4B459F9C" w14:textId="3DFE93E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984531" w:rsidR="002157CE" w:rsidP="009C19BC" w:rsidRDefault="002157CE" w14:paraId="4FA11D76" w14:textId="77777777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="00CB51B7" w:rsidP="009C19BC" w:rsidRDefault="00355750" w14:paraId="49090202" w14:textId="2CFA23AC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 w:themeColor="text1"/>
        </w:rPr>
      </w:pPr>
      <w:r w:rsidRPr="00984531">
        <w:rPr>
          <w:rFonts w:ascii="Times New Roman" w:hAnsi="Times New Roman" w:eastAsia="Times New Roman" w:cs="Times New Roman"/>
          <w:b/>
          <w:color w:val="000000" w:themeColor="text1"/>
        </w:rPr>
        <w:t xml:space="preserve">Discussões no âmbito da Comissão de Ética e disciplina do CAU/MG; </w:t>
      </w:r>
    </w:p>
    <w:p w:rsidR="000E3E90" w:rsidP="000E3E90" w:rsidRDefault="000E3E90" w14:paraId="133745B8" w14:textId="1200C493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984531" w:rsidR="005769B1" w:rsidP="005769B1" w:rsidRDefault="005769B1" w14:paraId="1A6C463E" w14:textId="77777777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eastAsia="Times New Roman" w:cs="Times New Roman"/>
          <w:b/>
          <w:color w:val="000000" w:themeColor="text1"/>
        </w:rPr>
      </w:pPr>
    </w:p>
    <w:tbl>
      <w:tblPr>
        <w:tblStyle w:val="a2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984531" w:rsidR="005769B1" w:rsidTr="65F19C65" w14:paraId="47FCE4A2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5769B1" w:rsidP="00084073" w:rsidRDefault="005769B1" w14:paraId="46CF7178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="005769B1" w:rsidP="00084073" w:rsidRDefault="005769B1" w14:paraId="1F40E43C" w14:textId="77777777">
            <w:pPr>
              <w:pStyle w:val="PargrafodaList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Pr="005769B1" w:rsidR="005769B1" w:rsidP="005769B1" w:rsidRDefault="005769B1" w14:paraId="18DEF85D" w14:textId="77777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69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 Eleição do coordenador da CED/MG.</w:t>
            </w:r>
          </w:p>
          <w:p w:rsidRPr="005769B1" w:rsidR="005769B1" w:rsidP="00084073" w:rsidRDefault="005769B1" w14:paraId="395D3667" w14:textId="7777777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Pr="00984531" w:rsidR="005769B1" w:rsidTr="65F19C65" w14:paraId="12C058CC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5769B1" w:rsidP="00084073" w:rsidRDefault="005769B1" w14:paraId="4BDC052D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984531" w:rsidR="005769B1" w:rsidP="65F19C65" w:rsidRDefault="005769B1" w14:paraId="52BF5F85" w14:textId="023F31B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5F19C65" w:rsidR="1BFCB398">
              <w:rPr>
                <w:rFonts w:ascii="Times New Roman" w:hAnsi="Times New Roman" w:eastAsia="Times New Roman" w:cs="Times New Roman"/>
                <w:color w:val="auto"/>
              </w:rPr>
              <w:t>A eleição do coordenador da CED-CAU/MG foi realizada na 110</w:t>
            </w:r>
            <w:r w:rsidRPr="65F19C65" w:rsidR="1BFCB39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ª Plenária Ordinária.</w:t>
            </w:r>
          </w:p>
        </w:tc>
      </w:tr>
    </w:tbl>
    <w:p w:rsidRPr="000E3E90" w:rsidR="005769B1" w:rsidP="005769B1" w:rsidRDefault="005769B1" w14:paraId="781B37AA" w14:textId="7777777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984531" w:rsidR="005769B1" w:rsidP="000E3E90" w:rsidRDefault="005769B1" w14:paraId="4281F060" w14:textId="77777777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eastAsia="Times New Roman" w:cs="Times New Roman"/>
          <w:b/>
          <w:color w:val="000000" w:themeColor="text1"/>
        </w:rPr>
      </w:pPr>
    </w:p>
    <w:tbl>
      <w:tblPr>
        <w:tblStyle w:val="a2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984531" w:rsidR="00984531" w:rsidTr="65F19C65" w14:paraId="26445367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799ED480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="000E3E90" w:rsidP="000E3E90" w:rsidRDefault="000E3E90" w14:paraId="3E035B07" w14:textId="77777777">
            <w:pPr>
              <w:pStyle w:val="PargrafodaList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Pr="000E3E90" w:rsidR="000E3E90" w:rsidP="000E3E90" w:rsidRDefault="000E3E90" w14:paraId="21C7FB01" w14:textId="69485A68">
            <w:pPr>
              <w:ind w:left="720" w:hanging="72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0E3E90">
              <w:rPr>
                <w:rFonts w:ascii="Times New Roman" w:hAnsi="Times New Roman" w:eastAsia="Times New Roman" w:cs="Times New Roman"/>
                <w:color w:val="000000" w:themeColor="text1"/>
              </w:rPr>
              <w:t>3.</w:t>
            </w:r>
            <w:r w:rsidR="005769B1">
              <w:rPr>
                <w:rFonts w:ascii="Times New Roman" w:hAnsi="Times New Roman" w:eastAsia="Times New Roman" w:cs="Times New Roman"/>
                <w:color w:val="000000" w:themeColor="text1"/>
              </w:rPr>
              <w:t>2</w:t>
            </w:r>
            <w:r w:rsidRPr="000E3E9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Apresentação do Relatório de atuação da CED/MG no ano de 2020.</w:t>
            </w:r>
          </w:p>
          <w:p w:rsidRPr="00984531" w:rsidR="00CB51B7" w:rsidP="000E3E90" w:rsidRDefault="00CB51B7" w14:paraId="5D4B212B" w14:textId="24C53EB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</w:p>
        </w:tc>
      </w:tr>
      <w:tr w:rsidRPr="00984531" w:rsidR="00984531" w:rsidTr="65F19C65" w14:paraId="10E69383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264055A9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984531" w:rsidR="00202D93" w:rsidP="65F19C65" w:rsidRDefault="000E3E90" w14:paraId="0D22F390" w14:textId="6E4EE4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 w:rsidRPr="65F19C65" w:rsidR="2E281280">
              <w:rPr>
                <w:rFonts w:ascii="Times New Roman" w:hAnsi="Times New Roman" w:eastAsia="Times New Roman" w:cs="Times New Roman"/>
                <w:color w:val="auto"/>
              </w:rPr>
              <w:t xml:space="preserve">O relatório da CED-CAU/MG foi apresentado </w:t>
            </w:r>
            <w:r w:rsidRPr="65F19C65" w:rsidR="6F1464A4">
              <w:rPr>
                <w:rFonts w:ascii="Times New Roman" w:hAnsi="Times New Roman" w:eastAsia="Times New Roman" w:cs="Times New Roman"/>
                <w:color w:val="auto"/>
              </w:rPr>
              <w:t>e debatido pelos conselheiros.</w:t>
            </w:r>
          </w:p>
        </w:tc>
      </w:tr>
    </w:tbl>
    <w:p w:rsidRPr="000E3E90" w:rsidR="000E3E90" w:rsidP="000E3E90" w:rsidRDefault="000E3E90" w14:paraId="2E59C18B" w14:textId="7777777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 w:themeColor="text1"/>
        </w:rPr>
      </w:pPr>
    </w:p>
    <w:tbl>
      <w:tblPr>
        <w:tblStyle w:val="a2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984531" w:rsidR="000E3E90" w:rsidTr="65F19C65" w14:paraId="51464E21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0E3E90" w:rsidP="00084073" w:rsidRDefault="000E3E90" w14:paraId="4462B12F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5769B1" w:rsidP="005769B1" w:rsidRDefault="005769B1" w14:paraId="6B1635AF" w14:textId="26788F37">
            <w:pPr>
              <w:ind w:left="720" w:hanging="720"/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3.3 Análise de modelo de minuta de ofício para empresas que oferecem planos para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recebimento de comissões e Reservas Técnicas por arquitetos e urbanista.</w:t>
            </w:r>
          </w:p>
          <w:p w:rsidRPr="00984531" w:rsidR="000E3E90" w:rsidP="00084073" w:rsidRDefault="000E3E90" w14:paraId="7BCF0D83" w14:textId="7777777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</w:p>
        </w:tc>
      </w:tr>
      <w:tr w:rsidRPr="00984531" w:rsidR="000E3E90" w:rsidTr="65F19C65" w14:paraId="6BF87B14" w14:textId="77777777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tcMar/>
            <w:vAlign w:val="center"/>
          </w:tcPr>
          <w:p w:rsidRPr="00984531" w:rsidR="000E3E90" w:rsidP="00084073" w:rsidRDefault="000E3E90" w14:paraId="1130256D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tcMar/>
            <w:vAlign w:val="center"/>
          </w:tcPr>
          <w:p w:rsidRPr="005769B1" w:rsidR="002A7762" w:rsidP="65F19C65" w:rsidRDefault="002A7762" w14:paraId="62A63FE2" w14:textId="77777777">
            <w:pPr>
              <w:pStyle w:val="xxmsonormal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E-mail Gerente Técnica e de Fiscalização do dia 04/12/2020 solicitando orientações referente a uma denúncia cadastrada com o seguinte relato: "tal empresa, atua de forma a "conectar" fornecedores e lojistas a arquitetos e através de um programa de pontuação, oferece vantagens aos arquitetos cadastros. Se o arquiteto "indica" o lojista parceiro e este fecha a venda de determinados produtos oferecidos, o arquiteto pontua no sistema e depois pode trocar os pontos por prêmios! acredito que tal prática se enquadra no código de ética como RESERVA </w:t>
            </w: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TÉCNICA. O Núcleo apenas trabalha como intermediário entre lojista e arquiteto para não enquadrar a relação direta entre lojista-arquiteto, mas a prática é </w:t>
            </w:r>
            <w:proofErr w:type="gramStart"/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obvia</w:t>
            </w:r>
            <w:proofErr w:type="gramEnd"/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!</w:t>
            </w:r>
          </w:p>
          <w:p w:rsidRPr="005769B1" w:rsidR="002A7762" w:rsidP="65F19C65" w:rsidRDefault="002A7762" w14:paraId="1EEDA50F" w14:textId="77777777">
            <w:pPr>
              <w:pStyle w:val="xxmsonormal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nas imagens fica claro que o sistema funciona através de "parceiros" cadastrados e os arquitetos também cadastrados somando os pontos (que são conquistados a cada venda concretizada) e trocando-os por alguma vantagem, viagem, premiação, </w:t>
            </w:r>
            <w:proofErr w:type="spellStart"/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etc</w:t>
            </w:r>
            <w:proofErr w:type="spellEnd"/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! algumas fotos das redes sociais linkam os pontos com os </w:t>
            </w:r>
            <w:proofErr w:type="spellStart"/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premios</w:t>
            </w:r>
            <w:proofErr w:type="spellEnd"/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! acredito estar claro a prática antiética." </w:t>
            </w:r>
          </w:p>
          <w:p w:rsidRPr="005769B1" w:rsidR="002A7762" w:rsidP="65F19C65" w:rsidRDefault="002A7762" w14:paraId="1DE1EFC4" w14:textId="77777777" w14:noSpellErr="1">
            <w:pPr>
              <w:pStyle w:val="xxmsonormal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5769B1" w:rsidR="002A7762" w:rsidP="65F19C65" w:rsidRDefault="002A7762" w14:paraId="7FB7F855" w14:textId="77777777" w14:noSpellErr="1">
            <w:pPr>
              <w:pStyle w:val="xxmsonormal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Sobre o presente caso a CED/MG decidiu por orientar a gerente através de manifestação em súmula da seguinte forma: </w:t>
            </w:r>
          </w:p>
          <w:p w:rsidRPr="005769B1" w:rsidR="002A7762" w:rsidP="65F19C65" w:rsidRDefault="002A7762" w14:paraId="4FBED5AE" w14:textId="77777777" w14:noSpellErr="1">
            <w:pPr>
              <w:pStyle w:val="xxmsonormal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5769B1" w:rsidR="000E3E90" w:rsidP="65F19C65" w:rsidRDefault="002A7762" w14:paraId="489B9411" w14:textId="77777777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Sugerimos a atuação do CAU/MG com o envio de ofício para tal empresa no sentido de informar que a prática pode ser entendida como Reserva Técnica vedada pelo Código de Ética do CAU. Quanto a orientação ao denunciante, sugiro informa-lo que:  a) A PJ não possui registro no CAU e não desempenha atividades de arquitetura e urbanismo, a mesma não pode figurar como denunciada em processo ético; b) que, se o mesmo tiver conhecimento da prática de Reserva Técnica por arquiteto e urbanista, pode apresentar denúncia com a documentação comprobatória, nos termos do artigo 11 da Resolução CAU/BR n°143.</w:t>
            </w:r>
          </w:p>
          <w:p w:rsidRPr="005769B1" w:rsidR="002A7762" w:rsidP="65F19C65" w:rsidRDefault="002A7762" w14:paraId="036B4AAC" w14:textId="77777777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5769B1" w:rsidR="002A7762" w:rsidP="65F19C65" w:rsidRDefault="002A7762" w14:paraId="76951799" w14:textId="7A86EEC7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</w:rPr>
            </w:pPr>
            <w:r w:rsidRPr="65F19C65" w:rsidR="4B750CF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Após isto a gerente solicitou que fosse elaborado um modelo de minuta de ofício para empresas que oferecem planos para recebimento de comissões e Reservas Técnicas por arquitetos e urbanista.</w:t>
            </w:r>
          </w:p>
          <w:p w:rsidRPr="005769B1" w:rsidR="002A7762" w:rsidP="65F19C65" w:rsidRDefault="002A7762" w14:paraId="25834EB7" w14:textId="396F973A" w14:noSpellErr="1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0"/>
                <w:szCs w:val="20"/>
              </w:rPr>
            </w:pPr>
          </w:p>
          <w:p w:rsidRPr="005769B1" w:rsidR="002A7762" w:rsidP="65F19C65" w:rsidRDefault="002A7762" w14:paraId="09095042" w14:textId="30AEFAAC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Analisando a questão a CED/MG decidiu aprovar o seguinte texto para este fim:</w:t>
            </w:r>
          </w:p>
          <w:p w:rsidRPr="005769B1" w:rsidR="002A7762" w:rsidP="65F19C65" w:rsidRDefault="002A7762" w14:paraId="43D3789E" w14:textId="22C720F7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5769B1" w:rsidR="00F7357A" w:rsidP="00F7357A" w:rsidRDefault="00F7357A" w14:paraId="1C0B9A2C" w14:textId="4C4B806B">
            <w:pPr>
              <w:ind w:left="40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“</w:t>
            </w: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O Conselho de Arquitetura e Urbanismo de Minas Gerais - CAU/MG, no uso de suas atribuições e conforme o disposto na Lei Federal Nº 12.378/2010, que regulamenta o exercício da Arquitetura e Urbanismo, </w:t>
            </w:r>
            <w:r w:rsidRPr="65F19C65" w:rsidR="0E958F9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vem por meio </w:t>
            </w: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 sua Comissão de Ética e Disciplina (CED-CAU/MG)</w:t>
            </w:r>
            <w:r w:rsidRPr="65F19C65" w:rsidR="4EB6CA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5F19C65" w:rsidR="4B750C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comunicar que 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a prática de recebimento de comissão e Reserva Técnica por profissionais arquitetos e urbanistas é infração profissional prevista na regra 3.2.16 do Código de Ética do CAU, Resolução N° 52, de 6 </w:t>
            </w:r>
            <w:r w:rsidRPr="65F19C65" w:rsidR="0A6ADAC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e </w:t>
            </w:r>
            <w:r w:rsidRPr="65F19C65" w:rsidR="3B2FD51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etembro </w:t>
            </w:r>
            <w:r w:rsidRPr="65F19C65" w:rsidR="240DDF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 2013:</w:t>
            </w:r>
          </w:p>
          <w:p w:rsidRPr="005769B1" w:rsidR="002A7762" w:rsidP="00F7357A" w:rsidRDefault="00F7357A" w14:paraId="4C4855DB" w14:textId="4ADB90F7" w14:noSpellErr="1">
            <w:pPr>
              <w:ind w:left="40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5769B1" w:rsidR="002A7762" w:rsidP="65F19C65" w:rsidRDefault="00F7357A" w14:paraId="50B72FE8" w14:textId="1EBD2C03" w14:noSpellErr="1">
            <w:pPr>
              <w:ind w:left="69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3.2.16. O arquiteto e urbanista deve recusar-se a receber, sob qualquer pretexto, qualquer honorário, provento, remuneração, comissão, gratificação, vantagem, retribuição ou presente de qualquer natureza – seja na forma de consultoria, produto, mercadoria ou mão de obra – oferecidos pelos fornecedores de insumos de seus contratantes, conforme o que determina o inciso VI do art. 18 da Lei n° 12.378, de 2010.</w:t>
            </w:r>
          </w:p>
          <w:p w:rsidRPr="005769B1" w:rsidR="002A7762" w:rsidP="00F7357A" w:rsidRDefault="002A7762" w14:paraId="3CB2255C" w14:textId="77777777" w14:noSpellErr="1">
            <w:pPr>
              <w:ind w:left="40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5769B1" w:rsidR="00F7357A" w:rsidP="00F7357A" w:rsidRDefault="00F7357A" w14:paraId="75A123D4" w14:textId="2F86BF4F">
            <w:pPr>
              <w:ind w:left="40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5F19C65" w:rsidR="565740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Desta forma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,</w:t>
            </w:r>
            <w:r w:rsidRPr="65F19C65" w:rsidR="6B63C2B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orientamos </w:t>
            </w:r>
            <w:r w:rsidRPr="65F19C65" w:rsidR="6347A90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que</w:t>
            </w:r>
            <w:r w:rsidRPr="65F19C65" w:rsidR="6B63C2B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a </w:t>
            </w:r>
            <w:r w:rsidRPr="65F19C65" w:rsidR="6B63C2B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empresa </w:t>
            </w:r>
            <w:r w:rsidRPr="65F19C65" w:rsidR="158323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não fomente tal prática</w:t>
            </w:r>
            <w:r w:rsidRPr="65F19C65" w:rsidR="1EAB77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65F19C65" w:rsidR="2C5F0F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uma vez que, caso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qualquer arquiteto e urbanista </w:t>
            </w:r>
            <w:r w:rsidRPr="65F19C65" w:rsidR="6D7F01F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venha a ser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identificado exercendo esta prática, </w:t>
            </w:r>
            <w:r w:rsidRPr="65F19C65" w:rsidR="5EE4002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este 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estará sujeito a responder processo ético-disciplinar perante este Conselho Profissional</w:t>
            </w:r>
            <w:r w:rsidRPr="65F19C65" w:rsidR="3B65B6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.” </w:t>
            </w:r>
          </w:p>
          <w:p w:rsidRPr="005769B1" w:rsidR="005769B1" w:rsidP="005769B1" w:rsidRDefault="005769B1" w14:paraId="39615422" w14:textId="77777777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Pr="005769B1" w:rsidR="005769B1" w:rsidP="005769B1" w:rsidRDefault="005769B1" w14:paraId="7F188D7A" w14:textId="144D8562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F19C65" w:rsidR="3CD928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A CED/MG decidiu por aprovar estes termos do modelo de minuta de ofício.</w:t>
            </w:r>
          </w:p>
        </w:tc>
      </w:tr>
    </w:tbl>
    <w:p w:rsidRPr="00984531" w:rsidR="000E3E90" w:rsidRDefault="000E3E90" w14:paraId="09409B0F" w14:textId="77777777">
      <w:pPr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="0088256B" w:rsidP="0088256B" w:rsidRDefault="000C74B5" w14:paraId="2AAD9CC1" w14:textId="4455290C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</w:rPr>
      </w:pPr>
      <w:r w:rsidRPr="00984531">
        <w:rPr>
          <w:rFonts w:ascii="Times New Roman" w:hAnsi="Times New Roman" w:cs="Times New Roman"/>
          <w:b/>
          <w:color w:val="000000" w:themeColor="text1"/>
        </w:rPr>
        <w:t>Processos em tramitação na CED-CAU/MG e nomeação de novos Conselheiros Relatores;</w:t>
      </w:r>
    </w:p>
    <w:p w:rsidRPr="005769B1" w:rsidR="005769B1" w:rsidP="005769B1" w:rsidRDefault="005769B1" w14:paraId="777230A9" w14:textId="77777777">
      <w:pPr>
        <w:widowControl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586AC578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769B1" w:rsidR="0088256B" w:rsidP="00084073" w:rsidRDefault="0088256B" w14:paraId="61635687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88256B" w:rsidP="005769B1" w:rsidRDefault="005769B1" w14:paraId="3AFB5EA5" w14:textId="3766EF4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769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 [PROT. Nº 1216708-2020] (Relator: </w:t>
            </w:r>
            <w:r w:rsidRPr="005769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5769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5769B1" w:rsidR="005769B1" w:rsidTr="65F19C65" w14:paraId="73BFFC23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769B1" w:rsidR="0088256B" w:rsidP="00084073" w:rsidRDefault="0088256B" w14:paraId="13266B28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3A5370" w:rsidR="005769B1" w:rsidP="005769B1" w:rsidRDefault="005769B1" w14:paraId="5F86B41F" w14:textId="20420B3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3B16C37E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3EAACD5D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Ilara Rebeca Duran de Melo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88256B" w:rsidP="00084073" w:rsidRDefault="0088256B" w14:paraId="43E999D9" w14:textId="1EDB563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:rsidRPr="005769B1" w:rsidR="0088256B" w:rsidP="0088256B" w:rsidRDefault="0088256B" w14:paraId="3628D190" w14:textId="77777777">
      <w:pPr>
        <w:widowControl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a3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34A2927B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769B1" w:rsidR="006202A1" w:rsidP="00084073" w:rsidRDefault="006202A1" w14:paraId="6501ED50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6202A1" w:rsidP="00F82D4D" w:rsidRDefault="005769B1" w14:paraId="15FA0BC7" w14:textId="168E3F7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 [PROT. Nº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1211743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(Relator: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5769B1" w:rsidR="005769B1" w:rsidTr="65F19C65" w14:paraId="5B00108D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769B1" w:rsidR="00F82D4D" w:rsidP="00F82D4D" w:rsidRDefault="00F82D4D" w14:paraId="5BDA539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3A5370" w:rsidR="005769B1" w:rsidP="65F19C65" w:rsidRDefault="005769B1" w14:paraId="46C2FFBD" w14:textId="7C34B7BE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52B3C774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36D9032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Ilara Rebeca Duran de Melo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F82D4D" w:rsidP="005A5381" w:rsidRDefault="00F82D4D" w14:paraId="61C4EE8A" w14:textId="4DC62D4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:rsidRPr="005769B1" w:rsidR="006202A1" w:rsidP="006202A1" w:rsidRDefault="006202A1" w14:paraId="75515F42" w14:textId="77777777">
      <w:pPr>
        <w:widowControl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a3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162BC153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769B1" w:rsidR="006202A1" w:rsidP="00084073" w:rsidRDefault="006202A1" w14:paraId="4DC06BC0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6202A1" w:rsidP="00084073" w:rsidRDefault="005769B1" w14:paraId="69F2797E" w14:textId="18F92A6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Nº 1206454-2020] (Relator: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5769B1" w:rsidR="005769B1" w:rsidTr="65F19C65" w14:paraId="33E333E2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769B1" w:rsidR="006202A1" w:rsidP="00084073" w:rsidRDefault="006202A1" w14:paraId="27A44BDE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5769B1" w:rsidP="005769B1" w:rsidRDefault="005769B1" w14:paraId="2F60D94F" w14:textId="7777777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Pr="003A5370" w:rsidR="005769B1" w:rsidP="65F19C65" w:rsidRDefault="005769B1" w14:paraId="08CAF1AB" w14:textId="442A96B3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11ABE92D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7D4FB28E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6202A1" w:rsidP="00084073" w:rsidRDefault="006202A1" w14:paraId="64FF5EC2" w14:textId="367B6035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:rsidRPr="005769B1" w:rsidR="0088256B" w:rsidP="0088256B" w:rsidRDefault="0088256B" w14:paraId="5A61C2F5" w14:textId="77777777">
      <w:pPr>
        <w:widowControl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a3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7ED543E6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769B1" w:rsidR="0088256B" w:rsidP="00084073" w:rsidRDefault="0088256B" w14:paraId="7381072B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88256B" w:rsidP="0088256B" w:rsidRDefault="005769B1" w14:paraId="37FCF87A" w14:textId="46F3EA7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1197551-2020] </w:t>
            </w:r>
            <w:r w:rsidRPr="009706B3" w:rsidR="005112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9706B3" w:rsidR="0051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9706B3" w:rsidR="005112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5769B1" w:rsidR="005769B1" w:rsidTr="65F19C65" w14:paraId="6E5320C2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769B1" w:rsidR="0088256B" w:rsidP="00084073" w:rsidRDefault="0088256B" w14:paraId="569AB7C1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769B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5769B1" w:rsidP="005769B1" w:rsidRDefault="005769B1" w14:paraId="54F2834A" w14:textId="7777777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Pr="003A5370" w:rsidR="005769B1" w:rsidP="65F19C65" w:rsidRDefault="005769B1" w14:paraId="76A3901C" w14:textId="42891E5E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15DAAB75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3BDEC51A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3CD9280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88256B" w:rsidP="00084073" w:rsidRDefault="0088256B" w14:paraId="088841DB" w14:textId="10EBBA6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:rsidRPr="005769B1" w:rsidR="0088256B" w:rsidP="00894292" w:rsidRDefault="0088256B" w14:paraId="60DD51D7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62EE0D81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11275" w:rsidR="00894292" w:rsidP="00084073" w:rsidRDefault="00894292" w14:paraId="2A897797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11275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9706B3" w:rsidR="00511275" w:rsidP="00511275" w:rsidRDefault="00511275" w14:paraId="2F8BAC06" w14:textId="777777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Pr="005769B1" w:rsidR="00894292" w:rsidP="00511275" w:rsidRDefault="00511275" w14:paraId="76BD9AF1" w14:textId="71C4FEE5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4.5 [PROT. Nº 1108636-2020] </w:t>
            </w:r>
            <w:bookmarkStart w:name="_Hlk59523731" w:id="2"/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  <w:bookmarkEnd w:id="2"/>
          </w:p>
        </w:tc>
      </w:tr>
      <w:tr w:rsidRPr="005769B1" w:rsidR="005769B1" w:rsidTr="65F19C65" w14:paraId="5A18E565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11275" w:rsidR="00894292" w:rsidP="00084073" w:rsidRDefault="00894292" w14:paraId="6188F4BD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11275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3A5370" w:rsidR="00511275" w:rsidP="65F19C65" w:rsidRDefault="00511275" w14:paraId="02C22405" w14:textId="6965D81F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1B5F6257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1D3A9337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Ilara Rebeca Duran de Melo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894292" w:rsidP="001264B2" w:rsidRDefault="00894292" w14:paraId="548A562D" w14:textId="71DB3D0E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5769B1" w:rsidR="006E4D01" w:rsidP="006E4D01" w:rsidRDefault="006E4D01" w14:paraId="51F2C8BD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6F98E8C6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11275" w:rsidR="006E4D01" w:rsidP="00084073" w:rsidRDefault="006E4D01" w14:paraId="6A0BEEF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11275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6E4D01" w:rsidP="00084073" w:rsidRDefault="00511275" w14:paraId="66DAB685" w14:textId="7C98461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1183625-2020] (Relator: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5769B1" w:rsidR="005769B1" w:rsidTr="65F19C65" w14:paraId="7E62D158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11275" w:rsidR="006E4D01" w:rsidP="00084073" w:rsidRDefault="006E4D01" w14:paraId="5826F9AD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11275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3A5370" w:rsidR="00511275" w:rsidP="65F19C65" w:rsidRDefault="00511275" w14:paraId="32912482" w14:textId="0AC1D5C9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2143269C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7A2383E9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Michela Perígolo Rezende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6E4D01" w:rsidP="00084073" w:rsidRDefault="006E4D01" w14:paraId="6A454487" w14:textId="2DE3DDD5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5769B1" w:rsidR="006E4D01" w:rsidP="006E4D01" w:rsidRDefault="006E4D01" w14:paraId="5F76D47D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62926839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11275" w:rsidR="006E4D01" w:rsidP="00084073" w:rsidRDefault="006E4D01" w14:paraId="6CC2A6E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11275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6E4D01" w:rsidP="00084073" w:rsidRDefault="00511275" w14:paraId="02892663" w14:textId="67AEA6A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1183623-2020]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5769B1" w:rsidR="005769B1" w:rsidTr="65F19C65" w14:paraId="5BB4DE86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11275" w:rsidR="006E4D01" w:rsidP="00084073" w:rsidRDefault="006E4D01" w14:paraId="25B53EC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11275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3A5370" w:rsidR="00511275" w:rsidP="65F19C65" w:rsidRDefault="00511275" w14:paraId="16992219" w14:textId="62CE0EE6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65053BF0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07398682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Michela Perígolo Rezende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6E4D01" w:rsidP="00FE15CF" w:rsidRDefault="006E4D01" w14:paraId="3535601C" w14:textId="4995E5AE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</w:tbl>
    <w:p w:rsidRPr="005769B1" w:rsidR="006E4D01" w:rsidP="006E4D01" w:rsidRDefault="006E4D01" w14:paraId="62F7942E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568335A3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11275" w:rsidR="006E4D01" w:rsidP="00084073" w:rsidRDefault="006E4D01" w14:paraId="4EFC97C1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11275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6E4D01" w:rsidP="00084073" w:rsidRDefault="00511275" w14:paraId="4B56A84B" w14:textId="28E9FE69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810817-2019]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5769B1" w:rsidR="005769B1" w:rsidTr="65F19C65" w14:paraId="7EE25410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511275" w:rsidR="006E4D01" w:rsidP="00084073" w:rsidRDefault="006E4D01" w14:paraId="02AD99BE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511275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3A5370" w:rsidR="00511275" w:rsidP="65F19C65" w:rsidRDefault="00511275" w14:paraId="78C1F398" w14:textId="67E3CAFB">
            <w:pPr>
              <w:pStyle w:val="Normal"/>
              <w:spacing w:line="288" w:lineRule="auto"/>
              <w:ind w:right="187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47B5D77D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3D59FE96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Michela </w:t>
            </w:r>
            <w:proofErr w:type="spellStart"/>
            <w:r w:rsidRPr="65F19C65" w:rsidR="3D59FE96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Perígolo</w:t>
            </w:r>
            <w:proofErr w:type="spellEnd"/>
            <w:r w:rsidRPr="65F19C65" w:rsidR="3D59FE96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Rezende</w:t>
            </w:r>
            <w:r w:rsidRPr="65F19C65" w:rsidR="1DAD997B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6E4D01" w:rsidP="005564A6" w:rsidRDefault="006E4D01" w14:paraId="58EFB43C" w14:textId="0C2B6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</w:tbl>
    <w:p w:rsidRPr="005769B1" w:rsidR="006E4D01" w:rsidP="00894292" w:rsidRDefault="006E4D01" w14:paraId="62684701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79E7B9F4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894292" w:rsidP="00084073" w:rsidRDefault="00894292" w14:paraId="79094D65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894292" w:rsidP="00084073" w:rsidRDefault="00511275" w14:paraId="74EB173F" w14:textId="65AF0116">
            <w:pPr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hd w:val="clear" w:color="auto" w:fill="FFFFFF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1108639-2020]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5769B1" w:rsidR="005769B1" w:rsidTr="65F19C65" w14:paraId="4D965145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894292" w:rsidP="00084073" w:rsidRDefault="00894292" w14:paraId="49D5BF66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3A5370" w:rsidR="00DB2423" w:rsidP="65F19C65" w:rsidRDefault="00DB2423" w14:paraId="6A6279B7" w14:textId="726903CD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401C89F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31DDA095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Ilara Rebeca Duran de Melo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894292" w:rsidP="005054A7" w:rsidRDefault="00894292" w14:paraId="6A40A8BD" w14:textId="2F444D9E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5769B1" w:rsidR="0088256B" w:rsidP="0088256B" w:rsidRDefault="0088256B" w14:paraId="7713490A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1BF91635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88256B" w:rsidP="00084073" w:rsidRDefault="0088256B" w14:paraId="39E5FFBE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88256B" w:rsidP="0088256B" w:rsidRDefault="00DB2423" w14:paraId="4790E048" w14:textId="41FDFDF8">
            <w:pPr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hd w:val="clear" w:color="auto" w:fill="FFFFFF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5769B1" w:rsidR="005769B1" w:rsidTr="65F19C65" w14:paraId="4DC6A8DA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88256B" w:rsidP="00084073" w:rsidRDefault="0088256B" w14:paraId="3DD59FE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B2423" w:rsidP="00DB2423" w:rsidRDefault="00DB2423" w14:paraId="469A3249" w14:textId="7777777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Pr="003A5370" w:rsidR="00DB2423" w:rsidP="65F19C65" w:rsidRDefault="00DB2423" w14:paraId="51C71874" w14:textId="1D3A9E65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5A302CCC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54D6876A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88256B" w:rsidP="00084073" w:rsidRDefault="0088256B" w14:paraId="47637685" w14:textId="0BB59FFB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5769B1" w:rsidR="0088256B" w:rsidP="005054A7" w:rsidRDefault="0088256B" w14:paraId="2856C839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5769B1" w:rsidR="005769B1" w:rsidTr="65F19C65" w14:paraId="273107C8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5054A7" w:rsidP="00084073" w:rsidRDefault="005054A7" w14:paraId="653E8B8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5769B1" w:rsidR="005054A7" w:rsidP="00084073" w:rsidRDefault="00DB2423" w14:paraId="2B7AF5B6" w14:textId="72AE9FEB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5769B1" w:rsidR="005769B1" w:rsidTr="65F19C65" w14:paraId="4DA80441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5054A7" w:rsidP="00084073" w:rsidRDefault="005054A7" w14:paraId="1F04542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B2423" w:rsidP="00CA4A66" w:rsidRDefault="00DB2423" w14:paraId="1109061A" w14:textId="7777777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Pr="003A5370" w:rsidR="00DB2423" w:rsidP="65F19C65" w:rsidRDefault="00DB2423" w14:paraId="27E4C527" w14:textId="1B93A686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28673274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7C667D91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5769B1" w:rsidR="005054A7" w:rsidP="00CA4A66" w:rsidRDefault="005054A7" w14:paraId="4D4038AA" w14:textId="07ECF0F6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="006E4D01" w:rsidP="00894292" w:rsidRDefault="006E4D01" w14:paraId="0EADF4C5" w14:textId="223BDB9A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5769B1" w:rsidR="00DB2423" w:rsidP="00DB2423" w:rsidRDefault="00DB2423" w14:paraId="6BA2F971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DB2423" w:rsidTr="65F19C65" w14:paraId="24DFCD15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DB2423" w:rsidP="00084073" w:rsidRDefault="00DB2423" w14:paraId="66484B60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DB2423" w:rsidR="00DB2423" w:rsidP="00084073" w:rsidRDefault="00DB2423" w14:paraId="7E808E4B" w14:textId="7E192A57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1191992-2020] (Relator: </w:t>
            </w:r>
            <w:r w:rsidRPr="00AE2C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</w:p>
        </w:tc>
      </w:tr>
      <w:tr w:rsidRPr="00DB2423" w:rsidR="00DB2423" w:rsidTr="65F19C65" w14:paraId="4E558208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DB2423" w:rsidP="00084073" w:rsidRDefault="00DB2423" w14:paraId="38CB5F98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DB2423" w:rsidR="00DB2423" w:rsidP="00084073" w:rsidRDefault="00DB2423" w14:paraId="5BBD6764" w14:textId="7777777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Pr="003A5370" w:rsidR="00DB2423" w:rsidP="65F19C65" w:rsidRDefault="00DB2423" w14:paraId="68C8372E" w14:textId="42E2D0BE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522252C1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6AA02184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DB2423" w:rsidR="00DB2423" w:rsidP="00084073" w:rsidRDefault="00DB2423" w14:paraId="0C3452B4" w14:textId="0E6C38B5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DB2423" w:rsidR="00DB2423" w:rsidP="00DB2423" w:rsidRDefault="00DB2423" w14:paraId="416A410D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p w:rsidRPr="00DB2423" w:rsidR="00DB2423" w:rsidP="00DB2423" w:rsidRDefault="00DB2423" w14:paraId="244E68E4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DB2423" w:rsidTr="65F19C65" w14:paraId="722EF996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DB2423" w:rsidP="00084073" w:rsidRDefault="00DB2423" w14:paraId="6F1AAC25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DB2423" w:rsidR="00DB2423" w:rsidP="00084073" w:rsidRDefault="00DB2423" w14:paraId="6D4B05EB" w14:textId="7787B428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994296-2019]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DB2423" w:rsidR="00DB2423" w:rsidTr="65F19C65" w14:paraId="3E25BB61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DB2423" w:rsidP="00084073" w:rsidRDefault="00DB2423" w14:paraId="0F29DB05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3A5370" w:rsidR="00DB2423" w:rsidP="65F19C65" w:rsidRDefault="00DB2423" w14:paraId="1D40A221" w14:textId="50346371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1C0E76F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7BD885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João Paulo Alves de Faria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DB2423" w:rsidR="00DB2423" w:rsidP="00084073" w:rsidRDefault="00DB2423" w14:paraId="2CF7EC01" w14:textId="5F2EB0C7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DB2423" w:rsidR="00DB2423" w:rsidP="00DB2423" w:rsidRDefault="00DB2423" w14:paraId="489249FC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p w:rsidRPr="00DB2423" w:rsidR="00DB2423" w:rsidP="00DB2423" w:rsidRDefault="00DB2423" w14:paraId="2F2D28E8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DB2423" w:rsidTr="65F19C65" w14:paraId="1F74812D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DB2423" w:rsidP="00084073" w:rsidRDefault="00DB2423" w14:paraId="7287166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DB2423" w:rsidR="00DB2423" w:rsidP="00084073" w:rsidRDefault="00DB2423" w14:paraId="4372A018" w14:textId="1C8733A6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1025558-2019]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DB2423" w:rsidR="00DB2423" w:rsidTr="65F19C65" w14:paraId="676E0518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DB2423" w:rsidP="00084073" w:rsidRDefault="00DB2423" w14:paraId="538C67A0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DB2423" w:rsidR="00DB2423" w:rsidP="00084073" w:rsidRDefault="00DB2423" w14:paraId="08A8215B" w14:textId="7777777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Pr="003A5370" w:rsidR="00DB2423" w:rsidP="65F19C65" w:rsidRDefault="00DB2423" w14:paraId="2B221F94" w14:textId="45F440AB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7C0392D5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28CF0D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João Paulo Alves de Faria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DB2423" w:rsidR="00DB2423" w:rsidP="00084073" w:rsidRDefault="00DB2423" w14:paraId="351450D7" w14:textId="144EB929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="00DB2423" w:rsidP="00DB2423" w:rsidRDefault="00DB2423" w14:paraId="02C66461" w14:textId="77777777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DB2423" w:rsidR="00DB2423" w:rsidP="00DB2423" w:rsidRDefault="00DB2423" w14:paraId="22B09302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DB2423" w:rsidTr="65F19C65" w14:paraId="02C6B30B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DB2423" w:rsidP="00084073" w:rsidRDefault="00DB2423" w14:paraId="6B0465B4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DB2423" w:rsidR="00DB2423" w:rsidP="00084073" w:rsidRDefault="00DB2423" w14:paraId="22BE8A27" w14:textId="5C41E648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1025558-2019]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DB2423" w:rsidR="00DB2423" w:rsidTr="65F19C65" w14:paraId="5D2C9053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DB2423" w:rsidP="00084073" w:rsidRDefault="00DB2423" w14:paraId="1BCF5B4E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DB2423" w:rsidR="00DB2423" w:rsidP="00084073" w:rsidRDefault="00DB2423" w14:paraId="7CEE7C8D" w14:textId="7777777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Pr="003A5370" w:rsidR="00DB2423" w:rsidP="65F19C65" w:rsidRDefault="00DB2423" w14:paraId="642D2D6C" w14:textId="3C5FE86F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1B062CB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01A24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João Paulo Alves de Faria</w:t>
            </w:r>
            <w:r w:rsidRPr="65F19C65" w:rsidR="00DB242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DB2423" w:rsidR="00DB2423" w:rsidP="00084073" w:rsidRDefault="00DB2423" w14:paraId="34348058" w14:textId="77777777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="00DB2423" w:rsidP="00DB2423" w:rsidRDefault="00DB2423" w14:paraId="11A9B09F" w14:textId="2AA48F34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="00FC28E3" w:rsidP="00DB2423" w:rsidRDefault="00FC28E3" w14:paraId="06168946" w14:textId="299CEB91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FC28E3" w:rsidR="00FC28E3" w:rsidP="65F19C65" w:rsidRDefault="00FC28E3" w14:paraId="71C0D31E" w14:textId="3E5E76AB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65F19C65" w:rsidR="00FC28E3">
        <w:rPr>
          <w:rFonts w:ascii="Times New Roman" w:hAnsi="Times New Roman" w:cs="Times New Roman"/>
          <w:b w:val="1"/>
          <w:bCs w:val="1"/>
          <w:color w:val="000000" w:themeColor="text1" w:themeTint="FF" w:themeShade="FF"/>
          <w:u w:val="single"/>
        </w:rPr>
        <w:t>Processos encaminhados para julgamento pelo Plenário do CAU/MG. O novo Conselheiro Relator deverá ler o voto apresentado no Plenário do CAU/MG.</w:t>
      </w:r>
      <w:r w:rsidRPr="65F19C65" w:rsidR="00FC28E3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</w:p>
    <w:p w:rsidRPr="00DB2423" w:rsidR="00FC28E3" w:rsidP="00FC28E3" w:rsidRDefault="00FC28E3" w14:paraId="1FF26328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C28E3" w:rsidTr="65F19C65" w14:paraId="7FCCB021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FC28E3" w:rsidP="00084073" w:rsidRDefault="00FC28E3" w14:paraId="30D2A9E8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DB2423" w:rsidR="00FC28E3" w:rsidP="00084073" w:rsidRDefault="00FC28E3" w14:paraId="1CCD01D9" w14:textId="24751855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A06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A06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[PROT. Nº 940043-2019]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DB2423" w:rsidR="00FC28E3" w:rsidTr="65F19C65" w14:paraId="351BC3A6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FC28E3" w:rsidP="00084073" w:rsidRDefault="00FC28E3" w14:paraId="6A8DDB1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DB2423" w:rsidR="00FC28E3" w:rsidP="00084073" w:rsidRDefault="00FC28E3" w14:paraId="5F1A2FC2" w14:textId="7777777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Pr="003A5370" w:rsidR="00FC28E3" w:rsidP="65F19C65" w:rsidRDefault="00FC28E3" w14:paraId="0AA706BD" w14:textId="3284CCD9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1CCFE49D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294506B6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DB2423" w:rsidR="00FC28E3" w:rsidP="00084073" w:rsidRDefault="00FC28E3" w14:paraId="44BA2B4B" w14:textId="77777777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DB2423" w:rsidR="00FC28E3" w:rsidP="00FC28E3" w:rsidRDefault="00FC28E3" w14:paraId="3E37A05C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C28E3" w:rsidTr="65F19C65" w14:paraId="6AFCFD6F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FC28E3" w:rsidP="00084073" w:rsidRDefault="00FC28E3" w14:paraId="770FAEBA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DB2423" w:rsidR="00FC28E3" w:rsidP="00084073" w:rsidRDefault="00FC28E3" w14:paraId="2FAF1673" w14:textId="56D2B3B0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A06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A06B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[PROT. Nº 882750-2019]</w:t>
            </w:r>
            <w:r w:rsidRPr="00A06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DB2423" w:rsidR="00FC28E3" w:rsidTr="65F19C65" w14:paraId="07CE6A62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FC28E3" w:rsidP="00084073" w:rsidRDefault="00FC28E3" w14:paraId="06938C5B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DB2423" w:rsidR="00FC28E3" w:rsidP="00084073" w:rsidRDefault="00FC28E3" w14:paraId="657C2A71" w14:textId="7777777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Pr="003A5370" w:rsidR="00FC28E3" w:rsidP="65F19C65" w:rsidRDefault="00FC28E3" w14:paraId="67751168" w14:textId="3E83AFC7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2DE2C68C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40531256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DB2423" w:rsidR="00FC28E3" w:rsidP="00084073" w:rsidRDefault="00FC28E3" w14:paraId="1129B340" w14:textId="77777777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DB2423" w:rsidR="00FC28E3" w:rsidP="00FC28E3" w:rsidRDefault="00FC28E3" w14:paraId="1D6D1FF2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C28E3" w:rsidTr="65F19C65" w14:paraId="6D3A326B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FC28E3" w:rsidP="00084073" w:rsidRDefault="00FC28E3" w14:paraId="7E6F36F1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DB2423" w:rsidR="00FC28E3" w:rsidP="00084073" w:rsidRDefault="00FC28E3" w14:paraId="0B9BA5F4" w14:textId="79532A8E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A06B2F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4.1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06B2F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[PROT. Nº 1025529-2019]</w:t>
            </w:r>
            <w:r w:rsidRPr="00A06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nomear</w:t>
            </w:r>
            <w:r w:rsidRPr="009706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</w:tr>
      <w:tr w:rsidRPr="00DB2423" w:rsidR="00FC28E3" w:rsidTr="65F19C65" w14:paraId="3A22CB71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DB2423" w:rsidR="00FC28E3" w:rsidP="00084073" w:rsidRDefault="00FC28E3" w14:paraId="6CAD1639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DB2423" w:rsidR="00FC28E3" w:rsidP="00084073" w:rsidRDefault="00FC28E3" w14:paraId="473A8384" w14:textId="7777777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:rsidRPr="003A5370" w:rsidR="00FC28E3" w:rsidP="65F19C65" w:rsidRDefault="00FC28E3" w14:paraId="2AD42DB4" w14:textId="69430637">
            <w:pPr>
              <w:pStyle w:val="Normal"/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A Coordenadora da Comissão de Ética e Disciplina, </w:t>
            </w:r>
            <w:r w:rsidRPr="65F19C65" w:rsidR="7262177F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, no uso de suas atribuições, através de sorteio, nomeia 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 xml:space="preserve"> Conselheira </w:t>
            </w:r>
            <w:r w:rsidRPr="65F19C65" w:rsidR="16D50964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Cecília Maria Rabelo Geraldo</w:t>
            </w:r>
            <w:r w:rsidRPr="65F19C65" w:rsidR="00FC28E3">
              <w:rPr>
                <w:rFonts w:ascii="Times New Roman" w:hAnsi="Times New Roman" w:cs="Times New Roman"/>
                <w:color w:val="000000" w:themeColor="text1" w:themeTint="FF" w:themeShade="FF"/>
                <w:sz w:val="20"/>
                <w:szCs w:val="20"/>
              </w:rPr>
              <w:t>, para análise e parecer do processo a este protocolo vinculado.</w:t>
            </w:r>
          </w:p>
          <w:p w:rsidRPr="00DB2423" w:rsidR="00FC28E3" w:rsidP="00084073" w:rsidRDefault="00FC28E3" w14:paraId="28EA288F" w14:textId="77777777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="00FC28E3" w:rsidP="00894292" w:rsidRDefault="00FC28E3" w14:paraId="0A12F9F9" w14:textId="77777777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DB2423" w:rsidR="00DB2423" w:rsidP="00DB2423" w:rsidRDefault="00DB2423" w14:paraId="293E4A81" w14:textId="77777777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B2423">
        <w:rPr>
          <w:rFonts w:ascii="Times New Roman" w:hAnsi="Times New Roman" w:cs="Times New Roman"/>
          <w:b/>
          <w:color w:val="000000" w:themeColor="text1"/>
          <w:u w:val="single"/>
        </w:rPr>
        <w:t>Processos sem necessidade de nomeação de novo Conselheiro Relator por estarem aguardando apresentação, ou não, de recurso.</w:t>
      </w:r>
    </w:p>
    <w:p w:rsidRPr="00DB2423" w:rsidR="00FC28E3" w:rsidP="00FC28E3" w:rsidRDefault="00FC28E3" w14:paraId="08FB6A88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C28E3" w:rsidTr="00084073" w14:paraId="197493E1" w14:textId="77777777">
        <w:trPr>
          <w:trHeight w:val="330"/>
        </w:trPr>
        <w:tc>
          <w:tcPr>
            <w:tcW w:w="2316" w:type="dxa"/>
            <w:tcBorders>
              <w:top w:val="single" w:color="000000" w:sz="4" w:space="0"/>
            </w:tcBorders>
            <w:shd w:val="clear" w:color="auto" w:fill="D9D9D9"/>
            <w:vAlign w:val="center"/>
          </w:tcPr>
          <w:p w:rsidRPr="00DB2423" w:rsidR="00FC28E3" w:rsidP="00084073" w:rsidRDefault="00FC28E3" w14:paraId="30328D98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sz="4" w:space="0"/>
            </w:tcBorders>
            <w:vAlign w:val="center"/>
          </w:tcPr>
          <w:p w:rsidRPr="00DB2423" w:rsidR="00FC28E3" w:rsidP="00084073" w:rsidRDefault="00FC28E3" w14:paraId="1E6EBDD0" w14:textId="3DF49B31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AE2C3A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1067649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(Relator: Marília Palhares Machado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Pr="00DB2423" w:rsidR="00FC28E3" w:rsidTr="00084073" w14:paraId="320E897C" w14:textId="77777777">
        <w:trPr>
          <w:trHeight w:val="330"/>
        </w:trPr>
        <w:tc>
          <w:tcPr>
            <w:tcW w:w="2316" w:type="dxa"/>
            <w:tcBorders>
              <w:bottom w:val="single" w:color="000000" w:sz="4" w:space="0"/>
            </w:tcBorders>
            <w:shd w:val="clear" w:color="auto" w:fill="D9D9D9"/>
            <w:vAlign w:val="center"/>
          </w:tcPr>
          <w:p w:rsidRPr="00DB2423" w:rsidR="00FC28E3" w:rsidP="00084073" w:rsidRDefault="00FC28E3" w14:paraId="2859E4DF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F51038" w:rsidR="00FC28E3" w:rsidP="00084073" w:rsidRDefault="00F51038" w14:paraId="1BAE1974" w14:textId="496C86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038">
              <w:rPr>
                <w:rFonts w:ascii="Times New Roman" w:hAnsi="Times New Roman" w:cs="Times New Roman"/>
                <w:color w:val="000000" w:themeColor="text1"/>
              </w:rPr>
              <w:t>Processo inadmitido. Aguardando apresentação de recurso em um prazo de 10 dias a partir da ciência comprovada (por e-mail) do ofício de comunicação ou a partir da juntada do A.R. de envio do ofício nos autos. Caso seja impetrado o recurso, este será analisado pelo Plenário do CAU/MG que decidirá se o aceitará. Em caso de aceitação do recurso, o processo é tramitado para nova análise da CED/MG.</w:t>
            </w:r>
          </w:p>
          <w:p w:rsidRPr="00F51038" w:rsidR="00FC28E3" w:rsidP="00084073" w:rsidRDefault="00FC28E3" w14:paraId="58B85129" w14:textId="5057EF98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5103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</w:tbl>
    <w:p w:rsidR="00FC28E3" w:rsidP="00FC28E3" w:rsidRDefault="00FC28E3" w14:paraId="72BD1516" w14:textId="77777777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="00DB2423" w:rsidP="00894292" w:rsidRDefault="00DB2423" w14:paraId="50C198E9" w14:textId="79128D45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="00DB2423" w:rsidP="00894292" w:rsidRDefault="00DB2423" w14:paraId="57C28DDF" w14:textId="5DC97CF3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="00DB2423" w:rsidP="00894292" w:rsidRDefault="00DB2423" w14:paraId="15CB676C" w14:textId="374B585A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="00DB2423" w:rsidP="00894292" w:rsidRDefault="00DB2423" w14:paraId="60893E6C" w14:textId="0C2CAB40">
      <w:pPr>
        <w:widowControl/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DB2423" w:rsidR="00FC28E3" w:rsidP="00FC28E3" w:rsidRDefault="00FC28E3" w14:paraId="23B5DDCB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C28E3" w:rsidTr="00084073" w14:paraId="19F67568" w14:textId="77777777">
        <w:trPr>
          <w:trHeight w:val="330"/>
        </w:trPr>
        <w:tc>
          <w:tcPr>
            <w:tcW w:w="2316" w:type="dxa"/>
            <w:tcBorders>
              <w:top w:val="single" w:color="000000" w:sz="4" w:space="0"/>
            </w:tcBorders>
            <w:shd w:val="clear" w:color="auto" w:fill="D9D9D9"/>
            <w:vAlign w:val="center"/>
          </w:tcPr>
          <w:p w:rsidRPr="00DB2423" w:rsidR="00FC28E3" w:rsidP="00084073" w:rsidRDefault="00FC28E3" w14:paraId="130A7AE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sz="4" w:space="0"/>
            </w:tcBorders>
            <w:vAlign w:val="center"/>
          </w:tcPr>
          <w:p w:rsidRPr="00DB2423" w:rsidR="00FC28E3" w:rsidP="00084073" w:rsidRDefault="00FC28E3" w14:paraId="1418E42E" w14:textId="67DE00C6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A06B2F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>4.20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706B3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  <w:szCs w:val="20"/>
              </w:rPr>
              <w:t xml:space="preserve">[PROT. Nº 1029464-2019]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(Relator: Cláudio de Melo Rocha.)</w:t>
            </w:r>
          </w:p>
        </w:tc>
      </w:tr>
      <w:tr w:rsidRPr="00DB2423" w:rsidR="00FC28E3" w:rsidTr="00084073" w14:paraId="45516C46" w14:textId="77777777">
        <w:trPr>
          <w:trHeight w:val="330"/>
        </w:trPr>
        <w:tc>
          <w:tcPr>
            <w:tcW w:w="2316" w:type="dxa"/>
            <w:tcBorders>
              <w:bottom w:val="single" w:color="000000" w:sz="4" w:space="0"/>
            </w:tcBorders>
            <w:shd w:val="clear" w:color="auto" w:fill="D9D9D9"/>
            <w:vAlign w:val="center"/>
          </w:tcPr>
          <w:p w:rsidRPr="00DB2423" w:rsidR="00FC28E3" w:rsidP="00084073" w:rsidRDefault="00FC28E3" w14:paraId="1F02CF34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F51038" w:rsidR="00F51038" w:rsidP="00F51038" w:rsidRDefault="00F51038" w14:paraId="338640A4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038">
              <w:rPr>
                <w:rFonts w:ascii="Times New Roman" w:hAnsi="Times New Roman" w:cs="Times New Roman"/>
                <w:color w:val="000000" w:themeColor="text1"/>
              </w:rPr>
              <w:t>Processo inadmitido. Aguardando apresentação de recurso em um prazo de 10 dias a partir da ciência comprovada (por e-mail) do ofício de comunicação ou a partir da juntada do A.R. de envio do ofício nos autos. Caso seja impetrado o recurso, este será analisado pelo Plenário do CAU/MG que decidirá se o aceitará. Em caso de aceitação do recurso, o processo é tramitado para nova análise da CED/MG.</w:t>
            </w:r>
          </w:p>
          <w:p w:rsidRPr="00DB2423" w:rsidR="00FC28E3" w:rsidP="00084073" w:rsidRDefault="00FC28E3" w14:paraId="5DBD617A" w14:textId="2334D3A3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DB2423" w:rsidR="00FC28E3" w:rsidP="00FC28E3" w:rsidRDefault="00FC28E3" w14:paraId="04B2EBEF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C28E3" w:rsidTr="00084073" w14:paraId="6058E696" w14:textId="77777777">
        <w:trPr>
          <w:trHeight w:val="330"/>
        </w:trPr>
        <w:tc>
          <w:tcPr>
            <w:tcW w:w="2316" w:type="dxa"/>
            <w:tcBorders>
              <w:top w:val="single" w:color="000000" w:sz="4" w:space="0"/>
            </w:tcBorders>
            <w:shd w:val="clear" w:color="auto" w:fill="D9D9D9"/>
            <w:vAlign w:val="center"/>
          </w:tcPr>
          <w:p w:rsidRPr="00DB2423" w:rsidR="00FC28E3" w:rsidP="00084073" w:rsidRDefault="00FC28E3" w14:paraId="5F11F2E2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sz="4" w:space="0"/>
            </w:tcBorders>
            <w:vAlign w:val="center"/>
          </w:tcPr>
          <w:p w:rsidRPr="00DB2423" w:rsidR="00FC28E3" w:rsidP="00084073" w:rsidRDefault="00FC28E3" w14:paraId="4E9FB7BF" w14:textId="461685B1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1115816-2020]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DB2423" w:rsidR="00FC28E3" w:rsidTr="00084073" w14:paraId="711DEAE4" w14:textId="77777777">
        <w:trPr>
          <w:trHeight w:val="330"/>
        </w:trPr>
        <w:tc>
          <w:tcPr>
            <w:tcW w:w="2316" w:type="dxa"/>
            <w:tcBorders>
              <w:bottom w:val="single" w:color="000000" w:sz="4" w:space="0"/>
            </w:tcBorders>
            <w:shd w:val="clear" w:color="auto" w:fill="D9D9D9"/>
            <w:vAlign w:val="center"/>
          </w:tcPr>
          <w:p w:rsidRPr="00DB2423" w:rsidR="00FC28E3" w:rsidP="00084073" w:rsidRDefault="00FC28E3" w14:paraId="4D92FE47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F51038" w:rsidR="00F51038" w:rsidP="00F51038" w:rsidRDefault="00F51038" w14:paraId="406AA3E7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038">
              <w:rPr>
                <w:rFonts w:ascii="Times New Roman" w:hAnsi="Times New Roman" w:cs="Times New Roman"/>
                <w:color w:val="000000" w:themeColor="text1"/>
              </w:rPr>
              <w:t>Processo inadmitido. Aguardando apresentação de recurso em um prazo de 10 dias a partir da ciência comprovada (por e-mail) do ofício de comunicação ou a partir da juntada do A.R. de envio do ofício nos autos. Caso seja impetrado o recurso, este será analisado pelo Plenário do CAU/MG que decidirá se o aceitará. Em caso de aceitação do recurso, o processo é tramitado para nova análise da CED/MG.</w:t>
            </w:r>
          </w:p>
          <w:p w:rsidRPr="00DB2423" w:rsidR="00FC28E3" w:rsidP="00084073" w:rsidRDefault="00FC28E3" w14:paraId="62444BD4" w14:textId="2D39F33A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DB2423" w:rsidR="00FC28E3" w:rsidP="00FC28E3" w:rsidRDefault="00FC28E3" w14:paraId="745365CC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C28E3" w:rsidTr="00084073" w14:paraId="20506637" w14:textId="77777777">
        <w:trPr>
          <w:trHeight w:val="330"/>
        </w:trPr>
        <w:tc>
          <w:tcPr>
            <w:tcW w:w="2316" w:type="dxa"/>
            <w:tcBorders>
              <w:top w:val="single" w:color="000000" w:sz="4" w:space="0"/>
            </w:tcBorders>
            <w:shd w:val="clear" w:color="auto" w:fill="D9D9D9"/>
            <w:vAlign w:val="center"/>
          </w:tcPr>
          <w:p w:rsidRPr="00DB2423" w:rsidR="00FC28E3" w:rsidP="00084073" w:rsidRDefault="00FC28E3" w14:paraId="3E752C29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sz="4" w:space="0"/>
            </w:tcBorders>
            <w:vAlign w:val="center"/>
          </w:tcPr>
          <w:p w:rsidRPr="00DB2423" w:rsidR="00FC28E3" w:rsidP="00084073" w:rsidRDefault="00FC28E3" w14:paraId="302BEDD9" w14:textId="2A598EFD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[PROT. Nº 1078588-2020]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DB2423" w:rsidR="00FC28E3" w:rsidTr="00084073" w14:paraId="45483125" w14:textId="77777777">
        <w:trPr>
          <w:trHeight w:val="330"/>
        </w:trPr>
        <w:tc>
          <w:tcPr>
            <w:tcW w:w="2316" w:type="dxa"/>
            <w:tcBorders>
              <w:bottom w:val="single" w:color="000000" w:sz="4" w:space="0"/>
            </w:tcBorders>
            <w:shd w:val="clear" w:color="auto" w:fill="D9D9D9"/>
            <w:vAlign w:val="center"/>
          </w:tcPr>
          <w:p w:rsidRPr="00DB2423" w:rsidR="00FC28E3" w:rsidP="00084073" w:rsidRDefault="00FC28E3" w14:paraId="476E114A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F51038" w:rsidR="00F51038" w:rsidP="00F51038" w:rsidRDefault="00F51038" w14:paraId="561EA3F7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038">
              <w:rPr>
                <w:rFonts w:ascii="Times New Roman" w:hAnsi="Times New Roman" w:cs="Times New Roman"/>
                <w:color w:val="000000" w:themeColor="text1"/>
              </w:rPr>
              <w:t>Processo inadmitido. Aguardando apresentação de recurso em um prazo de 10 dias a partir da ciência comprovada (por e-mail) do ofício de comunicação ou a partir da juntada do A.R. de envio do ofício nos autos. Caso seja impetrado o recurso, este será analisado pelo Plenário do CAU/MG que decidirá se o aceitará. Em caso de aceitação do recurso, o processo é tramitado para nova análise da CED/MG.</w:t>
            </w:r>
          </w:p>
          <w:p w:rsidRPr="00DB2423" w:rsidR="00FC28E3" w:rsidP="00084073" w:rsidRDefault="00FC28E3" w14:paraId="078CF2B8" w14:textId="5EB6FDF8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DB2423" w:rsidR="00F51038" w:rsidP="00F51038" w:rsidRDefault="00F51038" w14:paraId="52D18EAB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51038" w:rsidTr="00084073" w14:paraId="464E459F" w14:textId="77777777">
        <w:trPr>
          <w:trHeight w:val="330"/>
        </w:trPr>
        <w:tc>
          <w:tcPr>
            <w:tcW w:w="2316" w:type="dxa"/>
            <w:tcBorders>
              <w:top w:val="single" w:color="000000" w:sz="4" w:space="0"/>
            </w:tcBorders>
            <w:shd w:val="clear" w:color="auto" w:fill="D9D9D9"/>
            <w:vAlign w:val="center"/>
          </w:tcPr>
          <w:p w:rsidRPr="00DB2423" w:rsidR="00F51038" w:rsidP="00084073" w:rsidRDefault="00F51038" w14:paraId="4C5B1667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sz="4" w:space="0"/>
            </w:tcBorders>
            <w:vAlign w:val="center"/>
          </w:tcPr>
          <w:p w:rsidRPr="00DB2423" w:rsidR="00F51038" w:rsidP="00084073" w:rsidRDefault="00F51038" w14:paraId="5D7756EA" w14:textId="540A74E6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[PROT. Nº 1078592-2020]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DB2423" w:rsidR="00F51038" w:rsidTr="00084073" w14:paraId="4976048D" w14:textId="77777777">
        <w:trPr>
          <w:trHeight w:val="330"/>
        </w:trPr>
        <w:tc>
          <w:tcPr>
            <w:tcW w:w="2316" w:type="dxa"/>
            <w:tcBorders>
              <w:bottom w:val="single" w:color="000000" w:sz="4" w:space="0"/>
            </w:tcBorders>
            <w:shd w:val="clear" w:color="auto" w:fill="D9D9D9"/>
            <w:vAlign w:val="center"/>
          </w:tcPr>
          <w:p w:rsidRPr="00DB2423" w:rsidR="00F51038" w:rsidP="00084073" w:rsidRDefault="00F51038" w14:paraId="43D1ACD8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F51038" w:rsidR="00F51038" w:rsidP="00F51038" w:rsidRDefault="00F51038" w14:paraId="70852CC5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038">
              <w:rPr>
                <w:rFonts w:ascii="Times New Roman" w:hAnsi="Times New Roman" w:cs="Times New Roman"/>
                <w:color w:val="000000" w:themeColor="text1"/>
              </w:rPr>
              <w:t>Processo inadmitido. Aguardando apresentação de recurso em um prazo de 10 dias a partir da ciência comprovada (por e-mail) do ofício de comunicação ou a partir da juntada do A.R. de envio do ofício nos autos. Caso seja impetrado o recurso, este será analisado pelo Plenário do CAU/MG que decidirá se o aceitará. Em caso de aceitação do recurso, o processo é tramitado para nova análise da CED/MG.</w:t>
            </w:r>
          </w:p>
          <w:p w:rsidRPr="00DB2423" w:rsidR="00F51038" w:rsidP="00084073" w:rsidRDefault="00F51038" w14:paraId="0EF0DDB4" w14:textId="767AC3D0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</w:p>
        </w:tc>
      </w:tr>
    </w:tbl>
    <w:p w:rsidRPr="00DB2423" w:rsidR="00F51038" w:rsidP="00F51038" w:rsidRDefault="00F51038" w14:paraId="4F997DF9" w14:textId="77777777">
      <w:pPr>
        <w:widowControl/>
        <w:jc w:val="both"/>
        <w:rPr>
          <w:rFonts w:ascii="Times New Roman" w:hAnsi="Times New Roman" w:eastAsia="Times New Roman" w:cs="Times New Roman"/>
          <w:b/>
          <w:color w:val="808080" w:themeColor="background1" w:themeShade="80"/>
        </w:rPr>
      </w:pPr>
    </w:p>
    <w:tbl>
      <w:tblPr>
        <w:tblStyle w:val="af0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DB2423" w:rsidR="00F51038" w:rsidTr="00084073" w14:paraId="1D733F44" w14:textId="77777777">
        <w:trPr>
          <w:trHeight w:val="330"/>
        </w:trPr>
        <w:tc>
          <w:tcPr>
            <w:tcW w:w="2316" w:type="dxa"/>
            <w:tcBorders>
              <w:top w:val="single" w:color="000000" w:sz="4" w:space="0"/>
            </w:tcBorders>
            <w:shd w:val="clear" w:color="auto" w:fill="D9D9D9"/>
            <w:vAlign w:val="center"/>
          </w:tcPr>
          <w:p w:rsidRPr="00DB2423" w:rsidR="00F51038" w:rsidP="00084073" w:rsidRDefault="00F51038" w14:paraId="4E8290BF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color="000000" w:sz="4" w:space="0"/>
            </w:tcBorders>
            <w:vAlign w:val="center"/>
          </w:tcPr>
          <w:p w:rsidRPr="00DB2423" w:rsidR="00F51038" w:rsidP="00084073" w:rsidRDefault="00F51038" w14:paraId="01F7E0AF" w14:textId="53438F59">
            <w:pPr>
              <w:jc w:val="both"/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Pr="009706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1078586-2020] 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9706B3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9706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Pr="00DB2423" w:rsidR="00F51038" w:rsidTr="00084073" w14:paraId="6A6CA1D9" w14:textId="77777777">
        <w:trPr>
          <w:trHeight w:val="330"/>
        </w:trPr>
        <w:tc>
          <w:tcPr>
            <w:tcW w:w="2316" w:type="dxa"/>
            <w:tcBorders>
              <w:bottom w:val="single" w:color="000000" w:sz="4" w:space="0"/>
            </w:tcBorders>
            <w:shd w:val="clear" w:color="auto" w:fill="D9D9D9"/>
            <w:vAlign w:val="center"/>
          </w:tcPr>
          <w:p w:rsidRPr="00DB2423" w:rsidR="00F51038" w:rsidP="00084073" w:rsidRDefault="00F51038" w14:paraId="694ED531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B2423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F51038" w:rsidR="00F51038" w:rsidP="00084073" w:rsidRDefault="00F51038" w14:paraId="1055A034" w14:textId="444718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038">
              <w:rPr>
                <w:rFonts w:ascii="Times New Roman" w:hAnsi="Times New Roman" w:cs="Times New Roman"/>
                <w:color w:val="000000" w:themeColor="text1"/>
              </w:rPr>
              <w:t>Processo inadmitido. Aguardando apresentação de recurso em um prazo de 10 dias a partir da ciência comprovada (por e-mail) do ofício de comunicação ou a partir da juntada do A.R. de envio do ofício nos autos. Caso seja impetrado o recurso, este será analisado pelo Plenário do CAU/MG que decidirá se o aceitará. Em caso de aceitação do recurso, o processo é tramitado para nova análise da CED/MG.</w:t>
            </w:r>
          </w:p>
          <w:p w:rsidRPr="00DB2423" w:rsidR="00F51038" w:rsidP="00084073" w:rsidRDefault="00F51038" w14:paraId="3FEFB7D8" w14:textId="77777777">
            <w:pPr>
              <w:rPr>
                <w:rFonts w:ascii="Times New Roman" w:hAnsi="Times New Roman" w:eastAsia="Times New Roman" w:cs="Times New Roman"/>
                <w:color w:val="808080" w:themeColor="background1" w:themeShade="80"/>
              </w:rPr>
            </w:pPr>
            <w:r w:rsidRPr="00DB2423">
              <w:rPr>
                <w:rFonts w:ascii="Times New Roman" w:hAnsi="Times New Roman" w:eastAsia="Times New Roman" w:cs="Times New Roman"/>
                <w:color w:val="808080" w:themeColor="background1" w:themeShade="80"/>
              </w:rPr>
              <w:t xml:space="preserve"> </w:t>
            </w:r>
          </w:p>
        </w:tc>
      </w:tr>
    </w:tbl>
    <w:p w:rsidR="00FC28E3" w:rsidP="006E4D01" w:rsidRDefault="00FC28E3" w14:paraId="4763F891" w14:textId="77777777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Pr="00984531" w:rsidR="00CB51B7" w:rsidP="65F19C65" w:rsidRDefault="00355750" w14:paraId="4E66250E" w14:textId="77777777" w14:noSpellErr="1">
      <w:pP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65F19C65" w:rsidR="003557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Encerramento:</w:t>
      </w:r>
    </w:p>
    <w:tbl>
      <w:tblPr>
        <w:tblStyle w:val="af6"/>
        <w:tblW w:w="10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Pr="00984531" w:rsidR="00984531" w:rsidTr="4D096A14" w14:paraId="12D5A734" w14:textId="77777777">
        <w:trPr>
          <w:trHeight w:val="330"/>
        </w:trPr>
        <w:tc>
          <w:tcPr>
            <w:tcW w:w="2316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3FA85B89" w14:textId="77777777" w14:noSpellErr="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5F19C65" w:rsidR="0035575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ITEM DE PAUTA</w:t>
            </w:r>
          </w:p>
        </w:tc>
        <w:tc>
          <w:tcPr>
            <w:tcW w:w="7872" w:type="dxa"/>
            <w:tcBorders>
              <w:top w:val="single" w:color="000000" w:themeColor="text1" w:sz="4" w:space="0"/>
            </w:tcBorders>
            <w:tcMar/>
            <w:vAlign w:val="center"/>
          </w:tcPr>
          <w:p w:rsidRPr="00F51038" w:rsidR="00CB51B7" w:rsidP="65F19C65" w:rsidRDefault="00355750" w14:paraId="38CC5B41" w14:textId="77777777" w14:noSpellErr="1">
            <w:pPr>
              <w:jc w:val="both"/>
              <w:rPr>
                <w:rFonts w:ascii="Times New Roman" w:hAnsi="Times New Roman" w:eastAsia="Times New Roman" w:cs="Times New Roman"/>
              </w:rPr>
            </w:pPr>
            <w:r w:rsidRPr="65F19C65" w:rsidR="00355750">
              <w:rPr>
                <w:rFonts w:ascii="Times New Roman" w:hAnsi="Times New Roman" w:eastAsia="Times New Roman" w:cs="Times New Roman"/>
              </w:rPr>
              <w:t>4. Encerramento:</w:t>
            </w:r>
          </w:p>
        </w:tc>
      </w:tr>
      <w:tr w:rsidRPr="00984531" w:rsidR="00984531" w:rsidTr="4D096A14" w14:paraId="60FB3DE4" w14:textId="77777777">
        <w:trPr>
          <w:trHeight w:val="330"/>
        </w:trPr>
        <w:tc>
          <w:tcPr>
            <w:tcW w:w="231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984531" w:rsidR="00CB51B7" w:rsidRDefault="00355750" w14:paraId="297C4085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eastAsia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color="000000" w:themeColor="text1" w:sz="4" w:space="0"/>
            </w:tcBorders>
            <w:tcMar/>
            <w:vAlign w:val="bottom"/>
          </w:tcPr>
          <w:p w:rsidRPr="00F51038" w:rsidR="00CB51B7" w:rsidP="65F19C65" w:rsidRDefault="00355750" w14:paraId="1EC404DC" w14:textId="7BC96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bookmarkStart w:name="_heading=h.2et92p0" w:id="3"/>
            <w:bookmarkEnd w:id="3"/>
            <w:r w:rsidRPr="4D096A14" w:rsidR="00355750">
              <w:rPr>
                <w:rFonts w:ascii="Times New Roman" w:hAnsi="Times New Roman" w:cs="Times New Roman"/>
                <w:color w:val="000000" w:themeColor="text1" w:themeTint="FF" w:themeShade="FF"/>
              </w:rPr>
              <w:t>A Coordenadora Cecília Maria Rabelo Geraldo encerrou a 1</w:t>
            </w:r>
            <w:r w:rsidRPr="4D096A14" w:rsidR="194D86B7">
              <w:rPr>
                <w:rFonts w:ascii="Times New Roman" w:hAnsi="Times New Roman" w:cs="Times New Roman"/>
                <w:color w:val="000000" w:themeColor="text1" w:themeTint="FF" w:themeShade="FF"/>
              </w:rPr>
              <w:t>8</w:t>
            </w:r>
            <w:r w:rsidRPr="4D096A14" w:rsidR="67CD5221">
              <w:rPr>
                <w:rFonts w:ascii="Times New Roman" w:hAnsi="Times New Roman" w:cs="Times New Roman"/>
                <w:color w:val="000000" w:themeColor="text1" w:themeTint="FF" w:themeShade="FF"/>
              </w:rPr>
              <w:t>3</w:t>
            </w:r>
            <w:r w:rsidRPr="4D096A14" w:rsidR="00355750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ª Reunião (ordinária) da Comissão de Ética e Disciplina do CAU/MG </w:t>
            </w:r>
            <w:r w:rsidRPr="4D096A14" w:rsidR="00355750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às </w:t>
            </w:r>
            <w:r w:rsidRPr="4D096A14" w:rsidR="00355750">
              <w:rPr>
                <w:rFonts w:ascii="Times New Roman" w:hAnsi="Times New Roman" w:cs="Times New Roman"/>
                <w:color w:val="000000" w:themeColor="text1" w:themeTint="FF" w:themeShade="FF"/>
              </w:rPr>
              <w:t>1</w:t>
            </w:r>
            <w:r w:rsidRPr="4D096A14" w:rsidR="27CD34E3">
              <w:rPr>
                <w:rFonts w:ascii="Times New Roman" w:hAnsi="Times New Roman" w:cs="Times New Roman"/>
                <w:color w:val="000000" w:themeColor="text1" w:themeTint="FF" w:themeShade="FF"/>
              </w:rPr>
              <w:t>5</w:t>
            </w:r>
            <w:r w:rsidRPr="4D096A14" w:rsidR="00355750">
              <w:rPr>
                <w:rFonts w:ascii="Times New Roman" w:hAnsi="Times New Roman" w:cs="Times New Roman"/>
                <w:color w:val="000000" w:themeColor="text1" w:themeTint="FF" w:themeShade="FF"/>
              </w:rPr>
              <w:t>h</w:t>
            </w:r>
            <w:r w:rsidRPr="4D096A14" w:rsidR="00355750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. Para os devidos fins, eu, </w:t>
            </w:r>
            <w:r w:rsidRPr="4D096A14" w:rsidR="7A690216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Samira de Almeida </w:t>
            </w:r>
            <w:proofErr w:type="spellStart"/>
            <w:r w:rsidRPr="4D096A14" w:rsidR="7A690216">
              <w:rPr>
                <w:rFonts w:ascii="Times New Roman" w:hAnsi="Times New Roman" w:cs="Times New Roman"/>
                <w:color w:val="000000" w:themeColor="text1" w:themeTint="FF" w:themeShade="FF"/>
              </w:rPr>
              <w:t>Houri</w:t>
            </w:r>
            <w:proofErr w:type="spellEnd"/>
            <w:r w:rsidRPr="4D096A14" w:rsidR="00355750">
              <w:rPr>
                <w:rFonts w:ascii="Times New Roman" w:hAnsi="Times New Roman" w:cs="Times New Roman"/>
                <w:color w:val="000000" w:themeColor="text1" w:themeTint="FF" w:themeShade="FF"/>
              </w:rPr>
              <w:t xml:space="preserve">, </w:t>
            </w:r>
            <w:r w:rsidRPr="4D096A14" w:rsidR="44AC4658">
              <w:rPr>
                <w:rFonts w:ascii="Times New Roman" w:hAnsi="Times New Roman" w:cs="Times New Roman"/>
                <w:color w:val="000000" w:themeColor="text1" w:themeTint="FF" w:themeShade="FF"/>
              </w:rPr>
              <w:t>Gerente Técnica e de Fiscalização</w:t>
            </w:r>
            <w:r w:rsidRPr="4D096A14" w:rsidR="00355750">
              <w:rPr>
                <w:rFonts w:ascii="Times New Roman" w:hAnsi="Times New Roman" w:cs="Times New Roman"/>
                <w:color w:val="000000" w:themeColor="text1" w:themeTint="FF" w:themeShade="FF"/>
              </w:rPr>
              <w:t>, lavrei esta Súmula.</w:t>
            </w:r>
          </w:p>
        </w:tc>
      </w:tr>
    </w:tbl>
    <w:p w:rsidRPr="00984531" w:rsidR="00CB51B7" w:rsidRDefault="00CB51B7" w14:paraId="21824918" w14:textId="77777777">
      <w:pPr>
        <w:jc w:val="both"/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2157CE" w:rsidR="00CB51B7" w:rsidP="65F19C65" w:rsidRDefault="00355750" w14:paraId="1E3ADB76" w14:textId="77777777" w14:noSpellErr="1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5F19C65" w:rsidR="003557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Cecília Maria Rabelo Geraldo                               </w:t>
      </w:r>
      <w:r w:rsidRPr="65F19C65" w:rsidR="00355750">
        <w:rPr>
          <w:rFonts w:ascii="Times New Roman" w:hAnsi="Times New Roman" w:eastAsia="Times New Roman" w:cs="Times New Roman"/>
          <w:color w:val="000000" w:themeColor="text1" w:themeTint="FF" w:themeShade="FF"/>
        </w:rPr>
        <w:t>____________________________________</w:t>
      </w:r>
    </w:p>
    <w:p w:rsidRPr="002157CE" w:rsidR="00CB51B7" w:rsidP="65F19C65" w:rsidRDefault="00355750" w14:paraId="53020B1E" w14:textId="77777777" w14:noSpellErr="1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5F19C65" w:rsidR="00355750">
        <w:rPr>
          <w:rFonts w:ascii="Times New Roman" w:hAnsi="Times New Roman" w:eastAsia="Times New Roman" w:cs="Times New Roman"/>
          <w:color w:val="000000" w:themeColor="text1" w:themeTint="FF" w:themeShade="FF"/>
        </w:rPr>
        <w:t>Coordenadora da CED-CAU/MG</w:t>
      </w:r>
    </w:p>
    <w:p w:rsidRPr="002157CE" w:rsidR="00CB51B7" w:rsidP="65F19C65" w:rsidRDefault="00CB51B7" w14:paraId="10716228" w14:textId="77777777" w14:noSpellErr="1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</w:p>
    <w:p w:rsidRPr="002157CE" w:rsidR="00CB51B7" w:rsidP="65F19C65" w:rsidRDefault="00355750" w14:paraId="68CF4D5B" w14:textId="49C4D40E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proofErr w:type="spellStart"/>
      <w:r w:rsidRPr="65F19C65" w:rsidR="6D49F9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Ilara</w:t>
      </w:r>
      <w:proofErr w:type="spellEnd"/>
      <w:r w:rsidRPr="65F19C65" w:rsidR="6D49F9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Rebeca Duran de Melo</w:t>
      </w:r>
      <w:r w:rsidRPr="65F19C65" w:rsidR="0035575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                                  ____________________________________</w:t>
      </w:r>
    </w:p>
    <w:p w:rsidR="21A7A51A" w:rsidP="65F19C65" w:rsidRDefault="21A7A51A" w14:paraId="0063835E" w14:textId="193BB629">
      <w:pPr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65F19C65" w:rsidR="21A7A51A">
        <w:rPr>
          <w:rFonts w:ascii="Times New Roman" w:hAnsi="Times New Roman" w:eastAsia="Times New Roman" w:cs="Times New Roman"/>
          <w:color w:val="000000" w:themeColor="text1" w:themeTint="FF" w:themeShade="FF"/>
        </w:rPr>
        <w:t>Membro titular da CED-CAU/MG</w:t>
      </w:r>
    </w:p>
    <w:p w:rsidR="65F19C65" w:rsidP="65F19C65" w:rsidRDefault="65F19C65" w14:paraId="027C1D37" w14:textId="140F9CBD">
      <w:pPr>
        <w:pStyle w:val="Normal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w:rsidR="3CD4F285" w:rsidP="65F19C65" w:rsidRDefault="3CD4F285" w14:paraId="7118253F" w14:textId="1D0CE825">
      <w:pPr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65F19C65" w:rsidR="3CD4F285">
        <w:rPr>
          <w:rFonts w:ascii="Times New Roman" w:hAnsi="Times New Roman" w:eastAsia="MS Mincho" w:cs="Times New Roman"/>
          <w:b w:val="1"/>
          <w:bCs w:val="1"/>
          <w:color w:val="000000" w:themeColor="text1" w:themeTint="FF" w:themeShade="FF"/>
        </w:rPr>
        <w:t xml:space="preserve">Michela </w:t>
      </w:r>
      <w:proofErr w:type="spellStart"/>
      <w:r w:rsidRPr="65F19C65" w:rsidR="3CD4F285">
        <w:rPr>
          <w:rFonts w:ascii="Times New Roman" w:hAnsi="Times New Roman" w:eastAsia="MS Mincho" w:cs="Times New Roman"/>
          <w:b w:val="1"/>
          <w:bCs w:val="1"/>
          <w:color w:val="000000" w:themeColor="text1" w:themeTint="FF" w:themeShade="FF"/>
        </w:rPr>
        <w:t>Perígolo</w:t>
      </w:r>
      <w:proofErr w:type="spellEnd"/>
      <w:r w:rsidRPr="65F19C65" w:rsidR="3CD4F285">
        <w:rPr>
          <w:rFonts w:ascii="Times New Roman" w:hAnsi="Times New Roman" w:eastAsia="MS Mincho" w:cs="Times New Roman"/>
          <w:b w:val="1"/>
          <w:bCs w:val="1"/>
          <w:color w:val="000000" w:themeColor="text1" w:themeTint="FF" w:themeShade="FF"/>
        </w:rPr>
        <w:t xml:space="preserve"> Rezende</w:t>
      </w:r>
      <w:r w:rsidRPr="65F19C65" w:rsidR="002E0BC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                                      </w:t>
      </w:r>
      <w:r w:rsidRPr="65F19C65" w:rsidR="00355750">
        <w:rPr>
          <w:rFonts w:ascii="Times New Roman" w:hAnsi="Times New Roman" w:eastAsia="Times New Roman" w:cs="Times New Roman"/>
          <w:color w:val="000000" w:themeColor="text1" w:themeTint="FF" w:themeShade="FF"/>
        </w:rPr>
        <w:t>____________________________________</w:t>
      </w:r>
    </w:p>
    <w:p w:rsidRPr="002157CE" w:rsidR="00CB51B7" w:rsidP="65F19C65" w:rsidRDefault="00355750" w14:paraId="4E9EEB5D" w14:textId="66B9D1C9" w14:noSpellErr="1">
      <w:pPr>
        <w:jc w:val="both"/>
        <w:rPr>
          <w:rFonts w:ascii="Times New Roman" w:hAnsi="Times New Roman" w:eastAsia="Times New Roman" w:cs="Times New Roman"/>
          <w:color w:val="000000" w:themeColor="text1"/>
        </w:rPr>
      </w:pPr>
      <w:r w:rsidRPr="65F19C65" w:rsidR="0035575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Membro </w:t>
      </w:r>
      <w:r w:rsidRPr="65F19C65" w:rsidR="00FE15C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titular </w:t>
      </w:r>
      <w:r w:rsidRPr="65F19C65" w:rsidR="00355750">
        <w:rPr>
          <w:rFonts w:ascii="Times New Roman" w:hAnsi="Times New Roman" w:eastAsia="Times New Roman" w:cs="Times New Roman"/>
          <w:color w:val="000000" w:themeColor="text1" w:themeTint="FF" w:themeShade="FF"/>
        </w:rPr>
        <w:t>da CED-CAU/MG</w:t>
      </w:r>
    </w:p>
    <w:p w:rsidR="65F19C65" w:rsidP="65F19C65" w:rsidRDefault="65F19C65" w14:paraId="1B361400" w14:textId="593490D9">
      <w:pPr>
        <w:pStyle w:val="Normal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w:rsidR="72BD950D" w:rsidP="65F19C65" w:rsidRDefault="72BD950D" w14:paraId="0FCFA989" w14:textId="2800225E">
      <w:pPr>
        <w:pStyle w:val="Normal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proofErr w:type="spellStart"/>
      <w:r w:rsidRPr="65F19C65" w:rsidR="72BD950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Sidclei</w:t>
      </w:r>
      <w:proofErr w:type="spellEnd"/>
      <w:r w:rsidRPr="65F19C65" w:rsidR="72BD950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Barbosa</w:t>
      </w:r>
      <w:r w:rsidRPr="65F19C65" w:rsidR="72BD950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65F19C65" w:rsidR="72BD950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                                                       ____________________________________</w:t>
      </w:r>
    </w:p>
    <w:p w:rsidR="72BD950D" w:rsidP="65F19C65" w:rsidRDefault="72BD950D" w14:paraId="00957C4E" w14:textId="4A843EEC">
      <w:pPr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65F19C65" w:rsidR="72BD950D">
        <w:rPr>
          <w:rFonts w:ascii="Times New Roman" w:hAnsi="Times New Roman" w:eastAsia="Times New Roman" w:cs="Times New Roman"/>
          <w:color w:val="000000" w:themeColor="text1" w:themeTint="FF" w:themeShade="FF"/>
        </w:rPr>
        <w:t>Membro suplente da CED-CAU/MG</w:t>
      </w:r>
    </w:p>
    <w:p w:rsidRPr="002157CE" w:rsidR="00CB51B7" w:rsidP="65F19C65" w:rsidRDefault="00CB51B7" w14:paraId="41B82ED8" w14:textId="77777777" w14:noSpellErr="1">
      <w:pP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</w:p>
    <w:p w:rsidRPr="002157CE" w:rsidR="00CB51B7" w:rsidP="65F19C65" w:rsidRDefault="00355750" w14:paraId="51E9E910" w14:textId="08C1A35A">
      <w:pPr>
        <w:tabs>
          <w:tab w:val="right" w:pos="10198"/>
        </w:tabs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65F19C65" w:rsidR="7FB6785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Samira de </w:t>
      </w:r>
      <w:proofErr w:type="spellStart"/>
      <w:r w:rsidRPr="65F19C65" w:rsidR="7FB6785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Almieda</w:t>
      </w:r>
      <w:proofErr w:type="spellEnd"/>
      <w:r w:rsidRPr="65F19C65" w:rsidR="7FB6785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Houri</w:t>
      </w:r>
      <w:r w:rsidRPr="65F19C65" w:rsidR="003557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                          </w:t>
      </w:r>
      <w:r w:rsidRPr="65F19C65" w:rsidR="4931073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65F19C65" w:rsidR="003557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           </w:t>
      </w:r>
      <w:r w:rsidRPr="65F19C65" w:rsidR="00355750">
        <w:rPr>
          <w:rFonts w:ascii="Times New Roman" w:hAnsi="Times New Roman" w:eastAsia="Times New Roman" w:cs="Times New Roman"/>
          <w:color w:val="000000" w:themeColor="text1" w:themeTint="FF" w:themeShade="FF"/>
        </w:rPr>
        <w:t>____________________________________</w:t>
      </w:r>
      <w:r>
        <w:tab/>
      </w:r>
    </w:p>
    <w:p w:rsidR="622A6ED8" w:rsidP="65F19C65" w:rsidRDefault="622A6ED8" w14:paraId="78C9A481" w14:textId="0C8E7B8A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65F19C65" w:rsidR="622A6ED8">
        <w:rPr>
          <w:rFonts w:ascii="Times New Roman" w:hAnsi="Times New Roman" w:eastAsia="Times New Roman" w:cs="Times New Roman"/>
          <w:color w:val="000000" w:themeColor="text1" w:themeTint="FF" w:themeShade="FF"/>
        </w:rPr>
        <w:t>Gerente Técnica e de Fiscalização</w:t>
      </w:r>
    </w:p>
    <w:sectPr w:rsidRPr="00984531" w:rsidR="00CB51B7">
      <w:headerReference w:type="default" r:id="rId9"/>
      <w:footerReference w:type="default" r:id="rId10"/>
      <w:pgSz w:w="11900" w:h="16840" w:orient="portrait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832" w:rsidRDefault="00502832" w14:paraId="45BE078C" w14:textId="77777777">
      <w:r>
        <w:separator/>
      </w:r>
    </w:p>
  </w:endnote>
  <w:endnote w:type="continuationSeparator" w:id="0">
    <w:p w:rsidR="00502832" w:rsidRDefault="00502832" w14:paraId="436D5A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20714925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84073" w:rsidRDefault="00084073" w14:paraId="6E43D539" w14:textId="7777777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4073" w:rsidRDefault="00084073" w14:paraId="3B57E99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5F19C65">
      <w:rPr/>
      <w:t/>
    </w:r>
    <w:r w:rsidR="4D096A14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832" w:rsidRDefault="00502832" w14:paraId="4455668C" w14:textId="77777777">
      <w:r>
        <w:separator/>
      </w:r>
    </w:p>
  </w:footnote>
  <w:footnote w:type="continuationSeparator" w:id="0">
    <w:p w:rsidR="00502832" w:rsidRDefault="00502832" w14:paraId="47DA8E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084073" w:rsidRDefault="00084073" w14:paraId="42A8AFC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4073" w:rsidRDefault="00084073" w14:paraId="7A906AE8" w14:textId="777777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0E27BA7">
            <v:rect id="Retângulo 574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spid="_x0000_s1026" filled="f" stroked="f" w14:anchorId="26002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>
              <v:textbox inset="2.53958mm,1.2694mm,2.53958mm,1.2694mm">
                <w:txbxContent>
                  <w:p w:rsidR="008B4A3F" w:rsidRDefault="008B4A3F" w14:paraId="672A6659" w14:textId="77777777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65F19C65">
      <w:rPr/>
      <w:t/>
    </w:r>
    <w:r w:rsidR="4D096A1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722"/>
    <w:multiLevelType w:val="hybridMultilevel"/>
    <w:tmpl w:val="EE5AB0F2"/>
    <w:lvl w:ilvl="0" w:tplc="55AC2D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11C1"/>
    <w:multiLevelType w:val="hybridMultilevel"/>
    <w:tmpl w:val="7DB650F4"/>
    <w:lvl w:ilvl="0">
      <w:start w:val="1"/>
      <w:numFmt w:val="decimalZero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19C"/>
    <w:multiLevelType w:val="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75F1"/>
    <w:multiLevelType w:val="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4C32"/>
    <w:multiLevelType w:val="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53F41"/>
    <w:multiLevelType w:val="hybridMultilevel"/>
    <w:tmpl w:val="C9069278"/>
    <w:lvl w:ilvl="0">
      <w:start w:val="2"/>
      <w:numFmt w:val="decimal"/>
      <w:lvlText w:val="%1"/>
      <w:lvlJc w:val="left"/>
      <w:pPr>
        <w:ind w:left="360" w:hanging="360"/>
      </w:pPr>
      <w:rPr>
        <w:rFonts w:hint="default" w:ascii="Calibri" w:hAnsi="Calibri" w:eastAsia="Calibri" w:cs="Calibri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="Calibri" w:hAnsi="Calibri" w:eastAsia="Calibri" w:cs="Calibri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 w:eastAsia="Calibri" w:cs="Calibri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 w:eastAsia="Calibri" w:cs="Calibri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 w:eastAsia="Calibri" w:cs="Calibri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 w:eastAsia="Calibri" w:cs="Calibri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Calibri" w:hAnsi="Calibri" w:eastAsia="Calibri" w:cs="Calibri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 w:eastAsia="Calibri" w:cs="Calibri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Calibri" w:hAnsi="Calibri" w:eastAsia="Calibri" w:cs="Calibri"/>
        <w:color w:val="1F497D"/>
      </w:rPr>
    </w:lvl>
  </w:abstractNum>
  <w:abstractNum w:abstractNumId="7" w15:restartNumberingAfterBreak="0">
    <w:nsid w:val="4C8D093D"/>
    <w:multiLevelType w:val="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B642C"/>
    <w:multiLevelType w:val="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427B"/>
    <w:multiLevelType w:val="hybridMultilevel"/>
    <w:tmpl w:val="65283C2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6F782FFE"/>
    <w:multiLevelType w:val="hybrid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A555D4D"/>
    <w:multiLevelType w:val="hybridMultilevel"/>
    <w:tmpl w:val="14C8914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2" w15:restartNumberingAfterBreak="0">
    <w:nsid w:val="7ABB36BC"/>
    <w:multiLevelType w:val="hybridMultilevel"/>
    <w:tmpl w:val="65283C2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23C6B"/>
    <w:rsid w:val="00024F0A"/>
    <w:rsid w:val="00027F24"/>
    <w:rsid w:val="0005406F"/>
    <w:rsid w:val="0007632E"/>
    <w:rsid w:val="00084073"/>
    <w:rsid w:val="000C111D"/>
    <w:rsid w:val="000C74B5"/>
    <w:rsid w:val="000C774B"/>
    <w:rsid w:val="000D446A"/>
    <w:rsid w:val="000D7282"/>
    <w:rsid w:val="000E3E90"/>
    <w:rsid w:val="00110887"/>
    <w:rsid w:val="001264B2"/>
    <w:rsid w:val="001374E7"/>
    <w:rsid w:val="0015307C"/>
    <w:rsid w:val="00171E40"/>
    <w:rsid w:val="00185A6B"/>
    <w:rsid w:val="001A6101"/>
    <w:rsid w:val="001B5AF9"/>
    <w:rsid w:val="001B5F19"/>
    <w:rsid w:val="001B5FEC"/>
    <w:rsid w:val="001F367D"/>
    <w:rsid w:val="00202D93"/>
    <w:rsid w:val="002157CE"/>
    <w:rsid w:val="00224353"/>
    <w:rsid w:val="0022660D"/>
    <w:rsid w:val="00232AFB"/>
    <w:rsid w:val="00233824"/>
    <w:rsid w:val="002360D8"/>
    <w:rsid w:val="00253F7F"/>
    <w:rsid w:val="002A7762"/>
    <w:rsid w:val="002B093B"/>
    <w:rsid w:val="002C4007"/>
    <w:rsid w:val="002C7705"/>
    <w:rsid w:val="002D1A9E"/>
    <w:rsid w:val="002E0BC6"/>
    <w:rsid w:val="00311BA1"/>
    <w:rsid w:val="00331C91"/>
    <w:rsid w:val="003377CA"/>
    <w:rsid w:val="00355750"/>
    <w:rsid w:val="00384E11"/>
    <w:rsid w:val="003A591A"/>
    <w:rsid w:val="003D0565"/>
    <w:rsid w:val="003F4636"/>
    <w:rsid w:val="00415FFE"/>
    <w:rsid w:val="004217CF"/>
    <w:rsid w:val="00427A06"/>
    <w:rsid w:val="00464F0C"/>
    <w:rsid w:val="00467714"/>
    <w:rsid w:val="00471505"/>
    <w:rsid w:val="00491C17"/>
    <w:rsid w:val="00494E74"/>
    <w:rsid w:val="0049694D"/>
    <w:rsid w:val="004A24FE"/>
    <w:rsid w:val="004A4B42"/>
    <w:rsid w:val="004E323B"/>
    <w:rsid w:val="004E6F35"/>
    <w:rsid w:val="004F6548"/>
    <w:rsid w:val="00502832"/>
    <w:rsid w:val="005054A7"/>
    <w:rsid w:val="00511275"/>
    <w:rsid w:val="005344C7"/>
    <w:rsid w:val="00544474"/>
    <w:rsid w:val="00554D2D"/>
    <w:rsid w:val="005564A6"/>
    <w:rsid w:val="00562894"/>
    <w:rsid w:val="005734A5"/>
    <w:rsid w:val="005769B1"/>
    <w:rsid w:val="00577FA8"/>
    <w:rsid w:val="005877DC"/>
    <w:rsid w:val="00587D58"/>
    <w:rsid w:val="005A233E"/>
    <w:rsid w:val="005A5381"/>
    <w:rsid w:val="005B14F3"/>
    <w:rsid w:val="005C21AA"/>
    <w:rsid w:val="005C237D"/>
    <w:rsid w:val="005C53A8"/>
    <w:rsid w:val="005D5A49"/>
    <w:rsid w:val="005F3A9C"/>
    <w:rsid w:val="005F4785"/>
    <w:rsid w:val="006202A1"/>
    <w:rsid w:val="006501F6"/>
    <w:rsid w:val="00655E56"/>
    <w:rsid w:val="00671B05"/>
    <w:rsid w:val="00674822"/>
    <w:rsid w:val="00692A87"/>
    <w:rsid w:val="006C4501"/>
    <w:rsid w:val="006D23F3"/>
    <w:rsid w:val="006E4D01"/>
    <w:rsid w:val="006F7D5D"/>
    <w:rsid w:val="00717096"/>
    <w:rsid w:val="00720C6D"/>
    <w:rsid w:val="00742D32"/>
    <w:rsid w:val="007640DF"/>
    <w:rsid w:val="007B589F"/>
    <w:rsid w:val="0082739E"/>
    <w:rsid w:val="0083138D"/>
    <w:rsid w:val="00857428"/>
    <w:rsid w:val="0086259B"/>
    <w:rsid w:val="00863276"/>
    <w:rsid w:val="0088256B"/>
    <w:rsid w:val="008827AE"/>
    <w:rsid w:val="00893F85"/>
    <w:rsid w:val="00894292"/>
    <w:rsid w:val="00895123"/>
    <w:rsid w:val="008A3D90"/>
    <w:rsid w:val="008B4A3F"/>
    <w:rsid w:val="008D5DD0"/>
    <w:rsid w:val="008DA43D"/>
    <w:rsid w:val="009145BA"/>
    <w:rsid w:val="009213F9"/>
    <w:rsid w:val="00963891"/>
    <w:rsid w:val="00971DFB"/>
    <w:rsid w:val="00984531"/>
    <w:rsid w:val="009A286E"/>
    <w:rsid w:val="009B2CED"/>
    <w:rsid w:val="009B49A1"/>
    <w:rsid w:val="009C19BC"/>
    <w:rsid w:val="009C731D"/>
    <w:rsid w:val="009D0C0A"/>
    <w:rsid w:val="009D6A7A"/>
    <w:rsid w:val="009D7984"/>
    <w:rsid w:val="009F3923"/>
    <w:rsid w:val="00A10C26"/>
    <w:rsid w:val="00A26369"/>
    <w:rsid w:val="00A44EC9"/>
    <w:rsid w:val="00A465DE"/>
    <w:rsid w:val="00A8285B"/>
    <w:rsid w:val="00AA3F5C"/>
    <w:rsid w:val="00AA63DC"/>
    <w:rsid w:val="00AB72E1"/>
    <w:rsid w:val="00AD6ED7"/>
    <w:rsid w:val="00B07DB9"/>
    <w:rsid w:val="00B11979"/>
    <w:rsid w:val="00B176B1"/>
    <w:rsid w:val="00B23207"/>
    <w:rsid w:val="00B243D1"/>
    <w:rsid w:val="00B31AFE"/>
    <w:rsid w:val="00B33B09"/>
    <w:rsid w:val="00B431ED"/>
    <w:rsid w:val="00B46D46"/>
    <w:rsid w:val="00B72598"/>
    <w:rsid w:val="00B731CD"/>
    <w:rsid w:val="00B801D4"/>
    <w:rsid w:val="00B8136E"/>
    <w:rsid w:val="00B821F4"/>
    <w:rsid w:val="00BA79C6"/>
    <w:rsid w:val="00BF4D58"/>
    <w:rsid w:val="00C0600B"/>
    <w:rsid w:val="00C07AE9"/>
    <w:rsid w:val="00C145FF"/>
    <w:rsid w:val="00C16189"/>
    <w:rsid w:val="00C25732"/>
    <w:rsid w:val="00C56474"/>
    <w:rsid w:val="00C740D0"/>
    <w:rsid w:val="00C74E17"/>
    <w:rsid w:val="00C9795F"/>
    <w:rsid w:val="00CA133A"/>
    <w:rsid w:val="00CA4A66"/>
    <w:rsid w:val="00CB0E3E"/>
    <w:rsid w:val="00CB28AA"/>
    <w:rsid w:val="00CB34FB"/>
    <w:rsid w:val="00CB38B4"/>
    <w:rsid w:val="00CB51B7"/>
    <w:rsid w:val="00CD5761"/>
    <w:rsid w:val="00CD7C27"/>
    <w:rsid w:val="00CF2F13"/>
    <w:rsid w:val="00CF5233"/>
    <w:rsid w:val="00D04713"/>
    <w:rsid w:val="00D0477D"/>
    <w:rsid w:val="00D430E9"/>
    <w:rsid w:val="00D678D0"/>
    <w:rsid w:val="00D71717"/>
    <w:rsid w:val="00D81A38"/>
    <w:rsid w:val="00D82B33"/>
    <w:rsid w:val="00D85070"/>
    <w:rsid w:val="00DA2A36"/>
    <w:rsid w:val="00DB2095"/>
    <w:rsid w:val="00DB2423"/>
    <w:rsid w:val="00DC47F3"/>
    <w:rsid w:val="00DD7594"/>
    <w:rsid w:val="00DF0EDA"/>
    <w:rsid w:val="00DF417F"/>
    <w:rsid w:val="00DF5A78"/>
    <w:rsid w:val="00E213AA"/>
    <w:rsid w:val="00E33C6B"/>
    <w:rsid w:val="00E72501"/>
    <w:rsid w:val="00E77D87"/>
    <w:rsid w:val="00E9112C"/>
    <w:rsid w:val="00EA0A7B"/>
    <w:rsid w:val="00EB2AA2"/>
    <w:rsid w:val="00EC7EA0"/>
    <w:rsid w:val="00ED0D33"/>
    <w:rsid w:val="00ED3519"/>
    <w:rsid w:val="00EF2598"/>
    <w:rsid w:val="00F00F9B"/>
    <w:rsid w:val="00F017FC"/>
    <w:rsid w:val="00F02801"/>
    <w:rsid w:val="00F16F97"/>
    <w:rsid w:val="00F50D1D"/>
    <w:rsid w:val="00F51038"/>
    <w:rsid w:val="00F51E60"/>
    <w:rsid w:val="00F55FE9"/>
    <w:rsid w:val="00F679B8"/>
    <w:rsid w:val="00F7357A"/>
    <w:rsid w:val="00F82AFB"/>
    <w:rsid w:val="00F82D4D"/>
    <w:rsid w:val="00FA0A52"/>
    <w:rsid w:val="00FA7721"/>
    <w:rsid w:val="00FC041D"/>
    <w:rsid w:val="00FC28E3"/>
    <w:rsid w:val="00FD0B97"/>
    <w:rsid w:val="00FE0059"/>
    <w:rsid w:val="00FE15CF"/>
    <w:rsid w:val="00FE528B"/>
    <w:rsid w:val="00FF05C6"/>
    <w:rsid w:val="00FF1C9A"/>
    <w:rsid w:val="00FF4264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47D633B8-405A-4480-A101-46829629DE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elha1" w:customStyle="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styleId="Default" w:customStyle="1">
    <w:name w:val="Default"/>
    <w:basedOn w:val="Normal"/>
    <w:rsid w:val="00CE14B7"/>
    <w:pPr>
      <w:widowControl/>
      <w:autoSpaceDE w:val="0"/>
      <w:autoSpaceDN w:val="0"/>
    </w:pPr>
    <w:rPr>
      <w:rFonts w:cs="Times New Roman" w:eastAsiaTheme="minorHAns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styleId="fontstyle01" w:customStyle="1">
    <w:name w:val="fontstyle01"/>
    <w:basedOn w:val="Fontepargpadro"/>
    <w:rsid w:val="00FA3892"/>
    <w:rPr>
      <w:rFonts w:hint="default" w:ascii="Tahoma" w:hAnsi="Tahoma" w:cs="Tahoma"/>
      <w:b/>
      <w:bCs/>
      <w:i w:val="0"/>
      <w:iCs w:val="0"/>
      <w:color w:val="434343"/>
      <w:sz w:val="16"/>
      <w:szCs w:val="16"/>
    </w:rPr>
  </w:style>
  <w:style w:type="character" w:styleId="apple-converted-space" w:customStyle="1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styleId="Ttulo3Char" w:customStyle="1">
    <w:name w:val="Título 3 Char"/>
    <w:basedOn w:val="Fontepargpadro"/>
    <w:link w:val="Ttulo3"/>
    <w:uiPriority w:val="9"/>
    <w:rsid w:val="00DA5951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ontstyle21" w:customStyle="1">
    <w:name w:val="fontstyle21"/>
    <w:basedOn w:val="Fontepargpadro"/>
    <w:rsid w:val="009E78D6"/>
    <w:rPr>
      <w:rFonts w:hint="default" w:ascii="Arial-BoldMT" w:hAnsi="Arial-BoldM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b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c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d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3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4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6" w:customStyle="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xmsonormal" w:customStyle="1">
    <w:name w:val="x_msonormal"/>
    <w:basedOn w:val="Normal"/>
    <w:rsid w:val="00A465DE"/>
    <w:pPr>
      <w:widowControl/>
    </w:pPr>
    <w:rPr>
      <w:rFonts w:cs="Times New Roman" w:eastAsiaTheme="minorHAnsi"/>
    </w:rPr>
  </w:style>
  <w:style w:type="paragraph" w:styleId="xxmsonormal" w:customStyle="1">
    <w:name w:val="x_x_msonormal"/>
    <w:basedOn w:val="Normal"/>
    <w:rsid w:val="002D1A9E"/>
    <w:pPr>
      <w:widowControl/>
    </w:pPr>
    <w:rPr>
      <w:rFonts w:ascii="Times New Roman" w:hAnsi="Times New Roman" w:cs="Times New Roman" w:eastAsiaTheme="minorHAnsi"/>
      <w:sz w:val="24"/>
      <w:szCs w:val="24"/>
    </w:rPr>
  </w:style>
  <w:style w:type="paragraph" w:styleId="xxmsolistparagraph" w:customStyle="1">
    <w:name w:val="x_x_msolistparagraph"/>
    <w:basedOn w:val="Normal"/>
    <w:rsid w:val="002D1A9E"/>
    <w:pPr>
      <w:widowControl/>
      <w:ind w:left="720"/>
    </w:pPr>
    <w:rPr>
      <w:rFonts w:ascii="Times New Roman" w:hAnsi="Times New Roman" w:cs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8600fbadb9ee4a3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d9b1-4f39-49f8-8d78-0c7021104195}"/>
      </w:docPartPr>
      <w:docPartBody>
        <w:p w14:paraId="59E26E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1B368B-B207-4A6A-87FA-E085FB3EBD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Diogo U. Braga</dc:creator>
  <lastModifiedBy>Gerencia Tecnica - CAU/MG</lastModifiedBy>
  <revision>84</revision>
  <dcterms:created xsi:type="dcterms:W3CDTF">2020-09-09T11:47:00.0000000Z</dcterms:created>
  <dcterms:modified xsi:type="dcterms:W3CDTF">2021-01-12T17:35:41.6780793Z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