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9"/>
        <w:gridCol w:w="7396"/>
      </w:tblGrid>
      <w:tr w:rsidR="00BF3DE2" w:rsidRPr="00D24B29" w14:paraId="41727E7F" w14:textId="77777777" w:rsidTr="4E9E693D">
        <w:trPr>
          <w:trHeight w:val="406"/>
        </w:trPr>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2777BB" w14:textId="77777777" w:rsidR="00BF3DE2" w:rsidRPr="0066727B" w:rsidRDefault="00BF3DE2" w:rsidP="00BF7DD1">
            <w:pPr>
              <w:spacing w:line="276" w:lineRule="auto"/>
              <w:rPr>
                <w:rFonts w:ascii="Arial" w:hAnsi="Arial" w:cs="Arial"/>
                <w:b/>
                <w:sz w:val="20"/>
                <w:szCs w:val="20"/>
              </w:rPr>
            </w:pPr>
            <w:r>
              <w:rPr>
                <w:rFonts w:ascii="Cambria" w:hAnsi="Cambria"/>
                <w:b/>
                <w:caps/>
                <w:lang w:val="pt-BR"/>
              </w:rPr>
              <w:br w:type="page"/>
            </w:r>
            <w:r w:rsidRPr="0066727B">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34E97307" w14:textId="63353E5F" w:rsidR="00BF3DE2" w:rsidRPr="00D24B29" w:rsidRDefault="00530338" w:rsidP="00EF21B0">
            <w:pPr>
              <w:spacing w:line="276" w:lineRule="auto"/>
              <w:rPr>
                <w:rFonts w:ascii="Arial" w:hAnsi="Arial" w:cs="Arial"/>
                <w:sz w:val="20"/>
                <w:szCs w:val="20"/>
                <w:lang w:val="pt-BR"/>
              </w:rPr>
            </w:pPr>
            <w:r>
              <w:rPr>
                <w:rFonts w:ascii="Arial" w:hAnsi="Arial" w:cs="Arial"/>
                <w:sz w:val="20"/>
                <w:szCs w:val="20"/>
                <w:lang w:val="pt-BR"/>
              </w:rPr>
              <w:t>138.3.9</w:t>
            </w:r>
          </w:p>
        </w:tc>
      </w:tr>
      <w:tr w:rsidR="00BF3DE2" w:rsidRPr="00530338" w14:paraId="74E5C722" w14:textId="77777777" w:rsidTr="4E9E693D">
        <w:trPr>
          <w:trHeight w:val="281"/>
        </w:trPr>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753E8D" w14:textId="77777777" w:rsidR="00BF3DE2" w:rsidRPr="008D2590" w:rsidRDefault="00BF3DE2" w:rsidP="00BF7DD1">
            <w:pPr>
              <w:spacing w:line="276" w:lineRule="auto"/>
              <w:rPr>
                <w:rFonts w:ascii="Arial" w:hAnsi="Arial" w:cs="Arial"/>
                <w:b/>
                <w:sz w:val="20"/>
                <w:szCs w:val="20"/>
                <w:lang w:val="pt-BR"/>
              </w:rPr>
            </w:pPr>
            <w:r w:rsidRPr="008D2590">
              <w:rPr>
                <w:rFonts w:ascii="Arial" w:hAnsi="Arial" w:cs="Arial"/>
                <w:b/>
                <w:sz w:val="20"/>
                <w:szCs w:val="20"/>
                <w:lang w:val="pt-BR"/>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14:paraId="394A8B26" w14:textId="5DF3DA51" w:rsidR="00BF3DE2" w:rsidRPr="008D2590" w:rsidRDefault="00A906D0" w:rsidP="00BF7DD1">
            <w:pPr>
              <w:spacing w:line="276" w:lineRule="auto"/>
              <w:rPr>
                <w:rFonts w:ascii="Arial" w:hAnsi="Arial" w:cs="Arial"/>
                <w:sz w:val="20"/>
                <w:szCs w:val="20"/>
                <w:lang w:val="pt-BR"/>
              </w:rPr>
            </w:pPr>
            <w:r>
              <w:rPr>
                <w:rFonts w:ascii="Arial" w:hAnsi="Arial" w:cs="Arial"/>
                <w:sz w:val="20"/>
                <w:szCs w:val="20"/>
                <w:lang w:val="pt-BR"/>
              </w:rPr>
              <w:t>Setor de Registro Profissional do CAU/MG</w:t>
            </w:r>
          </w:p>
        </w:tc>
      </w:tr>
      <w:tr w:rsidR="00BF3DE2" w:rsidRPr="00530338" w14:paraId="41B7141F" w14:textId="77777777" w:rsidTr="4E9E693D">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65C810" w14:textId="77777777" w:rsidR="00BF3DE2" w:rsidRPr="008D2590" w:rsidRDefault="00BF3DE2" w:rsidP="00BF3DE2">
            <w:pPr>
              <w:spacing w:line="276" w:lineRule="auto"/>
              <w:rPr>
                <w:rFonts w:ascii="Arial" w:hAnsi="Arial" w:cs="Arial"/>
                <w:b/>
                <w:sz w:val="20"/>
                <w:szCs w:val="20"/>
                <w:lang w:val="pt-BR"/>
              </w:rPr>
            </w:pPr>
            <w:r w:rsidRPr="008D2590">
              <w:rPr>
                <w:rFonts w:ascii="Arial" w:hAnsi="Arial" w:cs="Arial"/>
                <w:b/>
                <w:sz w:val="20"/>
                <w:szCs w:val="20"/>
                <w:lang w:val="pt-BR"/>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14:paraId="6607E2DD" w14:textId="65E1C646" w:rsidR="00BF3DE2" w:rsidRPr="008D2590" w:rsidRDefault="00CA7481" w:rsidP="00A906D0">
            <w:pPr>
              <w:spacing w:line="276" w:lineRule="auto"/>
              <w:jc w:val="both"/>
              <w:rPr>
                <w:rFonts w:ascii="Arial" w:hAnsi="Arial" w:cs="Arial"/>
                <w:sz w:val="20"/>
                <w:szCs w:val="20"/>
                <w:lang w:val="pt-BR"/>
              </w:rPr>
            </w:pPr>
            <w:r w:rsidRPr="00254E42">
              <w:rPr>
                <w:rFonts w:ascii="Arial" w:hAnsi="Arial" w:cs="Arial"/>
                <w:sz w:val="20"/>
                <w:szCs w:val="20"/>
                <w:lang w:val="pt-BR"/>
              </w:rPr>
              <w:t xml:space="preserve">Aprova </w:t>
            </w:r>
            <w:r w:rsidR="00A906D0">
              <w:rPr>
                <w:rFonts w:ascii="Arial" w:hAnsi="Arial" w:cs="Arial"/>
                <w:sz w:val="20"/>
                <w:szCs w:val="20"/>
                <w:lang w:val="pt-BR"/>
              </w:rPr>
              <w:t>P</w:t>
            </w:r>
            <w:r w:rsidR="00254E42">
              <w:rPr>
                <w:rFonts w:ascii="Arial" w:hAnsi="Arial" w:cs="Arial"/>
                <w:sz w:val="20"/>
                <w:szCs w:val="20"/>
                <w:lang w:val="pt-BR"/>
              </w:rPr>
              <w:t xml:space="preserve">rocedimentos </w:t>
            </w:r>
            <w:r w:rsidR="00A906D0">
              <w:rPr>
                <w:rFonts w:ascii="Arial" w:hAnsi="Arial" w:cs="Arial"/>
                <w:sz w:val="20"/>
                <w:szCs w:val="20"/>
                <w:lang w:val="pt-BR"/>
              </w:rPr>
              <w:t>I</w:t>
            </w:r>
            <w:r w:rsidR="00254E42">
              <w:rPr>
                <w:rFonts w:ascii="Arial" w:hAnsi="Arial" w:cs="Arial"/>
                <w:sz w:val="20"/>
                <w:szCs w:val="20"/>
                <w:lang w:val="pt-BR"/>
              </w:rPr>
              <w:t xml:space="preserve">nternos para o Setor de Registro Profissional do CAU/MG </w:t>
            </w:r>
          </w:p>
        </w:tc>
      </w:tr>
      <w:tr w:rsidR="00BF3DE2" w:rsidRPr="00530338" w14:paraId="672A6659" w14:textId="77777777" w:rsidTr="4E9E693D">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0A37501D" w14:textId="77777777" w:rsidR="00BF3DE2" w:rsidRPr="008D2590" w:rsidRDefault="00BF3DE2" w:rsidP="00BF3DE2">
            <w:pPr>
              <w:spacing w:line="276" w:lineRule="auto"/>
              <w:jc w:val="center"/>
              <w:rPr>
                <w:rFonts w:ascii="Arial" w:hAnsi="Arial" w:cs="Arial"/>
                <w:b/>
                <w:sz w:val="20"/>
                <w:szCs w:val="20"/>
                <w:lang w:val="pt-BR"/>
              </w:rPr>
            </w:pPr>
          </w:p>
        </w:tc>
      </w:tr>
      <w:tr w:rsidR="00BF3DE2" w:rsidRPr="00530338" w14:paraId="7BFBB197" w14:textId="77777777" w:rsidTr="4E9E693D">
        <w:tc>
          <w:tcPr>
            <w:tcW w:w="9205"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11E80E9" w14:textId="377E7FC4" w:rsidR="00BF3DE2" w:rsidRPr="00196462" w:rsidRDefault="4E9E693D" w:rsidP="2C3A15AC">
            <w:pPr>
              <w:spacing w:line="276" w:lineRule="auto"/>
              <w:jc w:val="center"/>
              <w:rPr>
                <w:rFonts w:ascii="Arial" w:hAnsi="Arial" w:cs="Arial"/>
                <w:b/>
                <w:bCs/>
                <w:sz w:val="20"/>
                <w:szCs w:val="20"/>
                <w:lang w:val="pt-BR"/>
              </w:rPr>
            </w:pPr>
            <w:r w:rsidRPr="4E9E693D">
              <w:rPr>
                <w:rFonts w:ascii="Arial" w:hAnsi="Arial" w:cs="Arial"/>
                <w:b/>
                <w:bCs/>
                <w:sz w:val="20"/>
                <w:szCs w:val="20"/>
                <w:lang w:val="pt-BR"/>
              </w:rPr>
              <w:t xml:space="preserve">DELIBERAÇÃO DA COMISSÃO DE ENSINO E FORMAÇÃO D.CEF-CAU/MG Nº </w:t>
            </w:r>
            <w:r w:rsidR="00530338">
              <w:rPr>
                <w:rFonts w:ascii="Arial" w:hAnsi="Arial" w:cs="Arial"/>
                <w:b/>
                <w:bCs/>
                <w:sz w:val="20"/>
                <w:szCs w:val="20"/>
                <w:lang w:val="pt-BR"/>
              </w:rPr>
              <w:t>138.3.9</w:t>
            </w:r>
            <w:r w:rsidRPr="4E9E693D">
              <w:rPr>
                <w:rFonts w:ascii="Arial" w:hAnsi="Arial" w:cs="Arial"/>
                <w:b/>
                <w:bCs/>
                <w:sz w:val="20"/>
                <w:szCs w:val="20"/>
                <w:lang w:val="pt-BR"/>
              </w:rPr>
              <w:t>-2020</w:t>
            </w:r>
          </w:p>
        </w:tc>
      </w:tr>
    </w:tbl>
    <w:p w14:paraId="5DAB6C7B" w14:textId="77777777" w:rsidR="00BF3DE2" w:rsidRPr="00196462" w:rsidRDefault="00BF3DE2" w:rsidP="00BF3DE2">
      <w:pPr>
        <w:ind w:left="3969"/>
        <w:jc w:val="both"/>
        <w:rPr>
          <w:rFonts w:ascii="Arial" w:hAnsi="Arial" w:cs="Arial"/>
          <w:i/>
          <w:sz w:val="20"/>
          <w:szCs w:val="20"/>
          <w:lang w:val="pt-BR"/>
        </w:rPr>
      </w:pPr>
    </w:p>
    <w:p w14:paraId="727C8711" w14:textId="087DC5BB" w:rsidR="00BF3DE2" w:rsidRDefault="1C054F87" w:rsidP="00EF21B0">
      <w:pPr>
        <w:suppressLineNumbers/>
        <w:spacing w:line="300" w:lineRule="auto"/>
        <w:jc w:val="both"/>
        <w:rPr>
          <w:rFonts w:ascii="Arial" w:hAnsi="Arial" w:cs="Arial"/>
          <w:sz w:val="20"/>
          <w:szCs w:val="20"/>
          <w:lang w:val="pt-BR"/>
        </w:rPr>
      </w:pPr>
      <w:r w:rsidRPr="1C054F87">
        <w:rPr>
          <w:rFonts w:ascii="Arial" w:hAnsi="Arial" w:cs="Arial"/>
          <w:sz w:val="20"/>
          <w:szCs w:val="20"/>
          <w:lang w:val="pt-BR"/>
        </w:rPr>
        <w:t xml:space="preserve">A COMISSÃO PERMANENTE DE ENSINO E FORMAÇÃO DO CAU/MG – CEF-CAU/MG, em reunião ordinária, realizada no dia </w:t>
      </w:r>
      <w:r w:rsidR="00530338">
        <w:rPr>
          <w:rFonts w:ascii="Arial" w:hAnsi="Arial" w:cs="Arial"/>
          <w:sz w:val="20"/>
          <w:szCs w:val="20"/>
          <w:lang w:val="pt-BR"/>
        </w:rPr>
        <w:t>22</w:t>
      </w:r>
      <w:r w:rsidRPr="1C054F87">
        <w:rPr>
          <w:rFonts w:ascii="Arial" w:hAnsi="Arial" w:cs="Arial"/>
          <w:sz w:val="20"/>
          <w:szCs w:val="20"/>
          <w:lang w:val="pt-BR"/>
        </w:rPr>
        <w:t xml:space="preserve"> de </w:t>
      </w:r>
      <w:r w:rsidR="00530338">
        <w:rPr>
          <w:rFonts w:ascii="Arial" w:hAnsi="Arial" w:cs="Arial"/>
          <w:sz w:val="20"/>
          <w:szCs w:val="20"/>
          <w:lang w:val="pt-BR"/>
        </w:rPr>
        <w:t>setembro</w:t>
      </w:r>
      <w:r w:rsidRPr="1C054F87">
        <w:rPr>
          <w:rFonts w:ascii="Arial" w:hAnsi="Arial" w:cs="Arial"/>
          <w:sz w:val="20"/>
          <w:szCs w:val="20"/>
          <w:lang w:val="pt-BR"/>
        </w:rPr>
        <w:t xml:space="preserve"> de 2020, através de videoconferência, no exercício das competências e prerrogativas que trata o art. 94 do Regimento Interno aprovado pela Regimento Interno aprovado pela Deliberação Plenária DPOMG nº 0085.6.5/2018, do CAU/MG e homologado pela Deliberação Plenária nº DPABR Nº 0087-11/2019, do CAU/BR, e a Lei nº 12.378, de 31 de dezembro de 2010, e:</w:t>
      </w:r>
    </w:p>
    <w:p w14:paraId="02EB378F" w14:textId="77777777" w:rsidR="00EF21B0" w:rsidRDefault="00EF21B0" w:rsidP="00EF21B0">
      <w:pPr>
        <w:suppressLineNumbers/>
        <w:spacing w:line="300" w:lineRule="auto"/>
        <w:jc w:val="both"/>
        <w:rPr>
          <w:rFonts w:ascii="Arial" w:hAnsi="Arial" w:cs="Arial"/>
          <w:sz w:val="20"/>
          <w:szCs w:val="20"/>
          <w:lang w:val="pt-BR"/>
        </w:rPr>
      </w:pPr>
    </w:p>
    <w:p w14:paraId="56AF41E8" w14:textId="0A3C3A36" w:rsidR="00BE382F" w:rsidRDefault="0024595F" w:rsidP="00BE382F">
      <w:pPr>
        <w:suppressLineNumbers/>
        <w:spacing w:line="300" w:lineRule="auto"/>
        <w:jc w:val="both"/>
        <w:rPr>
          <w:rFonts w:ascii="Arial" w:hAnsi="Arial" w:cs="Arial"/>
          <w:sz w:val="20"/>
          <w:szCs w:val="20"/>
          <w:lang w:val="pt-BR"/>
        </w:rPr>
      </w:pPr>
      <w:r>
        <w:rPr>
          <w:rFonts w:ascii="Arial" w:hAnsi="Arial" w:cs="Arial"/>
          <w:sz w:val="20"/>
          <w:szCs w:val="20"/>
          <w:lang w:val="pt-BR"/>
        </w:rPr>
        <w:t>Considerando o art. 9</w:t>
      </w:r>
      <w:r w:rsidR="007D0DC3">
        <w:rPr>
          <w:rFonts w:ascii="Arial" w:hAnsi="Arial" w:cs="Arial"/>
          <w:sz w:val="20"/>
          <w:szCs w:val="20"/>
          <w:lang w:val="pt-BR"/>
        </w:rPr>
        <w:t>2</w:t>
      </w:r>
      <w:r w:rsidR="00BE382F" w:rsidRPr="00CE6D24">
        <w:rPr>
          <w:rFonts w:ascii="Arial" w:hAnsi="Arial" w:cs="Arial"/>
          <w:sz w:val="20"/>
          <w:szCs w:val="20"/>
          <w:lang w:val="pt-BR"/>
        </w:rPr>
        <w:t xml:space="preserve"> do Regimento Interno do CAU/MG que dispõe sobre a manifestação dos assuntos de competência das comissões ordinárias mediante ato administrativo da </w:t>
      </w:r>
      <w:r w:rsidR="00BE382F">
        <w:rPr>
          <w:rFonts w:ascii="Arial" w:hAnsi="Arial" w:cs="Arial"/>
          <w:sz w:val="20"/>
          <w:szCs w:val="20"/>
          <w:lang w:val="pt-BR"/>
        </w:rPr>
        <w:t>espécie deliberação de comissão;</w:t>
      </w:r>
    </w:p>
    <w:p w14:paraId="4F0ABA31" w14:textId="03BF5830" w:rsidR="007D0DC3" w:rsidRDefault="007D0DC3" w:rsidP="00BE382F">
      <w:pPr>
        <w:suppressLineNumbers/>
        <w:spacing w:line="300" w:lineRule="auto"/>
        <w:jc w:val="both"/>
        <w:rPr>
          <w:rFonts w:ascii="Arial" w:hAnsi="Arial" w:cs="Arial"/>
          <w:sz w:val="20"/>
          <w:szCs w:val="20"/>
          <w:lang w:val="pt-BR"/>
        </w:rPr>
      </w:pPr>
    </w:p>
    <w:p w14:paraId="1EA92578" w14:textId="77777777" w:rsidR="007D0DC3" w:rsidRPr="007D0DC3" w:rsidRDefault="007D0DC3" w:rsidP="007D0DC3">
      <w:pPr>
        <w:suppressLineNumbers/>
        <w:spacing w:line="300" w:lineRule="auto"/>
        <w:jc w:val="both"/>
        <w:rPr>
          <w:rFonts w:ascii="Arial" w:hAnsi="Arial" w:cs="Arial"/>
          <w:sz w:val="20"/>
          <w:szCs w:val="20"/>
          <w:lang w:val="pt-BR"/>
        </w:rPr>
      </w:pPr>
      <w:r w:rsidRPr="007D0DC3">
        <w:rPr>
          <w:rFonts w:ascii="Arial" w:hAnsi="Arial" w:cs="Arial"/>
          <w:sz w:val="20"/>
          <w:szCs w:val="20"/>
          <w:lang w:val="pt-BR"/>
        </w:rPr>
        <w:t>Considerando o artigo 96 do Regimento Interno do CAU/MG:</w:t>
      </w:r>
    </w:p>
    <w:p w14:paraId="5EA6EA06" w14:textId="3567D05A" w:rsidR="007D0DC3" w:rsidRDefault="007D0DC3" w:rsidP="00BE382F">
      <w:pPr>
        <w:suppressLineNumbers/>
        <w:spacing w:line="300" w:lineRule="auto"/>
        <w:jc w:val="both"/>
        <w:rPr>
          <w:rFonts w:ascii="Arial" w:hAnsi="Arial" w:cs="Arial"/>
          <w:sz w:val="20"/>
          <w:szCs w:val="20"/>
          <w:lang w:val="pt-BR"/>
        </w:rPr>
      </w:pPr>
    </w:p>
    <w:p w14:paraId="6AB0D9A5" w14:textId="788F2EDE" w:rsidR="007D0DC3" w:rsidRDefault="007D0DC3" w:rsidP="007D0DC3">
      <w:pPr>
        <w:widowControl/>
        <w:spacing w:line="276" w:lineRule="auto"/>
        <w:ind w:left="2268"/>
        <w:jc w:val="both"/>
        <w:rPr>
          <w:rFonts w:ascii="Arial" w:eastAsia="Cambria" w:hAnsi="Arial" w:cs="Arial"/>
          <w:i/>
          <w:sz w:val="20"/>
          <w:szCs w:val="20"/>
          <w:lang w:val="pt-BR" w:eastAsia="pt-BR"/>
        </w:rPr>
      </w:pPr>
      <w:r w:rsidRPr="007D0DC3">
        <w:rPr>
          <w:rFonts w:ascii="Arial" w:eastAsia="Cambria" w:hAnsi="Arial" w:cs="Arial"/>
          <w:i/>
          <w:sz w:val="20"/>
          <w:szCs w:val="20"/>
          <w:lang w:val="pt-BR" w:eastAsia="pt-BR"/>
        </w:rPr>
        <w:t>Para cumprir a finalidade de zelar pelo aperfeiçoamento da formação em Arquitetura e Urbanismo, respeitado o que dispõem os artigos 2°, 3°, 4°, 24, 28, 34 e 61 da Lei n° 12.378, de 31 de dezembro de 2010, competirá à Comissão de Ensino e Formação do CAU/MG (CEF-CAU/MG), no âmbito de sua competência</w:t>
      </w:r>
      <w:r>
        <w:rPr>
          <w:rFonts w:ascii="Arial" w:eastAsia="Cambria" w:hAnsi="Arial" w:cs="Arial"/>
          <w:i/>
          <w:sz w:val="20"/>
          <w:szCs w:val="20"/>
          <w:lang w:val="pt-BR" w:eastAsia="pt-BR"/>
        </w:rPr>
        <w:t>;</w:t>
      </w:r>
    </w:p>
    <w:p w14:paraId="3D6F6C92" w14:textId="77777777" w:rsidR="007D0DC3" w:rsidRPr="007D0DC3" w:rsidRDefault="007D0DC3" w:rsidP="007D0DC3">
      <w:pPr>
        <w:widowControl/>
        <w:spacing w:line="276" w:lineRule="auto"/>
        <w:ind w:left="2268"/>
        <w:jc w:val="both"/>
        <w:rPr>
          <w:rFonts w:ascii="Arial" w:eastAsia="Cambria" w:hAnsi="Arial" w:cs="Arial"/>
          <w:i/>
          <w:sz w:val="20"/>
          <w:szCs w:val="20"/>
          <w:lang w:val="pt-BR" w:eastAsia="pt-BR"/>
        </w:rPr>
      </w:pPr>
      <w:r w:rsidRPr="007D0DC3">
        <w:rPr>
          <w:rFonts w:ascii="Arial" w:eastAsia="Cambria" w:hAnsi="Arial" w:cs="Arial"/>
          <w:i/>
          <w:sz w:val="20"/>
          <w:szCs w:val="20"/>
          <w:lang w:val="pt-BR" w:eastAsia="pt-BR"/>
        </w:rPr>
        <w:t>[...]</w:t>
      </w:r>
    </w:p>
    <w:p w14:paraId="1B01BF03" w14:textId="53220378" w:rsidR="007D0DC3" w:rsidRPr="007D0DC3" w:rsidRDefault="007D0DC3" w:rsidP="007D0DC3">
      <w:pPr>
        <w:widowControl/>
        <w:spacing w:line="276" w:lineRule="auto"/>
        <w:ind w:left="2268"/>
        <w:jc w:val="both"/>
        <w:rPr>
          <w:rFonts w:ascii="Arial" w:eastAsia="Cambria" w:hAnsi="Arial" w:cs="Arial"/>
          <w:i/>
          <w:sz w:val="20"/>
          <w:szCs w:val="20"/>
          <w:lang w:val="pt-BR" w:eastAsia="pt-BR"/>
        </w:rPr>
      </w:pPr>
      <w:r w:rsidRPr="007D0DC3">
        <w:rPr>
          <w:rFonts w:ascii="Arial" w:eastAsia="Cambria" w:hAnsi="Arial" w:cs="Arial"/>
          <w:i/>
          <w:sz w:val="20"/>
          <w:szCs w:val="20"/>
          <w:lang w:val="pt-BR" w:eastAsia="pt-BR"/>
        </w:rPr>
        <w:t xml:space="preserve">VI - </w:t>
      </w:r>
      <w:proofErr w:type="gramStart"/>
      <w:r w:rsidRPr="007D0DC3">
        <w:rPr>
          <w:rFonts w:ascii="Arial" w:eastAsia="Cambria" w:hAnsi="Arial" w:cs="Arial"/>
          <w:i/>
          <w:sz w:val="20"/>
          <w:szCs w:val="20"/>
          <w:lang w:val="pt-BR" w:eastAsia="pt-BR"/>
        </w:rPr>
        <w:t>instruir, apreciar</w:t>
      </w:r>
      <w:proofErr w:type="gramEnd"/>
      <w:r w:rsidRPr="007D0DC3">
        <w:rPr>
          <w:rFonts w:ascii="Arial" w:eastAsia="Cambria" w:hAnsi="Arial" w:cs="Arial"/>
          <w:i/>
          <w:sz w:val="20"/>
          <w:szCs w:val="20"/>
          <w:lang w:val="pt-BR" w:eastAsia="pt-BR"/>
        </w:rPr>
        <w:t xml:space="preserve"> e deliberar sobre requerimentos de registros temporários de profissionais estrangeiros sem sede no país, para homologação no Plenário do CAU/BR;</w:t>
      </w:r>
    </w:p>
    <w:p w14:paraId="6242AD98" w14:textId="77777777" w:rsidR="007D0DC3" w:rsidRPr="007D0DC3" w:rsidRDefault="007D0DC3" w:rsidP="007D0DC3">
      <w:pPr>
        <w:widowControl/>
        <w:spacing w:line="276" w:lineRule="auto"/>
        <w:ind w:left="2268"/>
        <w:jc w:val="both"/>
        <w:rPr>
          <w:rFonts w:ascii="Arial" w:eastAsia="Cambria" w:hAnsi="Arial" w:cs="Arial"/>
          <w:i/>
          <w:sz w:val="20"/>
          <w:szCs w:val="20"/>
          <w:lang w:val="pt-BR" w:eastAsia="pt-BR"/>
        </w:rPr>
      </w:pPr>
      <w:r w:rsidRPr="007D0DC3">
        <w:rPr>
          <w:rFonts w:ascii="Arial" w:eastAsia="Cambria" w:hAnsi="Arial" w:cs="Arial"/>
          <w:i/>
          <w:sz w:val="20"/>
          <w:szCs w:val="20"/>
          <w:lang w:val="pt-BR" w:eastAsia="pt-BR"/>
        </w:rPr>
        <w:t>VII - instruir, apreciar e deliberar, sobre requerimentos de registros de profissionais portadores de diplomas de graduação em Arquitetura e Urbanismo:</w:t>
      </w:r>
    </w:p>
    <w:p w14:paraId="38FE4950" w14:textId="77777777" w:rsidR="007D0DC3" w:rsidRPr="007D0DC3" w:rsidRDefault="007D0DC3" w:rsidP="007D0DC3">
      <w:pPr>
        <w:widowControl/>
        <w:spacing w:line="276" w:lineRule="auto"/>
        <w:ind w:left="2268"/>
        <w:jc w:val="both"/>
        <w:rPr>
          <w:rFonts w:ascii="Arial" w:eastAsia="Cambria" w:hAnsi="Arial" w:cs="Arial"/>
          <w:i/>
          <w:sz w:val="20"/>
          <w:szCs w:val="20"/>
          <w:lang w:val="pt-BR" w:eastAsia="pt-BR"/>
        </w:rPr>
      </w:pPr>
      <w:r w:rsidRPr="007D0DC3">
        <w:rPr>
          <w:rFonts w:ascii="Arial" w:eastAsia="Cambria" w:hAnsi="Arial" w:cs="Arial"/>
          <w:i/>
          <w:sz w:val="20"/>
          <w:szCs w:val="20"/>
          <w:lang w:val="pt-BR" w:eastAsia="pt-BR"/>
        </w:rPr>
        <w:t>a) obtidos em instituições brasileiras de ensino superior com cursos oficialmente reconhecidos pelo poder público, encaminhando-os ao Plenário em caso de indeferimento; e</w:t>
      </w:r>
    </w:p>
    <w:p w14:paraId="155A6088" w14:textId="77777777" w:rsidR="007D0DC3" w:rsidRPr="007D0DC3" w:rsidRDefault="007D0DC3" w:rsidP="007D0DC3">
      <w:pPr>
        <w:widowControl/>
        <w:spacing w:line="276" w:lineRule="auto"/>
        <w:ind w:left="2268"/>
        <w:jc w:val="both"/>
        <w:rPr>
          <w:rFonts w:ascii="Arial" w:eastAsia="Cambria" w:hAnsi="Arial" w:cs="Arial"/>
          <w:i/>
          <w:sz w:val="20"/>
          <w:szCs w:val="20"/>
          <w:lang w:val="pt-BR" w:eastAsia="pt-BR"/>
        </w:rPr>
      </w:pPr>
      <w:r w:rsidRPr="007D0DC3">
        <w:rPr>
          <w:rFonts w:ascii="Arial" w:eastAsia="Cambria" w:hAnsi="Arial" w:cs="Arial"/>
          <w:i/>
          <w:sz w:val="20"/>
          <w:szCs w:val="20"/>
          <w:lang w:val="pt-BR" w:eastAsia="pt-BR"/>
        </w:rPr>
        <w:t>b) obtidos em instituições estrangeiras de ensino superior, e revalidados na forma da Lei, encaminhando-os ao CAU/BR.</w:t>
      </w:r>
    </w:p>
    <w:p w14:paraId="79BB107B" w14:textId="77777777" w:rsidR="007D0DC3" w:rsidRPr="007D0DC3" w:rsidRDefault="007D0DC3" w:rsidP="007D0DC3">
      <w:pPr>
        <w:widowControl/>
        <w:spacing w:line="276" w:lineRule="auto"/>
        <w:ind w:left="2268"/>
        <w:jc w:val="both"/>
        <w:rPr>
          <w:rFonts w:ascii="Arial" w:eastAsia="Cambria" w:hAnsi="Arial" w:cs="Arial"/>
          <w:i/>
          <w:sz w:val="20"/>
          <w:szCs w:val="20"/>
          <w:lang w:val="pt-BR" w:eastAsia="pt-BR"/>
        </w:rPr>
      </w:pPr>
      <w:r w:rsidRPr="007D0DC3">
        <w:rPr>
          <w:rFonts w:ascii="Arial" w:eastAsia="Cambria" w:hAnsi="Arial" w:cs="Arial"/>
          <w:i/>
          <w:sz w:val="20"/>
          <w:szCs w:val="20"/>
          <w:lang w:val="pt-BR" w:eastAsia="pt-BR"/>
        </w:rPr>
        <w:t>[...]</w:t>
      </w:r>
    </w:p>
    <w:p w14:paraId="1E93696A" w14:textId="47F5C3D4" w:rsidR="00254E42" w:rsidRDefault="00254E42" w:rsidP="00BE382F">
      <w:pPr>
        <w:spacing w:before="240" w:after="240" w:line="300" w:lineRule="auto"/>
        <w:jc w:val="both"/>
        <w:rPr>
          <w:rFonts w:ascii="Arial" w:hAnsi="Arial" w:cs="Arial"/>
          <w:sz w:val="20"/>
          <w:szCs w:val="20"/>
          <w:lang w:val="pt-BR"/>
        </w:rPr>
      </w:pPr>
      <w:r w:rsidRPr="00254E42">
        <w:rPr>
          <w:rFonts w:ascii="Arial" w:hAnsi="Arial" w:cs="Arial"/>
          <w:sz w:val="20"/>
          <w:szCs w:val="20"/>
          <w:lang w:val="pt-BR"/>
        </w:rPr>
        <w:t>Considerando a Resolução CAU/BR nº 18, de 2 de março de 2012</w:t>
      </w:r>
      <w:r>
        <w:rPr>
          <w:rFonts w:ascii="Arial" w:hAnsi="Arial" w:cs="Arial"/>
          <w:sz w:val="20"/>
          <w:szCs w:val="20"/>
          <w:lang w:val="pt-BR"/>
        </w:rPr>
        <w:t xml:space="preserve"> </w:t>
      </w:r>
      <w:r w:rsidRPr="00254E42">
        <w:rPr>
          <w:rFonts w:ascii="Arial" w:hAnsi="Arial" w:cs="Arial"/>
          <w:sz w:val="20"/>
          <w:szCs w:val="20"/>
          <w:lang w:val="pt-BR"/>
        </w:rPr>
        <w:t>– Dispõe sobre os registros definitivos e temporários de profissionais no Conselho de Arquitetura e Urbanismo e dá outras providências</w:t>
      </w:r>
      <w:r>
        <w:rPr>
          <w:bCs/>
          <w:sz w:val="20"/>
          <w:szCs w:val="20"/>
          <w:lang w:val="pt-BR"/>
        </w:rPr>
        <w:t xml:space="preserve">, </w:t>
      </w:r>
      <w:r>
        <w:rPr>
          <w:rFonts w:ascii="Arial" w:hAnsi="Arial" w:cs="Arial"/>
          <w:sz w:val="20"/>
          <w:szCs w:val="20"/>
          <w:lang w:val="pt-BR"/>
        </w:rPr>
        <w:t>e suas alterações posteriores;</w:t>
      </w:r>
    </w:p>
    <w:p w14:paraId="13B44530" w14:textId="209DE01E" w:rsidR="0063674A" w:rsidRPr="0063674A" w:rsidRDefault="0063674A" w:rsidP="0063674A">
      <w:pPr>
        <w:spacing w:before="240" w:after="240" w:line="300" w:lineRule="auto"/>
        <w:jc w:val="both"/>
        <w:rPr>
          <w:rFonts w:ascii="Arial" w:hAnsi="Arial" w:cs="Arial"/>
          <w:sz w:val="20"/>
          <w:szCs w:val="20"/>
          <w:lang w:val="pt-BR"/>
        </w:rPr>
      </w:pPr>
      <w:r w:rsidRPr="00254E42">
        <w:rPr>
          <w:rFonts w:ascii="Arial" w:hAnsi="Arial" w:cs="Arial"/>
          <w:sz w:val="20"/>
          <w:szCs w:val="20"/>
          <w:lang w:val="pt-BR"/>
        </w:rPr>
        <w:t xml:space="preserve">Considerando a </w:t>
      </w:r>
      <w:r w:rsidRPr="0063674A">
        <w:rPr>
          <w:rFonts w:ascii="Arial" w:hAnsi="Arial" w:cs="Arial"/>
          <w:sz w:val="20"/>
          <w:szCs w:val="20"/>
          <w:lang w:val="pt-BR"/>
        </w:rPr>
        <w:t>Resolução</w:t>
      </w:r>
      <w:r>
        <w:rPr>
          <w:rFonts w:ascii="Arial" w:hAnsi="Arial" w:cs="Arial"/>
          <w:sz w:val="20"/>
          <w:szCs w:val="20"/>
          <w:lang w:val="pt-BR"/>
        </w:rPr>
        <w:t xml:space="preserve"> </w:t>
      </w:r>
      <w:r w:rsidRPr="00254E42">
        <w:rPr>
          <w:rFonts w:ascii="Arial" w:hAnsi="Arial" w:cs="Arial"/>
          <w:sz w:val="20"/>
          <w:szCs w:val="20"/>
          <w:lang w:val="pt-BR"/>
        </w:rPr>
        <w:t>CAU/BR</w:t>
      </w:r>
      <w:r w:rsidRPr="0063674A">
        <w:rPr>
          <w:rFonts w:ascii="Arial" w:hAnsi="Arial" w:cs="Arial"/>
          <w:sz w:val="20"/>
          <w:szCs w:val="20"/>
          <w:lang w:val="pt-BR"/>
        </w:rPr>
        <w:t xml:space="preserve"> nº 32, de 2 de agosto de 2012 – Altera a Resolução n° 18, de 2012, que trata dos registros definitivos e temporários de profissionais no Conselho de Arquitetura e Urbanismo, regula o registro provisório e dá outras providências;</w:t>
      </w:r>
    </w:p>
    <w:p w14:paraId="05CF061A" w14:textId="4B710686" w:rsidR="0063674A" w:rsidRPr="0063674A" w:rsidRDefault="0063674A" w:rsidP="0063674A">
      <w:pPr>
        <w:spacing w:before="240" w:after="240" w:line="300" w:lineRule="auto"/>
        <w:jc w:val="both"/>
        <w:rPr>
          <w:rFonts w:ascii="Arial" w:hAnsi="Arial" w:cs="Arial"/>
          <w:sz w:val="20"/>
          <w:szCs w:val="20"/>
          <w:lang w:val="pt-BR"/>
        </w:rPr>
      </w:pPr>
      <w:r w:rsidRPr="00254E42">
        <w:rPr>
          <w:rFonts w:ascii="Arial" w:hAnsi="Arial" w:cs="Arial"/>
          <w:sz w:val="20"/>
          <w:szCs w:val="20"/>
          <w:lang w:val="pt-BR"/>
        </w:rPr>
        <w:t xml:space="preserve">Considerando a </w:t>
      </w:r>
      <w:r w:rsidRPr="0063674A">
        <w:rPr>
          <w:rFonts w:ascii="Arial" w:hAnsi="Arial" w:cs="Arial"/>
          <w:sz w:val="20"/>
          <w:szCs w:val="20"/>
          <w:lang w:val="pt-BR"/>
        </w:rPr>
        <w:t>Resolução</w:t>
      </w:r>
      <w:r>
        <w:rPr>
          <w:rFonts w:ascii="Arial" w:hAnsi="Arial" w:cs="Arial"/>
          <w:sz w:val="20"/>
          <w:szCs w:val="20"/>
          <w:lang w:val="pt-BR"/>
        </w:rPr>
        <w:t xml:space="preserve"> </w:t>
      </w:r>
      <w:r w:rsidRPr="00254E42">
        <w:rPr>
          <w:rFonts w:ascii="Arial" w:hAnsi="Arial" w:cs="Arial"/>
          <w:sz w:val="20"/>
          <w:szCs w:val="20"/>
          <w:lang w:val="pt-BR"/>
        </w:rPr>
        <w:t>CAU/BR</w:t>
      </w:r>
      <w:r w:rsidRPr="0063674A">
        <w:rPr>
          <w:rFonts w:ascii="Arial" w:hAnsi="Arial" w:cs="Arial"/>
          <w:sz w:val="20"/>
          <w:szCs w:val="20"/>
          <w:lang w:val="pt-BR"/>
        </w:rPr>
        <w:t xml:space="preserve"> nº 85, de 2 de março de 2012 – Altera a Resolução n° 18, de 2012, que dispõe sobre registros de profissionais no Conselho de Arquitetura e Urbanismo, e dá outras providências;</w:t>
      </w:r>
    </w:p>
    <w:p w14:paraId="3A668524" w14:textId="77777777" w:rsidR="0063674A" w:rsidRDefault="0063674A" w:rsidP="00BE382F">
      <w:pPr>
        <w:spacing w:before="240" w:after="240" w:line="300" w:lineRule="auto"/>
        <w:jc w:val="both"/>
        <w:rPr>
          <w:rFonts w:ascii="Arial" w:hAnsi="Arial" w:cs="Arial"/>
          <w:b/>
          <w:sz w:val="20"/>
          <w:szCs w:val="20"/>
          <w:lang w:val="pt-BR"/>
        </w:rPr>
      </w:pPr>
    </w:p>
    <w:p w14:paraId="31A9203F" w14:textId="07C9896C" w:rsidR="00CC3D0D" w:rsidRPr="00CC3D0D" w:rsidRDefault="001B2E72" w:rsidP="00CC3D0D">
      <w:pPr>
        <w:spacing w:before="240" w:after="240" w:line="300" w:lineRule="auto"/>
        <w:jc w:val="both"/>
        <w:rPr>
          <w:rFonts w:ascii="Arial" w:hAnsi="Arial" w:cs="Arial"/>
          <w:sz w:val="20"/>
          <w:szCs w:val="20"/>
          <w:lang w:val="pt-BR"/>
        </w:rPr>
      </w:pPr>
      <w:r w:rsidRPr="00CC3D0D">
        <w:rPr>
          <w:rFonts w:ascii="Arial" w:hAnsi="Arial" w:cs="Arial"/>
          <w:sz w:val="20"/>
          <w:szCs w:val="20"/>
          <w:lang w:val="pt-BR"/>
        </w:rPr>
        <w:t>Considerando a Resolução CAU/BR nº</w:t>
      </w:r>
      <w:r w:rsidR="0056322F" w:rsidRPr="00CC3D0D">
        <w:rPr>
          <w:rFonts w:ascii="Arial" w:hAnsi="Arial" w:cs="Arial"/>
          <w:sz w:val="20"/>
          <w:szCs w:val="20"/>
          <w:lang w:val="pt-BR"/>
        </w:rPr>
        <w:t xml:space="preserve"> </w:t>
      </w:r>
      <w:r w:rsidR="00CC3D0D" w:rsidRPr="00CC3D0D">
        <w:rPr>
          <w:rFonts w:ascii="Arial" w:hAnsi="Arial" w:cs="Arial"/>
          <w:sz w:val="20"/>
          <w:szCs w:val="20"/>
          <w:lang w:val="pt-BR"/>
        </w:rPr>
        <w:t>162, de 24 de maio de 2018, que dispõe sobre o registro do título complementar e o exercício das atividades do arquiteto e urbanista com especialização em Engenharia de Segurança do Trabalho e dá outras providências.</w:t>
      </w:r>
    </w:p>
    <w:p w14:paraId="22BA0531" w14:textId="0A716F02" w:rsidR="008848E4" w:rsidRDefault="008848E4" w:rsidP="00BE382F">
      <w:pPr>
        <w:spacing w:before="240" w:after="240" w:line="300" w:lineRule="auto"/>
        <w:jc w:val="both"/>
        <w:rPr>
          <w:rFonts w:ascii="Arial" w:hAnsi="Arial" w:cs="Arial"/>
          <w:sz w:val="20"/>
          <w:szCs w:val="20"/>
          <w:lang w:val="pt-BR"/>
        </w:rPr>
      </w:pPr>
      <w:r>
        <w:rPr>
          <w:rFonts w:ascii="Arial" w:hAnsi="Arial" w:cs="Arial"/>
          <w:sz w:val="20"/>
          <w:szCs w:val="20"/>
          <w:lang w:val="pt-BR"/>
        </w:rPr>
        <w:t xml:space="preserve">Considerando a Deliberação COA-CAU/MG, de 14 de abril de 2015, que estabelece procedimentos para inclusão de pós-graduação em Engenharia de Segurança do Trabalho; </w:t>
      </w:r>
    </w:p>
    <w:p w14:paraId="361AAD34" w14:textId="57A9A8B5" w:rsidR="00254E42" w:rsidRDefault="00254E42" w:rsidP="00BE382F">
      <w:pPr>
        <w:spacing w:before="240" w:after="240" w:line="300" w:lineRule="auto"/>
        <w:jc w:val="both"/>
        <w:rPr>
          <w:rFonts w:ascii="Arial" w:hAnsi="Arial" w:cs="Arial"/>
          <w:b/>
          <w:sz w:val="20"/>
          <w:szCs w:val="20"/>
          <w:lang w:val="pt-BR"/>
        </w:rPr>
      </w:pPr>
      <w:r>
        <w:rPr>
          <w:rFonts w:ascii="Arial" w:hAnsi="Arial" w:cs="Arial"/>
          <w:sz w:val="20"/>
          <w:szCs w:val="20"/>
          <w:lang w:val="pt-BR"/>
        </w:rPr>
        <w:t xml:space="preserve">Considerando </w:t>
      </w:r>
      <w:r w:rsidRPr="00254E42">
        <w:rPr>
          <w:rFonts w:ascii="Arial" w:hAnsi="Arial" w:cs="Arial"/>
          <w:sz w:val="20"/>
          <w:szCs w:val="20"/>
          <w:lang w:val="pt-BR"/>
        </w:rPr>
        <w:t>Procedimento Operacional CEF-CAU/MG nº 00</w:t>
      </w:r>
      <w:r>
        <w:rPr>
          <w:rFonts w:ascii="Arial" w:hAnsi="Arial" w:cs="Arial"/>
          <w:sz w:val="20"/>
          <w:szCs w:val="20"/>
          <w:lang w:val="pt-BR"/>
        </w:rPr>
        <w:t>1</w:t>
      </w:r>
      <w:r w:rsidRPr="00254E42">
        <w:rPr>
          <w:rFonts w:ascii="Arial" w:hAnsi="Arial" w:cs="Arial"/>
          <w:sz w:val="20"/>
          <w:szCs w:val="20"/>
          <w:lang w:val="pt-BR"/>
        </w:rPr>
        <w:t>/2016</w:t>
      </w:r>
      <w:r>
        <w:rPr>
          <w:rFonts w:ascii="Arial" w:hAnsi="Arial" w:cs="Arial"/>
          <w:sz w:val="20"/>
          <w:szCs w:val="20"/>
          <w:lang w:val="pt-BR"/>
        </w:rPr>
        <w:t>, de 9 de fevereiro de 2015, que estabelece p</w:t>
      </w:r>
      <w:r w:rsidRPr="00254E42">
        <w:rPr>
          <w:rFonts w:ascii="Arial" w:hAnsi="Arial" w:cs="Arial"/>
          <w:sz w:val="20"/>
          <w:szCs w:val="20"/>
          <w:lang w:val="pt-BR"/>
        </w:rPr>
        <w:t xml:space="preserve">rocedimento </w:t>
      </w:r>
      <w:r>
        <w:rPr>
          <w:rFonts w:ascii="Arial" w:hAnsi="Arial" w:cs="Arial"/>
          <w:sz w:val="20"/>
          <w:szCs w:val="20"/>
          <w:lang w:val="pt-BR"/>
        </w:rPr>
        <w:t>para efetivação de</w:t>
      </w:r>
      <w:r w:rsidRPr="00254E42">
        <w:rPr>
          <w:rFonts w:ascii="Arial" w:hAnsi="Arial" w:cs="Arial"/>
          <w:sz w:val="20"/>
          <w:szCs w:val="20"/>
          <w:lang w:val="pt-BR"/>
        </w:rPr>
        <w:t xml:space="preserve"> </w:t>
      </w:r>
      <w:r>
        <w:rPr>
          <w:rFonts w:ascii="Arial" w:hAnsi="Arial" w:cs="Arial"/>
          <w:sz w:val="20"/>
          <w:szCs w:val="20"/>
          <w:lang w:val="pt-BR"/>
        </w:rPr>
        <w:t>R</w:t>
      </w:r>
      <w:r w:rsidRPr="00254E42">
        <w:rPr>
          <w:rFonts w:ascii="Arial" w:hAnsi="Arial" w:cs="Arial"/>
          <w:sz w:val="20"/>
          <w:szCs w:val="20"/>
          <w:lang w:val="pt-BR"/>
        </w:rPr>
        <w:t>egistro</w:t>
      </w:r>
      <w:r>
        <w:rPr>
          <w:rFonts w:ascii="Arial" w:hAnsi="Arial" w:cs="Arial"/>
          <w:sz w:val="20"/>
          <w:szCs w:val="20"/>
          <w:lang w:val="pt-BR"/>
        </w:rPr>
        <w:t>s Profissionais</w:t>
      </w:r>
      <w:r w:rsidRPr="00254E42">
        <w:rPr>
          <w:rFonts w:ascii="Arial" w:hAnsi="Arial" w:cs="Arial"/>
          <w:sz w:val="20"/>
          <w:szCs w:val="20"/>
          <w:lang w:val="pt-BR"/>
        </w:rPr>
        <w:t xml:space="preserve"> </w:t>
      </w:r>
      <w:r>
        <w:rPr>
          <w:rFonts w:ascii="Arial" w:hAnsi="Arial" w:cs="Arial"/>
          <w:sz w:val="20"/>
          <w:szCs w:val="20"/>
          <w:lang w:val="pt-BR"/>
        </w:rPr>
        <w:t>D</w:t>
      </w:r>
      <w:r w:rsidRPr="00254E42">
        <w:rPr>
          <w:rFonts w:ascii="Arial" w:hAnsi="Arial" w:cs="Arial"/>
          <w:sz w:val="20"/>
          <w:szCs w:val="20"/>
          <w:lang w:val="pt-BR"/>
        </w:rPr>
        <w:t>efinitivo</w:t>
      </w:r>
      <w:r>
        <w:rPr>
          <w:rFonts w:ascii="Arial" w:hAnsi="Arial" w:cs="Arial"/>
          <w:sz w:val="20"/>
          <w:szCs w:val="20"/>
          <w:lang w:val="pt-BR"/>
        </w:rPr>
        <w:t>s</w:t>
      </w:r>
      <w:r w:rsidRPr="00254E42">
        <w:rPr>
          <w:rFonts w:ascii="Arial" w:hAnsi="Arial" w:cs="Arial"/>
          <w:sz w:val="20"/>
          <w:szCs w:val="20"/>
          <w:lang w:val="pt-BR"/>
        </w:rPr>
        <w:t xml:space="preserve"> e</w:t>
      </w:r>
      <w:r>
        <w:rPr>
          <w:rFonts w:ascii="Arial" w:hAnsi="Arial" w:cs="Arial"/>
          <w:sz w:val="20"/>
          <w:szCs w:val="20"/>
          <w:lang w:val="pt-BR"/>
        </w:rPr>
        <w:t xml:space="preserve"> P</w:t>
      </w:r>
      <w:r w:rsidRPr="00254E42">
        <w:rPr>
          <w:rFonts w:ascii="Arial" w:hAnsi="Arial" w:cs="Arial"/>
          <w:sz w:val="20"/>
          <w:szCs w:val="20"/>
          <w:lang w:val="pt-BR"/>
        </w:rPr>
        <w:t>rovisório</w:t>
      </w:r>
      <w:r>
        <w:rPr>
          <w:rFonts w:ascii="Arial" w:hAnsi="Arial" w:cs="Arial"/>
          <w:sz w:val="20"/>
          <w:szCs w:val="20"/>
          <w:lang w:val="pt-BR"/>
        </w:rPr>
        <w:t>s</w:t>
      </w:r>
      <w:r w:rsidRPr="00254E42">
        <w:rPr>
          <w:rFonts w:ascii="Arial" w:hAnsi="Arial" w:cs="Arial"/>
          <w:sz w:val="20"/>
          <w:szCs w:val="20"/>
          <w:lang w:val="pt-BR"/>
        </w:rPr>
        <w:t xml:space="preserve"> de profissionais, brasileiros ou estrangeiros portadores de visto permanente, diplomados no País por instituições de ensino superior de Arquitetura e Urbanismo oficialmente reconhecidas pelo poder público</w:t>
      </w:r>
      <w:r>
        <w:rPr>
          <w:rFonts w:ascii="Arial" w:hAnsi="Arial" w:cs="Arial"/>
          <w:sz w:val="20"/>
          <w:szCs w:val="20"/>
          <w:lang w:val="pt-BR"/>
        </w:rPr>
        <w:t>;</w:t>
      </w:r>
    </w:p>
    <w:p w14:paraId="6CA349C1" w14:textId="2547ED17" w:rsidR="00254E42" w:rsidRDefault="00254E42" w:rsidP="00254E42">
      <w:pPr>
        <w:suppressLineNumbers/>
        <w:spacing w:line="300" w:lineRule="auto"/>
        <w:jc w:val="both"/>
        <w:rPr>
          <w:rFonts w:ascii="Arial" w:hAnsi="Arial" w:cs="Arial"/>
          <w:sz w:val="20"/>
          <w:szCs w:val="20"/>
          <w:lang w:val="pt-BR"/>
        </w:rPr>
      </w:pPr>
      <w:r>
        <w:rPr>
          <w:rFonts w:ascii="Arial" w:hAnsi="Arial" w:cs="Arial"/>
          <w:sz w:val="20"/>
          <w:szCs w:val="20"/>
          <w:lang w:val="pt-BR"/>
        </w:rPr>
        <w:t xml:space="preserve">Considerando </w:t>
      </w:r>
      <w:r w:rsidRPr="00254E42">
        <w:rPr>
          <w:rFonts w:ascii="Arial" w:hAnsi="Arial" w:cs="Arial"/>
          <w:sz w:val="20"/>
          <w:szCs w:val="20"/>
          <w:lang w:val="pt-BR"/>
        </w:rPr>
        <w:t>Procedimento Operacional CEF-CAU/MG nº 002/2016</w:t>
      </w:r>
      <w:r>
        <w:rPr>
          <w:rFonts w:ascii="Arial" w:hAnsi="Arial" w:cs="Arial"/>
          <w:sz w:val="20"/>
          <w:szCs w:val="20"/>
          <w:lang w:val="pt-BR"/>
        </w:rPr>
        <w:t xml:space="preserve">, de 22 de novembro de 2016, que padroniza </w:t>
      </w:r>
      <w:r w:rsidRPr="00254E42">
        <w:rPr>
          <w:rFonts w:ascii="Arial" w:hAnsi="Arial" w:cs="Arial"/>
          <w:sz w:val="20"/>
          <w:szCs w:val="20"/>
          <w:lang w:val="pt-BR"/>
        </w:rPr>
        <w:t>o atendimento de demandas relativas à</w:t>
      </w:r>
      <w:r w:rsidR="00A906D0">
        <w:rPr>
          <w:rFonts w:ascii="Arial" w:hAnsi="Arial" w:cs="Arial"/>
          <w:sz w:val="20"/>
          <w:szCs w:val="20"/>
          <w:lang w:val="pt-BR"/>
        </w:rPr>
        <w:t>s</w:t>
      </w:r>
      <w:r w:rsidRPr="00254E42">
        <w:rPr>
          <w:rFonts w:ascii="Arial" w:hAnsi="Arial" w:cs="Arial"/>
          <w:sz w:val="20"/>
          <w:szCs w:val="20"/>
          <w:lang w:val="pt-BR"/>
        </w:rPr>
        <w:t xml:space="preserve"> solicitações de Prorrogação de Registro Profissional Provisório no âmbito do CAU/MG</w:t>
      </w:r>
      <w:r>
        <w:rPr>
          <w:rFonts w:ascii="Arial" w:hAnsi="Arial" w:cs="Arial"/>
          <w:sz w:val="20"/>
          <w:szCs w:val="20"/>
          <w:lang w:val="pt-BR"/>
        </w:rPr>
        <w:t xml:space="preserve">; </w:t>
      </w:r>
    </w:p>
    <w:p w14:paraId="49B7A732" w14:textId="110EEC27" w:rsidR="00BF3DE2" w:rsidRPr="00BF7DD1" w:rsidRDefault="00BF3DE2" w:rsidP="00BE382F">
      <w:pPr>
        <w:spacing w:before="240" w:after="240" w:line="300" w:lineRule="auto"/>
        <w:jc w:val="both"/>
        <w:rPr>
          <w:rFonts w:ascii="Arial" w:hAnsi="Arial" w:cs="Arial"/>
          <w:b/>
          <w:sz w:val="20"/>
          <w:szCs w:val="20"/>
          <w:lang w:val="pt-BR"/>
        </w:rPr>
      </w:pPr>
      <w:r w:rsidRPr="00BF7DD1">
        <w:rPr>
          <w:rFonts w:ascii="Arial" w:hAnsi="Arial" w:cs="Arial"/>
          <w:b/>
          <w:sz w:val="20"/>
          <w:szCs w:val="20"/>
          <w:lang w:val="pt-BR"/>
        </w:rPr>
        <w:t>DELIBEROU:</w:t>
      </w:r>
    </w:p>
    <w:p w14:paraId="71ADB1D9" w14:textId="5F8D9D2F" w:rsidR="00A906D0" w:rsidRDefault="00254E42" w:rsidP="00A906D0">
      <w:pPr>
        <w:pStyle w:val="PargrafodaLista"/>
        <w:widowControl/>
        <w:numPr>
          <w:ilvl w:val="0"/>
          <w:numId w:val="27"/>
        </w:numPr>
        <w:spacing w:line="300" w:lineRule="auto"/>
        <w:rPr>
          <w:rFonts w:ascii="Arial" w:hAnsi="Arial" w:cs="Arial"/>
          <w:sz w:val="20"/>
          <w:szCs w:val="20"/>
          <w:lang w:val="pt-BR"/>
        </w:rPr>
      </w:pPr>
      <w:r w:rsidRPr="00A906D0">
        <w:rPr>
          <w:rFonts w:ascii="Arial" w:hAnsi="Arial" w:cs="Arial"/>
          <w:sz w:val="20"/>
          <w:szCs w:val="20"/>
          <w:lang w:val="pt-BR"/>
        </w:rPr>
        <w:t>A</w:t>
      </w:r>
      <w:r w:rsidR="1C054F87" w:rsidRPr="00A906D0">
        <w:rPr>
          <w:rFonts w:ascii="Arial" w:hAnsi="Arial" w:cs="Arial"/>
          <w:sz w:val="20"/>
          <w:szCs w:val="20"/>
          <w:lang w:val="pt-BR"/>
        </w:rPr>
        <w:t>provar</w:t>
      </w:r>
      <w:r w:rsidR="00A906D0" w:rsidRPr="00A906D0">
        <w:rPr>
          <w:rFonts w:ascii="Arial" w:hAnsi="Arial" w:cs="Arial"/>
          <w:sz w:val="20"/>
          <w:szCs w:val="20"/>
          <w:lang w:val="pt-BR"/>
        </w:rPr>
        <w:t>, neste ato, os Procedimentos Internos</w:t>
      </w:r>
      <w:r w:rsidR="1C054F87" w:rsidRPr="00A906D0">
        <w:rPr>
          <w:rFonts w:ascii="Arial" w:hAnsi="Arial" w:cs="Arial"/>
          <w:sz w:val="20"/>
          <w:szCs w:val="20"/>
          <w:lang w:val="pt-BR"/>
        </w:rPr>
        <w:t xml:space="preserve"> </w:t>
      </w:r>
      <w:r w:rsidR="00A906D0" w:rsidRPr="00A906D0">
        <w:rPr>
          <w:rFonts w:ascii="Arial" w:hAnsi="Arial" w:cs="Arial"/>
          <w:sz w:val="20"/>
          <w:szCs w:val="20"/>
          <w:lang w:val="pt-BR"/>
        </w:rPr>
        <w:t>para o Setor de Registro Profissional do CAU/MG</w:t>
      </w:r>
      <w:r w:rsidR="00A906D0">
        <w:rPr>
          <w:rFonts w:ascii="Arial" w:hAnsi="Arial" w:cs="Arial"/>
          <w:sz w:val="20"/>
          <w:szCs w:val="20"/>
          <w:lang w:val="pt-BR"/>
        </w:rPr>
        <w:t>, estabelecendo orientações e critérios para os seguintes procedimentos:</w:t>
      </w:r>
    </w:p>
    <w:p w14:paraId="41DD6733" w14:textId="62DE6510" w:rsidR="000A33F6" w:rsidRDefault="00A906D0" w:rsidP="00CC3D0D">
      <w:pPr>
        <w:pStyle w:val="PargrafodaLista"/>
        <w:widowControl/>
        <w:numPr>
          <w:ilvl w:val="0"/>
          <w:numId w:val="28"/>
        </w:numPr>
        <w:spacing w:before="120" w:after="120" w:line="300" w:lineRule="auto"/>
        <w:ind w:left="1077" w:hanging="84"/>
        <w:rPr>
          <w:rFonts w:ascii="Arial" w:hAnsi="Arial" w:cs="Arial"/>
          <w:sz w:val="20"/>
          <w:szCs w:val="20"/>
          <w:lang w:val="pt-BR"/>
        </w:rPr>
      </w:pPr>
      <w:r>
        <w:rPr>
          <w:rFonts w:ascii="Arial" w:hAnsi="Arial" w:cs="Arial"/>
          <w:sz w:val="20"/>
          <w:szCs w:val="20"/>
          <w:lang w:val="pt-BR"/>
        </w:rPr>
        <w:t>R</w:t>
      </w:r>
      <w:r w:rsidRPr="00254E42">
        <w:rPr>
          <w:rFonts w:ascii="Arial" w:hAnsi="Arial" w:cs="Arial"/>
          <w:sz w:val="20"/>
          <w:szCs w:val="20"/>
          <w:lang w:val="pt-BR"/>
        </w:rPr>
        <w:t>egistro</w:t>
      </w:r>
      <w:r>
        <w:rPr>
          <w:rFonts w:ascii="Arial" w:hAnsi="Arial" w:cs="Arial"/>
          <w:sz w:val="20"/>
          <w:szCs w:val="20"/>
          <w:lang w:val="pt-BR"/>
        </w:rPr>
        <w:t>s Profissionais</w:t>
      </w:r>
      <w:r w:rsidRPr="00254E42">
        <w:rPr>
          <w:rFonts w:ascii="Arial" w:hAnsi="Arial" w:cs="Arial"/>
          <w:sz w:val="20"/>
          <w:szCs w:val="20"/>
          <w:lang w:val="pt-BR"/>
        </w:rPr>
        <w:t xml:space="preserve"> </w:t>
      </w:r>
      <w:r>
        <w:rPr>
          <w:rFonts w:ascii="Arial" w:hAnsi="Arial" w:cs="Arial"/>
          <w:sz w:val="20"/>
          <w:szCs w:val="20"/>
          <w:lang w:val="pt-BR"/>
        </w:rPr>
        <w:t>D</w:t>
      </w:r>
      <w:r w:rsidRPr="00254E42">
        <w:rPr>
          <w:rFonts w:ascii="Arial" w:hAnsi="Arial" w:cs="Arial"/>
          <w:sz w:val="20"/>
          <w:szCs w:val="20"/>
          <w:lang w:val="pt-BR"/>
        </w:rPr>
        <w:t>efinitivo</w:t>
      </w:r>
      <w:r>
        <w:rPr>
          <w:rFonts w:ascii="Arial" w:hAnsi="Arial" w:cs="Arial"/>
          <w:sz w:val="20"/>
          <w:szCs w:val="20"/>
          <w:lang w:val="pt-BR"/>
        </w:rPr>
        <w:t>s</w:t>
      </w:r>
      <w:r w:rsidRPr="00254E42">
        <w:rPr>
          <w:rFonts w:ascii="Arial" w:hAnsi="Arial" w:cs="Arial"/>
          <w:sz w:val="20"/>
          <w:szCs w:val="20"/>
          <w:lang w:val="pt-BR"/>
        </w:rPr>
        <w:t xml:space="preserve"> e</w:t>
      </w:r>
      <w:r>
        <w:rPr>
          <w:rFonts w:ascii="Arial" w:hAnsi="Arial" w:cs="Arial"/>
          <w:sz w:val="20"/>
          <w:szCs w:val="20"/>
          <w:lang w:val="pt-BR"/>
        </w:rPr>
        <w:t xml:space="preserve"> P</w:t>
      </w:r>
      <w:r w:rsidRPr="00254E42">
        <w:rPr>
          <w:rFonts w:ascii="Arial" w:hAnsi="Arial" w:cs="Arial"/>
          <w:sz w:val="20"/>
          <w:szCs w:val="20"/>
          <w:lang w:val="pt-BR"/>
        </w:rPr>
        <w:t>rovisório</w:t>
      </w:r>
      <w:r>
        <w:rPr>
          <w:rFonts w:ascii="Arial" w:hAnsi="Arial" w:cs="Arial"/>
          <w:sz w:val="20"/>
          <w:szCs w:val="20"/>
          <w:lang w:val="pt-BR"/>
        </w:rPr>
        <w:t>s</w:t>
      </w:r>
      <w:r w:rsidRPr="00254E42">
        <w:rPr>
          <w:rFonts w:ascii="Arial" w:hAnsi="Arial" w:cs="Arial"/>
          <w:sz w:val="20"/>
          <w:szCs w:val="20"/>
          <w:lang w:val="pt-BR"/>
        </w:rPr>
        <w:t xml:space="preserve"> de profissionais, brasileiros ou estrangeiros portadores de visto permanente, diplomados no País por instituições de ensino superior de Arquitetura e Urbanismo oficialmente reconhecidas pelo </w:t>
      </w:r>
      <w:r w:rsidR="00F37DC3">
        <w:rPr>
          <w:rFonts w:ascii="Arial" w:hAnsi="Arial" w:cs="Arial"/>
          <w:sz w:val="20"/>
          <w:szCs w:val="20"/>
          <w:lang w:val="pt-BR"/>
        </w:rPr>
        <w:t>P</w:t>
      </w:r>
      <w:r w:rsidRPr="00254E42">
        <w:rPr>
          <w:rFonts w:ascii="Arial" w:hAnsi="Arial" w:cs="Arial"/>
          <w:sz w:val="20"/>
          <w:szCs w:val="20"/>
          <w:lang w:val="pt-BR"/>
        </w:rPr>
        <w:t xml:space="preserve">oder </w:t>
      </w:r>
      <w:r w:rsidR="00F37DC3">
        <w:rPr>
          <w:rFonts w:ascii="Arial" w:hAnsi="Arial" w:cs="Arial"/>
          <w:sz w:val="20"/>
          <w:szCs w:val="20"/>
          <w:lang w:val="pt-BR"/>
        </w:rPr>
        <w:t>P</w:t>
      </w:r>
      <w:r w:rsidRPr="00254E42">
        <w:rPr>
          <w:rFonts w:ascii="Arial" w:hAnsi="Arial" w:cs="Arial"/>
          <w:sz w:val="20"/>
          <w:szCs w:val="20"/>
          <w:lang w:val="pt-BR"/>
        </w:rPr>
        <w:t>úblico</w:t>
      </w:r>
      <w:r>
        <w:rPr>
          <w:rFonts w:ascii="Arial" w:hAnsi="Arial" w:cs="Arial"/>
          <w:sz w:val="20"/>
          <w:szCs w:val="20"/>
          <w:lang w:val="pt-BR"/>
        </w:rPr>
        <w:t>;</w:t>
      </w:r>
    </w:p>
    <w:p w14:paraId="010F5495" w14:textId="652BEBE5" w:rsidR="009779E3" w:rsidRDefault="009779E3" w:rsidP="00CC3D0D">
      <w:pPr>
        <w:pStyle w:val="PargrafodaLista"/>
        <w:widowControl/>
        <w:numPr>
          <w:ilvl w:val="0"/>
          <w:numId w:val="28"/>
        </w:numPr>
        <w:spacing w:before="120" w:after="120" w:line="300" w:lineRule="auto"/>
        <w:ind w:left="1077" w:hanging="84"/>
        <w:rPr>
          <w:rFonts w:ascii="Arial" w:hAnsi="Arial" w:cs="Arial"/>
          <w:sz w:val="20"/>
          <w:szCs w:val="20"/>
          <w:lang w:val="pt-BR"/>
        </w:rPr>
      </w:pPr>
      <w:r>
        <w:rPr>
          <w:rFonts w:ascii="Arial" w:hAnsi="Arial" w:cs="Arial"/>
          <w:sz w:val="20"/>
          <w:szCs w:val="20"/>
          <w:lang w:val="pt-BR"/>
        </w:rPr>
        <w:t>Prorrogação de Registros Profissionais Provisórios;</w:t>
      </w:r>
    </w:p>
    <w:p w14:paraId="6105A035" w14:textId="6EFF6C10" w:rsidR="009779E3" w:rsidRDefault="008848E4" w:rsidP="00CC3D0D">
      <w:pPr>
        <w:pStyle w:val="PargrafodaLista"/>
        <w:widowControl/>
        <w:numPr>
          <w:ilvl w:val="0"/>
          <w:numId w:val="28"/>
        </w:numPr>
        <w:spacing w:before="120" w:after="120" w:line="300" w:lineRule="auto"/>
        <w:ind w:left="1077" w:hanging="84"/>
        <w:rPr>
          <w:rFonts w:ascii="Arial" w:hAnsi="Arial" w:cs="Arial"/>
          <w:sz w:val="20"/>
          <w:szCs w:val="20"/>
          <w:lang w:val="pt-BR"/>
        </w:rPr>
      </w:pPr>
      <w:r>
        <w:rPr>
          <w:rFonts w:ascii="Arial" w:hAnsi="Arial" w:cs="Arial"/>
          <w:sz w:val="20"/>
          <w:szCs w:val="20"/>
          <w:lang w:val="pt-BR"/>
        </w:rPr>
        <w:t>Anotação de Cursos de Pós-Graduação, lato e stricto sensu;</w:t>
      </w:r>
    </w:p>
    <w:p w14:paraId="57E194FA" w14:textId="76C02942" w:rsidR="008848E4" w:rsidRDefault="008848E4" w:rsidP="00CC3D0D">
      <w:pPr>
        <w:pStyle w:val="PargrafodaLista"/>
        <w:widowControl/>
        <w:numPr>
          <w:ilvl w:val="0"/>
          <w:numId w:val="28"/>
        </w:numPr>
        <w:spacing w:before="120" w:after="120" w:line="300" w:lineRule="auto"/>
        <w:ind w:left="1077" w:hanging="84"/>
        <w:rPr>
          <w:rFonts w:ascii="Arial" w:hAnsi="Arial" w:cs="Arial"/>
          <w:sz w:val="20"/>
          <w:szCs w:val="20"/>
          <w:lang w:val="pt-BR"/>
        </w:rPr>
      </w:pPr>
      <w:r>
        <w:rPr>
          <w:rFonts w:ascii="Arial" w:hAnsi="Arial" w:cs="Arial"/>
          <w:sz w:val="20"/>
          <w:szCs w:val="20"/>
          <w:lang w:val="pt-BR"/>
        </w:rPr>
        <w:t>Inclusão de Título de Especialização em Engenharia de Segurança do Trabalho;</w:t>
      </w:r>
    </w:p>
    <w:p w14:paraId="7A436BB9" w14:textId="762A8127" w:rsidR="00A906D0" w:rsidRPr="00A906D0" w:rsidRDefault="00A906D0" w:rsidP="00A906D0">
      <w:pPr>
        <w:pStyle w:val="PargrafodaLista"/>
        <w:widowControl/>
        <w:numPr>
          <w:ilvl w:val="0"/>
          <w:numId w:val="27"/>
        </w:numPr>
        <w:spacing w:before="120" w:after="120" w:line="300" w:lineRule="auto"/>
        <w:ind w:left="714" w:hanging="357"/>
        <w:rPr>
          <w:rFonts w:ascii="Arial" w:hAnsi="Arial" w:cs="Arial"/>
          <w:sz w:val="20"/>
          <w:szCs w:val="20"/>
          <w:lang w:val="pt-BR"/>
        </w:rPr>
      </w:pPr>
      <w:r w:rsidRPr="00A906D0">
        <w:rPr>
          <w:rFonts w:ascii="Arial" w:hAnsi="Arial" w:cs="Arial"/>
          <w:sz w:val="20"/>
          <w:szCs w:val="20"/>
          <w:lang w:val="pt-BR"/>
        </w:rPr>
        <w:t xml:space="preserve">Revogar os Procedimentos Operacionais CEF-CAU/MG </w:t>
      </w:r>
      <w:r w:rsidRPr="00254E42">
        <w:rPr>
          <w:rFonts w:ascii="Arial" w:hAnsi="Arial" w:cs="Arial"/>
          <w:sz w:val="20"/>
          <w:szCs w:val="20"/>
          <w:lang w:val="pt-BR"/>
        </w:rPr>
        <w:t>nº 00</w:t>
      </w:r>
      <w:r>
        <w:rPr>
          <w:rFonts w:ascii="Arial" w:hAnsi="Arial" w:cs="Arial"/>
          <w:sz w:val="20"/>
          <w:szCs w:val="20"/>
          <w:lang w:val="pt-BR"/>
        </w:rPr>
        <w:t xml:space="preserve">1/2015 e </w:t>
      </w:r>
      <w:r w:rsidRPr="00254E42">
        <w:rPr>
          <w:rFonts w:ascii="Arial" w:hAnsi="Arial" w:cs="Arial"/>
          <w:sz w:val="20"/>
          <w:szCs w:val="20"/>
          <w:lang w:val="pt-BR"/>
        </w:rPr>
        <w:t>nº 002/2016</w:t>
      </w:r>
      <w:r>
        <w:rPr>
          <w:rFonts w:ascii="Arial" w:hAnsi="Arial" w:cs="Arial"/>
          <w:sz w:val="20"/>
          <w:szCs w:val="20"/>
          <w:lang w:val="pt-BR"/>
        </w:rPr>
        <w:t xml:space="preserve">, </w:t>
      </w:r>
      <w:r w:rsidR="008848E4">
        <w:rPr>
          <w:rFonts w:ascii="Arial" w:hAnsi="Arial" w:cs="Arial"/>
          <w:sz w:val="20"/>
          <w:szCs w:val="20"/>
          <w:lang w:val="pt-BR"/>
        </w:rPr>
        <w:t xml:space="preserve">cujos procedimentos </w:t>
      </w:r>
      <w:r>
        <w:rPr>
          <w:rFonts w:ascii="Arial" w:hAnsi="Arial" w:cs="Arial"/>
          <w:sz w:val="20"/>
          <w:szCs w:val="20"/>
          <w:lang w:val="pt-BR"/>
        </w:rPr>
        <w:t>passam a ser orientados pela presente Deliberação;</w:t>
      </w:r>
    </w:p>
    <w:p w14:paraId="4F4AF68D" w14:textId="0BAA30C0" w:rsidR="00BF3DE2" w:rsidRPr="00A906D0" w:rsidRDefault="00254E42" w:rsidP="00A906D0">
      <w:pPr>
        <w:pStyle w:val="PargrafodaLista"/>
        <w:widowControl/>
        <w:numPr>
          <w:ilvl w:val="0"/>
          <w:numId w:val="27"/>
        </w:numPr>
        <w:spacing w:before="120" w:after="120" w:line="300" w:lineRule="auto"/>
        <w:ind w:left="714" w:hanging="357"/>
        <w:rPr>
          <w:rFonts w:ascii="Arial" w:hAnsi="Arial" w:cs="Arial"/>
          <w:sz w:val="20"/>
          <w:szCs w:val="20"/>
          <w:lang w:val="pt-BR"/>
        </w:rPr>
      </w:pPr>
      <w:r w:rsidRPr="00A906D0">
        <w:rPr>
          <w:rFonts w:ascii="Arial" w:hAnsi="Arial" w:cs="Arial"/>
          <w:sz w:val="20"/>
          <w:szCs w:val="20"/>
          <w:lang w:val="pt-BR"/>
        </w:rPr>
        <w:t>E</w:t>
      </w:r>
      <w:r w:rsidR="1C054F87" w:rsidRPr="00A906D0">
        <w:rPr>
          <w:rFonts w:ascii="Arial" w:hAnsi="Arial" w:cs="Arial"/>
          <w:sz w:val="20"/>
          <w:szCs w:val="20"/>
          <w:lang w:val="pt-BR"/>
        </w:rPr>
        <w:t xml:space="preserve">ncaminhar a presente Deliberação à Presidência do CAU/MG, para conhecimento e encaminhamento </w:t>
      </w:r>
      <w:r w:rsidR="009779E3">
        <w:rPr>
          <w:rFonts w:ascii="Arial" w:hAnsi="Arial" w:cs="Arial"/>
          <w:sz w:val="20"/>
          <w:szCs w:val="20"/>
          <w:lang w:val="pt-BR"/>
        </w:rPr>
        <w:t>ao</w:t>
      </w:r>
      <w:r w:rsidR="1C054F87" w:rsidRPr="00A906D0">
        <w:rPr>
          <w:rFonts w:ascii="Arial" w:hAnsi="Arial" w:cs="Arial"/>
          <w:sz w:val="20"/>
          <w:szCs w:val="20"/>
          <w:lang w:val="pt-BR"/>
        </w:rPr>
        <w:t xml:space="preserve"> Conselho Diretor. </w:t>
      </w:r>
    </w:p>
    <w:p w14:paraId="41C8F396" w14:textId="77777777" w:rsidR="00563044" w:rsidRPr="008D2590" w:rsidRDefault="00563044" w:rsidP="00BF3DE2">
      <w:pPr>
        <w:spacing w:line="300" w:lineRule="auto"/>
        <w:jc w:val="both"/>
        <w:rPr>
          <w:rFonts w:ascii="Arial" w:hAnsi="Arial" w:cs="Arial"/>
          <w:sz w:val="20"/>
          <w:szCs w:val="20"/>
          <w:lang w:val="pt-BR"/>
        </w:rPr>
      </w:pPr>
    </w:p>
    <w:p w14:paraId="79B3101B" w14:textId="3D98EE78" w:rsidR="00BF3DE2" w:rsidRPr="00BF3DE2" w:rsidRDefault="1C054F87" w:rsidP="00BF3DE2">
      <w:pPr>
        <w:spacing w:line="300" w:lineRule="auto"/>
        <w:jc w:val="center"/>
        <w:rPr>
          <w:rFonts w:ascii="Arial" w:hAnsi="Arial" w:cs="Arial"/>
          <w:sz w:val="20"/>
          <w:szCs w:val="20"/>
          <w:lang w:val="pt-BR"/>
        </w:rPr>
      </w:pPr>
      <w:r w:rsidRPr="1C054F87">
        <w:rPr>
          <w:rFonts w:ascii="Arial" w:hAnsi="Arial" w:cs="Arial"/>
          <w:sz w:val="20"/>
          <w:szCs w:val="20"/>
          <w:lang w:val="pt-BR"/>
        </w:rPr>
        <w:t xml:space="preserve">Belo Horizonte, </w:t>
      </w:r>
      <w:r w:rsidR="00530338">
        <w:rPr>
          <w:rFonts w:ascii="Arial" w:hAnsi="Arial" w:cs="Arial"/>
          <w:sz w:val="20"/>
          <w:szCs w:val="20"/>
          <w:lang w:val="pt-BR"/>
        </w:rPr>
        <w:t>22</w:t>
      </w:r>
      <w:r w:rsidRPr="1C054F87">
        <w:rPr>
          <w:rFonts w:ascii="Arial" w:hAnsi="Arial" w:cs="Arial"/>
          <w:sz w:val="20"/>
          <w:szCs w:val="20"/>
          <w:lang w:val="pt-BR"/>
        </w:rPr>
        <w:t xml:space="preserve"> de </w:t>
      </w:r>
      <w:r w:rsidR="00530338">
        <w:rPr>
          <w:rFonts w:ascii="Arial" w:hAnsi="Arial" w:cs="Arial"/>
          <w:sz w:val="20"/>
          <w:szCs w:val="20"/>
          <w:lang w:val="pt-BR"/>
        </w:rPr>
        <w:t>setembro</w:t>
      </w:r>
      <w:r w:rsidRPr="1C054F87">
        <w:rPr>
          <w:rFonts w:ascii="Arial" w:hAnsi="Arial" w:cs="Arial"/>
          <w:sz w:val="20"/>
          <w:szCs w:val="20"/>
          <w:lang w:val="pt-BR"/>
        </w:rPr>
        <w:t xml:space="preserve"> de 2020.</w:t>
      </w:r>
    </w:p>
    <w:p w14:paraId="72A3D3EC" w14:textId="77777777" w:rsidR="00BF3DE2" w:rsidRPr="00BF3DE2" w:rsidRDefault="00BF3DE2" w:rsidP="00BF3DE2">
      <w:pPr>
        <w:spacing w:line="300" w:lineRule="auto"/>
        <w:jc w:val="center"/>
        <w:rPr>
          <w:rFonts w:ascii="Arial" w:hAnsi="Arial" w:cs="Arial"/>
          <w:sz w:val="20"/>
          <w:szCs w:val="20"/>
          <w:lang w:val="pt-BR"/>
        </w:rPr>
      </w:pPr>
    </w:p>
    <w:p w14:paraId="14907279" w14:textId="3B3500AD" w:rsidR="009779E3" w:rsidRDefault="009779E3" w:rsidP="009779E3">
      <w:pPr>
        <w:rPr>
          <w:rFonts w:ascii="Arial" w:eastAsia="Arial" w:hAnsi="Arial" w:cs="Arial"/>
          <w:sz w:val="14"/>
          <w:szCs w:val="14"/>
          <w:lang w:val="pt-BR"/>
        </w:rPr>
      </w:pPr>
      <w:r w:rsidRPr="009779E3">
        <w:rPr>
          <w:rFonts w:ascii="Arial" w:eastAsia="Arial" w:hAnsi="Arial" w:cs="Arial"/>
          <w:b/>
          <w:bCs/>
          <w:sz w:val="18"/>
          <w:szCs w:val="18"/>
          <w:lang w:val="pt-BR"/>
        </w:rPr>
        <w:t xml:space="preserve">Iracema Generoso de Abreu </w:t>
      </w:r>
      <w:proofErr w:type="spellStart"/>
      <w:r w:rsidRPr="009779E3">
        <w:rPr>
          <w:rFonts w:ascii="Arial" w:eastAsia="Arial" w:hAnsi="Arial" w:cs="Arial"/>
          <w:b/>
          <w:bCs/>
          <w:sz w:val="18"/>
          <w:szCs w:val="18"/>
          <w:lang w:val="pt-BR"/>
        </w:rPr>
        <w:t>Bhering</w:t>
      </w:r>
      <w:proofErr w:type="spellEnd"/>
      <w:r w:rsidRPr="1C054F87">
        <w:rPr>
          <w:rFonts w:ascii="Arial" w:eastAsia="Arial" w:hAnsi="Arial" w:cs="Arial"/>
          <w:b/>
          <w:bCs/>
          <w:sz w:val="18"/>
          <w:szCs w:val="18"/>
          <w:lang w:val="pt-BR"/>
        </w:rPr>
        <w:t xml:space="preserve"> </w:t>
      </w:r>
      <w:r w:rsidRPr="1C054F87">
        <w:rPr>
          <w:rFonts w:ascii="Arial" w:eastAsia="Arial" w:hAnsi="Arial" w:cs="Arial"/>
          <w:sz w:val="18"/>
          <w:szCs w:val="18"/>
          <w:lang w:val="pt-BR"/>
        </w:rPr>
        <w:t>(</w:t>
      </w:r>
      <w:r w:rsidRPr="1C054F87">
        <w:rPr>
          <w:rFonts w:ascii="Arial" w:eastAsia="Arial" w:hAnsi="Arial" w:cs="Arial"/>
          <w:sz w:val="14"/>
          <w:szCs w:val="14"/>
          <w:lang w:val="pt-BR"/>
        </w:rPr>
        <w:t>Coordenadora CEF-CAU/</w:t>
      </w:r>
      <w:proofErr w:type="gramStart"/>
      <w:r w:rsidRPr="1C054F87">
        <w:rPr>
          <w:rFonts w:ascii="Arial" w:eastAsia="Arial" w:hAnsi="Arial" w:cs="Arial"/>
          <w:sz w:val="14"/>
          <w:szCs w:val="14"/>
          <w:lang w:val="pt-BR"/>
        </w:rPr>
        <w:t xml:space="preserve">MG)   </w:t>
      </w:r>
      <w:proofErr w:type="gramEnd"/>
      <w:r w:rsidRPr="1C054F87">
        <w:rPr>
          <w:rFonts w:ascii="Arial" w:eastAsia="Arial" w:hAnsi="Arial" w:cs="Arial"/>
          <w:sz w:val="14"/>
          <w:szCs w:val="14"/>
          <w:lang w:val="pt-BR"/>
        </w:rPr>
        <w:t xml:space="preserve">        ________________________________________________</w:t>
      </w:r>
    </w:p>
    <w:p w14:paraId="04845AA3" w14:textId="77777777" w:rsidR="009779E3" w:rsidRDefault="009779E3" w:rsidP="009779E3">
      <w:pPr>
        <w:rPr>
          <w:rFonts w:ascii="Arial" w:eastAsia="Arial" w:hAnsi="Arial" w:cs="Arial"/>
          <w:sz w:val="18"/>
          <w:szCs w:val="18"/>
          <w:lang w:val="pt-BR"/>
        </w:rPr>
      </w:pPr>
      <w:r w:rsidRPr="009779E3">
        <w:rPr>
          <w:rFonts w:ascii="Arial" w:eastAsia="Arial" w:hAnsi="Arial" w:cs="Arial"/>
          <w:sz w:val="14"/>
          <w:szCs w:val="14"/>
          <w:lang w:val="pt-BR"/>
        </w:rPr>
        <w:t>Sérgio Luiz Barreto Campello Cardoso Ayres</w:t>
      </w:r>
      <w:r w:rsidRPr="1C054F87">
        <w:rPr>
          <w:rFonts w:ascii="Arial" w:eastAsia="Arial" w:hAnsi="Arial" w:cs="Arial"/>
          <w:b/>
          <w:bCs/>
          <w:sz w:val="18"/>
          <w:szCs w:val="18"/>
          <w:lang w:val="pt-BR"/>
        </w:rPr>
        <w:t xml:space="preserve"> </w:t>
      </w:r>
      <w:r w:rsidRPr="1C054F87">
        <w:rPr>
          <w:rFonts w:ascii="Arial" w:eastAsia="Arial" w:hAnsi="Arial" w:cs="Arial"/>
          <w:sz w:val="14"/>
          <w:szCs w:val="14"/>
          <w:lang w:val="pt-BR"/>
        </w:rPr>
        <w:t>(Suplente)</w:t>
      </w:r>
      <w:r w:rsidRPr="1C054F87">
        <w:rPr>
          <w:rFonts w:ascii="Arial" w:eastAsia="Arial" w:hAnsi="Arial" w:cs="Arial"/>
          <w:sz w:val="18"/>
          <w:szCs w:val="18"/>
          <w:lang w:val="pt-BR"/>
        </w:rPr>
        <w:t xml:space="preserve">          </w:t>
      </w:r>
    </w:p>
    <w:p w14:paraId="1FA5E46C" w14:textId="77777777" w:rsidR="009779E3" w:rsidRDefault="009779E3" w:rsidP="1C054F87">
      <w:pPr>
        <w:ind w:right="-879"/>
        <w:jc w:val="both"/>
        <w:rPr>
          <w:rFonts w:ascii="Arial" w:eastAsia="Arial" w:hAnsi="Arial" w:cs="Arial"/>
          <w:b/>
          <w:bCs/>
          <w:sz w:val="18"/>
          <w:szCs w:val="18"/>
          <w:lang w:val="pt-BR"/>
        </w:rPr>
      </w:pPr>
    </w:p>
    <w:p w14:paraId="2D5BAF11" w14:textId="77777777" w:rsidR="009779E3" w:rsidRDefault="009779E3" w:rsidP="1C054F87">
      <w:pPr>
        <w:ind w:right="-879"/>
        <w:jc w:val="both"/>
        <w:rPr>
          <w:rFonts w:ascii="Arial" w:eastAsia="Arial" w:hAnsi="Arial" w:cs="Arial"/>
          <w:b/>
          <w:bCs/>
          <w:sz w:val="18"/>
          <w:szCs w:val="18"/>
          <w:lang w:val="pt-BR"/>
        </w:rPr>
      </w:pPr>
    </w:p>
    <w:p w14:paraId="138947B4" w14:textId="77777777" w:rsidR="009779E3" w:rsidRDefault="009779E3" w:rsidP="1C054F87">
      <w:pPr>
        <w:ind w:right="-879"/>
        <w:jc w:val="both"/>
        <w:rPr>
          <w:rFonts w:ascii="Arial" w:eastAsia="Arial" w:hAnsi="Arial" w:cs="Arial"/>
          <w:b/>
          <w:bCs/>
          <w:sz w:val="18"/>
          <w:szCs w:val="18"/>
          <w:lang w:val="pt-BR"/>
        </w:rPr>
      </w:pPr>
    </w:p>
    <w:p w14:paraId="1DEF1E90" w14:textId="10DA1485" w:rsidR="1C054F87" w:rsidRDefault="1C054F87" w:rsidP="1C054F87">
      <w:pPr>
        <w:ind w:right="-879"/>
        <w:jc w:val="both"/>
        <w:rPr>
          <w:rFonts w:ascii="Arial" w:eastAsia="Arial" w:hAnsi="Arial" w:cs="Arial"/>
          <w:sz w:val="14"/>
          <w:szCs w:val="14"/>
          <w:lang w:val="pt-BR"/>
        </w:rPr>
      </w:pPr>
      <w:r w:rsidRPr="1C054F87">
        <w:rPr>
          <w:rFonts w:ascii="Arial" w:eastAsia="Arial" w:hAnsi="Arial" w:cs="Arial"/>
          <w:b/>
          <w:bCs/>
          <w:sz w:val="18"/>
          <w:szCs w:val="18"/>
          <w:lang w:val="pt-BR"/>
        </w:rPr>
        <w:t xml:space="preserve">Luciana Fonseca </w:t>
      </w:r>
      <w:proofErr w:type="spellStart"/>
      <w:r w:rsidRPr="1C054F87">
        <w:rPr>
          <w:rFonts w:ascii="Arial" w:eastAsia="Arial" w:hAnsi="Arial" w:cs="Arial"/>
          <w:b/>
          <w:bCs/>
          <w:sz w:val="18"/>
          <w:szCs w:val="18"/>
          <w:lang w:val="pt-BR"/>
        </w:rPr>
        <w:t>Canan</w:t>
      </w:r>
      <w:proofErr w:type="spellEnd"/>
      <w:r w:rsidRPr="1C054F87">
        <w:rPr>
          <w:rFonts w:ascii="Arial" w:eastAsia="Arial" w:hAnsi="Arial" w:cs="Arial"/>
          <w:sz w:val="14"/>
          <w:szCs w:val="14"/>
          <w:lang w:val="pt-BR"/>
        </w:rPr>
        <w:t xml:space="preserve"> (Coordenadora Adjunta CEF-CAU/</w:t>
      </w:r>
      <w:proofErr w:type="gramStart"/>
      <w:r w:rsidRPr="1C054F87">
        <w:rPr>
          <w:rFonts w:ascii="Arial" w:eastAsia="Arial" w:hAnsi="Arial" w:cs="Arial"/>
          <w:sz w:val="14"/>
          <w:szCs w:val="14"/>
          <w:lang w:val="pt-BR"/>
        </w:rPr>
        <w:t xml:space="preserve">MG)   </w:t>
      </w:r>
      <w:proofErr w:type="gramEnd"/>
      <w:r w:rsidRPr="1C054F87">
        <w:rPr>
          <w:rFonts w:ascii="Arial" w:eastAsia="Arial" w:hAnsi="Arial" w:cs="Arial"/>
          <w:sz w:val="14"/>
          <w:szCs w:val="14"/>
          <w:lang w:val="pt-BR"/>
        </w:rPr>
        <w:t xml:space="preserve">  </w:t>
      </w:r>
      <w:r w:rsidR="009779E3">
        <w:rPr>
          <w:rFonts w:ascii="Arial" w:eastAsia="Arial" w:hAnsi="Arial" w:cs="Arial"/>
          <w:sz w:val="14"/>
          <w:szCs w:val="14"/>
          <w:lang w:val="pt-BR"/>
        </w:rPr>
        <w:t xml:space="preserve">   </w:t>
      </w:r>
      <w:r w:rsidRPr="1C054F87">
        <w:rPr>
          <w:rFonts w:ascii="Arial" w:eastAsia="Arial" w:hAnsi="Arial" w:cs="Arial"/>
          <w:sz w:val="14"/>
          <w:szCs w:val="14"/>
          <w:lang w:val="pt-BR"/>
        </w:rPr>
        <w:t xml:space="preserve">                   ________________________________________________</w:t>
      </w:r>
    </w:p>
    <w:p w14:paraId="6A761B33" w14:textId="19E2AB6A" w:rsidR="1C054F87" w:rsidRDefault="1C054F87" w:rsidP="1C054F87">
      <w:pPr>
        <w:rPr>
          <w:rFonts w:ascii="Arial" w:eastAsia="Arial" w:hAnsi="Arial" w:cs="Arial"/>
          <w:sz w:val="14"/>
          <w:szCs w:val="14"/>
          <w:lang w:val="pt-BR"/>
        </w:rPr>
      </w:pPr>
      <w:r w:rsidRPr="1C054F87">
        <w:rPr>
          <w:rFonts w:ascii="Arial" w:eastAsia="Arial" w:hAnsi="Arial" w:cs="Arial"/>
          <w:sz w:val="14"/>
          <w:szCs w:val="14"/>
          <w:lang w:val="pt-BR"/>
        </w:rPr>
        <w:t xml:space="preserve">Cláudia </w:t>
      </w:r>
      <w:proofErr w:type="spellStart"/>
      <w:r w:rsidRPr="1C054F87">
        <w:rPr>
          <w:rFonts w:ascii="Arial" w:eastAsia="Arial" w:hAnsi="Arial" w:cs="Arial"/>
          <w:sz w:val="14"/>
          <w:szCs w:val="14"/>
          <w:lang w:val="pt-BR"/>
        </w:rPr>
        <w:t>Alkmim</w:t>
      </w:r>
      <w:proofErr w:type="spellEnd"/>
      <w:r w:rsidRPr="1C054F87">
        <w:rPr>
          <w:rFonts w:ascii="Arial" w:eastAsia="Arial" w:hAnsi="Arial" w:cs="Arial"/>
          <w:sz w:val="14"/>
          <w:szCs w:val="14"/>
          <w:lang w:val="pt-BR"/>
        </w:rPr>
        <w:t xml:space="preserve"> Guimaraes Teixeira (Suplente)  </w:t>
      </w:r>
    </w:p>
    <w:p w14:paraId="7C712FB6" w14:textId="6E9CD719" w:rsidR="1C054F87" w:rsidRDefault="1C054F87" w:rsidP="1C054F87">
      <w:pPr>
        <w:rPr>
          <w:rFonts w:ascii="Arial" w:eastAsia="Arial" w:hAnsi="Arial" w:cs="Arial"/>
          <w:sz w:val="18"/>
          <w:szCs w:val="18"/>
          <w:lang w:val="pt-BR"/>
        </w:rPr>
      </w:pPr>
    </w:p>
    <w:p w14:paraId="53C4E028" w14:textId="30A68C56" w:rsidR="1C054F87" w:rsidRDefault="1C054F87" w:rsidP="1C054F87">
      <w:pPr>
        <w:rPr>
          <w:rFonts w:ascii="Arial" w:eastAsia="Arial" w:hAnsi="Arial" w:cs="Arial"/>
          <w:sz w:val="18"/>
          <w:szCs w:val="18"/>
          <w:lang w:val="pt-BR"/>
        </w:rPr>
      </w:pPr>
    </w:p>
    <w:p w14:paraId="228F91CB" w14:textId="4BEA94D4" w:rsidR="1C054F87" w:rsidRDefault="1C054F87" w:rsidP="1C054F87">
      <w:pPr>
        <w:rPr>
          <w:rFonts w:ascii="Arial" w:eastAsia="Arial" w:hAnsi="Arial" w:cs="Arial"/>
          <w:sz w:val="18"/>
          <w:szCs w:val="18"/>
          <w:lang w:val="pt-BR"/>
        </w:rPr>
      </w:pPr>
    </w:p>
    <w:p w14:paraId="536DB6A2" w14:textId="2D25F90F" w:rsidR="1C054F87" w:rsidRDefault="1C054F87" w:rsidP="1C054F87">
      <w:pPr>
        <w:rPr>
          <w:rFonts w:ascii="Arial" w:eastAsia="Arial" w:hAnsi="Arial" w:cs="Arial"/>
          <w:sz w:val="14"/>
          <w:szCs w:val="14"/>
          <w:lang w:val="pt-BR"/>
        </w:rPr>
      </w:pPr>
      <w:proofErr w:type="spellStart"/>
      <w:r w:rsidRPr="1C054F87">
        <w:rPr>
          <w:rFonts w:ascii="Arial" w:eastAsia="Arial" w:hAnsi="Arial" w:cs="Arial"/>
          <w:b/>
          <w:bCs/>
          <w:sz w:val="18"/>
          <w:szCs w:val="18"/>
          <w:lang w:val="pt-BR"/>
        </w:rPr>
        <w:t>Italo</w:t>
      </w:r>
      <w:proofErr w:type="spellEnd"/>
      <w:r w:rsidRPr="1C054F87">
        <w:rPr>
          <w:rFonts w:ascii="Arial" w:eastAsia="Arial" w:hAnsi="Arial" w:cs="Arial"/>
          <w:b/>
          <w:bCs/>
          <w:sz w:val="18"/>
          <w:szCs w:val="18"/>
          <w:lang w:val="pt-BR"/>
        </w:rPr>
        <w:t xml:space="preserve"> Itamar Caixeiro </w:t>
      </w:r>
      <w:proofErr w:type="spellStart"/>
      <w:r w:rsidRPr="1C054F87">
        <w:rPr>
          <w:rFonts w:ascii="Arial" w:eastAsia="Arial" w:hAnsi="Arial" w:cs="Arial"/>
          <w:b/>
          <w:bCs/>
          <w:sz w:val="18"/>
          <w:szCs w:val="18"/>
          <w:lang w:val="pt-BR"/>
        </w:rPr>
        <w:t>Stephan</w:t>
      </w:r>
      <w:proofErr w:type="spellEnd"/>
      <w:r w:rsidRPr="1C054F87">
        <w:rPr>
          <w:rFonts w:ascii="Arial" w:eastAsia="Arial" w:hAnsi="Arial" w:cs="Arial"/>
          <w:sz w:val="14"/>
          <w:szCs w:val="14"/>
          <w:lang w:val="pt-BR"/>
        </w:rPr>
        <w:t xml:space="preserve"> (Membro Titula CEF-CAU/</w:t>
      </w:r>
      <w:proofErr w:type="gramStart"/>
      <w:r w:rsidRPr="1C054F87">
        <w:rPr>
          <w:rFonts w:ascii="Arial" w:eastAsia="Arial" w:hAnsi="Arial" w:cs="Arial"/>
          <w:sz w:val="14"/>
          <w:szCs w:val="14"/>
          <w:lang w:val="pt-BR"/>
        </w:rPr>
        <w:t xml:space="preserve">MG)   </w:t>
      </w:r>
      <w:proofErr w:type="gramEnd"/>
      <w:r w:rsidRPr="1C054F87">
        <w:rPr>
          <w:rFonts w:ascii="Arial" w:eastAsia="Arial" w:hAnsi="Arial" w:cs="Arial"/>
          <w:sz w:val="14"/>
          <w:szCs w:val="14"/>
          <w:lang w:val="pt-BR"/>
        </w:rPr>
        <w:t xml:space="preserve">                       ________________________________________________</w:t>
      </w:r>
    </w:p>
    <w:p w14:paraId="491D9775" w14:textId="6C284D1D" w:rsidR="1C054F87" w:rsidRDefault="1C054F87" w:rsidP="1C054F87">
      <w:pPr>
        <w:rPr>
          <w:rFonts w:ascii="Arial" w:eastAsia="Arial" w:hAnsi="Arial" w:cs="Arial"/>
          <w:sz w:val="14"/>
          <w:szCs w:val="14"/>
          <w:lang w:val="pt-BR"/>
        </w:rPr>
      </w:pPr>
      <w:r w:rsidRPr="1C054F87">
        <w:rPr>
          <w:rFonts w:ascii="Arial" w:eastAsia="Arial" w:hAnsi="Arial" w:cs="Arial"/>
          <w:sz w:val="14"/>
          <w:szCs w:val="14"/>
          <w:lang w:val="pt-BR"/>
        </w:rPr>
        <w:t>Luciana Bracarense Coimbra</w:t>
      </w:r>
      <w:r w:rsidRPr="1C054F87">
        <w:rPr>
          <w:rFonts w:ascii="Arial" w:eastAsia="Arial" w:hAnsi="Arial" w:cs="Arial"/>
          <w:lang w:val="pt-BR"/>
        </w:rPr>
        <w:t xml:space="preserve"> </w:t>
      </w:r>
      <w:r w:rsidRPr="1C054F87">
        <w:rPr>
          <w:rFonts w:ascii="Arial" w:eastAsia="Arial" w:hAnsi="Arial" w:cs="Arial"/>
          <w:sz w:val="14"/>
          <w:szCs w:val="14"/>
          <w:lang w:val="pt-BR"/>
        </w:rPr>
        <w:t>(Suplente)</w:t>
      </w:r>
    </w:p>
    <w:p w14:paraId="661CF983" w14:textId="47FAF6D7" w:rsidR="00D85CCA" w:rsidRDefault="00D85CCA">
      <w:pPr>
        <w:rPr>
          <w:rFonts w:ascii="Arial" w:hAnsi="Arial" w:cs="Arial"/>
          <w:sz w:val="20"/>
          <w:szCs w:val="20"/>
          <w:lang w:val="pt-BR"/>
        </w:rPr>
      </w:pPr>
      <w:r>
        <w:rPr>
          <w:rFonts w:ascii="Arial" w:hAnsi="Arial" w:cs="Arial"/>
          <w:sz w:val="20"/>
          <w:szCs w:val="20"/>
          <w:lang w:val="pt-BR"/>
        </w:rPr>
        <w:br w:type="page"/>
      </w:r>
    </w:p>
    <w:p w14:paraId="1324F64C" w14:textId="7171AA49" w:rsidR="00984354" w:rsidRDefault="00F37DC3" w:rsidP="00963C39">
      <w:pPr>
        <w:spacing w:line="300" w:lineRule="auto"/>
        <w:jc w:val="center"/>
        <w:rPr>
          <w:rFonts w:ascii="Arial" w:hAnsi="Arial" w:cs="Arial"/>
          <w:b/>
          <w:lang w:val="pt-BR"/>
        </w:rPr>
      </w:pPr>
      <w:r w:rsidRPr="00D85CCA">
        <w:rPr>
          <w:rFonts w:ascii="Arial" w:hAnsi="Arial" w:cs="Arial"/>
          <w:b/>
          <w:lang w:val="pt-BR"/>
        </w:rPr>
        <w:lastRenderedPageBreak/>
        <w:t>ANEXO I</w:t>
      </w:r>
    </w:p>
    <w:p w14:paraId="309EAA7B" w14:textId="77777777" w:rsidR="005C73CA" w:rsidRPr="00D85CCA" w:rsidRDefault="005C73CA" w:rsidP="00963C39">
      <w:pPr>
        <w:spacing w:line="300" w:lineRule="auto"/>
        <w:jc w:val="center"/>
        <w:rPr>
          <w:rFonts w:ascii="Arial" w:hAnsi="Arial" w:cs="Arial"/>
          <w:b/>
          <w:bCs/>
          <w:lang w:val="pt-BR"/>
        </w:rPr>
      </w:pPr>
    </w:p>
    <w:p w14:paraId="6FD55370" w14:textId="4FD4F46A" w:rsidR="00F37DC3" w:rsidRPr="00D85CCA" w:rsidRDefault="00F37DC3" w:rsidP="00963C39">
      <w:pPr>
        <w:spacing w:before="240" w:after="240" w:line="300" w:lineRule="auto"/>
        <w:jc w:val="center"/>
        <w:rPr>
          <w:rFonts w:ascii="Arial" w:hAnsi="Arial" w:cs="Arial"/>
          <w:b/>
          <w:sz w:val="24"/>
          <w:szCs w:val="24"/>
          <w:lang w:val="pt-BR"/>
        </w:rPr>
      </w:pPr>
      <w:r w:rsidRPr="00D85CCA">
        <w:rPr>
          <w:rFonts w:ascii="Arial" w:hAnsi="Arial" w:cs="Arial"/>
          <w:b/>
          <w:sz w:val="24"/>
          <w:szCs w:val="24"/>
          <w:lang w:val="pt-BR"/>
        </w:rPr>
        <w:t>Procedimentos Internos para o Setor de Registro Profissional do CAU/MG</w:t>
      </w:r>
    </w:p>
    <w:p w14:paraId="37B15CFA" w14:textId="77777777" w:rsidR="00D85CCA" w:rsidRPr="00D85CCA" w:rsidRDefault="00D85CCA" w:rsidP="00963C39">
      <w:pPr>
        <w:spacing w:before="240" w:after="240" w:line="300" w:lineRule="auto"/>
        <w:jc w:val="both"/>
        <w:rPr>
          <w:rFonts w:ascii="Arial" w:hAnsi="Arial" w:cs="Arial"/>
          <w:b/>
          <w:lang w:val="pt-BR"/>
        </w:rPr>
      </w:pPr>
    </w:p>
    <w:p w14:paraId="53D370BF" w14:textId="269CE3E7" w:rsidR="00F37DC3" w:rsidRPr="00F37DC3" w:rsidRDefault="00F37DC3" w:rsidP="00963C39">
      <w:pPr>
        <w:spacing w:line="300" w:lineRule="auto"/>
        <w:jc w:val="both"/>
        <w:rPr>
          <w:rFonts w:ascii="Arial" w:hAnsi="Arial" w:cs="Arial"/>
          <w:b/>
          <w:sz w:val="20"/>
          <w:szCs w:val="20"/>
          <w:lang w:val="pt-BR"/>
        </w:rPr>
      </w:pPr>
      <w:r w:rsidRPr="00F37DC3">
        <w:rPr>
          <w:rFonts w:ascii="Arial" w:hAnsi="Arial" w:cs="Arial"/>
          <w:b/>
          <w:sz w:val="20"/>
          <w:szCs w:val="20"/>
          <w:lang w:val="pt-BR"/>
        </w:rPr>
        <w:t xml:space="preserve">CAPÍTULO </w:t>
      </w:r>
      <w:r w:rsidR="00DB6660">
        <w:rPr>
          <w:rFonts w:ascii="Arial" w:hAnsi="Arial" w:cs="Arial"/>
          <w:b/>
          <w:sz w:val="20"/>
          <w:szCs w:val="20"/>
          <w:lang w:val="pt-BR"/>
        </w:rPr>
        <w:t>1</w:t>
      </w:r>
      <w:r w:rsidRPr="00F37DC3">
        <w:rPr>
          <w:rFonts w:ascii="Arial" w:hAnsi="Arial" w:cs="Arial"/>
          <w:b/>
          <w:sz w:val="20"/>
          <w:szCs w:val="20"/>
          <w:lang w:val="pt-BR"/>
        </w:rPr>
        <w:t xml:space="preserve"> </w:t>
      </w:r>
      <w:r>
        <w:rPr>
          <w:rFonts w:ascii="Arial" w:hAnsi="Arial" w:cs="Arial"/>
          <w:b/>
          <w:sz w:val="20"/>
          <w:szCs w:val="20"/>
          <w:lang w:val="pt-BR"/>
        </w:rPr>
        <w:t>–</w:t>
      </w:r>
      <w:r w:rsidRPr="00F37DC3">
        <w:rPr>
          <w:rFonts w:ascii="Arial" w:hAnsi="Arial" w:cs="Arial"/>
          <w:b/>
          <w:sz w:val="20"/>
          <w:szCs w:val="20"/>
          <w:lang w:val="pt-BR"/>
        </w:rPr>
        <w:t xml:space="preserve"> </w:t>
      </w:r>
      <w:r w:rsidRPr="00C86CD8">
        <w:rPr>
          <w:rFonts w:ascii="Arial" w:hAnsi="Arial" w:cs="Arial"/>
          <w:b/>
          <w:sz w:val="20"/>
          <w:szCs w:val="20"/>
          <w:lang w:val="pt-BR"/>
        </w:rPr>
        <w:t>Procedimentos internos para efetivação de Registros Profissionais Definitivos e Provisórios de profissionais, brasileiros ou estrangeiros portadores de visto permanente, diplomados no País por instituições de ensino superior de Arquitetura e Urbanismo oficialmente reconhecidas pelo Poder Público</w:t>
      </w:r>
      <w:r w:rsidRPr="00F37DC3">
        <w:rPr>
          <w:rFonts w:ascii="Arial" w:hAnsi="Arial" w:cs="Arial"/>
          <w:bCs/>
          <w:sz w:val="20"/>
          <w:szCs w:val="20"/>
          <w:lang w:val="pt-BR"/>
        </w:rPr>
        <w:t>;</w:t>
      </w:r>
    </w:p>
    <w:p w14:paraId="573C3347" w14:textId="44785BB1" w:rsidR="00C86CD8" w:rsidRDefault="00DB6660" w:rsidP="00963C39">
      <w:pPr>
        <w:spacing w:before="240" w:after="240" w:line="300" w:lineRule="auto"/>
        <w:jc w:val="both"/>
        <w:rPr>
          <w:rFonts w:ascii="Arial" w:hAnsi="Arial" w:cs="Arial"/>
          <w:b/>
          <w:sz w:val="20"/>
          <w:szCs w:val="20"/>
          <w:lang w:val="pt-BR"/>
        </w:rPr>
      </w:pPr>
      <w:r>
        <w:rPr>
          <w:rFonts w:ascii="Arial" w:hAnsi="Arial" w:cs="Arial"/>
          <w:b/>
          <w:sz w:val="20"/>
          <w:szCs w:val="20"/>
          <w:lang w:val="pt-BR"/>
        </w:rPr>
        <w:t>1.1</w:t>
      </w:r>
      <w:r w:rsidR="00C86CD8">
        <w:rPr>
          <w:rFonts w:ascii="Arial" w:hAnsi="Arial" w:cs="Arial"/>
          <w:b/>
          <w:sz w:val="20"/>
          <w:szCs w:val="20"/>
          <w:lang w:val="pt-BR"/>
        </w:rPr>
        <w:t xml:space="preserve"> – Das Solicitações de Registro</w:t>
      </w:r>
    </w:p>
    <w:p w14:paraId="2B985C34" w14:textId="3509CBB5" w:rsidR="00C86CD8" w:rsidRPr="00C86CD8" w:rsidRDefault="004565ED"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1º. </w:t>
      </w:r>
      <w:r w:rsidR="00C86CD8" w:rsidRPr="00C86CD8">
        <w:rPr>
          <w:rFonts w:ascii="Arial" w:hAnsi="Arial" w:cs="Arial"/>
          <w:bCs/>
          <w:sz w:val="20"/>
          <w:szCs w:val="20"/>
          <w:lang w:val="pt-BR"/>
        </w:rPr>
        <w:t>O registro profissional deve ser requerido pelo profissional diplomado no País, brasileiro ou estrangeiro portador de visto permanente, por meio do formulário próprio disponível no SICCAU;</w:t>
      </w:r>
    </w:p>
    <w:p w14:paraId="1DDDC2CE" w14:textId="2AD56313" w:rsidR="00C86CD8" w:rsidRDefault="004565ED"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2º. </w:t>
      </w:r>
      <w:r w:rsidR="00C86CD8">
        <w:rPr>
          <w:rFonts w:ascii="Arial" w:hAnsi="Arial" w:cs="Arial"/>
          <w:bCs/>
          <w:sz w:val="20"/>
          <w:szCs w:val="20"/>
          <w:lang w:val="pt-BR"/>
        </w:rPr>
        <w:t xml:space="preserve">O preenchimento dos formulários próprios de solicitação de registro profissional pode ter 2 (duas) origens distintas, são elas: </w:t>
      </w:r>
    </w:p>
    <w:p w14:paraId="7FBFB1E9" w14:textId="4DC6E717" w:rsidR="00C86CD8" w:rsidRDefault="004565ED" w:rsidP="00963C39">
      <w:pPr>
        <w:pStyle w:val="PargrafodaLista"/>
        <w:numPr>
          <w:ilvl w:val="0"/>
          <w:numId w:val="30"/>
        </w:numPr>
        <w:spacing w:before="120" w:after="120" w:line="300" w:lineRule="auto"/>
        <w:ind w:left="714" w:hanging="357"/>
        <w:rPr>
          <w:rFonts w:ascii="Arial" w:hAnsi="Arial" w:cs="Arial"/>
          <w:bCs/>
          <w:sz w:val="20"/>
          <w:szCs w:val="20"/>
          <w:lang w:val="pt-BR"/>
        </w:rPr>
      </w:pPr>
      <w:r>
        <w:rPr>
          <w:rFonts w:ascii="Arial" w:hAnsi="Arial" w:cs="Arial"/>
          <w:bCs/>
          <w:sz w:val="20"/>
          <w:szCs w:val="20"/>
          <w:lang w:val="pt-BR"/>
        </w:rPr>
        <w:t>Solicitação de Registro Profissional cadastrada, pelo profissional requerente, por meio da aba “Serviços”, disponível sítio eletrônico do CAU/MG;</w:t>
      </w:r>
    </w:p>
    <w:p w14:paraId="18971373" w14:textId="48A2E671" w:rsidR="004565ED" w:rsidRPr="00C86CD8" w:rsidRDefault="004565ED" w:rsidP="00963C39">
      <w:pPr>
        <w:pStyle w:val="PargrafodaLista"/>
        <w:numPr>
          <w:ilvl w:val="0"/>
          <w:numId w:val="30"/>
        </w:numPr>
        <w:spacing w:before="120" w:after="120" w:line="300" w:lineRule="auto"/>
        <w:ind w:left="714" w:hanging="357"/>
        <w:rPr>
          <w:rFonts w:ascii="Arial" w:hAnsi="Arial" w:cs="Arial"/>
          <w:bCs/>
          <w:sz w:val="20"/>
          <w:szCs w:val="20"/>
          <w:lang w:val="pt-BR"/>
        </w:rPr>
      </w:pPr>
      <w:r>
        <w:rPr>
          <w:rFonts w:ascii="Arial" w:hAnsi="Arial" w:cs="Arial"/>
          <w:bCs/>
          <w:sz w:val="20"/>
          <w:szCs w:val="20"/>
          <w:lang w:val="pt-BR"/>
        </w:rPr>
        <w:t>Protocolo de Registro Profissional cadastrado, pelo profissional requerente, mediante acesso ao sistema SICCAU, concedido pelo CAU/BR após a inserção da Planilha de Egressos pelo Coordenador do respectivo curso de graduação em Arquitetura e Urbanismo, nos termos da Deliberação DCEF-CAU/BR nº 001/2018.</w:t>
      </w:r>
    </w:p>
    <w:p w14:paraId="4C80BF31" w14:textId="573B1A0E" w:rsidR="00C86CD8" w:rsidRDefault="004565ED"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 </w:t>
      </w:r>
      <w:r w:rsidR="0081730A">
        <w:rPr>
          <w:rFonts w:ascii="Arial" w:hAnsi="Arial" w:cs="Arial"/>
          <w:bCs/>
          <w:sz w:val="20"/>
          <w:szCs w:val="20"/>
          <w:lang w:val="pt-BR"/>
        </w:rPr>
        <w:t>Único</w:t>
      </w:r>
      <w:r>
        <w:rPr>
          <w:rFonts w:ascii="Arial" w:hAnsi="Arial" w:cs="Arial"/>
          <w:bCs/>
          <w:sz w:val="20"/>
          <w:szCs w:val="20"/>
          <w:lang w:val="pt-BR"/>
        </w:rPr>
        <w:t xml:space="preserve">. </w:t>
      </w:r>
      <w:r w:rsidR="0081730A">
        <w:rPr>
          <w:rFonts w:ascii="Arial" w:hAnsi="Arial" w:cs="Arial"/>
          <w:bCs/>
          <w:sz w:val="20"/>
          <w:szCs w:val="20"/>
          <w:lang w:val="pt-BR"/>
        </w:rPr>
        <w:t>Cabe ao requerente, em qualquer dos tipos de</w:t>
      </w:r>
      <w:r>
        <w:rPr>
          <w:rFonts w:ascii="Arial" w:hAnsi="Arial" w:cs="Arial"/>
          <w:bCs/>
          <w:sz w:val="20"/>
          <w:szCs w:val="20"/>
          <w:lang w:val="pt-BR"/>
        </w:rPr>
        <w:t xml:space="preserve"> formulário</w:t>
      </w:r>
      <w:r w:rsidR="0081730A">
        <w:rPr>
          <w:rFonts w:ascii="Arial" w:hAnsi="Arial" w:cs="Arial"/>
          <w:bCs/>
          <w:sz w:val="20"/>
          <w:szCs w:val="20"/>
          <w:lang w:val="pt-BR"/>
        </w:rPr>
        <w:t>s utilizados,</w:t>
      </w:r>
      <w:r>
        <w:rPr>
          <w:rFonts w:ascii="Arial" w:hAnsi="Arial" w:cs="Arial"/>
          <w:bCs/>
          <w:sz w:val="20"/>
          <w:szCs w:val="20"/>
          <w:lang w:val="pt-BR"/>
        </w:rPr>
        <w:t xml:space="preserve"> </w:t>
      </w:r>
      <w:r w:rsidR="0081730A">
        <w:rPr>
          <w:rFonts w:ascii="Arial" w:hAnsi="Arial" w:cs="Arial"/>
          <w:bCs/>
          <w:sz w:val="20"/>
          <w:szCs w:val="20"/>
          <w:lang w:val="pt-BR"/>
        </w:rPr>
        <w:t xml:space="preserve">instruir seu pedido com </w:t>
      </w:r>
      <w:r>
        <w:rPr>
          <w:rFonts w:ascii="Arial" w:hAnsi="Arial" w:cs="Arial"/>
          <w:bCs/>
          <w:sz w:val="20"/>
          <w:szCs w:val="20"/>
          <w:lang w:val="pt-BR"/>
        </w:rPr>
        <w:t xml:space="preserve">os documentos necessários ao Registro Profissional </w:t>
      </w:r>
      <w:r w:rsidR="00C25B70">
        <w:rPr>
          <w:rFonts w:ascii="Arial" w:hAnsi="Arial" w:cs="Arial"/>
          <w:bCs/>
          <w:sz w:val="20"/>
          <w:szCs w:val="20"/>
          <w:lang w:val="pt-BR"/>
        </w:rPr>
        <w:t xml:space="preserve">de </w:t>
      </w:r>
      <w:r>
        <w:rPr>
          <w:rFonts w:ascii="Arial" w:hAnsi="Arial" w:cs="Arial"/>
          <w:bCs/>
          <w:sz w:val="20"/>
          <w:szCs w:val="20"/>
          <w:lang w:val="pt-BR"/>
        </w:rPr>
        <w:t>que trata a Resolução CAU/BR nº 18/2012</w:t>
      </w:r>
      <w:r w:rsidR="00AC2D3C">
        <w:rPr>
          <w:rFonts w:ascii="Arial" w:hAnsi="Arial" w:cs="Arial"/>
          <w:bCs/>
          <w:sz w:val="20"/>
          <w:szCs w:val="20"/>
          <w:lang w:val="pt-BR"/>
        </w:rPr>
        <w:t>;</w:t>
      </w:r>
      <w:r>
        <w:rPr>
          <w:rFonts w:ascii="Arial" w:hAnsi="Arial" w:cs="Arial"/>
          <w:bCs/>
          <w:sz w:val="20"/>
          <w:szCs w:val="20"/>
          <w:lang w:val="pt-BR"/>
        </w:rPr>
        <w:t xml:space="preserve"> </w:t>
      </w:r>
    </w:p>
    <w:p w14:paraId="024A546C" w14:textId="04A82A21" w:rsidR="00AC2D3C" w:rsidRDefault="00AC2D3C"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3º. As </w:t>
      </w:r>
      <w:r w:rsidR="0081730A">
        <w:rPr>
          <w:rFonts w:ascii="Arial" w:hAnsi="Arial" w:cs="Arial"/>
          <w:bCs/>
          <w:sz w:val="20"/>
          <w:szCs w:val="20"/>
          <w:lang w:val="pt-BR"/>
        </w:rPr>
        <w:t>Solicitações de Registro cadastradas no sítio eletrônico do CAU/MG passarão por análise prévia pelo Setor de Atendimento do CAU/MG, que deverá verificar se a documentação anexada pelos requerentes está completa e atende ao disposto na Resolução CAU/BR nº 18/2012, conforme procedimento</w:t>
      </w:r>
      <w:r w:rsidR="00200435">
        <w:rPr>
          <w:rFonts w:ascii="Arial" w:hAnsi="Arial" w:cs="Arial"/>
          <w:bCs/>
          <w:sz w:val="20"/>
          <w:szCs w:val="20"/>
          <w:lang w:val="pt-BR"/>
        </w:rPr>
        <w:t xml:space="preserve"> de análise documental</w:t>
      </w:r>
      <w:r w:rsidR="0081730A">
        <w:rPr>
          <w:rFonts w:ascii="Arial" w:hAnsi="Arial" w:cs="Arial"/>
          <w:bCs/>
          <w:sz w:val="20"/>
          <w:szCs w:val="20"/>
          <w:lang w:val="pt-BR"/>
        </w:rPr>
        <w:t xml:space="preserve"> descrito </w:t>
      </w:r>
      <w:r w:rsidR="0081730A" w:rsidRPr="00CC3D0D">
        <w:rPr>
          <w:rFonts w:ascii="Arial" w:hAnsi="Arial" w:cs="Arial"/>
          <w:bCs/>
          <w:sz w:val="20"/>
          <w:szCs w:val="20"/>
          <w:lang w:val="pt-BR"/>
        </w:rPr>
        <w:t xml:space="preserve">no art. </w:t>
      </w:r>
      <w:r w:rsidR="00D85CCA" w:rsidRPr="00CC3D0D">
        <w:rPr>
          <w:rFonts w:ascii="Arial" w:hAnsi="Arial" w:cs="Arial"/>
          <w:bCs/>
          <w:sz w:val="20"/>
          <w:szCs w:val="20"/>
          <w:lang w:val="pt-BR"/>
        </w:rPr>
        <w:t>8</w:t>
      </w:r>
      <w:r w:rsidR="00CC3D0D" w:rsidRPr="00CC3D0D">
        <w:rPr>
          <w:rFonts w:ascii="Arial" w:hAnsi="Arial" w:cs="Arial"/>
          <w:bCs/>
          <w:sz w:val="20"/>
          <w:szCs w:val="20"/>
          <w:lang w:val="pt-BR"/>
        </w:rPr>
        <w:t>º</w:t>
      </w:r>
      <w:r w:rsidR="0081730A" w:rsidRPr="00CC3D0D">
        <w:rPr>
          <w:rFonts w:ascii="Arial" w:hAnsi="Arial" w:cs="Arial"/>
          <w:bCs/>
          <w:sz w:val="20"/>
          <w:szCs w:val="20"/>
          <w:lang w:val="pt-BR"/>
        </w:rPr>
        <w:t>.</w:t>
      </w:r>
    </w:p>
    <w:p w14:paraId="0283B1C0" w14:textId="6A3B2848" w:rsidR="003445FA" w:rsidRDefault="003445FA"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1º. Após a análise,</w:t>
      </w:r>
      <w:r w:rsidRPr="003445FA">
        <w:rPr>
          <w:rFonts w:ascii="Arial" w:hAnsi="Arial" w:cs="Arial"/>
          <w:bCs/>
          <w:sz w:val="20"/>
          <w:szCs w:val="20"/>
          <w:lang w:val="pt-BR"/>
        </w:rPr>
        <w:t xml:space="preserve"> </w:t>
      </w:r>
      <w:r>
        <w:rPr>
          <w:rFonts w:ascii="Arial" w:hAnsi="Arial" w:cs="Arial"/>
          <w:bCs/>
          <w:sz w:val="20"/>
          <w:szCs w:val="20"/>
          <w:lang w:val="pt-BR"/>
        </w:rPr>
        <w:t>caso a documentação não esteja completa e/ou de acordo com o disposto na Resolução CAU/BR nº 18/2012, o atendente responsável deverá encaminhar despacho de notificação ao requerente, por meio da opção “Adicionar Observação”</w:t>
      </w:r>
      <w:r w:rsidR="00C25B70">
        <w:rPr>
          <w:rFonts w:ascii="Arial" w:hAnsi="Arial" w:cs="Arial"/>
          <w:bCs/>
          <w:sz w:val="20"/>
          <w:szCs w:val="20"/>
          <w:lang w:val="pt-BR"/>
        </w:rPr>
        <w:t xml:space="preserve">, no qual deverá informar todas as pendências identificadas na análise documental e as devidas instruções para que o requerente possa dar andamento ao processo, conforme modelo disponibilizado </w:t>
      </w:r>
      <w:r w:rsidR="00C25B70" w:rsidRPr="00CE0E4C">
        <w:rPr>
          <w:rFonts w:ascii="Arial" w:hAnsi="Arial" w:cs="Arial"/>
          <w:bCs/>
          <w:sz w:val="20"/>
          <w:szCs w:val="20"/>
          <w:lang w:val="pt-BR"/>
        </w:rPr>
        <w:t>no Anexo II</w:t>
      </w:r>
      <w:r w:rsidRPr="00CE0E4C">
        <w:rPr>
          <w:rFonts w:ascii="Arial" w:hAnsi="Arial" w:cs="Arial"/>
          <w:bCs/>
          <w:sz w:val="20"/>
          <w:szCs w:val="20"/>
          <w:lang w:val="pt-BR"/>
        </w:rPr>
        <w:t>;</w:t>
      </w:r>
    </w:p>
    <w:p w14:paraId="5E8110C5" w14:textId="5C2C8480" w:rsidR="00C25B70" w:rsidRDefault="00C25B70"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2º. Ao selecionar a opção “Adicionar Observação”, uma mensagem eletrônica com o despacho de notificação informado pelo atendente é automaticamente encaminhada ao endereço eletrônico cadastrado pelo requerente em sua Solicitação de Registro;</w:t>
      </w:r>
    </w:p>
    <w:p w14:paraId="55CB66A4" w14:textId="4264F840" w:rsidR="003445FA" w:rsidRDefault="003445FA"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 </w:t>
      </w:r>
      <w:r w:rsidR="00C25B70">
        <w:rPr>
          <w:rFonts w:ascii="Arial" w:hAnsi="Arial" w:cs="Arial"/>
          <w:bCs/>
          <w:sz w:val="20"/>
          <w:szCs w:val="20"/>
          <w:lang w:val="pt-BR"/>
        </w:rPr>
        <w:t>3</w:t>
      </w:r>
      <w:r>
        <w:rPr>
          <w:rFonts w:ascii="Arial" w:hAnsi="Arial" w:cs="Arial"/>
          <w:bCs/>
          <w:sz w:val="20"/>
          <w:szCs w:val="20"/>
          <w:lang w:val="pt-BR"/>
        </w:rPr>
        <w:t>º. Após a análise, caso a documentação esteja completa e de acordo com o disposto na Resolução CAU/BR nº 18/2012, o atendente responsável deverá encaminhar a demanda ao Setor de Registro Profissional</w:t>
      </w:r>
      <w:r w:rsidR="00CC3D0D">
        <w:rPr>
          <w:rFonts w:ascii="Arial" w:hAnsi="Arial" w:cs="Arial"/>
          <w:bCs/>
          <w:sz w:val="20"/>
          <w:szCs w:val="20"/>
          <w:lang w:val="pt-BR"/>
        </w:rPr>
        <w:t xml:space="preserve">. Para tanto, deverá inserir o título de arquiteto e urbanista (conforme orientações do inciso I do art. 9º), e, na sequência, selecionar </w:t>
      </w:r>
      <w:r>
        <w:rPr>
          <w:rFonts w:ascii="Arial" w:hAnsi="Arial" w:cs="Arial"/>
          <w:bCs/>
          <w:sz w:val="20"/>
          <w:szCs w:val="20"/>
          <w:lang w:val="pt-BR"/>
        </w:rPr>
        <w:t xml:space="preserve">a opção “Cadastrar Profissional”, disponível no formulário de Solicitação de </w:t>
      </w:r>
      <w:r w:rsidRPr="00CC3D0D">
        <w:rPr>
          <w:rFonts w:ascii="Arial" w:hAnsi="Arial" w:cs="Arial"/>
          <w:bCs/>
          <w:sz w:val="20"/>
          <w:szCs w:val="20"/>
          <w:lang w:val="pt-BR"/>
        </w:rPr>
        <w:t>Registro;</w:t>
      </w:r>
      <w:r w:rsidR="003C1D64" w:rsidRPr="00CC3D0D">
        <w:rPr>
          <w:rFonts w:ascii="Arial" w:hAnsi="Arial" w:cs="Arial"/>
          <w:bCs/>
          <w:sz w:val="20"/>
          <w:szCs w:val="20"/>
          <w:lang w:val="pt-BR"/>
        </w:rPr>
        <w:t xml:space="preserve"> </w:t>
      </w:r>
    </w:p>
    <w:p w14:paraId="1F4E679D" w14:textId="5837F856" w:rsidR="003445FA" w:rsidRDefault="003445FA"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 </w:t>
      </w:r>
      <w:r w:rsidR="00C25B70">
        <w:rPr>
          <w:rFonts w:ascii="Arial" w:hAnsi="Arial" w:cs="Arial"/>
          <w:bCs/>
          <w:sz w:val="20"/>
          <w:szCs w:val="20"/>
          <w:lang w:val="pt-BR"/>
        </w:rPr>
        <w:t>4</w:t>
      </w:r>
      <w:r>
        <w:rPr>
          <w:rFonts w:ascii="Arial" w:hAnsi="Arial" w:cs="Arial"/>
          <w:bCs/>
          <w:sz w:val="20"/>
          <w:szCs w:val="20"/>
          <w:lang w:val="pt-BR"/>
        </w:rPr>
        <w:t xml:space="preserve">º. Ao selecionar a opção “Cadastrar Profissional”, um Protocolo SICCAU é gerado automaticamente, encaminhando a documentação do requerente ao Setor de Registro Profissional através de um </w:t>
      </w:r>
      <w:r>
        <w:rPr>
          <w:rFonts w:ascii="Arial" w:hAnsi="Arial" w:cs="Arial"/>
          <w:bCs/>
          <w:sz w:val="20"/>
          <w:szCs w:val="20"/>
          <w:lang w:val="pt-BR"/>
        </w:rPr>
        <w:lastRenderedPageBreak/>
        <w:t>protocolo com assunto “REGISTRO PROFISSIONAL”;</w:t>
      </w:r>
    </w:p>
    <w:p w14:paraId="63C37553" w14:textId="2E420805" w:rsidR="00C25B70" w:rsidRPr="00C25B70" w:rsidRDefault="00C25B70"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Art. 4º. Os profissionais inseridos no sistema SICCAU por meio de Planilha de Egressos enviadas pelos cursos de graduação em Arquitetura e Urbanismo recebem notificação por mensagem eletrônica, na qual constam os procedimentos e orientações para envio da documentação necessária à efetivação de seus Registros Profissionais, mediante cadastro de protocolo com assunto “</w:t>
      </w:r>
      <w:r w:rsidR="002F44E4">
        <w:rPr>
          <w:rFonts w:ascii="Arial" w:hAnsi="Arial" w:cs="Arial"/>
          <w:bCs/>
          <w:sz w:val="20"/>
          <w:szCs w:val="20"/>
          <w:lang w:val="pt-BR"/>
        </w:rPr>
        <w:t>SOLICITAÇÃO DE PRIMEIRO REGISTRO PROFISSIONAL”.</w:t>
      </w:r>
    </w:p>
    <w:p w14:paraId="55E2A779" w14:textId="0A23884C" w:rsidR="0081730A" w:rsidRDefault="00DB6660" w:rsidP="00963C39">
      <w:pPr>
        <w:spacing w:before="240" w:after="240" w:line="300" w:lineRule="auto"/>
        <w:jc w:val="both"/>
        <w:rPr>
          <w:rFonts w:ascii="Arial" w:hAnsi="Arial" w:cs="Arial"/>
          <w:b/>
          <w:sz w:val="20"/>
          <w:szCs w:val="20"/>
          <w:lang w:val="pt-BR"/>
        </w:rPr>
      </w:pPr>
      <w:r>
        <w:rPr>
          <w:rFonts w:ascii="Arial" w:hAnsi="Arial" w:cs="Arial"/>
          <w:b/>
          <w:sz w:val="20"/>
          <w:szCs w:val="20"/>
          <w:lang w:val="pt-BR"/>
        </w:rPr>
        <w:t>1.2</w:t>
      </w:r>
      <w:r w:rsidR="0081730A">
        <w:rPr>
          <w:rFonts w:ascii="Arial" w:hAnsi="Arial" w:cs="Arial"/>
          <w:b/>
          <w:sz w:val="20"/>
          <w:szCs w:val="20"/>
          <w:lang w:val="pt-BR"/>
        </w:rPr>
        <w:t xml:space="preserve"> – Da </w:t>
      </w:r>
      <w:r w:rsidR="00600B00">
        <w:rPr>
          <w:rFonts w:ascii="Arial" w:hAnsi="Arial" w:cs="Arial"/>
          <w:b/>
          <w:sz w:val="20"/>
          <w:szCs w:val="20"/>
          <w:lang w:val="pt-BR"/>
        </w:rPr>
        <w:t>a</w:t>
      </w:r>
      <w:r w:rsidR="0081730A">
        <w:rPr>
          <w:rFonts w:ascii="Arial" w:hAnsi="Arial" w:cs="Arial"/>
          <w:b/>
          <w:sz w:val="20"/>
          <w:szCs w:val="20"/>
          <w:lang w:val="pt-BR"/>
        </w:rPr>
        <w:t>nálise</w:t>
      </w:r>
      <w:r w:rsidR="00200435">
        <w:rPr>
          <w:rFonts w:ascii="Arial" w:hAnsi="Arial" w:cs="Arial"/>
          <w:b/>
          <w:sz w:val="20"/>
          <w:szCs w:val="20"/>
          <w:lang w:val="pt-BR"/>
        </w:rPr>
        <w:t xml:space="preserve"> dos Protocolos</w:t>
      </w:r>
      <w:r w:rsidR="0081730A">
        <w:rPr>
          <w:rFonts w:ascii="Arial" w:hAnsi="Arial" w:cs="Arial"/>
          <w:b/>
          <w:sz w:val="20"/>
          <w:szCs w:val="20"/>
          <w:lang w:val="pt-BR"/>
        </w:rPr>
        <w:t xml:space="preserve"> pelo Setor de Registro Profissional</w:t>
      </w:r>
    </w:p>
    <w:p w14:paraId="0106A32A" w14:textId="77777777" w:rsidR="002F44E4" w:rsidRDefault="00200435"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w:t>
      </w:r>
      <w:r w:rsidR="00C25B70">
        <w:rPr>
          <w:rFonts w:ascii="Arial" w:hAnsi="Arial" w:cs="Arial"/>
          <w:bCs/>
          <w:sz w:val="20"/>
          <w:szCs w:val="20"/>
          <w:lang w:val="pt-BR"/>
        </w:rPr>
        <w:t>5</w:t>
      </w:r>
      <w:r>
        <w:rPr>
          <w:rFonts w:ascii="Arial" w:hAnsi="Arial" w:cs="Arial"/>
          <w:bCs/>
          <w:sz w:val="20"/>
          <w:szCs w:val="20"/>
          <w:lang w:val="pt-BR"/>
        </w:rPr>
        <w:t xml:space="preserve">º. </w:t>
      </w:r>
      <w:r w:rsidR="002F44E4">
        <w:rPr>
          <w:rFonts w:ascii="Arial" w:hAnsi="Arial" w:cs="Arial"/>
          <w:bCs/>
          <w:sz w:val="20"/>
          <w:szCs w:val="20"/>
          <w:lang w:val="pt-BR"/>
        </w:rPr>
        <w:t>Cabe ao Setor de Registro Profissional a análise aos protocolos relativos aos processos de Registro Profissional, tanto daqueles cadastrados com o assunto “REGISTRO PROFISSIONAL”, quanto aqueles cadastrados com assunto “SOLICITAÇÃO DE PRIMEIRO REGISTRO PROFISSIONAL”.</w:t>
      </w:r>
    </w:p>
    <w:p w14:paraId="7D842EB6" w14:textId="77777777" w:rsidR="005C04D5" w:rsidRDefault="002F44E4"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 Art. 6º. Protocolos cadastrados com o assunto “REGISTRO PROFISSIONAL” não necessitam de análise documental, tendo em vista que</w:t>
      </w:r>
      <w:r w:rsidR="005C04D5">
        <w:rPr>
          <w:rFonts w:ascii="Arial" w:hAnsi="Arial" w:cs="Arial"/>
          <w:bCs/>
          <w:sz w:val="20"/>
          <w:szCs w:val="20"/>
          <w:lang w:val="pt-BR"/>
        </w:rPr>
        <w:t xml:space="preserve"> são oriundos das Solicitações de Registro Profissional cadastradas pelos requerentes no sítio eletrônico do CAU e </w:t>
      </w:r>
      <w:r>
        <w:rPr>
          <w:rFonts w:ascii="Arial" w:hAnsi="Arial" w:cs="Arial"/>
          <w:bCs/>
          <w:sz w:val="20"/>
          <w:szCs w:val="20"/>
          <w:lang w:val="pt-BR"/>
        </w:rPr>
        <w:t>passam por análise prévia pelo Setor de Atendimento do CAU/MG</w:t>
      </w:r>
      <w:r w:rsidR="005C04D5">
        <w:rPr>
          <w:rFonts w:ascii="Arial" w:hAnsi="Arial" w:cs="Arial"/>
          <w:bCs/>
          <w:sz w:val="20"/>
          <w:szCs w:val="20"/>
          <w:lang w:val="pt-BR"/>
        </w:rPr>
        <w:t>.</w:t>
      </w:r>
    </w:p>
    <w:p w14:paraId="2B2841BD" w14:textId="2317D6C1" w:rsidR="002F44E4" w:rsidRDefault="002F44E4"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 </w:t>
      </w:r>
      <w:r w:rsidR="005C04D5">
        <w:rPr>
          <w:rFonts w:ascii="Arial" w:hAnsi="Arial" w:cs="Arial"/>
          <w:bCs/>
          <w:sz w:val="20"/>
          <w:szCs w:val="20"/>
          <w:lang w:val="pt-BR"/>
        </w:rPr>
        <w:t>Único</w:t>
      </w:r>
      <w:r>
        <w:rPr>
          <w:rFonts w:ascii="Arial" w:hAnsi="Arial" w:cs="Arial"/>
          <w:bCs/>
          <w:sz w:val="20"/>
          <w:szCs w:val="20"/>
          <w:lang w:val="pt-BR"/>
        </w:rPr>
        <w:t xml:space="preserve">. </w:t>
      </w:r>
      <w:r w:rsidR="005C04D5">
        <w:rPr>
          <w:rFonts w:ascii="Arial" w:hAnsi="Arial" w:cs="Arial"/>
          <w:bCs/>
          <w:sz w:val="20"/>
          <w:szCs w:val="20"/>
          <w:lang w:val="pt-BR"/>
        </w:rPr>
        <w:t>Uma vez que estes requerentes não são inseridos no sistema SICCAU pelos respectivos Coordenadores de Curso, c</w:t>
      </w:r>
      <w:r>
        <w:rPr>
          <w:rFonts w:ascii="Arial" w:hAnsi="Arial" w:cs="Arial"/>
          <w:bCs/>
          <w:sz w:val="20"/>
          <w:szCs w:val="20"/>
          <w:lang w:val="pt-BR"/>
        </w:rPr>
        <w:t xml:space="preserve">aberá ao Setor de Registro Profissional realizar a conferência dos nomes de todos os requerentes em listas de egressos enviadas pelas IES, bem como realizar contatos via mensagem eletrônica, por meio de endereço institucional, com aquelas IES que não tenham encaminhado previamente </w:t>
      </w:r>
      <w:r w:rsidR="005C04D5">
        <w:rPr>
          <w:rFonts w:ascii="Arial" w:hAnsi="Arial" w:cs="Arial"/>
          <w:bCs/>
          <w:sz w:val="20"/>
          <w:szCs w:val="20"/>
          <w:lang w:val="pt-BR"/>
        </w:rPr>
        <w:t>ess</w:t>
      </w:r>
      <w:r>
        <w:rPr>
          <w:rFonts w:ascii="Arial" w:hAnsi="Arial" w:cs="Arial"/>
          <w:bCs/>
          <w:sz w:val="20"/>
          <w:szCs w:val="20"/>
          <w:lang w:val="pt-BR"/>
        </w:rPr>
        <w:t>as listas, sendo vedada a efetivação de Registro Profissional de requerentes sem a devida confirmação em lista</w:t>
      </w:r>
      <w:r w:rsidR="00600B00">
        <w:rPr>
          <w:rFonts w:ascii="Arial" w:hAnsi="Arial" w:cs="Arial"/>
          <w:bCs/>
          <w:sz w:val="20"/>
          <w:szCs w:val="20"/>
          <w:lang w:val="pt-BR"/>
        </w:rPr>
        <w:t xml:space="preserve"> enviada</w:t>
      </w:r>
      <w:r>
        <w:rPr>
          <w:rFonts w:ascii="Arial" w:hAnsi="Arial" w:cs="Arial"/>
          <w:bCs/>
          <w:sz w:val="20"/>
          <w:szCs w:val="20"/>
          <w:lang w:val="pt-BR"/>
        </w:rPr>
        <w:t xml:space="preserve"> pelas IES.</w:t>
      </w:r>
    </w:p>
    <w:p w14:paraId="2063D5BA" w14:textId="75EEB1AF" w:rsidR="002F44E4" w:rsidRDefault="002F44E4"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 Art. 7º. Protocolos cadastrados com o assunto “SOLICITAÇÃO DE PRIMEIRO REGISTRO PROFISSIONAL”</w:t>
      </w:r>
      <w:r w:rsidR="0031176A">
        <w:rPr>
          <w:rFonts w:ascii="Arial" w:hAnsi="Arial" w:cs="Arial"/>
          <w:bCs/>
          <w:sz w:val="20"/>
          <w:szCs w:val="20"/>
          <w:lang w:val="pt-BR"/>
        </w:rPr>
        <w:t xml:space="preserve"> </w:t>
      </w:r>
      <w:r w:rsidR="004C40BC">
        <w:rPr>
          <w:rFonts w:ascii="Arial" w:hAnsi="Arial" w:cs="Arial"/>
          <w:bCs/>
          <w:sz w:val="20"/>
          <w:szCs w:val="20"/>
          <w:lang w:val="pt-BR"/>
        </w:rPr>
        <w:t xml:space="preserve">dispensam a conferência em lista de egressos, uma vez que estes requerentes foram inseridos no sistema SICCAU pelos coordenadores de curso, contudo, </w:t>
      </w:r>
      <w:r w:rsidR="0031176A">
        <w:rPr>
          <w:rFonts w:ascii="Arial" w:hAnsi="Arial" w:cs="Arial"/>
          <w:bCs/>
          <w:sz w:val="20"/>
          <w:szCs w:val="20"/>
          <w:lang w:val="pt-BR"/>
        </w:rPr>
        <w:t>necessitam de análise documental, tendo em vista que</w:t>
      </w:r>
      <w:r w:rsidR="004C40BC">
        <w:rPr>
          <w:rFonts w:ascii="Arial" w:hAnsi="Arial" w:cs="Arial"/>
          <w:bCs/>
          <w:sz w:val="20"/>
          <w:szCs w:val="20"/>
          <w:lang w:val="pt-BR"/>
        </w:rPr>
        <w:t xml:space="preserve"> os protocolos são</w:t>
      </w:r>
      <w:r w:rsidR="0031176A">
        <w:rPr>
          <w:rFonts w:ascii="Arial" w:hAnsi="Arial" w:cs="Arial"/>
          <w:bCs/>
          <w:sz w:val="20"/>
          <w:szCs w:val="20"/>
          <w:lang w:val="pt-BR"/>
        </w:rPr>
        <w:t xml:space="preserve"> cadastrados diretamente pelo requerente, sem análise prévia por parte do Setor de Registro Profissional do CAU/MG.</w:t>
      </w:r>
    </w:p>
    <w:p w14:paraId="61237983" w14:textId="5A7DBE4D" w:rsidR="004C40BC" w:rsidRPr="004C40BC" w:rsidRDefault="004C40BC"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1º. Para confirmação da inserção do cadastro do requerente pelo Coordenador de curso, o responsável pela análise deverá conferir, na página do profissional, na aba “Eventos”, se consta o registro desta inserção, através da mensagem “</w:t>
      </w:r>
      <w:r w:rsidRPr="004C40BC">
        <w:rPr>
          <w:rFonts w:ascii="Arial" w:hAnsi="Arial" w:cs="Arial"/>
          <w:bCs/>
          <w:sz w:val="20"/>
          <w:szCs w:val="20"/>
          <w:lang w:val="pt-BR"/>
        </w:rPr>
        <w:t>IMPORTAÇÃO VIA COORDENADOR DE CURSO</w:t>
      </w:r>
      <w:r>
        <w:rPr>
          <w:rFonts w:ascii="Arial" w:hAnsi="Arial" w:cs="Arial"/>
          <w:bCs/>
          <w:sz w:val="20"/>
          <w:szCs w:val="20"/>
          <w:lang w:val="pt-BR"/>
        </w:rPr>
        <w:t>”;</w:t>
      </w:r>
    </w:p>
    <w:p w14:paraId="3B9E7F70" w14:textId="3C6464C8" w:rsidR="004C40BC" w:rsidRDefault="004C40BC"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2º. No caso da inexistência do evento de importação de dados pelo Coordenador do curso, caberá ao responsável pela análise a realização da confirmação em lista de egressos, nos termos do</w:t>
      </w:r>
      <w:r w:rsidR="00CC3D0D">
        <w:rPr>
          <w:rFonts w:ascii="Arial" w:hAnsi="Arial" w:cs="Arial"/>
          <w:bCs/>
          <w:sz w:val="20"/>
          <w:szCs w:val="20"/>
          <w:lang w:val="pt-BR"/>
        </w:rPr>
        <w:t xml:space="preserve"> parágrafo único </w:t>
      </w:r>
      <w:r w:rsidR="00CC3D0D" w:rsidRPr="00CC3D0D">
        <w:rPr>
          <w:rFonts w:ascii="Arial" w:hAnsi="Arial" w:cs="Arial"/>
          <w:bCs/>
          <w:sz w:val="20"/>
          <w:szCs w:val="20"/>
          <w:lang w:val="pt-BR"/>
        </w:rPr>
        <w:t>do</w:t>
      </w:r>
      <w:r w:rsidRPr="00CC3D0D">
        <w:rPr>
          <w:rFonts w:ascii="Arial" w:hAnsi="Arial" w:cs="Arial"/>
          <w:bCs/>
          <w:sz w:val="20"/>
          <w:szCs w:val="20"/>
          <w:lang w:val="pt-BR"/>
        </w:rPr>
        <w:t xml:space="preserve"> art. 6</w:t>
      </w:r>
      <w:r w:rsidR="00CC3D0D" w:rsidRPr="00CC3D0D">
        <w:rPr>
          <w:rFonts w:ascii="Arial" w:hAnsi="Arial" w:cs="Arial"/>
          <w:bCs/>
          <w:sz w:val="20"/>
          <w:szCs w:val="20"/>
          <w:lang w:val="pt-BR"/>
        </w:rPr>
        <w:t>º</w:t>
      </w:r>
      <w:r w:rsidRPr="00CC3D0D">
        <w:rPr>
          <w:rFonts w:ascii="Arial" w:hAnsi="Arial" w:cs="Arial"/>
          <w:bCs/>
          <w:sz w:val="20"/>
          <w:szCs w:val="20"/>
          <w:lang w:val="pt-BR"/>
        </w:rPr>
        <w:t>.</w:t>
      </w:r>
      <w:r>
        <w:rPr>
          <w:rFonts w:ascii="Arial" w:hAnsi="Arial" w:cs="Arial"/>
          <w:bCs/>
          <w:sz w:val="20"/>
          <w:szCs w:val="20"/>
          <w:lang w:val="pt-BR"/>
        </w:rPr>
        <w:t xml:space="preserve"> </w:t>
      </w:r>
    </w:p>
    <w:p w14:paraId="42564D2D" w14:textId="1573346F" w:rsidR="0031176A" w:rsidRDefault="0031176A"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Art. 8º. A análise documental deverá observar os seguintes critérios para cada um dos documentos enumerados no art. 5</w:t>
      </w:r>
      <w:r w:rsidRPr="002F44E4">
        <w:rPr>
          <w:rFonts w:ascii="Arial" w:hAnsi="Arial" w:cs="Arial"/>
          <w:bCs/>
          <w:sz w:val="20"/>
          <w:szCs w:val="20"/>
          <w:lang w:val="pt-BR"/>
        </w:rPr>
        <w:t xml:space="preserve"> </w:t>
      </w:r>
      <w:r>
        <w:rPr>
          <w:rFonts w:ascii="Arial" w:hAnsi="Arial" w:cs="Arial"/>
          <w:bCs/>
          <w:sz w:val="20"/>
          <w:szCs w:val="20"/>
          <w:lang w:val="pt-BR"/>
        </w:rPr>
        <w:t>º da Resolução CAU/BR nº 18/2012:</w:t>
      </w:r>
    </w:p>
    <w:p w14:paraId="1CFB1AE0" w14:textId="45CFC61F" w:rsidR="003B25BD" w:rsidRPr="00600B00" w:rsidRDefault="003B25BD" w:rsidP="00963C39">
      <w:pPr>
        <w:pStyle w:val="PargrafodaLista"/>
        <w:numPr>
          <w:ilvl w:val="0"/>
          <w:numId w:val="33"/>
        </w:numPr>
        <w:spacing w:before="120" w:after="120" w:line="300" w:lineRule="auto"/>
        <w:rPr>
          <w:rFonts w:ascii="Arial" w:hAnsi="Arial" w:cs="Arial"/>
          <w:bCs/>
          <w:sz w:val="20"/>
          <w:szCs w:val="20"/>
          <w:lang w:val="pt-BR"/>
        </w:rPr>
      </w:pPr>
      <w:r w:rsidRPr="00600B00">
        <w:rPr>
          <w:rFonts w:ascii="Arial" w:hAnsi="Arial" w:cs="Arial"/>
          <w:bCs/>
          <w:sz w:val="20"/>
          <w:szCs w:val="20"/>
          <w:lang w:val="pt-BR"/>
        </w:rPr>
        <w:t>Documentos Pessoais (capacidade civil)</w:t>
      </w:r>
      <w:r w:rsidR="00600B00">
        <w:rPr>
          <w:rFonts w:ascii="Arial" w:hAnsi="Arial" w:cs="Arial"/>
          <w:bCs/>
          <w:sz w:val="20"/>
          <w:szCs w:val="20"/>
          <w:lang w:val="pt-BR"/>
        </w:rPr>
        <w:t xml:space="preserve"> a serem enviados</w:t>
      </w:r>
      <w:r w:rsidRPr="00600B00">
        <w:rPr>
          <w:rFonts w:ascii="Arial" w:hAnsi="Arial" w:cs="Arial"/>
          <w:bCs/>
          <w:sz w:val="20"/>
          <w:szCs w:val="20"/>
          <w:lang w:val="pt-BR"/>
        </w:rPr>
        <w:t xml:space="preserve"> em arquivos digitais</w:t>
      </w:r>
      <w:r w:rsidR="00600B00">
        <w:rPr>
          <w:rFonts w:ascii="Arial" w:hAnsi="Arial" w:cs="Arial"/>
          <w:bCs/>
          <w:sz w:val="20"/>
          <w:szCs w:val="20"/>
          <w:lang w:val="pt-BR"/>
        </w:rPr>
        <w:t>, de forma legível, frente e verso (se for o caso), digitalizados diretamente do documento original, ou seja, não serão aceitas digitalizações realizadas de fotocópias dos documentos</w:t>
      </w:r>
      <w:r w:rsidRPr="00600B00">
        <w:rPr>
          <w:rFonts w:ascii="Arial" w:hAnsi="Arial" w:cs="Arial"/>
          <w:bCs/>
          <w:sz w:val="20"/>
          <w:szCs w:val="20"/>
          <w:lang w:val="pt-BR"/>
        </w:rPr>
        <w:t>:</w:t>
      </w:r>
    </w:p>
    <w:p w14:paraId="207F4346" w14:textId="356A6A6D" w:rsidR="00A71296" w:rsidRDefault="003B25BD" w:rsidP="00963C39">
      <w:pPr>
        <w:pStyle w:val="PargrafodaLista"/>
        <w:numPr>
          <w:ilvl w:val="0"/>
          <w:numId w:val="34"/>
        </w:numPr>
        <w:spacing w:before="120" w:after="120" w:line="300" w:lineRule="auto"/>
        <w:rPr>
          <w:rFonts w:ascii="Arial" w:hAnsi="Arial" w:cs="Arial"/>
          <w:bCs/>
          <w:sz w:val="20"/>
          <w:szCs w:val="20"/>
          <w:lang w:val="pt-BR"/>
        </w:rPr>
      </w:pPr>
      <w:r w:rsidRPr="001226E0">
        <w:rPr>
          <w:rFonts w:ascii="Arial" w:hAnsi="Arial" w:cs="Arial"/>
          <w:b/>
          <w:sz w:val="20"/>
          <w:szCs w:val="20"/>
          <w:lang w:val="pt-BR"/>
        </w:rPr>
        <w:t>Carteira de Identidade Civil</w:t>
      </w:r>
      <w:r w:rsidR="00600B00" w:rsidRPr="001226E0">
        <w:rPr>
          <w:rFonts w:ascii="Arial" w:hAnsi="Arial" w:cs="Arial"/>
          <w:b/>
          <w:sz w:val="20"/>
          <w:szCs w:val="20"/>
          <w:lang w:val="pt-BR"/>
        </w:rPr>
        <w:t>:</w:t>
      </w:r>
      <w:r w:rsidR="00600B00">
        <w:rPr>
          <w:rFonts w:ascii="Arial" w:hAnsi="Arial" w:cs="Arial"/>
          <w:bCs/>
          <w:sz w:val="20"/>
          <w:szCs w:val="20"/>
          <w:lang w:val="pt-BR"/>
        </w:rPr>
        <w:t xml:space="preserve"> o documento</w:t>
      </w:r>
      <w:r w:rsidR="00A71296">
        <w:rPr>
          <w:rFonts w:ascii="Arial" w:hAnsi="Arial" w:cs="Arial"/>
          <w:bCs/>
          <w:sz w:val="20"/>
          <w:szCs w:val="20"/>
          <w:lang w:val="pt-BR"/>
        </w:rPr>
        <w:t xml:space="preserve"> não poderá conter </w:t>
      </w:r>
      <w:r w:rsidR="00A71296" w:rsidRPr="00A71296">
        <w:rPr>
          <w:rFonts w:ascii="Arial" w:hAnsi="Arial" w:cs="Arial"/>
          <w:bCs/>
          <w:sz w:val="20"/>
          <w:szCs w:val="20"/>
          <w:lang w:val="pt-BR"/>
        </w:rPr>
        <w:t>existência danos no meio físico que comprometam a verificação da autenticidade</w:t>
      </w:r>
      <w:r w:rsidR="00A71296">
        <w:rPr>
          <w:rFonts w:ascii="Arial" w:hAnsi="Arial" w:cs="Arial"/>
          <w:bCs/>
          <w:sz w:val="20"/>
          <w:szCs w:val="20"/>
          <w:lang w:val="pt-BR"/>
        </w:rPr>
        <w:t>, bem como</w:t>
      </w:r>
      <w:r w:rsidR="00600B00">
        <w:rPr>
          <w:rFonts w:ascii="Arial" w:hAnsi="Arial" w:cs="Arial"/>
          <w:bCs/>
          <w:sz w:val="20"/>
          <w:szCs w:val="20"/>
          <w:lang w:val="pt-BR"/>
        </w:rPr>
        <w:t xml:space="preserve"> deverá ser atualizado (preferencialmente</w:t>
      </w:r>
      <w:r w:rsidR="00A71296">
        <w:rPr>
          <w:rFonts w:ascii="Arial" w:hAnsi="Arial" w:cs="Arial"/>
          <w:bCs/>
          <w:sz w:val="20"/>
          <w:szCs w:val="20"/>
          <w:lang w:val="pt-BR"/>
        </w:rPr>
        <w:t xml:space="preserve"> com</w:t>
      </w:r>
      <w:r w:rsidR="00600B00">
        <w:rPr>
          <w:rFonts w:ascii="Arial" w:hAnsi="Arial" w:cs="Arial"/>
          <w:bCs/>
          <w:sz w:val="20"/>
          <w:szCs w:val="20"/>
          <w:lang w:val="pt-BR"/>
        </w:rPr>
        <w:t xml:space="preserve"> data de expedição inferior a 10 anos) de forma a</w:t>
      </w:r>
      <w:r w:rsidR="00A71296">
        <w:rPr>
          <w:rFonts w:ascii="Arial" w:hAnsi="Arial" w:cs="Arial"/>
          <w:bCs/>
          <w:sz w:val="20"/>
          <w:szCs w:val="20"/>
          <w:lang w:val="pt-BR"/>
        </w:rPr>
        <w:t xml:space="preserve"> evitar</w:t>
      </w:r>
      <w:r w:rsidR="00600B00">
        <w:rPr>
          <w:rFonts w:ascii="Arial" w:hAnsi="Arial" w:cs="Arial"/>
          <w:bCs/>
          <w:sz w:val="20"/>
          <w:szCs w:val="20"/>
          <w:lang w:val="pt-BR"/>
        </w:rPr>
        <w:t xml:space="preserve"> </w:t>
      </w:r>
      <w:r w:rsidR="00A71296" w:rsidRPr="001226E0">
        <w:rPr>
          <w:rFonts w:ascii="Arial" w:hAnsi="Arial" w:cs="Arial"/>
          <w:bCs/>
          <w:sz w:val="20"/>
          <w:szCs w:val="20"/>
          <w:lang w:val="pt-BR"/>
        </w:rPr>
        <w:t xml:space="preserve">alteração das características físicas do </w:t>
      </w:r>
      <w:r w:rsidR="00A71296" w:rsidRPr="00A71296">
        <w:rPr>
          <w:rFonts w:ascii="Arial" w:hAnsi="Arial" w:cs="Arial"/>
          <w:bCs/>
          <w:sz w:val="20"/>
          <w:szCs w:val="20"/>
          <w:lang w:val="pt-BR"/>
        </w:rPr>
        <w:t xml:space="preserve">titular que </w:t>
      </w:r>
      <w:r w:rsidR="00A71296">
        <w:rPr>
          <w:rFonts w:ascii="Arial" w:hAnsi="Arial" w:cs="Arial"/>
          <w:bCs/>
          <w:sz w:val="20"/>
          <w:szCs w:val="20"/>
          <w:lang w:val="pt-BR"/>
        </w:rPr>
        <w:t xml:space="preserve">possam </w:t>
      </w:r>
      <w:r w:rsidR="00A71296" w:rsidRPr="00A71296">
        <w:rPr>
          <w:rFonts w:ascii="Arial" w:hAnsi="Arial" w:cs="Arial"/>
          <w:bCs/>
          <w:sz w:val="20"/>
          <w:szCs w:val="20"/>
          <w:lang w:val="pt-BR"/>
        </w:rPr>
        <w:t>ger</w:t>
      </w:r>
      <w:r w:rsidR="00A71296">
        <w:rPr>
          <w:rFonts w:ascii="Arial" w:hAnsi="Arial" w:cs="Arial"/>
          <w:bCs/>
          <w:sz w:val="20"/>
          <w:szCs w:val="20"/>
          <w:lang w:val="pt-BR"/>
        </w:rPr>
        <w:t>ar</w:t>
      </w:r>
      <w:r w:rsidR="00A71296" w:rsidRPr="00A71296">
        <w:rPr>
          <w:rFonts w:ascii="Arial" w:hAnsi="Arial" w:cs="Arial"/>
          <w:bCs/>
          <w:sz w:val="20"/>
          <w:szCs w:val="20"/>
          <w:lang w:val="pt-BR"/>
        </w:rPr>
        <w:t xml:space="preserve"> dúvida fundada sobre a identidade</w:t>
      </w:r>
      <w:r w:rsidR="00A71296">
        <w:rPr>
          <w:rFonts w:ascii="Arial" w:hAnsi="Arial" w:cs="Arial"/>
          <w:bCs/>
          <w:sz w:val="20"/>
          <w:szCs w:val="20"/>
          <w:lang w:val="pt-BR"/>
        </w:rPr>
        <w:t xml:space="preserve"> do requerente</w:t>
      </w:r>
      <w:r w:rsidR="00A71296" w:rsidRPr="00A71296">
        <w:rPr>
          <w:rFonts w:ascii="Arial" w:hAnsi="Arial" w:cs="Arial"/>
          <w:bCs/>
          <w:sz w:val="20"/>
          <w:szCs w:val="20"/>
          <w:lang w:val="pt-BR"/>
        </w:rPr>
        <w:t>, nos termos do Decreto Federal n</w:t>
      </w:r>
      <w:r w:rsidR="00A71296">
        <w:rPr>
          <w:rFonts w:ascii="Arial" w:hAnsi="Arial" w:cs="Arial"/>
          <w:bCs/>
          <w:sz w:val="20"/>
          <w:szCs w:val="20"/>
          <w:lang w:val="pt-BR"/>
        </w:rPr>
        <w:t xml:space="preserve">º 9.278/2018. No caso de documentos desatualizados, ou na ausência da Carteira de Identidade Civil, poderão ser encaminhados documentos de identificação oficiais com foto, tais como </w:t>
      </w:r>
      <w:r w:rsidR="00A71296" w:rsidRPr="00A71296">
        <w:rPr>
          <w:rFonts w:ascii="Arial" w:hAnsi="Arial" w:cs="Arial"/>
          <w:bCs/>
          <w:sz w:val="20"/>
          <w:szCs w:val="20"/>
          <w:lang w:val="pt-BR"/>
        </w:rPr>
        <w:t xml:space="preserve">Carteira Nacional de Habilitação, </w:t>
      </w:r>
      <w:r w:rsidR="00A71296" w:rsidRPr="00A71296">
        <w:rPr>
          <w:rFonts w:ascii="Arial" w:hAnsi="Arial" w:cs="Arial"/>
          <w:bCs/>
          <w:sz w:val="20"/>
          <w:szCs w:val="20"/>
          <w:lang w:val="pt-BR"/>
        </w:rPr>
        <w:lastRenderedPageBreak/>
        <w:t>Passaporte ou Carteira de Trabalho e Previdência Social</w:t>
      </w:r>
      <w:r w:rsidR="000E3379">
        <w:rPr>
          <w:rFonts w:ascii="Arial" w:hAnsi="Arial" w:cs="Arial"/>
          <w:bCs/>
          <w:sz w:val="20"/>
          <w:szCs w:val="20"/>
          <w:lang w:val="pt-BR"/>
        </w:rPr>
        <w:t>;</w:t>
      </w:r>
    </w:p>
    <w:p w14:paraId="61E0C134" w14:textId="152AE297" w:rsidR="003B25BD" w:rsidRDefault="003B25BD" w:rsidP="00963C39">
      <w:pPr>
        <w:pStyle w:val="PargrafodaLista"/>
        <w:numPr>
          <w:ilvl w:val="0"/>
          <w:numId w:val="34"/>
        </w:numPr>
        <w:spacing w:before="120" w:after="120" w:line="300" w:lineRule="auto"/>
        <w:rPr>
          <w:rFonts w:ascii="Arial" w:hAnsi="Arial" w:cs="Arial"/>
          <w:bCs/>
          <w:sz w:val="20"/>
          <w:szCs w:val="20"/>
          <w:lang w:val="pt-BR"/>
        </w:rPr>
      </w:pPr>
      <w:r w:rsidRPr="001226E0">
        <w:rPr>
          <w:rFonts w:ascii="Arial" w:hAnsi="Arial" w:cs="Arial"/>
          <w:b/>
          <w:sz w:val="20"/>
          <w:szCs w:val="20"/>
          <w:lang w:val="pt-BR"/>
        </w:rPr>
        <w:t>CPF</w:t>
      </w:r>
      <w:r w:rsidR="00A71296" w:rsidRPr="001226E0">
        <w:rPr>
          <w:rFonts w:ascii="Arial" w:hAnsi="Arial" w:cs="Arial"/>
          <w:b/>
          <w:sz w:val="20"/>
          <w:szCs w:val="20"/>
          <w:lang w:val="pt-BR"/>
        </w:rPr>
        <w:t>:</w:t>
      </w:r>
      <w:r w:rsidR="00A71296">
        <w:rPr>
          <w:rFonts w:ascii="Arial" w:hAnsi="Arial" w:cs="Arial"/>
          <w:bCs/>
          <w:sz w:val="20"/>
          <w:szCs w:val="20"/>
          <w:lang w:val="pt-BR"/>
        </w:rPr>
        <w:t xml:space="preserve"> </w:t>
      </w:r>
      <w:r w:rsidRPr="00600B00">
        <w:rPr>
          <w:rFonts w:ascii="Arial" w:hAnsi="Arial" w:cs="Arial"/>
          <w:bCs/>
          <w:sz w:val="20"/>
          <w:szCs w:val="20"/>
          <w:lang w:val="pt-BR"/>
        </w:rPr>
        <w:t xml:space="preserve">Dispensável caso conste no </w:t>
      </w:r>
      <w:r w:rsidR="00A71296">
        <w:rPr>
          <w:rFonts w:ascii="Arial" w:hAnsi="Arial" w:cs="Arial"/>
          <w:bCs/>
          <w:sz w:val="20"/>
          <w:szCs w:val="20"/>
          <w:lang w:val="pt-BR"/>
        </w:rPr>
        <w:t>documento oficial do item anterior;</w:t>
      </w:r>
    </w:p>
    <w:p w14:paraId="1A0F2E83" w14:textId="354593D1" w:rsidR="00A71296" w:rsidRPr="00600B00" w:rsidRDefault="00A71296" w:rsidP="00963C39">
      <w:pPr>
        <w:pStyle w:val="PargrafodaLista"/>
        <w:numPr>
          <w:ilvl w:val="0"/>
          <w:numId w:val="34"/>
        </w:numPr>
        <w:spacing w:before="120" w:after="120" w:line="300" w:lineRule="auto"/>
        <w:rPr>
          <w:rFonts w:ascii="Arial" w:hAnsi="Arial" w:cs="Arial"/>
          <w:bCs/>
          <w:sz w:val="20"/>
          <w:szCs w:val="20"/>
          <w:lang w:val="pt-BR"/>
        </w:rPr>
      </w:pPr>
      <w:r w:rsidRPr="001226E0">
        <w:rPr>
          <w:rFonts w:ascii="Arial" w:hAnsi="Arial" w:cs="Arial"/>
          <w:b/>
          <w:sz w:val="20"/>
          <w:szCs w:val="20"/>
          <w:lang w:val="pt-BR"/>
        </w:rPr>
        <w:t>Comprovante de residência:</w:t>
      </w:r>
      <w:r>
        <w:rPr>
          <w:rFonts w:ascii="Arial" w:hAnsi="Arial" w:cs="Arial"/>
          <w:bCs/>
          <w:sz w:val="20"/>
          <w:szCs w:val="20"/>
          <w:lang w:val="pt-BR"/>
        </w:rPr>
        <w:t xml:space="preserve"> o documento deverá ser atualizado</w:t>
      </w:r>
      <w:r w:rsidRPr="00600B00">
        <w:rPr>
          <w:rFonts w:ascii="Arial" w:hAnsi="Arial" w:cs="Arial"/>
          <w:bCs/>
          <w:sz w:val="20"/>
          <w:szCs w:val="20"/>
          <w:lang w:val="pt-BR"/>
        </w:rPr>
        <w:t xml:space="preserve"> </w:t>
      </w:r>
      <w:r>
        <w:rPr>
          <w:rFonts w:ascii="Arial" w:hAnsi="Arial" w:cs="Arial"/>
          <w:bCs/>
          <w:sz w:val="20"/>
          <w:szCs w:val="20"/>
          <w:lang w:val="pt-BR"/>
        </w:rPr>
        <w:t>(</w:t>
      </w:r>
      <w:r w:rsidRPr="00600B00">
        <w:rPr>
          <w:rFonts w:ascii="Arial" w:hAnsi="Arial" w:cs="Arial"/>
          <w:bCs/>
          <w:sz w:val="20"/>
          <w:szCs w:val="20"/>
          <w:lang w:val="pt-BR"/>
        </w:rPr>
        <w:t>máximo 90 dias</w:t>
      </w:r>
      <w:r>
        <w:rPr>
          <w:rFonts w:ascii="Arial" w:hAnsi="Arial" w:cs="Arial"/>
          <w:bCs/>
          <w:sz w:val="20"/>
          <w:szCs w:val="20"/>
          <w:lang w:val="pt-BR"/>
        </w:rPr>
        <w:t>)</w:t>
      </w:r>
      <w:r w:rsidR="000E3379">
        <w:rPr>
          <w:rFonts w:ascii="Arial" w:hAnsi="Arial" w:cs="Arial"/>
          <w:bCs/>
          <w:sz w:val="20"/>
          <w:szCs w:val="20"/>
          <w:lang w:val="pt-BR"/>
        </w:rPr>
        <w:t>,</w:t>
      </w:r>
      <w:r w:rsidRPr="00600B00">
        <w:rPr>
          <w:rFonts w:ascii="Arial" w:hAnsi="Arial" w:cs="Arial"/>
          <w:bCs/>
          <w:sz w:val="20"/>
          <w:szCs w:val="20"/>
          <w:lang w:val="pt-BR"/>
        </w:rPr>
        <w:t xml:space="preserve"> p</w:t>
      </w:r>
      <w:r>
        <w:rPr>
          <w:rFonts w:ascii="Arial" w:hAnsi="Arial" w:cs="Arial"/>
          <w:bCs/>
          <w:sz w:val="20"/>
          <w:szCs w:val="20"/>
          <w:lang w:val="pt-BR"/>
        </w:rPr>
        <w:t>referencialmente</w:t>
      </w:r>
      <w:r w:rsidR="000E3379">
        <w:rPr>
          <w:rFonts w:ascii="Arial" w:hAnsi="Arial" w:cs="Arial"/>
          <w:bCs/>
          <w:sz w:val="20"/>
          <w:szCs w:val="20"/>
          <w:lang w:val="pt-BR"/>
        </w:rPr>
        <w:t xml:space="preserve"> composto por</w:t>
      </w:r>
      <w:r w:rsidRPr="00600B00">
        <w:rPr>
          <w:rFonts w:ascii="Arial" w:hAnsi="Arial" w:cs="Arial"/>
          <w:bCs/>
          <w:sz w:val="20"/>
          <w:szCs w:val="20"/>
          <w:lang w:val="pt-BR"/>
        </w:rPr>
        <w:t xml:space="preserve"> contas de água, luz ou telefone</w:t>
      </w:r>
      <w:r w:rsidR="000E3379">
        <w:rPr>
          <w:rFonts w:ascii="Arial" w:hAnsi="Arial" w:cs="Arial"/>
          <w:bCs/>
          <w:sz w:val="20"/>
          <w:szCs w:val="20"/>
          <w:lang w:val="pt-BR"/>
        </w:rPr>
        <w:t>, devendo ainda constar o requerente ou um de seus pais como titular</w:t>
      </w:r>
      <w:r>
        <w:rPr>
          <w:rFonts w:ascii="Arial" w:hAnsi="Arial" w:cs="Arial"/>
          <w:bCs/>
          <w:sz w:val="20"/>
          <w:szCs w:val="20"/>
          <w:lang w:val="pt-BR"/>
        </w:rPr>
        <w:t>. N</w:t>
      </w:r>
      <w:r w:rsidR="000E3379">
        <w:rPr>
          <w:rFonts w:ascii="Arial" w:hAnsi="Arial" w:cs="Arial"/>
          <w:bCs/>
          <w:sz w:val="20"/>
          <w:szCs w:val="20"/>
          <w:lang w:val="pt-BR"/>
        </w:rPr>
        <w:t>a</w:t>
      </w:r>
      <w:r>
        <w:rPr>
          <w:rFonts w:ascii="Arial" w:hAnsi="Arial" w:cs="Arial"/>
          <w:bCs/>
          <w:sz w:val="20"/>
          <w:szCs w:val="20"/>
          <w:lang w:val="pt-BR"/>
        </w:rPr>
        <w:t xml:space="preserve"> ausência do documento em questão, poderá ser encaminhada </w:t>
      </w:r>
      <w:r w:rsidR="000E3379">
        <w:rPr>
          <w:rFonts w:ascii="Arial" w:hAnsi="Arial" w:cs="Arial"/>
          <w:bCs/>
          <w:sz w:val="20"/>
          <w:szCs w:val="20"/>
          <w:lang w:val="pt-BR"/>
        </w:rPr>
        <w:t xml:space="preserve">declaração de prova de residência, firmada de próprio punho pelo requerente, nos termos da Lei Federal </w:t>
      </w:r>
      <w:r w:rsidR="000E3379" w:rsidRPr="00A71296">
        <w:rPr>
          <w:rFonts w:ascii="Arial" w:hAnsi="Arial" w:cs="Arial"/>
          <w:bCs/>
          <w:sz w:val="20"/>
          <w:szCs w:val="20"/>
          <w:lang w:val="pt-BR"/>
        </w:rPr>
        <w:t>n</w:t>
      </w:r>
      <w:r w:rsidR="000E3379">
        <w:rPr>
          <w:rFonts w:ascii="Arial" w:hAnsi="Arial" w:cs="Arial"/>
          <w:bCs/>
          <w:sz w:val="20"/>
          <w:szCs w:val="20"/>
          <w:lang w:val="pt-BR"/>
        </w:rPr>
        <w:t>º 7.115/1983;</w:t>
      </w:r>
    </w:p>
    <w:p w14:paraId="40CBABA6" w14:textId="5551FCDF" w:rsidR="00A71296" w:rsidRPr="00600B00" w:rsidRDefault="00A71296" w:rsidP="00963C39">
      <w:pPr>
        <w:pStyle w:val="PargrafodaLista"/>
        <w:numPr>
          <w:ilvl w:val="0"/>
          <w:numId w:val="34"/>
        </w:numPr>
        <w:spacing w:before="120" w:after="120" w:line="300" w:lineRule="auto"/>
        <w:rPr>
          <w:rFonts w:ascii="Arial" w:hAnsi="Arial" w:cs="Arial"/>
          <w:bCs/>
          <w:sz w:val="20"/>
          <w:szCs w:val="20"/>
          <w:lang w:val="pt-BR"/>
        </w:rPr>
      </w:pPr>
      <w:r w:rsidRPr="001226E0">
        <w:rPr>
          <w:rFonts w:ascii="Arial" w:hAnsi="Arial" w:cs="Arial"/>
          <w:b/>
          <w:sz w:val="20"/>
          <w:szCs w:val="20"/>
          <w:lang w:val="pt-BR"/>
        </w:rPr>
        <w:t>Prova de regularidade com a Justiça Eleitoral</w:t>
      </w:r>
      <w:r w:rsidR="000E3379" w:rsidRPr="001226E0">
        <w:rPr>
          <w:rFonts w:ascii="Arial" w:hAnsi="Arial" w:cs="Arial"/>
          <w:b/>
          <w:sz w:val="20"/>
          <w:szCs w:val="20"/>
          <w:lang w:val="pt-BR"/>
        </w:rPr>
        <w:t>:</w:t>
      </w:r>
      <w:r w:rsidR="000E3379">
        <w:rPr>
          <w:rFonts w:ascii="Arial" w:hAnsi="Arial" w:cs="Arial"/>
          <w:bCs/>
          <w:sz w:val="20"/>
          <w:szCs w:val="20"/>
          <w:lang w:val="pt-BR"/>
        </w:rPr>
        <w:t xml:space="preserve"> C</w:t>
      </w:r>
      <w:r w:rsidRPr="00600B00">
        <w:rPr>
          <w:rFonts w:ascii="Arial" w:hAnsi="Arial" w:cs="Arial"/>
          <w:bCs/>
          <w:sz w:val="20"/>
          <w:szCs w:val="20"/>
          <w:lang w:val="pt-BR"/>
        </w:rPr>
        <w:t xml:space="preserve">ertidão emitida </w:t>
      </w:r>
      <w:r w:rsidR="001226E0">
        <w:rPr>
          <w:rFonts w:ascii="Arial" w:hAnsi="Arial" w:cs="Arial"/>
          <w:bCs/>
          <w:sz w:val="20"/>
          <w:szCs w:val="20"/>
          <w:lang w:val="pt-BR"/>
        </w:rPr>
        <w:t xml:space="preserve">pelo </w:t>
      </w:r>
      <w:r w:rsidRPr="00600B00">
        <w:rPr>
          <w:rFonts w:ascii="Arial" w:hAnsi="Arial" w:cs="Arial"/>
          <w:bCs/>
          <w:sz w:val="20"/>
          <w:szCs w:val="20"/>
          <w:lang w:val="pt-BR"/>
        </w:rPr>
        <w:t>T</w:t>
      </w:r>
      <w:r w:rsidR="001226E0">
        <w:rPr>
          <w:rFonts w:ascii="Arial" w:hAnsi="Arial" w:cs="Arial"/>
          <w:bCs/>
          <w:sz w:val="20"/>
          <w:szCs w:val="20"/>
          <w:lang w:val="pt-BR"/>
        </w:rPr>
        <w:t xml:space="preserve">ribunal </w:t>
      </w:r>
      <w:r w:rsidRPr="00600B00">
        <w:rPr>
          <w:rFonts w:ascii="Arial" w:hAnsi="Arial" w:cs="Arial"/>
          <w:bCs/>
          <w:sz w:val="20"/>
          <w:szCs w:val="20"/>
          <w:lang w:val="pt-BR"/>
        </w:rPr>
        <w:t>S</w:t>
      </w:r>
      <w:r w:rsidR="001226E0">
        <w:rPr>
          <w:rFonts w:ascii="Arial" w:hAnsi="Arial" w:cs="Arial"/>
          <w:bCs/>
          <w:sz w:val="20"/>
          <w:szCs w:val="20"/>
          <w:lang w:val="pt-BR"/>
        </w:rPr>
        <w:t xml:space="preserve">uperior </w:t>
      </w:r>
      <w:r w:rsidRPr="00600B00">
        <w:rPr>
          <w:rFonts w:ascii="Arial" w:hAnsi="Arial" w:cs="Arial"/>
          <w:bCs/>
          <w:sz w:val="20"/>
          <w:szCs w:val="20"/>
          <w:lang w:val="pt-BR"/>
        </w:rPr>
        <w:t>E</w:t>
      </w:r>
      <w:r w:rsidR="001226E0">
        <w:rPr>
          <w:rFonts w:ascii="Arial" w:hAnsi="Arial" w:cs="Arial"/>
          <w:bCs/>
          <w:sz w:val="20"/>
          <w:szCs w:val="20"/>
          <w:lang w:val="pt-BR"/>
        </w:rPr>
        <w:t>leitoral (TSE)</w:t>
      </w:r>
      <w:r w:rsidRPr="00600B00">
        <w:rPr>
          <w:rFonts w:ascii="Arial" w:hAnsi="Arial" w:cs="Arial"/>
          <w:bCs/>
          <w:sz w:val="20"/>
          <w:szCs w:val="20"/>
          <w:lang w:val="pt-BR"/>
        </w:rPr>
        <w:t>,</w:t>
      </w:r>
      <w:r w:rsidR="001226E0">
        <w:rPr>
          <w:rFonts w:ascii="Arial" w:hAnsi="Arial" w:cs="Arial"/>
          <w:bCs/>
          <w:sz w:val="20"/>
          <w:szCs w:val="20"/>
          <w:lang w:val="pt-BR"/>
        </w:rPr>
        <w:t xml:space="preserve"> em cartório eleitoral (com assinatura física) ou pelo sítio eletrônico do TSE (com certificado digital),</w:t>
      </w:r>
      <w:r w:rsidRPr="00600B00">
        <w:rPr>
          <w:rFonts w:ascii="Arial" w:hAnsi="Arial" w:cs="Arial"/>
          <w:bCs/>
          <w:sz w:val="20"/>
          <w:szCs w:val="20"/>
          <w:lang w:val="pt-BR"/>
        </w:rPr>
        <w:t> </w:t>
      </w:r>
      <w:r w:rsidR="000E3379">
        <w:rPr>
          <w:rFonts w:ascii="Arial" w:hAnsi="Arial" w:cs="Arial"/>
          <w:bCs/>
          <w:sz w:val="20"/>
          <w:szCs w:val="20"/>
          <w:lang w:val="pt-BR"/>
        </w:rPr>
        <w:t xml:space="preserve">que ateste que </w:t>
      </w:r>
      <w:r w:rsidR="000E3379" w:rsidRPr="000E3379">
        <w:rPr>
          <w:rFonts w:ascii="Arial" w:hAnsi="Arial" w:cs="Arial"/>
          <w:bCs/>
          <w:sz w:val="20"/>
          <w:szCs w:val="20"/>
          <w:lang w:val="pt-BR"/>
        </w:rPr>
        <w:t>o(a) eleitor(a) está quite com a Justiça Eleitoral na</w:t>
      </w:r>
      <w:r w:rsidR="000E3379">
        <w:rPr>
          <w:rFonts w:ascii="Arial" w:hAnsi="Arial" w:cs="Arial"/>
          <w:bCs/>
          <w:sz w:val="20"/>
          <w:szCs w:val="20"/>
          <w:lang w:val="pt-BR"/>
        </w:rPr>
        <w:t>quela</w:t>
      </w:r>
      <w:r w:rsidR="000E3379" w:rsidRPr="000E3379">
        <w:rPr>
          <w:rFonts w:ascii="Arial" w:hAnsi="Arial" w:cs="Arial"/>
          <w:bCs/>
          <w:sz w:val="20"/>
          <w:szCs w:val="20"/>
          <w:lang w:val="pt-BR"/>
        </w:rPr>
        <w:t xml:space="preserve"> data</w:t>
      </w:r>
      <w:r w:rsidR="000E3379">
        <w:rPr>
          <w:rFonts w:ascii="Arial" w:hAnsi="Arial" w:cs="Arial"/>
          <w:bCs/>
          <w:sz w:val="20"/>
          <w:szCs w:val="20"/>
          <w:lang w:val="pt-BR"/>
        </w:rPr>
        <w:t>. Não são aceitos os comprovantes (recibos) de votação da</w:t>
      </w:r>
      <w:r w:rsidR="001226E0">
        <w:rPr>
          <w:rFonts w:ascii="Arial" w:hAnsi="Arial" w:cs="Arial"/>
          <w:bCs/>
          <w:sz w:val="20"/>
          <w:szCs w:val="20"/>
          <w:lang w:val="pt-BR"/>
        </w:rPr>
        <w:t>s</w:t>
      </w:r>
      <w:r w:rsidR="000E3379">
        <w:rPr>
          <w:rFonts w:ascii="Arial" w:hAnsi="Arial" w:cs="Arial"/>
          <w:bCs/>
          <w:sz w:val="20"/>
          <w:szCs w:val="20"/>
          <w:lang w:val="pt-BR"/>
        </w:rPr>
        <w:t xml:space="preserve"> última</w:t>
      </w:r>
      <w:r w:rsidR="001226E0">
        <w:rPr>
          <w:rFonts w:ascii="Arial" w:hAnsi="Arial" w:cs="Arial"/>
          <w:bCs/>
          <w:sz w:val="20"/>
          <w:szCs w:val="20"/>
          <w:lang w:val="pt-BR"/>
        </w:rPr>
        <w:t>s</w:t>
      </w:r>
      <w:r w:rsidR="000E3379">
        <w:rPr>
          <w:rFonts w:ascii="Arial" w:hAnsi="Arial" w:cs="Arial"/>
          <w:bCs/>
          <w:sz w:val="20"/>
          <w:szCs w:val="20"/>
          <w:lang w:val="pt-BR"/>
        </w:rPr>
        <w:t xml:space="preserve"> eleiç</w:t>
      </w:r>
      <w:r w:rsidR="001226E0">
        <w:rPr>
          <w:rFonts w:ascii="Arial" w:hAnsi="Arial" w:cs="Arial"/>
          <w:bCs/>
          <w:sz w:val="20"/>
          <w:szCs w:val="20"/>
          <w:lang w:val="pt-BR"/>
        </w:rPr>
        <w:t>ões</w:t>
      </w:r>
      <w:r w:rsidR="000E3379">
        <w:rPr>
          <w:rFonts w:ascii="Arial" w:hAnsi="Arial" w:cs="Arial"/>
          <w:bCs/>
          <w:sz w:val="20"/>
          <w:szCs w:val="20"/>
          <w:lang w:val="pt-BR"/>
        </w:rPr>
        <w:t>.</w:t>
      </w:r>
    </w:p>
    <w:p w14:paraId="4A67C3EC" w14:textId="69134E5E" w:rsidR="003B25BD" w:rsidRPr="00600B00" w:rsidRDefault="003B25BD" w:rsidP="00963C39">
      <w:pPr>
        <w:pStyle w:val="PargrafodaLista"/>
        <w:numPr>
          <w:ilvl w:val="0"/>
          <w:numId w:val="34"/>
        </w:numPr>
        <w:spacing w:before="120" w:after="120" w:line="300" w:lineRule="auto"/>
        <w:rPr>
          <w:rFonts w:ascii="Arial" w:hAnsi="Arial" w:cs="Arial"/>
          <w:bCs/>
          <w:sz w:val="20"/>
          <w:szCs w:val="20"/>
          <w:lang w:val="pt-BR"/>
        </w:rPr>
      </w:pPr>
      <w:r w:rsidRPr="001226E0">
        <w:rPr>
          <w:rFonts w:ascii="Arial" w:hAnsi="Arial" w:cs="Arial"/>
          <w:b/>
          <w:sz w:val="20"/>
          <w:szCs w:val="20"/>
          <w:lang w:val="pt-BR"/>
        </w:rPr>
        <w:t>Comprovante de quitação com o Serviço Militar</w:t>
      </w:r>
      <w:r w:rsidR="00A71296" w:rsidRPr="001226E0">
        <w:rPr>
          <w:rFonts w:ascii="Arial" w:hAnsi="Arial" w:cs="Arial"/>
          <w:b/>
          <w:sz w:val="20"/>
          <w:szCs w:val="20"/>
          <w:lang w:val="pt-BR"/>
        </w:rPr>
        <w:t>:</w:t>
      </w:r>
      <w:r w:rsidR="00A71296">
        <w:rPr>
          <w:rFonts w:ascii="Arial" w:hAnsi="Arial" w:cs="Arial"/>
          <w:bCs/>
          <w:sz w:val="20"/>
          <w:szCs w:val="20"/>
          <w:lang w:val="pt-BR"/>
        </w:rPr>
        <w:t xml:space="preserve"> </w:t>
      </w:r>
      <w:r w:rsidR="00D85CCA">
        <w:rPr>
          <w:rFonts w:ascii="Arial" w:hAnsi="Arial" w:cs="Arial"/>
          <w:bCs/>
          <w:sz w:val="20"/>
          <w:szCs w:val="20"/>
          <w:lang w:val="pt-BR"/>
        </w:rPr>
        <w:t xml:space="preserve">são aceitos para fins de comprovação a carteira funcional militar, o </w:t>
      </w:r>
      <w:r w:rsidR="00D85CCA" w:rsidRPr="00D85CCA">
        <w:rPr>
          <w:rFonts w:ascii="Arial" w:hAnsi="Arial" w:cs="Arial"/>
          <w:bCs/>
          <w:sz w:val="20"/>
          <w:szCs w:val="20"/>
          <w:lang w:val="pt-BR"/>
        </w:rPr>
        <w:t xml:space="preserve">certificado de reservista ou </w:t>
      </w:r>
      <w:r w:rsidR="00D85CCA">
        <w:rPr>
          <w:rFonts w:ascii="Arial" w:hAnsi="Arial" w:cs="Arial"/>
          <w:bCs/>
          <w:sz w:val="20"/>
          <w:szCs w:val="20"/>
          <w:lang w:val="pt-BR"/>
        </w:rPr>
        <w:t>o certificado de</w:t>
      </w:r>
      <w:r w:rsidR="00D85CCA" w:rsidRPr="00D85CCA">
        <w:rPr>
          <w:rFonts w:ascii="Arial" w:hAnsi="Arial" w:cs="Arial"/>
          <w:bCs/>
          <w:sz w:val="20"/>
          <w:szCs w:val="20"/>
          <w:lang w:val="pt-BR"/>
        </w:rPr>
        <w:t xml:space="preserve"> dispensa do serviço militar</w:t>
      </w:r>
      <w:r w:rsidR="00D85CCA">
        <w:rPr>
          <w:rFonts w:ascii="Arial" w:hAnsi="Arial" w:cs="Arial"/>
          <w:bCs/>
          <w:sz w:val="20"/>
          <w:szCs w:val="20"/>
          <w:lang w:val="pt-BR"/>
        </w:rPr>
        <w:t>, todos dentro do respectivo prazo de validade. O documento é</w:t>
      </w:r>
      <w:r w:rsidR="00D85CCA" w:rsidRPr="00600B00">
        <w:rPr>
          <w:rFonts w:ascii="Arial" w:hAnsi="Arial" w:cs="Arial"/>
          <w:bCs/>
          <w:sz w:val="20"/>
          <w:szCs w:val="20"/>
          <w:lang w:val="pt-BR"/>
        </w:rPr>
        <w:t xml:space="preserve"> </w:t>
      </w:r>
      <w:r w:rsidRPr="00600B00">
        <w:rPr>
          <w:rFonts w:ascii="Arial" w:hAnsi="Arial" w:cs="Arial"/>
          <w:bCs/>
          <w:sz w:val="20"/>
          <w:szCs w:val="20"/>
          <w:lang w:val="pt-BR"/>
        </w:rPr>
        <w:t>exigido apenas para homens com menos de 45 anos</w:t>
      </w:r>
      <w:r w:rsidR="00D85CCA">
        <w:rPr>
          <w:rFonts w:ascii="Arial" w:hAnsi="Arial" w:cs="Arial"/>
          <w:bCs/>
          <w:sz w:val="20"/>
          <w:szCs w:val="20"/>
          <w:lang w:val="pt-BR"/>
        </w:rPr>
        <w:t>, conforme</w:t>
      </w:r>
      <w:r w:rsidR="00D85CCA" w:rsidRPr="00D85CCA">
        <w:rPr>
          <w:rFonts w:ascii="Arial" w:hAnsi="Arial" w:cs="Arial"/>
          <w:bCs/>
          <w:sz w:val="20"/>
          <w:szCs w:val="20"/>
          <w:lang w:val="pt-BR"/>
        </w:rPr>
        <w:t xml:space="preserve"> </w:t>
      </w:r>
      <w:r w:rsidR="00D85CCA">
        <w:rPr>
          <w:rFonts w:ascii="Arial" w:hAnsi="Arial" w:cs="Arial"/>
          <w:bCs/>
          <w:sz w:val="20"/>
          <w:szCs w:val="20"/>
          <w:lang w:val="pt-BR"/>
        </w:rPr>
        <w:t>Lei Federal n</w:t>
      </w:r>
      <w:r w:rsidR="00D85CCA" w:rsidRPr="00D85CCA">
        <w:rPr>
          <w:rFonts w:ascii="Arial" w:hAnsi="Arial" w:cs="Arial"/>
          <w:bCs/>
          <w:sz w:val="20"/>
          <w:szCs w:val="20"/>
          <w:lang w:val="pt-BR"/>
        </w:rPr>
        <w:t>º 4.375/1964</w:t>
      </w:r>
      <w:r w:rsidR="00D85CCA">
        <w:rPr>
          <w:rFonts w:ascii="Arial" w:hAnsi="Arial" w:cs="Arial"/>
          <w:bCs/>
          <w:sz w:val="20"/>
          <w:szCs w:val="20"/>
          <w:lang w:val="pt-BR"/>
        </w:rPr>
        <w:t>.</w:t>
      </w:r>
    </w:p>
    <w:p w14:paraId="37313BF8" w14:textId="7C32390C" w:rsidR="003B25BD" w:rsidRPr="00600B00" w:rsidRDefault="003B25BD" w:rsidP="00963C39">
      <w:pPr>
        <w:pStyle w:val="PargrafodaLista"/>
        <w:numPr>
          <w:ilvl w:val="0"/>
          <w:numId w:val="33"/>
        </w:numPr>
        <w:spacing w:before="120" w:after="120" w:line="300" w:lineRule="auto"/>
        <w:rPr>
          <w:rFonts w:ascii="Arial" w:hAnsi="Arial" w:cs="Arial"/>
          <w:bCs/>
          <w:sz w:val="20"/>
          <w:szCs w:val="20"/>
          <w:lang w:val="pt-BR"/>
        </w:rPr>
      </w:pPr>
      <w:r w:rsidRPr="00600B00">
        <w:rPr>
          <w:rFonts w:ascii="Arial" w:hAnsi="Arial" w:cs="Arial"/>
          <w:bCs/>
          <w:sz w:val="20"/>
          <w:szCs w:val="20"/>
          <w:lang w:val="pt-BR"/>
        </w:rPr>
        <w:t>Documentos escolares</w:t>
      </w:r>
      <w:r w:rsidR="000E3379" w:rsidRPr="000E3379">
        <w:rPr>
          <w:rFonts w:ascii="Arial" w:hAnsi="Arial" w:cs="Arial"/>
          <w:bCs/>
          <w:sz w:val="20"/>
          <w:szCs w:val="20"/>
          <w:lang w:val="pt-BR"/>
        </w:rPr>
        <w:t xml:space="preserve"> </w:t>
      </w:r>
      <w:r w:rsidR="000E3379">
        <w:rPr>
          <w:rFonts w:ascii="Arial" w:hAnsi="Arial" w:cs="Arial"/>
          <w:bCs/>
          <w:sz w:val="20"/>
          <w:szCs w:val="20"/>
          <w:lang w:val="pt-BR"/>
        </w:rPr>
        <w:t>a serem enviados</w:t>
      </w:r>
      <w:r w:rsidR="000E3379" w:rsidRPr="00600B00">
        <w:rPr>
          <w:rFonts w:ascii="Arial" w:hAnsi="Arial" w:cs="Arial"/>
          <w:bCs/>
          <w:sz w:val="20"/>
          <w:szCs w:val="20"/>
          <w:lang w:val="pt-BR"/>
        </w:rPr>
        <w:t xml:space="preserve"> em arquivos digitais</w:t>
      </w:r>
      <w:r w:rsidR="000E3379">
        <w:rPr>
          <w:rFonts w:ascii="Arial" w:hAnsi="Arial" w:cs="Arial"/>
          <w:bCs/>
          <w:sz w:val="20"/>
          <w:szCs w:val="20"/>
          <w:lang w:val="pt-BR"/>
        </w:rPr>
        <w:t>, de forma legível, frente e verso (se for o caso), digitalizados diretamente do documento oficial emitido pela IES, ou seja, não serão aceitas digitalizações realizadas de fotocópias dos documentos nem documentos emitidos pelos sítios eletrônicos das IES</w:t>
      </w:r>
      <w:r w:rsidR="00E938B8">
        <w:rPr>
          <w:rFonts w:ascii="Arial" w:hAnsi="Arial" w:cs="Arial"/>
          <w:bCs/>
          <w:sz w:val="20"/>
          <w:szCs w:val="20"/>
          <w:lang w:val="pt-BR"/>
        </w:rPr>
        <w:t>, salvo</w:t>
      </w:r>
      <w:r w:rsidR="000E3379">
        <w:rPr>
          <w:rFonts w:ascii="Arial" w:hAnsi="Arial" w:cs="Arial"/>
          <w:bCs/>
          <w:sz w:val="20"/>
          <w:szCs w:val="20"/>
          <w:lang w:val="pt-BR"/>
        </w:rPr>
        <w:t xml:space="preserve"> </w:t>
      </w:r>
      <w:r w:rsidR="00E938B8">
        <w:rPr>
          <w:rFonts w:ascii="Arial" w:hAnsi="Arial" w:cs="Arial"/>
          <w:bCs/>
          <w:sz w:val="20"/>
          <w:szCs w:val="20"/>
          <w:lang w:val="pt-BR"/>
        </w:rPr>
        <w:t>aqueles que</w:t>
      </w:r>
      <w:r w:rsidR="000E3379">
        <w:rPr>
          <w:rFonts w:ascii="Arial" w:hAnsi="Arial" w:cs="Arial"/>
          <w:bCs/>
          <w:sz w:val="20"/>
          <w:szCs w:val="20"/>
          <w:lang w:val="pt-BR"/>
        </w:rPr>
        <w:t xml:space="preserve"> possuam </w:t>
      </w:r>
      <w:r w:rsidR="000E3379" w:rsidRPr="000E3379">
        <w:rPr>
          <w:rFonts w:ascii="Arial" w:hAnsi="Arial" w:cs="Arial"/>
          <w:bCs/>
          <w:sz w:val="20"/>
          <w:szCs w:val="20"/>
          <w:lang w:val="pt-BR"/>
        </w:rPr>
        <w:t>assinatura</w:t>
      </w:r>
      <w:r w:rsidR="00E938B8">
        <w:rPr>
          <w:rFonts w:ascii="Arial" w:hAnsi="Arial" w:cs="Arial"/>
          <w:bCs/>
          <w:sz w:val="20"/>
          <w:szCs w:val="20"/>
          <w:lang w:val="pt-BR"/>
        </w:rPr>
        <w:t xml:space="preserve"> digital</w:t>
      </w:r>
      <w:r w:rsidR="000E3379" w:rsidRPr="000E3379">
        <w:rPr>
          <w:rFonts w:ascii="Arial" w:hAnsi="Arial" w:cs="Arial"/>
          <w:bCs/>
          <w:sz w:val="20"/>
          <w:szCs w:val="20"/>
          <w:lang w:val="pt-BR"/>
        </w:rPr>
        <w:t xml:space="preserve"> certificada</w:t>
      </w:r>
      <w:r w:rsidRPr="00600B00">
        <w:rPr>
          <w:rFonts w:ascii="Arial" w:hAnsi="Arial" w:cs="Arial"/>
          <w:bCs/>
          <w:sz w:val="20"/>
          <w:szCs w:val="20"/>
          <w:lang w:val="pt-BR"/>
        </w:rPr>
        <w:t>:</w:t>
      </w:r>
    </w:p>
    <w:p w14:paraId="76D65A0E" w14:textId="36A59E16" w:rsidR="003B25BD" w:rsidRPr="00600B00" w:rsidRDefault="003B25BD" w:rsidP="00963C39">
      <w:pPr>
        <w:pStyle w:val="PargrafodaLista"/>
        <w:numPr>
          <w:ilvl w:val="0"/>
          <w:numId w:val="34"/>
        </w:numPr>
        <w:spacing w:before="120" w:after="120" w:line="300" w:lineRule="auto"/>
        <w:rPr>
          <w:rFonts w:ascii="Arial" w:hAnsi="Arial" w:cs="Arial"/>
          <w:bCs/>
          <w:sz w:val="20"/>
          <w:szCs w:val="20"/>
          <w:lang w:val="pt-BR"/>
        </w:rPr>
      </w:pPr>
      <w:r w:rsidRPr="00E938B8">
        <w:rPr>
          <w:rFonts w:ascii="Arial" w:hAnsi="Arial" w:cs="Arial"/>
          <w:b/>
          <w:sz w:val="20"/>
          <w:szCs w:val="20"/>
          <w:lang w:val="pt-BR"/>
        </w:rPr>
        <w:t>Histórico escolar do ensino superior</w:t>
      </w:r>
      <w:r w:rsidR="000E3379" w:rsidRPr="00E938B8">
        <w:rPr>
          <w:rFonts w:ascii="Arial" w:hAnsi="Arial" w:cs="Arial"/>
          <w:b/>
          <w:sz w:val="20"/>
          <w:szCs w:val="20"/>
          <w:lang w:val="pt-BR"/>
        </w:rPr>
        <w:t>:</w:t>
      </w:r>
      <w:r w:rsidR="000E3379">
        <w:rPr>
          <w:rFonts w:ascii="Arial" w:hAnsi="Arial" w:cs="Arial"/>
          <w:bCs/>
          <w:sz w:val="20"/>
          <w:szCs w:val="20"/>
          <w:lang w:val="pt-BR"/>
        </w:rPr>
        <w:t xml:space="preserve"> </w:t>
      </w:r>
      <w:r w:rsidRPr="00600B00">
        <w:rPr>
          <w:rFonts w:ascii="Arial" w:hAnsi="Arial" w:cs="Arial"/>
          <w:bCs/>
          <w:sz w:val="20"/>
          <w:szCs w:val="20"/>
          <w:lang w:val="pt-BR"/>
        </w:rPr>
        <w:t>relativo a</w:t>
      </w:r>
      <w:r w:rsidR="00D85CCA">
        <w:rPr>
          <w:rFonts w:ascii="Arial" w:hAnsi="Arial" w:cs="Arial"/>
          <w:bCs/>
          <w:sz w:val="20"/>
          <w:szCs w:val="20"/>
          <w:lang w:val="pt-BR"/>
        </w:rPr>
        <w:t>o curso de</w:t>
      </w:r>
      <w:r w:rsidRPr="00600B00">
        <w:rPr>
          <w:rFonts w:ascii="Arial" w:hAnsi="Arial" w:cs="Arial"/>
          <w:bCs/>
          <w:sz w:val="20"/>
          <w:szCs w:val="20"/>
          <w:lang w:val="pt-BR"/>
        </w:rPr>
        <w:t> graduação em Arquitetura e Urbanismo</w:t>
      </w:r>
      <w:r w:rsidR="000E3379">
        <w:rPr>
          <w:rFonts w:ascii="Arial" w:hAnsi="Arial" w:cs="Arial"/>
          <w:bCs/>
          <w:sz w:val="20"/>
          <w:szCs w:val="20"/>
          <w:lang w:val="pt-BR"/>
        </w:rPr>
        <w:t>;</w:t>
      </w:r>
    </w:p>
    <w:p w14:paraId="1849B76F" w14:textId="6C8042FB" w:rsidR="003B25BD" w:rsidRPr="00600B00" w:rsidRDefault="003B25BD" w:rsidP="00963C39">
      <w:pPr>
        <w:pStyle w:val="PargrafodaLista"/>
        <w:numPr>
          <w:ilvl w:val="0"/>
          <w:numId w:val="34"/>
        </w:numPr>
        <w:spacing w:before="120" w:after="120" w:line="300" w:lineRule="auto"/>
        <w:rPr>
          <w:rFonts w:ascii="Arial" w:hAnsi="Arial" w:cs="Arial"/>
          <w:bCs/>
          <w:sz w:val="20"/>
          <w:szCs w:val="20"/>
          <w:lang w:val="pt-BR"/>
        </w:rPr>
      </w:pPr>
      <w:r w:rsidRPr="00E938B8">
        <w:rPr>
          <w:rFonts w:ascii="Arial" w:hAnsi="Arial" w:cs="Arial"/>
          <w:b/>
          <w:sz w:val="20"/>
          <w:szCs w:val="20"/>
          <w:lang w:val="pt-BR"/>
        </w:rPr>
        <w:t>Diploma ou certificado de conclusão do curso</w:t>
      </w:r>
      <w:r w:rsidR="00D85CCA" w:rsidRPr="00E938B8">
        <w:rPr>
          <w:rFonts w:ascii="Arial" w:hAnsi="Arial" w:cs="Arial"/>
          <w:b/>
          <w:sz w:val="20"/>
          <w:szCs w:val="20"/>
          <w:lang w:val="pt-BR"/>
        </w:rPr>
        <w:t>:</w:t>
      </w:r>
      <w:r w:rsidR="00D85CCA">
        <w:rPr>
          <w:rFonts w:ascii="Arial" w:hAnsi="Arial" w:cs="Arial"/>
          <w:bCs/>
          <w:sz w:val="20"/>
          <w:szCs w:val="20"/>
          <w:lang w:val="pt-BR"/>
        </w:rPr>
        <w:t xml:space="preserve"> </w:t>
      </w:r>
      <w:r w:rsidR="00E938B8">
        <w:rPr>
          <w:rFonts w:ascii="Arial" w:hAnsi="Arial" w:cs="Arial"/>
          <w:bCs/>
          <w:sz w:val="20"/>
          <w:szCs w:val="20"/>
          <w:lang w:val="pt-BR"/>
        </w:rPr>
        <w:t>o diploma deve estar devidamente assinado pelo diplomado no local indicado; n</w:t>
      </w:r>
      <w:r w:rsidRPr="00600B00">
        <w:rPr>
          <w:rFonts w:ascii="Arial" w:hAnsi="Arial" w:cs="Arial"/>
          <w:bCs/>
          <w:sz w:val="20"/>
          <w:szCs w:val="20"/>
          <w:lang w:val="pt-BR"/>
        </w:rPr>
        <w:t>o certificado é necessário constar a data da colação de grau</w:t>
      </w:r>
      <w:r w:rsidR="00D85CCA">
        <w:rPr>
          <w:rFonts w:ascii="Arial" w:hAnsi="Arial" w:cs="Arial"/>
          <w:bCs/>
          <w:sz w:val="20"/>
          <w:szCs w:val="20"/>
          <w:lang w:val="pt-BR"/>
        </w:rPr>
        <w:t>;</w:t>
      </w:r>
    </w:p>
    <w:p w14:paraId="23F4F66E" w14:textId="24D65C4A" w:rsidR="003B25BD" w:rsidRDefault="003B25BD" w:rsidP="00963C39">
      <w:pPr>
        <w:pStyle w:val="PargrafodaLista"/>
        <w:numPr>
          <w:ilvl w:val="0"/>
          <w:numId w:val="34"/>
        </w:numPr>
        <w:spacing w:before="120" w:after="120" w:line="300" w:lineRule="auto"/>
        <w:rPr>
          <w:rFonts w:ascii="Arial" w:hAnsi="Arial" w:cs="Arial"/>
          <w:bCs/>
          <w:sz w:val="20"/>
          <w:szCs w:val="20"/>
          <w:lang w:val="pt-BR"/>
        </w:rPr>
      </w:pPr>
      <w:r w:rsidRPr="00E938B8">
        <w:rPr>
          <w:rFonts w:ascii="Arial" w:hAnsi="Arial" w:cs="Arial"/>
          <w:b/>
          <w:sz w:val="20"/>
          <w:szCs w:val="20"/>
          <w:lang w:val="pt-BR"/>
        </w:rPr>
        <w:t>Portaria de reconhecimento do curso</w:t>
      </w:r>
      <w:r w:rsidR="004C40BC" w:rsidRPr="00E938B8">
        <w:rPr>
          <w:rFonts w:ascii="Arial" w:hAnsi="Arial" w:cs="Arial"/>
          <w:b/>
          <w:sz w:val="20"/>
          <w:szCs w:val="20"/>
          <w:lang w:val="pt-BR"/>
        </w:rPr>
        <w:t>:</w:t>
      </w:r>
      <w:r w:rsidR="004C40BC">
        <w:rPr>
          <w:rFonts w:ascii="Arial" w:hAnsi="Arial" w:cs="Arial"/>
          <w:bCs/>
          <w:sz w:val="20"/>
          <w:szCs w:val="20"/>
          <w:lang w:val="pt-BR"/>
        </w:rPr>
        <w:t xml:space="preserve"> é facultado ao responsável pela análise a dispensa do documento, desde que seja realizada conferência sobre a publicação da Portaria, conforme tutorial de consulta de regularidade de cursos constante no </w:t>
      </w:r>
      <w:r w:rsidR="00CE0E4C">
        <w:rPr>
          <w:rFonts w:ascii="Arial" w:hAnsi="Arial" w:cs="Arial"/>
          <w:bCs/>
          <w:sz w:val="20"/>
          <w:szCs w:val="20"/>
          <w:lang w:val="pt-BR"/>
        </w:rPr>
        <w:t xml:space="preserve">Portal </w:t>
      </w:r>
      <w:proofErr w:type="spellStart"/>
      <w:r w:rsidR="00CE0E4C">
        <w:rPr>
          <w:rFonts w:ascii="Arial" w:hAnsi="Arial" w:cs="Arial"/>
          <w:bCs/>
          <w:sz w:val="20"/>
          <w:szCs w:val="20"/>
          <w:lang w:val="pt-BR"/>
        </w:rPr>
        <w:t>e-Mec</w:t>
      </w:r>
      <w:proofErr w:type="spellEnd"/>
      <w:r w:rsidR="00CE0E4C">
        <w:rPr>
          <w:rFonts w:ascii="Arial" w:hAnsi="Arial" w:cs="Arial"/>
          <w:bCs/>
          <w:sz w:val="20"/>
          <w:szCs w:val="20"/>
          <w:lang w:val="pt-BR"/>
        </w:rPr>
        <w:t>, disponibilizado pela CEF-CAU/BR</w:t>
      </w:r>
      <w:r w:rsidR="004C40BC">
        <w:rPr>
          <w:rFonts w:ascii="Arial" w:hAnsi="Arial" w:cs="Arial"/>
          <w:bCs/>
          <w:sz w:val="20"/>
          <w:szCs w:val="20"/>
          <w:lang w:val="pt-BR"/>
        </w:rPr>
        <w:t>.</w:t>
      </w:r>
    </w:p>
    <w:p w14:paraId="3DFB9DFB" w14:textId="5B407B1B" w:rsidR="00FC0C02" w:rsidRDefault="00D85CCA"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 </w:t>
      </w:r>
      <w:r w:rsidR="00540EAD">
        <w:rPr>
          <w:rFonts w:ascii="Arial" w:hAnsi="Arial" w:cs="Arial"/>
          <w:bCs/>
          <w:sz w:val="20"/>
          <w:szCs w:val="20"/>
          <w:lang w:val="pt-BR"/>
        </w:rPr>
        <w:t xml:space="preserve">1º. </w:t>
      </w:r>
      <w:r>
        <w:rPr>
          <w:rFonts w:ascii="Arial" w:hAnsi="Arial" w:cs="Arial"/>
          <w:bCs/>
          <w:sz w:val="20"/>
          <w:szCs w:val="20"/>
          <w:lang w:val="pt-BR"/>
        </w:rPr>
        <w:t>Caberá ao Setor Responsável pela análise</w:t>
      </w:r>
      <w:r w:rsidR="00355C8D">
        <w:rPr>
          <w:rFonts w:ascii="Arial" w:hAnsi="Arial" w:cs="Arial"/>
          <w:bCs/>
          <w:sz w:val="20"/>
          <w:szCs w:val="20"/>
          <w:lang w:val="pt-BR"/>
        </w:rPr>
        <w:t xml:space="preserve"> (Setor de Registro Profissional ou Setor de Atendimento, conforme o caso)</w:t>
      </w:r>
      <w:r>
        <w:rPr>
          <w:rFonts w:ascii="Arial" w:hAnsi="Arial" w:cs="Arial"/>
          <w:bCs/>
          <w:sz w:val="20"/>
          <w:szCs w:val="20"/>
          <w:lang w:val="pt-BR"/>
        </w:rPr>
        <w:t xml:space="preserve"> notificar o requerente sobre</w:t>
      </w:r>
      <w:r w:rsidR="00FC0C02">
        <w:rPr>
          <w:rFonts w:ascii="Arial" w:hAnsi="Arial" w:cs="Arial"/>
          <w:bCs/>
          <w:sz w:val="20"/>
          <w:szCs w:val="20"/>
          <w:lang w:val="pt-BR"/>
        </w:rPr>
        <w:t xml:space="preserve"> quaisquer </w:t>
      </w:r>
      <w:r>
        <w:rPr>
          <w:rFonts w:ascii="Arial" w:hAnsi="Arial" w:cs="Arial"/>
          <w:bCs/>
          <w:sz w:val="20"/>
          <w:szCs w:val="20"/>
          <w:lang w:val="pt-BR"/>
        </w:rPr>
        <w:t>divergências na documentação</w:t>
      </w:r>
      <w:r w:rsidR="00FC0C02">
        <w:rPr>
          <w:rFonts w:ascii="Arial" w:hAnsi="Arial" w:cs="Arial"/>
          <w:bCs/>
          <w:sz w:val="20"/>
          <w:szCs w:val="20"/>
          <w:lang w:val="pt-BR"/>
        </w:rPr>
        <w:t>, conforme modelo</w:t>
      </w:r>
      <w:r w:rsidR="00355C8D">
        <w:rPr>
          <w:rFonts w:ascii="Arial" w:hAnsi="Arial" w:cs="Arial"/>
          <w:bCs/>
          <w:sz w:val="20"/>
          <w:szCs w:val="20"/>
          <w:lang w:val="pt-BR"/>
        </w:rPr>
        <w:t xml:space="preserve"> de despacho de notificação</w:t>
      </w:r>
      <w:r w:rsidR="00FC0C02">
        <w:rPr>
          <w:rFonts w:ascii="Arial" w:hAnsi="Arial" w:cs="Arial"/>
          <w:bCs/>
          <w:sz w:val="20"/>
          <w:szCs w:val="20"/>
          <w:lang w:val="pt-BR"/>
        </w:rPr>
        <w:t xml:space="preserve"> disponibilizad</w:t>
      </w:r>
      <w:r w:rsidR="00FC0C02" w:rsidRPr="00CE0E4C">
        <w:rPr>
          <w:rFonts w:ascii="Arial" w:hAnsi="Arial" w:cs="Arial"/>
          <w:bCs/>
          <w:sz w:val="20"/>
          <w:szCs w:val="20"/>
          <w:lang w:val="pt-BR"/>
        </w:rPr>
        <w:t>o no Anexo II,</w:t>
      </w:r>
      <w:r w:rsidR="00FC0C02">
        <w:rPr>
          <w:rFonts w:ascii="Arial" w:hAnsi="Arial" w:cs="Arial"/>
          <w:bCs/>
          <w:sz w:val="20"/>
          <w:szCs w:val="20"/>
          <w:lang w:val="pt-BR"/>
        </w:rPr>
        <w:t xml:space="preserve"> de forma que somente sejam dados os </w:t>
      </w:r>
      <w:r w:rsidR="004C40BC">
        <w:rPr>
          <w:rFonts w:ascii="Arial" w:hAnsi="Arial" w:cs="Arial"/>
          <w:bCs/>
          <w:sz w:val="20"/>
          <w:szCs w:val="20"/>
          <w:lang w:val="pt-BR"/>
        </w:rPr>
        <w:t xml:space="preserve">devidos </w:t>
      </w:r>
      <w:r w:rsidR="00FC0C02">
        <w:rPr>
          <w:rFonts w:ascii="Arial" w:hAnsi="Arial" w:cs="Arial"/>
          <w:bCs/>
          <w:sz w:val="20"/>
          <w:szCs w:val="20"/>
          <w:lang w:val="pt-BR"/>
        </w:rPr>
        <w:t>encaminhamentos aos processos</w:t>
      </w:r>
      <w:r w:rsidR="00355C8D">
        <w:rPr>
          <w:rFonts w:ascii="Arial" w:hAnsi="Arial" w:cs="Arial"/>
          <w:bCs/>
          <w:sz w:val="20"/>
          <w:szCs w:val="20"/>
          <w:lang w:val="pt-BR"/>
        </w:rPr>
        <w:t xml:space="preserve"> que, além de</w:t>
      </w:r>
      <w:r w:rsidR="00FC0C02">
        <w:rPr>
          <w:rFonts w:ascii="Arial" w:hAnsi="Arial" w:cs="Arial"/>
          <w:bCs/>
          <w:sz w:val="20"/>
          <w:szCs w:val="20"/>
          <w:lang w:val="pt-BR"/>
        </w:rPr>
        <w:t xml:space="preserve"> </w:t>
      </w:r>
      <w:r w:rsidR="00355C8D">
        <w:rPr>
          <w:rFonts w:ascii="Arial" w:hAnsi="Arial" w:cs="Arial"/>
          <w:bCs/>
          <w:sz w:val="20"/>
          <w:szCs w:val="20"/>
          <w:lang w:val="pt-BR"/>
        </w:rPr>
        <w:t>apresentarem a</w:t>
      </w:r>
      <w:r w:rsidR="00FC0C02">
        <w:rPr>
          <w:rFonts w:ascii="Arial" w:hAnsi="Arial" w:cs="Arial"/>
          <w:bCs/>
          <w:sz w:val="20"/>
          <w:szCs w:val="20"/>
          <w:lang w:val="pt-BR"/>
        </w:rPr>
        <w:t xml:space="preserve"> documentação</w:t>
      </w:r>
      <w:r w:rsidR="00036D02">
        <w:rPr>
          <w:rFonts w:ascii="Arial" w:hAnsi="Arial" w:cs="Arial"/>
          <w:bCs/>
          <w:sz w:val="20"/>
          <w:szCs w:val="20"/>
          <w:lang w:val="pt-BR"/>
        </w:rPr>
        <w:t xml:space="preserve"> </w:t>
      </w:r>
      <w:r w:rsidR="00FC0C02">
        <w:rPr>
          <w:rFonts w:ascii="Arial" w:hAnsi="Arial" w:cs="Arial"/>
          <w:bCs/>
          <w:sz w:val="20"/>
          <w:szCs w:val="20"/>
          <w:lang w:val="pt-BR"/>
        </w:rPr>
        <w:t>completa</w:t>
      </w:r>
      <w:r w:rsidR="00355C8D">
        <w:rPr>
          <w:rFonts w:ascii="Arial" w:hAnsi="Arial" w:cs="Arial"/>
          <w:bCs/>
          <w:sz w:val="20"/>
          <w:szCs w:val="20"/>
          <w:lang w:val="pt-BR"/>
        </w:rPr>
        <w:t xml:space="preserve"> e de acordo com os critérios de análise, possuam confirmação da colação de grau do requerente em lista de egressos (enviada por mensagem eletrônica, por meio de endereço institucional, ou inserida diretamente no sistema SICCAU pelo Coordenador do Curso)</w:t>
      </w:r>
      <w:r w:rsidR="00540EAD">
        <w:rPr>
          <w:rFonts w:ascii="Arial" w:hAnsi="Arial" w:cs="Arial"/>
          <w:bCs/>
          <w:sz w:val="20"/>
          <w:szCs w:val="20"/>
          <w:lang w:val="pt-BR"/>
        </w:rPr>
        <w:t>;</w:t>
      </w:r>
    </w:p>
    <w:p w14:paraId="2E1FAB8A" w14:textId="7C28C2C3" w:rsidR="00540EAD" w:rsidRDefault="00540EAD"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 2º. </w:t>
      </w:r>
      <w:r w:rsidRPr="005479C3">
        <w:rPr>
          <w:rFonts w:ascii="Arial" w:hAnsi="Arial" w:cs="Arial"/>
          <w:bCs/>
          <w:sz w:val="20"/>
          <w:szCs w:val="20"/>
          <w:lang w:val="pt-BR"/>
        </w:rPr>
        <w:t>Quando apresentado o certificado de conclusão de curso no requerimento de registro profissional, o registro será feito em caráter provisório com validade máxima de um ano a partir da data de colação de grau, registrada no histórico de registro no SICCAU como “data de fim”</w:t>
      </w:r>
      <w:r>
        <w:rPr>
          <w:rFonts w:ascii="Arial" w:hAnsi="Arial" w:cs="Arial"/>
          <w:bCs/>
          <w:sz w:val="20"/>
          <w:szCs w:val="20"/>
          <w:lang w:val="pt-BR"/>
        </w:rPr>
        <w:t>;</w:t>
      </w:r>
    </w:p>
    <w:p w14:paraId="1004A2C7" w14:textId="0BEAE337" w:rsidR="00540EAD" w:rsidRPr="005479C3" w:rsidRDefault="00540EAD"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 3º. </w:t>
      </w:r>
      <w:r w:rsidRPr="005479C3">
        <w:rPr>
          <w:rFonts w:ascii="Arial" w:hAnsi="Arial" w:cs="Arial"/>
          <w:bCs/>
          <w:sz w:val="20"/>
          <w:szCs w:val="20"/>
          <w:lang w:val="pt-BR"/>
        </w:rPr>
        <w:t>Quando apresentado o diploma de graduação, o registro será feito em caráter definitivo</w:t>
      </w:r>
      <w:r>
        <w:rPr>
          <w:rFonts w:ascii="Arial" w:hAnsi="Arial" w:cs="Arial"/>
          <w:bCs/>
          <w:sz w:val="20"/>
          <w:szCs w:val="20"/>
          <w:lang w:val="pt-BR"/>
        </w:rPr>
        <w:t>.</w:t>
      </w:r>
    </w:p>
    <w:p w14:paraId="40132FE3" w14:textId="66B24955" w:rsidR="003B25BD" w:rsidRDefault="00DB6660" w:rsidP="00963C39">
      <w:pPr>
        <w:spacing w:before="240" w:after="240" w:line="300" w:lineRule="auto"/>
        <w:jc w:val="both"/>
        <w:rPr>
          <w:rFonts w:ascii="Arial" w:hAnsi="Arial" w:cs="Arial"/>
          <w:b/>
          <w:sz w:val="20"/>
          <w:szCs w:val="20"/>
          <w:lang w:val="pt-BR"/>
        </w:rPr>
      </w:pPr>
      <w:r>
        <w:rPr>
          <w:rFonts w:ascii="Arial" w:hAnsi="Arial" w:cs="Arial"/>
          <w:b/>
          <w:sz w:val="20"/>
          <w:szCs w:val="20"/>
          <w:lang w:val="pt-BR"/>
        </w:rPr>
        <w:t>1.3</w:t>
      </w:r>
      <w:r w:rsidR="00600B00">
        <w:rPr>
          <w:rFonts w:ascii="Arial" w:hAnsi="Arial" w:cs="Arial"/>
          <w:b/>
          <w:sz w:val="20"/>
          <w:szCs w:val="20"/>
          <w:lang w:val="pt-BR"/>
        </w:rPr>
        <w:t xml:space="preserve"> – Da efetivação do Registro Profissional</w:t>
      </w:r>
    </w:p>
    <w:p w14:paraId="425E41F1" w14:textId="2805EA71" w:rsidR="00712DB9" w:rsidRDefault="00D85CCA"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w:t>
      </w:r>
      <w:r w:rsidR="00036D02">
        <w:rPr>
          <w:rFonts w:ascii="Arial" w:hAnsi="Arial" w:cs="Arial"/>
          <w:bCs/>
          <w:sz w:val="20"/>
          <w:szCs w:val="20"/>
          <w:lang w:val="pt-BR"/>
        </w:rPr>
        <w:t>9</w:t>
      </w:r>
      <w:r>
        <w:rPr>
          <w:rFonts w:ascii="Arial" w:hAnsi="Arial" w:cs="Arial"/>
          <w:bCs/>
          <w:sz w:val="20"/>
          <w:szCs w:val="20"/>
          <w:lang w:val="pt-BR"/>
        </w:rPr>
        <w:t xml:space="preserve">º. </w:t>
      </w:r>
      <w:r w:rsidR="005479C3">
        <w:rPr>
          <w:rFonts w:ascii="Arial" w:hAnsi="Arial" w:cs="Arial"/>
          <w:bCs/>
          <w:sz w:val="20"/>
          <w:szCs w:val="20"/>
          <w:lang w:val="pt-BR"/>
        </w:rPr>
        <w:t xml:space="preserve">Os Registros Profissionais </w:t>
      </w:r>
      <w:r w:rsidR="00712DB9">
        <w:rPr>
          <w:rFonts w:ascii="Arial" w:hAnsi="Arial" w:cs="Arial"/>
          <w:bCs/>
          <w:sz w:val="20"/>
          <w:szCs w:val="20"/>
          <w:lang w:val="pt-BR"/>
        </w:rPr>
        <w:t>deverão ser efetivados seguindo os procedimentos abaixo:</w:t>
      </w:r>
    </w:p>
    <w:p w14:paraId="26BD0820" w14:textId="193F8883" w:rsidR="00712DB9" w:rsidRPr="00BB70AF" w:rsidRDefault="00712DB9" w:rsidP="00963C39">
      <w:pPr>
        <w:pStyle w:val="PargrafodaLista"/>
        <w:numPr>
          <w:ilvl w:val="0"/>
          <w:numId w:val="35"/>
        </w:numPr>
        <w:spacing w:before="120" w:after="120" w:line="300" w:lineRule="auto"/>
        <w:rPr>
          <w:rFonts w:ascii="Arial" w:hAnsi="Arial" w:cs="Arial"/>
          <w:bCs/>
          <w:sz w:val="20"/>
          <w:szCs w:val="20"/>
          <w:lang w:val="pt-BR"/>
        </w:rPr>
      </w:pPr>
      <w:r w:rsidRPr="00BB70AF">
        <w:rPr>
          <w:rFonts w:ascii="Arial" w:hAnsi="Arial" w:cs="Arial"/>
          <w:bCs/>
          <w:sz w:val="20"/>
          <w:szCs w:val="20"/>
          <w:lang w:val="pt-BR"/>
        </w:rPr>
        <w:lastRenderedPageBreak/>
        <w:t>Inclusão do Título:</w:t>
      </w:r>
    </w:p>
    <w:p w14:paraId="1156C6E8" w14:textId="60A71244" w:rsidR="00BB70AF" w:rsidRDefault="00BB70AF" w:rsidP="00963C39">
      <w:pPr>
        <w:pStyle w:val="PargrafodaLista"/>
        <w:numPr>
          <w:ilvl w:val="0"/>
          <w:numId w:val="38"/>
        </w:numPr>
        <w:spacing w:before="120" w:after="120" w:line="300" w:lineRule="auto"/>
        <w:rPr>
          <w:rFonts w:ascii="Arial" w:hAnsi="Arial" w:cs="Arial"/>
          <w:bCs/>
          <w:sz w:val="20"/>
          <w:szCs w:val="20"/>
          <w:lang w:val="pt-BR"/>
        </w:rPr>
      </w:pPr>
      <w:r>
        <w:rPr>
          <w:rFonts w:ascii="Arial" w:hAnsi="Arial" w:cs="Arial"/>
          <w:bCs/>
          <w:sz w:val="20"/>
          <w:szCs w:val="20"/>
          <w:lang w:val="pt-BR"/>
        </w:rPr>
        <w:t>Na página do profissional</w:t>
      </w:r>
      <w:r w:rsidR="00CC3D0D">
        <w:rPr>
          <w:rFonts w:ascii="Arial" w:hAnsi="Arial" w:cs="Arial"/>
          <w:bCs/>
          <w:sz w:val="20"/>
          <w:szCs w:val="20"/>
          <w:lang w:val="pt-BR"/>
        </w:rPr>
        <w:t xml:space="preserve"> ou na página da Solicitação de Registro Profissional</w:t>
      </w:r>
      <w:r>
        <w:rPr>
          <w:rFonts w:ascii="Arial" w:hAnsi="Arial" w:cs="Arial"/>
          <w:bCs/>
          <w:sz w:val="20"/>
          <w:szCs w:val="20"/>
          <w:lang w:val="pt-BR"/>
        </w:rPr>
        <w:t>,</w:t>
      </w:r>
      <w:r w:rsidR="00CC3D0D">
        <w:rPr>
          <w:rFonts w:ascii="Arial" w:hAnsi="Arial" w:cs="Arial"/>
          <w:bCs/>
          <w:sz w:val="20"/>
          <w:szCs w:val="20"/>
          <w:lang w:val="pt-BR"/>
        </w:rPr>
        <w:t xml:space="preserve"> conforme o caso,</w:t>
      </w:r>
      <w:r>
        <w:rPr>
          <w:rFonts w:ascii="Arial" w:hAnsi="Arial" w:cs="Arial"/>
          <w:bCs/>
          <w:sz w:val="20"/>
          <w:szCs w:val="20"/>
          <w:lang w:val="pt-BR"/>
        </w:rPr>
        <w:t xml:space="preserve"> selecionar a opção “+ Título”;</w:t>
      </w:r>
    </w:p>
    <w:p w14:paraId="7FBC7455" w14:textId="2084EDBF" w:rsidR="00BB70AF" w:rsidRDefault="00BB70AF" w:rsidP="00963C39">
      <w:pPr>
        <w:pStyle w:val="PargrafodaLista"/>
        <w:numPr>
          <w:ilvl w:val="0"/>
          <w:numId w:val="38"/>
        </w:numPr>
        <w:spacing w:before="120" w:after="120" w:line="300" w:lineRule="auto"/>
        <w:rPr>
          <w:rFonts w:ascii="Arial" w:hAnsi="Arial" w:cs="Arial"/>
          <w:bCs/>
          <w:sz w:val="20"/>
          <w:szCs w:val="20"/>
          <w:lang w:val="pt-BR"/>
        </w:rPr>
      </w:pPr>
      <w:r>
        <w:rPr>
          <w:rFonts w:ascii="Arial" w:hAnsi="Arial" w:cs="Arial"/>
          <w:bCs/>
          <w:sz w:val="20"/>
          <w:szCs w:val="20"/>
          <w:lang w:val="pt-BR"/>
        </w:rPr>
        <w:t>Selecionar o país de formação: “Brasil”;</w:t>
      </w:r>
    </w:p>
    <w:p w14:paraId="26A17E26" w14:textId="356C69CC" w:rsidR="00BB70AF" w:rsidRDefault="00BB70AF" w:rsidP="00963C39">
      <w:pPr>
        <w:pStyle w:val="PargrafodaLista"/>
        <w:numPr>
          <w:ilvl w:val="0"/>
          <w:numId w:val="38"/>
        </w:numPr>
        <w:spacing w:before="120" w:after="120" w:line="300" w:lineRule="auto"/>
        <w:rPr>
          <w:rFonts w:ascii="Arial" w:hAnsi="Arial" w:cs="Arial"/>
          <w:bCs/>
          <w:sz w:val="20"/>
          <w:szCs w:val="20"/>
          <w:lang w:val="pt-BR"/>
        </w:rPr>
      </w:pPr>
      <w:r>
        <w:rPr>
          <w:rFonts w:ascii="Arial" w:hAnsi="Arial" w:cs="Arial"/>
          <w:bCs/>
          <w:sz w:val="20"/>
          <w:szCs w:val="20"/>
          <w:lang w:val="pt-BR"/>
        </w:rPr>
        <w:t xml:space="preserve">Selecionar o título a ser incluído: </w:t>
      </w:r>
      <w:r w:rsidRPr="0031471C">
        <w:rPr>
          <w:rFonts w:ascii="Arial" w:hAnsi="Arial" w:cs="Arial"/>
          <w:bCs/>
          <w:i/>
          <w:iCs/>
          <w:sz w:val="20"/>
          <w:szCs w:val="20"/>
          <w:lang w:val="pt-BR"/>
        </w:rPr>
        <w:t>“Arquiteto e Urbanista”</w:t>
      </w:r>
    </w:p>
    <w:p w14:paraId="1B23967F" w14:textId="73F38FF8" w:rsidR="00BB70AF" w:rsidRDefault="00BB70AF" w:rsidP="00963C39">
      <w:pPr>
        <w:pStyle w:val="PargrafodaLista"/>
        <w:numPr>
          <w:ilvl w:val="0"/>
          <w:numId w:val="38"/>
        </w:numPr>
        <w:spacing w:before="120" w:after="120" w:line="300" w:lineRule="auto"/>
        <w:rPr>
          <w:rFonts w:ascii="Arial" w:hAnsi="Arial" w:cs="Arial"/>
          <w:bCs/>
          <w:sz w:val="20"/>
          <w:szCs w:val="20"/>
          <w:lang w:val="pt-BR"/>
        </w:rPr>
      </w:pPr>
      <w:r>
        <w:rPr>
          <w:rFonts w:ascii="Arial" w:hAnsi="Arial" w:cs="Arial"/>
          <w:bCs/>
          <w:sz w:val="20"/>
          <w:szCs w:val="20"/>
          <w:lang w:val="pt-BR"/>
        </w:rPr>
        <w:t>Selecionar o tipo de Certificação, conforme o caso;</w:t>
      </w:r>
    </w:p>
    <w:p w14:paraId="61E70BC3" w14:textId="1D28A942" w:rsidR="00BB70AF" w:rsidRDefault="00BB70AF" w:rsidP="00963C39">
      <w:pPr>
        <w:pStyle w:val="PargrafodaLista"/>
        <w:numPr>
          <w:ilvl w:val="0"/>
          <w:numId w:val="38"/>
        </w:numPr>
        <w:spacing w:before="120" w:after="120" w:line="300" w:lineRule="auto"/>
        <w:rPr>
          <w:rFonts w:ascii="Arial" w:hAnsi="Arial" w:cs="Arial"/>
          <w:bCs/>
          <w:sz w:val="20"/>
          <w:szCs w:val="20"/>
          <w:lang w:val="pt-BR"/>
        </w:rPr>
      </w:pPr>
      <w:r>
        <w:rPr>
          <w:rFonts w:ascii="Arial" w:hAnsi="Arial" w:cs="Arial"/>
          <w:bCs/>
          <w:sz w:val="20"/>
          <w:szCs w:val="20"/>
          <w:lang w:val="pt-BR"/>
        </w:rPr>
        <w:t xml:space="preserve">Inserir o número do Certificado: para Certificados de Conclusão de Curso, inserir </w:t>
      </w:r>
      <w:r w:rsidRPr="0031471C">
        <w:rPr>
          <w:rFonts w:ascii="Arial" w:hAnsi="Arial" w:cs="Arial"/>
          <w:bCs/>
          <w:i/>
          <w:iCs/>
          <w:sz w:val="20"/>
          <w:szCs w:val="20"/>
          <w:lang w:val="pt-BR"/>
        </w:rPr>
        <w:t>“000”,</w:t>
      </w:r>
      <w:r>
        <w:rPr>
          <w:rFonts w:ascii="Arial" w:hAnsi="Arial" w:cs="Arial"/>
          <w:bCs/>
          <w:sz w:val="20"/>
          <w:szCs w:val="20"/>
          <w:lang w:val="pt-BR"/>
        </w:rPr>
        <w:t xml:space="preserve"> para Diplomas, inserir o Número de Registro, localizado no verso do documento;</w:t>
      </w:r>
    </w:p>
    <w:p w14:paraId="49788C17" w14:textId="7E7AEB1B" w:rsidR="00BB70AF" w:rsidRDefault="00BB70AF" w:rsidP="00963C39">
      <w:pPr>
        <w:pStyle w:val="PargrafodaLista"/>
        <w:numPr>
          <w:ilvl w:val="0"/>
          <w:numId w:val="38"/>
        </w:numPr>
        <w:spacing w:before="120" w:after="120" w:line="300" w:lineRule="auto"/>
        <w:rPr>
          <w:rFonts w:ascii="Arial" w:hAnsi="Arial" w:cs="Arial"/>
          <w:bCs/>
          <w:sz w:val="20"/>
          <w:szCs w:val="20"/>
          <w:lang w:val="pt-BR"/>
        </w:rPr>
      </w:pPr>
      <w:r>
        <w:rPr>
          <w:rFonts w:ascii="Arial" w:hAnsi="Arial" w:cs="Arial"/>
          <w:bCs/>
          <w:sz w:val="20"/>
          <w:szCs w:val="20"/>
          <w:lang w:val="pt-BR"/>
        </w:rPr>
        <w:t>Data de Início: a informação pode ser deixada em branco;</w:t>
      </w:r>
    </w:p>
    <w:p w14:paraId="4C9A5C1A" w14:textId="3E1DA6BE" w:rsidR="00BB70AF" w:rsidRDefault="00BB70AF" w:rsidP="00963C39">
      <w:pPr>
        <w:pStyle w:val="PargrafodaLista"/>
        <w:numPr>
          <w:ilvl w:val="0"/>
          <w:numId w:val="38"/>
        </w:numPr>
        <w:spacing w:before="120" w:after="120" w:line="300" w:lineRule="auto"/>
        <w:rPr>
          <w:rFonts w:ascii="Arial" w:hAnsi="Arial" w:cs="Arial"/>
          <w:bCs/>
          <w:sz w:val="20"/>
          <w:szCs w:val="20"/>
          <w:lang w:val="pt-BR"/>
        </w:rPr>
      </w:pPr>
      <w:r>
        <w:rPr>
          <w:rFonts w:ascii="Arial" w:hAnsi="Arial" w:cs="Arial"/>
          <w:bCs/>
          <w:sz w:val="20"/>
          <w:szCs w:val="20"/>
          <w:lang w:val="pt-BR"/>
        </w:rPr>
        <w:t>Data de formação: inserir a data da colação de grau, conforme documentos escolares apresentados ou lista de egressos encaminhada pela IES;</w:t>
      </w:r>
    </w:p>
    <w:p w14:paraId="12929135" w14:textId="44CBC81E" w:rsidR="00BB70AF" w:rsidRDefault="00BB70AF" w:rsidP="00963C39">
      <w:pPr>
        <w:pStyle w:val="PargrafodaLista"/>
        <w:numPr>
          <w:ilvl w:val="0"/>
          <w:numId w:val="38"/>
        </w:numPr>
        <w:spacing w:before="120" w:after="120" w:line="300" w:lineRule="auto"/>
        <w:rPr>
          <w:rFonts w:ascii="Arial" w:hAnsi="Arial" w:cs="Arial"/>
          <w:bCs/>
          <w:sz w:val="20"/>
          <w:szCs w:val="20"/>
          <w:lang w:val="pt-BR"/>
        </w:rPr>
      </w:pPr>
      <w:r>
        <w:rPr>
          <w:rFonts w:ascii="Arial" w:hAnsi="Arial" w:cs="Arial"/>
          <w:bCs/>
          <w:sz w:val="20"/>
          <w:szCs w:val="20"/>
          <w:lang w:val="pt-BR"/>
        </w:rPr>
        <w:t>Descrição das Atribuições: o campo não permite preenchimento, sendo preenchido automaticamente pelo sistema SICCAU;</w:t>
      </w:r>
    </w:p>
    <w:p w14:paraId="0C24282E" w14:textId="4E9BD425" w:rsidR="00BB70AF" w:rsidRDefault="00BB70AF" w:rsidP="00963C39">
      <w:pPr>
        <w:pStyle w:val="PargrafodaLista"/>
        <w:numPr>
          <w:ilvl w:val="0"/>
          <w:numId w:val="38"/>
        </w:numPr>
        <w:spacing w:before="120" w:after="120" w:line="300" w:lineRule="auto"/>
        <w:rPr>
          <w:rFonts w:ascii="Arial" w:hAnsi="Arial" w:cs="Arial"/>
          <w:bCs/>
          <w:sz w:val="20"/>
          <w:szCs w:val="20"/>
          <w:lang w:val="pt-BR"/>
        </w:rPr>
      </w:pPr>
      <w:r>
        <w:rPr>
          <w:rFonts w:ascii="Arial" w:hAnsi="Arial" w:cs="Arial"/>
          <w:bCs/>
          <w:sz w:val="20"/>
          <w:szCs w:val="20"/>
          <w:lang w:val="pt-BR"/>
        </w:rPr>
        <w:t xml:space="preserve">Selecionar a opção: </w:t>
      </w:r>
      <w:r w:rsidRPr="0031471C">
        <w:rPr>
          <w:rFonts w:ascii="Arial" w:hAnsi="Arial" w:cs="Arial"/>
          <w:bCs/>
          <w:i/>
          <w:iCs/>
          <w:sz w:val="20"/>
          <w:szCs w:val="20"/>
          <w:lang w:val="pt-BR"/>
        </w:rPr>
        <w:t>“+ Adicionar”.</w:t>
      </w:r>
    </w:p>
    <w:p w14:paraId="7D6A8772" w14:textId="133E471E" w:rsidR="00712DB9" w:rsidRPr="00BB70AF" w:rsidRDefault="00712DB9" w:rsidP="00963C39">
      <w:pPr>
        <w:pStyle w:val="PargrafodaLista"/>
        <w:numPr>
          <w:ilvl w:val="0"/>
          <w:numId w:val="35"/>
        </w:numPr>
        <w:spacing w:before="120" w:after="120" w:line="300" w:lineRule="auto"/>
        <w:rPr>
          <w:rFonts w:ascii="Arial" w:hAnsi="Arial" w:cs="Arial"/>
          <w:bCs/>
          <w:sz w:val="20"/>
          <w:szCs w:val="20"/>
          <w:lang w:val="pt-BR"/>
        </w:rPr>
      </w:pPr>
      <w:r w:rsidRPr="00BB70AF">
        <w:rPr>
          <w:rFonts w:ascii="Arial" w:hAnsi="Arial" w:cs="Arial"/>
          <w:bCs/>
          <w:sz w:val="20"/>
          <w:szCs w:val="20"/>
          <w:lang w:val="pt-BR"/>
        </w:rPr>
        <w:t>Inclusão do Registro</w:t>
      </w:r>
      <w:r w:rsidR="0063674A">
        <w:rPr>
          <w:rFonts w:ascii="Arial" w:hAnsi="Arial" w:cs="Arial"/>
          <w:bCs/>
          <w:sz w:val="20"/>
          <w:szCs w:val="20"/>
          <w:lang w:val="pt-BR"/>
        </w:rPr>
        <w:t xml:space="preserve"> Profissional</w:t>
      </w:r>
      <w:r w:rsidRPr="00BB70AF">
        <w:rPr>
          <w:rFonts w:ascii="Arial" w:hAnsi="Arial" w:cs="Arial"/>
          <w:bCs/>
          <w:sz w:val="20"/>
          <w:szCs w:val="20"/>
          <w:lang w:val="pt-BR"/>
        </w:rPr>
        <w:t xml:space="preserve">: </w:t>
      </w:r>
    </w:p>
    <w:p w14:paraId="4B77A993" w14:textId="77777777" w:rsidR="00712DB9" w:rsidRDefault="00712DB9" w:rsidP="00963C39">
      <w:pPr>
        <w:pStyle w:val="PargrafodaLista"/>
        <w:numPr>
          <w:ilvl w:val="0"/>
          <w:numId w:val="36"/>
        </w:numPr>
        <w:spacing w:before="120" w:after="120" w:line="300" w:lineRule="auto"/>
        <w:rPr>
          <w:rFonts w:ascii="Arial" w:hAnsi="Arial" w:cs="Arial"/>
          <w:bCs/>
          <w:sz w:val="20"/>
          <w:szCs w:val="20"/>
          <w:lang w:val="pt-BR"/>
        </w:rPr>
      </w:pPr>
      <w:r>
        <w:rPr>
          <w:rFonts w:ascii="Arial" w:hAnsi="Arial" w:cs="Arial"/>
          <w:bCs/>
          <w:sz w:val="20"/>
          <w:szCs w:val="20"/>
          <w:lang w:val="pt-BR"/>
        </w:rPr>
        <w:t xml:space="preserve">Na página do profissional, selecionar a opção </w:t>
      </w:r>
      <w:r w:rsidRPr="0031471C">
        <w:rPr>
          <w:rFonts w:ascii="Arial" w:hAnsi="Arial" w:cs="Arial"/>
          <w:bCs/>
          <w:i/>
          <w:iCs/>
          <w:sz w:val="20"/>
          <w:szCs w:val="20"/>
          <w:lang w:val="pt-BR"/>
        </w:rPr>
        <w:t>“+ Registro”</w:t>
      </w:r>
      <w:r>
        <w:rPr>
          <w:rFonts w:ascii="Arial" w:hAnsi="Arial" w:cs="Arial"/>
          <w:bCs/>
          <w:sz w:val="20"/>
          <w:szCs w:val="20"/>
          <w:lang w:val="pt-BR"/>
        </w:rPr>
        <w:t>;</w:t>
      </w:r>
    </w:p>
    <w:p w14:paraId="050391F0" w14:textId="77777777" w:rsidR="00712DB9" w:rsidRDefault="00712DB9" w:rsidP="00963C39">
      <w:pPr>
        <w:pStyle w:val="PargrafodaLista"/>
        <w:numPr>
          <w:ilvl w:val="0"/>
          <w:numId w:val="36"/>
        </w:numPr>
        <w:spacing w:before="120" w:after="120" w:line="300" w:lineRule="auto"/>
        <w:rPr>
          <w:rFonts w:ascii="Arial" w:hAnsi="Arial" w:cs="Arial"/>
          <w:bCs/>
          <w:sz w:val="20"/>
          <w:szCs w:val="20"/>
          <w:lang w:val="pt-BR"/>
        </w:rPr>
      </w:pPr>
      <w:r>
        <w:rPr>
          <w:rFonts w:ascii="Arial" w:hAnsi="Arial" w:cs="Arial"/>
          <w:bCs/>
          <w:sz w:val="20"/>
          <w:szCs w:val="20"/>
          <w:lang w:val="pt-BR"/>
        </w:rPr>
        <w:t>Informar o número do Protocolo de Solicitação do Registro;</w:t>
      </w:r>
    </w:p>
    <w:p w14:paraId="6CDBE241" w14:textId="444F188F" w:rsidR="005479C3" w:rsidRDefault="00712DB9" w:rsidP="00963C39">
      <w:pPr>
        <w:pStyle w:val="PargrafodaLista"/>
        <w:numPr>
          <w:ilvl w:val="0"/>
          <w:numId w:val="36"/>
        </w:numPr>
        <w:spacing w:before="120" w:after="120" w:line="300" w:lineRule="auto"/>
        <w:rPr>
          <w:rFonts w:ascii="Arial" w:hAnsi="Arial" w:cs="Arial"/>
          <w:bCs/>
          <w:sz w:val="20"/>
          <w:szCs w:val="20"/>
          <w:lang w:val="pt-BR"/>
        </w:rPr>
      </w:pPr>
      <w:r>
        <w:rPr>
          <w:rFonts w:ascii="Arial" w:hAnsi="Arial" w:cs="Arial"/>
          <w:bCs/>
          <w:sz w:val="20"/>
          <w:szCs w:val="20"/>
          <w:lang w:val="pt-BR"/>
        </w:rPr>
        <w:t>Informar a data de início</w:t>
      </w:r>
      <w:r w:rsidR="00A21311">
        <w:rPr>
          <w:rFonts w:ascii="Arial" w:hAnsi="Arial" w:cs="Arial"/>
          <w:bCs/>
          <w:sz w:val="20"/>
          <w:szCs w:val="20"/>
          <w:lang w:val="pt-BR"/>
        </w:rPr>
        <w:t>:</w:t>
      </w:r>
      <w:r>
        <w:rPr>
          <w:rFonts w:ascii="Arial" w:hAnsi="Arial" w:cs="Arial"/>
          <w:bCs/>
          <w:sz w:val="20"/>
          <w:szCs w:val="20"/>
          <w:lang w:val="pt-BR"/>
        </w:rPr>
        <w:t xml:space="preserve"> </w:t>
      </w:r>
      <w:r w:rsidR="00A21311">
        <w:rPr>
          <w:rFonts w:ascii="Arial" w:hAnsi="Arial" w:cs="Arial"/>
          <w:bCs/>
          <w:sz w:val="20"/>
          <w:szCs w:val="20"/>
          <w:lang w:val="pt-BR"/>
        </w:rPr>
        <w:t xml:space="preserve">deve ser informada a </w:t>
      </w:r>
      <w:r>
        <w:rPr>
          <w:rFonts w:ascii="Arial" w:hAnsi="Arial" w:cs="Arial"/>
          <w:bCs/>
          <w:sz w:val="20"/>
          <w:szCs w:val="20"/>
          <w:lang w:val="pt-BR"/>
        </w:rPr>
        <w:t>data da efetivação do Registro Profissional</w:t>
      </w:r>
      <w:r w:rsidR="00A21311">
        <w:rPr>
          <w:rFonts w:ascii="Arial" w:hAnsi="Arial" w:cs="Arial"/>
          <w:bCs/>
          <w:sz w:val="20"/>
          <w:szCs w:val="20"/>
          <w:lang w:val="pt-BR"/>
        </w:rPr>
        <w:t>, ou seja, a data de realização do procedimento em questão</w:t>
      </w:r>
      <w:r>
        <w:rPr>
          <w:rFonts w:ascii="Arial" w:hAnsi="Arial" w:cs="Arial"/>
          <w:bCs/>
          <w:sz w:val="20"/>
          <w:szCs w:val="20"/>
          <w:lang w:val="pt-BR"/>
        </w:rPr>
        <w:t>;</w:t>
      </w:r>
    </w:p>
    <w:p w14:paraId="68EC176D" w14:textId="7D454B2E" w:rsidR="00712DB9" w:rsidRDefault="00712DB9" w:rsidP="00963C39">
      <w:pPr>
        <w:pStyle w:val="PargrafodaLista"/>
        <w:numPr>
          <w:ilvl w:val="0"/>
          <w:numId w:val="36"/>
        </w:numPr>
        <w:spacing w:before="120" w:after="120" w:line="300" w:lineRule="auto"/>
        <w:rPr>
          <w:rFonts w:ascii="Arial" w:hAnsi="Arial" w:cs="Arial"/>
          <w:bCs/>
          <w:sz w:val="20"/>
          <w:szCs w:val="20"/>
          <w:lang w:val="pt-BR"/>
        </w:rPr>
      </w:pPr>
      <w:r>
        <w:rPr>
          <w:rFonts w:ascii="Arial" w:hAnsi="Arial" w:cs="Arial"/>
          <w:bCs/>
          <w:sz w:val="20"/>
          <w:szCs w:val="20"/>
          <w:lang w:val="pt-BR"/>
        </w:rPr>
        <w:t>Informar a data de fim</w:t>
      </w:r>
      <w:r w:rsidR="00A21311">
        <w:rPr>
          <w:rFonts w:ascii="Arial" w:hAnsi="Arial" w:cs="Arial"/>
          <w:bCs/>
          <w:sz w:val="20"/>
          <w:szCs w:val="20"/>
          <w:lang w:val="pt-BR"/>
        </w:rPr>
        <w:t>:</w:t>
      </w:r>
      <w:r>
        <w:rPr>
          <w:rFonts w:ascii="Arial" w:hAnsi="Arial" w:cs="Arial"/>
          <w:bCs/>
          <w:sz w:val="20"/>
          <w:szCs w:val="20"/>
          <w:lang w:val="pt-BR"/>
        </w:rPr>
        <w:t xml:space="preserve"> para os registros profissionais provisórios, a data de fim deve ser 1 ano após a data da colação de grau, ou seja, a data de formação inserida no título do profissional; para os registros profissionais definitivos, a data de fim deverá ser deixada em branco);</w:t>
      </w:r>
    </w:p>
    <w:p w14:paraId="4128052B" w14:textId="3855B7B5" w:rsidR="00BB70AF" w:rsidRDefault="00BB70AF" w:rsidP="00963C39">
      <w:pPr>
        <w:pStyle w:val="PargrafodaLista"/>
        <w:numPr>
          <w:ilvl w:val="0"/>
          <w:numId w:val="36"/>
        </w:numPr>
        <w:spacing w:before="120" w:after="120" w:line="300" w:lineRule="auto"/>
        <w:rPr>
          <w:rFonts w:ascii="Arial" w:hAnsi="Arial" w:cs="Arial"/>
          <w:bCs/>
          <w:sz w:val="20"/>
          <w:szCs w:val="20"/>
          <w:lang w:val="pt-BR"/>
        </w:rPr>
      </w:pPr>
      <w:r>
        <w:rPr>
          <w:rFonts w:ascii="Arial" w:hAnsi="Arial" w:cs="Arial"/>
          <w:bCs/>
          <w:sz w:val="20"/>
          <w:szCs w:val="20"/>
          <w:lang w:val="pt-BR"/>
        </w:rPr>
        <w:t>Informar a UF Regional: MG, conforme endereço de correspondência;</w:t>
      </w:r>
    </w:p>
    <w:p w14:paraId="7BFD861A" w14:textId="226E9FF1" w:rsidR="00712DB9" w:rsidRDefault="00BB70AF" w:rsidP="00963C39">
      <w:pPr>
        <w:pStyle w:val="PargrafodaLista"/>
        <w:numPr>
          <w:ilvl w:val="0"/>
          <w:numId w:val="36"/>
        </w:numPr>
        <w:spacing w:before="120" w:after="120" w:line="300" w:lineRule="auto"/>
        <w:rPr>
          <w:rFonts w:ascii="Arial" w:hAnsi="Arial" w:cs="Arial"/>
          <w:bCs/>
          <w:sz w:val="20"/>
          <w:szCs w:val="20"/>
          <w:lang w:val="pt-BR"/>
        </w:rPr>
      </w:pPr>
      <w:r>
        <w:rPr>
          <w:rFonts w:ascii="Arial" w:hAnsi="Arial" w:cs="Arial"/>
          <w:bCs/>
          <w:sz w:val="20"/>
          <w:szCs w:val="20"/>
          <w:lang w:val="pt-BR"/>
        </w:rPr>
        <w:t>Informar o tipo de registro, conforme o caso;</w:t>
      </w:r>
    </w:p>
    <w:p w14:paraId="08FA96F4" w14:textId="16DE86D0" w:rsidR="00BB70AF" w:rsidRDefault="00BB70AF" w:rsidP="00963C39">
      <w:pPr>
        <w:pStyle w:val="PargrafodaLista"/>
        <w:numPr>
          <w:ilvl w:val="0"/>
          <w:numId w:val="36"/>
        </w:numPr>
        <w:spacing w:before="120" w:after="120" w:line="300" w:lineRule="auto"/>
        <w:rPr>
          <w:rFonts w:ascii="Arial" w:hAnsi="Arial" w:cs="Arial"/>
          <w:bCs/>
          <w:sz w:val="20"/>
          <w:szCs w:val="20"/>
          <w:lang w:val="pt-BR"/>
        </w:rPr>
      </w:pPr>
      <w:r>
        <w:rPr>
          <w:rFonts w:ascii="Arial" w:hAnsi="Arial" w:cs="Arial"/>
          <w:bCs/>
          <w:sz w:val="20"/>
          <w:szCs w:val="20"/>
          <w:lang w:val="pt-BR"/>
        </w:rPr>
        <w:t>Informar a situação</w:t>
      </w:r>
      <w:r w:rsidRPr="0031471C">
        <w:rPr>
          <w:rFonts w:ascii="Arial" w:hAnsi="Arial" w:cs="Arial"/>
          <w:bCs/>
          <w:i/>
          <w:iCs/>
          <w:sz w:val="20"/>
          <w:szCs w:val="20"/>
          <w:lang w:val="pt-BR"/>
        </w:rPr>
        <w:t>: “Ativo”;</w:t>
      </w:r>
    </w:p>
    <w:p w14:paraId="50955493" w14:textId="06FE8EC5" w:rsidR="00BB70AF" w:rsidRDefault="00BB70AF" w:rsidP="00963C39">
      <w:pPr>
        <w:pStyle w:val="PargrafodaLista"/>
        <w:numPr>
          <w:ilvl w:val="0"/>
          <w:numId w:val="36"/>
        </w:numPr>
        <w:spacing w:before="120" w:after="120" w:line="300" w:lineRule="auto"/>
        <w:rPr>
          <w:rFonts w:ascii="Arial" w:hAnsi="Arial" w:cs="Arial"/>
          <w:bCs/>
          <w:sz w:val="20"/>
          <w:szCs w:val="20"/>
          <w:lang w:val="pt-BR"/>
        </w:rPr>
      </w:pPr>
      <w:r>
        <w:rPr>
          <w:rFonts w:ascii="Arial" w:hAnsi="Arial" w:cs="Arial"/>
          <w:bCs/>
          <w:sz w:val="20"/>
          <w:szCs w:val="20"/>
          <w:lang w:val="pt-BR"/>
        </w:rPr>
        <w:t xml:space="preserve">Selecionar a opção </w:t>
      </w:r>
      <w:r w:rsidRPr="0031471C">
        <w:rPr>
          <w:rFonts w:ascii="Arial" w:hAnsi="Arial" w:cs="Arial"/>
          <w:bCs/>
          <w:i/>
          <w:iCs/>
          <w:sz w:val="20"/>
          <w:szCs w:val="20"/>
          <w:lang w:val="pt-BR"/>
        </w:rPr>
        <w:t>“+ Adicionar”.</w:t>
      </w:r>
    </w:p>
    <w:p w14:paraId="3E996C73" w14:textId="61701609" w:rsidR="008F7E71" w:rsidRDefault="008F7E71" w:rsidP="00963C39">
      <w:pPr>
        <w:pStyle w:val="PargrafodaLista"/>
        <w:numPr>
          <w:ilvl w:val="0"/>
          <w:numId w:val="35"/>
        </w:numPr>
        <w:spacing w:before="120" w:after="120" w:line="300" w:lineRule="auto"/>
        <w:rPr>
          <w:rFonts w:ascii="Arial" w:hAnsi="Arial" w:cs="Arial"/>
          <w:bCs/>
          <w:sz w:val="20"/>
          <w:szCs w:val="20"/>
          <w:lang w:val="pt-BR"/>
        </w:rPr>
      </w:pPr>
      <w:r>
        <w:rPr>
          <w:rFonts w:ascii="Arial" w:hAnsi="Arial" w:cs="Arial"/>
          <w:bCs/>
          <w:sz w:val="20"/>
          <w:szCs w:val="20"/>
          <w:lang w:val="pt-BR"/>
        </w:rPr>
        <w:t>Inclusão dos Eventos:</w:t>
      </w:r>
    </w:p>
    <w:p w14:paraId="240A512E" w14:textId="4AA2E173" w:rsidR="00EC137F" w:rsidRPr="00EC137F" w:rsidRDefault="00EC137F" w:rsidP="00963C39">
      <w:pPr>
        <w:spacing w:before="120" w:after="120" w:line="300" w:lineRule="auto"/>
        <w:ind w:left="360" w:firstLine="360"/>
        <w:jc w:val="both"/>
        <w:rPr>
          <w:rFonts w:ascii="Arial" w:hAnsi="Arial" w:cs="Arial"/>
          <w:bCs/>
          <w:sz w:val="20"/>
          <w:szCs w:val="20"/>
          <w:lang w:val="pt-BR"/>
        </w:rPr>
      </w:pPr>
      <w:r>
        <w:rPr>
          <w:rFonts w:ascii="Arial" w:hAnsi="Arial" w:cs="Arial"/>
          <w:bCs/>
          <w:sz w:val="20"/>
          <w:szCs w:val="20"/>
          <w:lang w:val="pt-BR"/>
        </w:rPr>
        <w:t>III.I. Evento de</w:t>
      </w:r>
      <w:r w:rsidR="0063674A">
        <w:rPr>
          <w:rFonts w:ascii="Arial" w:hAnsi="Arial" w:cs="Arial"/>
          <w:bCs/>
          <w:sz w:val="20"/>
          <w:szCs w:val="20"/>
          <w:lang w:val="pt-BR"/>
        </w:rPr>
        <w:t xml:space="preserve"> efetivação do</w:t>
      </w:r>
      <w:r>
        <w:rPr>
          <w:rFonts w:ascii="Arial" w:hAnsi="Arial" w:cs="Arial"/>
          <w:bCs/>
          <w:sz w:val="20"/>
          <w:szCs w:val="20"/>
          <w:lang w:val="pt-BR"/>
        </w:rPr>
        <w:t xml:space="preserve"> Registro Profissional:</w:t>
      </w:r>
    </w:p>
    <w:p w14:paraId="741F4F54" w14:textId="52AEA6B4" w:rsidR="00EC137F" w:rsidRDefault="00EC137F" w:rsidP="00963C39">
      <w:pPr>
        <w:pStyle w:val="PargrafodaLista"/>
        <w:numPr>
          <w:ilvl w:val="0"/>
          <w:numId w:val="40"/>
        </w:numPr>
        <w:spacing w:before="120" w:after="120" w:line="300" w:lineRule="auto"/>
        <w:rPr>
          <w:rFonts w:ascii="Arial" w:hAnsi="Arial" w:cs="Arial"/>
          <w:bCs/>
          <w:sz w:val="20"/>
          <w:szCs w:val="20"/>
          <w:lang w:val="pt-BR"/>
        </w:rPr>
      </w:pPr>
      <w:r>
        <w:rPr>
          <w:rFonts w:ascii="Arial" w:hAnsi="Arial" w:cs="Arial"/>
          <w:bCs/>
          <w:sz w:val="20"/>
          <w:szCs w:val="20"/>
          <w:lang w:val="pt-BR"/>
        </w:rPr>
        <w:t xml:space="preserve">Na página do profissional, selecionar a opção </w:t>
      </w:r>
      <w:r w:rsidRPr="0031471C">
        <w:rPr>
          <w:rFonts w:ascii="Arial" w:hAnsi="Arial" w:cs="Arial"/>
          <w:bCs/>
          <w:i/>
          <w:iCs/>
          <w:sz w:val="20"/>
          <w:szCs w:val="20"/>
          <w:lang w:val="pt-BR"/>
        </w:rPr>
        <w:t>“+ Evento”;</w:t>
      </w:r>
    </w:p>
    <w:p w14:paraId="113E21D5" w14:textId="4E29CF60" w:rsidR="00EC137F" w:rsidRDefault="00EC137F" w:rsidP="00963C39">
      <w:pPr>
        <w:pStyle w:val="PargrafodaLista"/>
        <w:numPr>
          <w:ilvl w:val="0"/>
          <w:numId w:val="40"/>
        </w:numPr>
        <w:spacing w:before="120" w:after="120" w:line="300" w:lineRule="auto"/>
        <w:rPr>
          <w:rFonts w:ascii="Arial" w:hAnsi="Arial" w:cs="Arial"/>
          <w:bCs/>
          <w:sz w:val="20"/>
          <w:szCs w:val="20"/>
          <w:lang w:val="pt-BR"/>
        </w:rPr>
      </w:pPr>
      <w:r>
        <w:rPr>
          <w:rFonts w:ascii="Arial" w:hAnsi="Arial" w:cs="Arial"/>
          <w:bCs/>
          <w:sz w:val="20"/>
          <w:szCs w:val="20"/>
          <w:lang w:val="pt-BR"/>
        </w:rPr>
        <w:t xml:space="preserve">Selecionar o motivo: </w:t>
      </w:r>
      <w:r w:rsidRPr="0031471C">
        <w:rPr>
          <w:rFonts w:ascii="Arial" w:hAnsi="Arial" w:cs="Arial"/>
          <w:bCs/>
          <w:i/>
          <w:iCs/>
          <w:sz w:val="20"/>
          <w:szCs w:val="20"/>
          <w:lang w:val="pt-BR"/>
        </w:rPr>
        <w:t>“REGISTRADO PROVISORIAMENTE – ARQUITETO”</w:t>
      </w:r>
      <w:r>
        <w:rPr>
          <w:rFonts w:ascii="Arial" w:hAnsi="Arial" w:cs="Arial"/>
          <w:bCs/>
          <w:sz w:val="20"/>
          <w:szCs w:val="20"/>
          <w:lang w:val="pt-BR"/>
        </w:rPr>
        <w:t xml:space="preserve"> ou </w:t>
      </w:r>
      <w:r w:rsidRPr="0031471C">
        <w:rPr>
          <w:rFonts w:ascii="Arial" w:hAnsi="Arial" w:cs="Arial"/>
          <w:bCs/>
          <w:i/>
          <w:iCs/>
          <w:sz w:val="20"/>
          <w:szCs w:val="20"/>
          <w:lang w:val="pt-BR"/>
        </w:rPr>
        <w:t>“REGISTRO DEFINITIVO – ARQUITETO”,</w:t>
      </w:r>
      <w:r>
        <w:rPr>
          <w:rFonts w:ascii="Arial" w:hAnsi="Arial" w:cs="Arial"/>
          <w:bCs/>
          <w:sz w:val="20"/>
          <w:szCs w:val="20"/>
          <w:lang w:val="pt-BR"/>
        </w:rPr>
        <w:t xml:space="preserve"> conforme o caso;</w:t>
      </w:r>
    </w:p>
    <w:p w14:paraId="35056453" w14:textId="0B9136E0" w:rsidR="00EC137F" w:rsidRDefault="00EC137F" w:rsidP="00963C39">
      <w:pPr>
        <w:pStyle w:val="PargrafodaLista"/>
        <w:numPr>
          <w:ilvl w:val="0"/>
          <w:numId w:val="40"/>
        </w:numPr>
        <w:spacing w:before="120" w:after="120" w:line="300" w:lineRule="auto"/>
        <w:rPr>
          <w:rFonts w:ascii="Arial" w:hAnsi="Arial" w:cs="Arial"/>
          <w:bCs/>
          <w:sz w:val="20"/>
          <w:szCs w:val="20"/>
          <w:lang w:val="pt-BR"/>
        </w:rPr>
      </w:pPr>
      <w:r>
        <w:rPr>
          <w:rFonts w:ascii="Arial" w:hAnsi="Arial" w:cs="Arial"/>
          <w:bCs/>
          <w:sz w:val="20"/>
          <w:szCs w:val="20"/>
          <w:lang w:val="pt-BR"/>
        </w:rPr>
        <w:t>Informar a data de início: mesma data da efetivação do Registro Profissional;</w:t>
      </w:r>
    </w:p>
    <w:p w14:paraId="36D6C8A5" w14:textId="77777777" w:rsidR="00EC137F" w:rsidRDefault="00EC137F" w:rsidP="00963C39">
      <w:pPr>
        <w:pStyle w:val="PargrafodaLista"/>
        <w:numPr>
          <w:ilvl w:val="0"/>
          <w:numId w:val="40"/>
        </w:numPr>
        <w:spacing w:before="120" w:after="120" w:line="300" w:lineRule="auto"/>
        <w:rPr>
          <w:rFonts w:ascii="Arial" w:hAnsi="Arial" w:cs="Arial"/>
          <w:bCs/>
          <w:sz w:val="20"/>
          <w:szCs w:val="20"/>
          <w:lang w:val="pt-BR"/>
        </w:rPr>
      </w:pPr>
      <w:r>
        <w:rPr>
          <w:rFonts w:ascii="Arial" w:hAnsi="Arial" w:cs="Arial"/>
          <w:bCs/>
          <w:sz w:val="20"/>
          <w:szCs w:val="20"/>
          <w:lang w:val="pt-BR"/>
        </w:rPr>
        <w:t>Informar a data de fim: mesma data da efetivação do Registro Profissional;</w:t>
      </w:r>
    </w:p>
    <w:p w14:paraId="5CF2F701" w14:textId="532DADDB" w:rsidR="00EC137F" w:rsidRDefault="00EC137F" w:rsidP="00963C39">
      <w:pPr>
        <w:pStyle w:val="PargrafodaLista"/>
        <w:numPr>
          <w:ilvl w:val="0"/>
          <w:numId w:val="40"/>
        </w:numPr>
        <w:spacing w:before="120" w:after="120" w:line="300" w:lineRule="auto"/>
        <w:rPr>
          <w:rFonts w:ascii="Arial" w:hAnsi="Arial" w:cs="Arial"/>
          <w:bCs/>
          <w:sz w:val="20"/>
          <w:szCs w:val="20"/>
          <w:lang w:val="pt-BR"/>
        </w:rPr>
      </w:pPr>
      <w:r>
        <w:rPr>
          <w:rFonts w:ascii="Arial" w:hAnsi="Arial" w:cs="Arial"/>
          <w:bCs/>
          <w:sz w:val="20"/>
          <w:szCs w:val="20"/>
          <w:lang w:val="pt-BR"/>
        </w:rPr>
        <w:t>O campo Descrição poderá ser deixado em branco;</w:t>
      </w:r>
    </w:p>
    <w:p w14:paraId="4628916B" w14:textId="2E4704C7" w:rsidR="00EC137F" w:rsidRPr="00EC137F" w:rsidRDefault="00EC137F" w:rsidP="00963C39">
      <w:pPr>
        <w:spacing w:before="120" w:after="120" w:line="300" w:lineRule="auto"/>
        <w:ind w:left="360" w:firstLine="360"/>
        <w:jc w:val="both"/>
        <w:rPr>
          <w:rFonts w:ascii="Arial" w:hAnsi="Arial" w:cs="Arial"/>
          <w:bCs/>
          <w:sz w:val="20"/>
          <w:szCs w:val="20"/>
          <w:lang w:val="pt-BR"/>
        </w:rPr>
      </w:pPr>
      <w:r>
        <w:rPr>
          <w:rFonts w:ascii="Arial" w:hAnsi="Arial" w:cs="Arial"/>
          <w:bCs/>
          <w:sz w:val="20"/>
          <w:szCs w:val="20"/>
          <w:lang w:val="pt-BR"/>
        </w:rPr>
        <w:t>III.II. Evento de permissão para atualização cadastral</w:t>
      </w:r>
      <w:r w:rsidR="0063674A">
        <w:rPr>
          <w:rFonts w:ascii="Arial" w:hAnsi="Arial" w:cs="Arial"/>
          <w:bCs/>
          <w:sz w:val="20"/>
          <w:szCs w:val="20"/>
          <w:lang w:val="pt-BR"/>
        </w:rPr>
        <w:t xml:space="preserve"> pelo requerente</w:t>
      </w:r>
      <w:r>
        <w:rPr>
          <w:rFonts w:ascii="Arial" w:hAnsi="Arial" w:cs="Arial"/>
          <w:bCs/>
          <w:sz w:val="20"/>
          <w:szCs w:val="20"/>
          <w:lang w:val="pt-BR"/>
        </w:rPr>
        <w:t>:</w:t>
      </w:r>
    </w:p>
    <w:p w14:paraId="1D5F9329" w14:textId="77777777" w:rsidR="00EC137F" w:rsidRDefault="00EC137F" w:rsidP="00963C39">
      <w:pPr>
        <w:pStyle w:val="PargrafodaLista"/>
        <w:numPr>
          <w:ilvl w:val="0"/>
          <w:numId w:val="41"/>
        </w:numPr>
        <w:spacing w:before="120" w:after="120" w:line="300" w:lineRule="auto"/>
        <w:rPr>
          <w:rFonts w:ascii="Arial" w:hAnsi="Arial" w:cs="Arial"/>
          <w:bCs/>
          <w:sz w:val="20"/>
          <w:szCs w:val="20"/>
          <w:lang w:val="pt-BR"/>
        </w:rPr>
      </w:pPr>
      <w:r>
        <w:rPr>
          <w:rFonts w:ascii="Arial" w:hAnsi="Arial" w:cs="Arial"/>
          <w:bCs/>
          <w:sz w:val="20"/>
          <w:szCs w:val="20"/>
          <w:lang w:val="pt-BR"/>
        </w:rPr>
        <w:t xml:space="preserve">Na página do profissional, selecionar a opção </w:t>
      </w:r>
      <w:r w:rsidRPr="0031471C">
        <w:rPr>
          <w:rFonts w:ascii="Arial" w:hAnsi="Arial" w:cs="Arial"/>
          <w:bCs/>
          <w:i/>
          <w:iCs/>
          <w:sz w:val="20"/>
          <w:szCs w:val="20"/>
          <w:lang w:val="pt-BR"/>
        </w:rPr>
        <w:t>“+ Evento”</w:t>
      </w:r>
      <w:r>
        <w:rPr>
          <w:rFonts w:ascii="Arial" w:hAnsi="Arial" w:cs="Arial"/>
          <w:bCs/>
          <w:sz w:val="20"/>
          <w:szCs w:val="20"/>
          <w:lang w:val="pt-BR"/>
        </w:rPr>
        <w:t>;</w:t>
      </w:r>
    </w:p>
    <w:p w14:paraId="769D44D6" w14:textId="57FCB331" w:rsidR="00EC137F" w:rsidRDefault="00EC137F" w:rsidP="00963C39">
      <w:pPr>
        <w:pStyle w:val="PargrafodaLista"/>
        <w:numPr>
          <w:ilvl w:val="0"/>
          <w:numId w:val="41"/>
        </w:numPr>
        <w:spacing w:before="120" w:after="120" w:line="300" w:lineRule="auto"/>
        <w:rPr>
          <w:rFonts w:ascii="Arial" w:hAnsi="Arial" w:cs="Arial"/>
          <w:bCs/>
          <w:sz w:val="20"/>
          <w:szCs w:val="20"/>
          <w:lang w:val="pt-BR"/>
        </w:rPr>
      </w:pPr>
      <w:r>
        <w:rPr>
          <w:rFonts w:ascii="Arial" w:hAnsi="Arial" w:cs="Arial"/>
          <w:bCs/>
          <w:sz w:val="20"/>
          <w:szCs w:val="20"/>
          <w:lang w:val="pt-BR"/>
        </w:rPr>
        <w:lastRenderedPageBreak/>
        <w:t xml:space="preserve">Selecionar o motivo: </w:t>
      </w:r>
      <w:r w:rsidRPr="0031471C">
        <w:rPr>
          <w:rFonts w:ascii="Arial" w:hAnsi="Arial" w:cs="Arial"/>
          <w:bCs/>
          <w:i/>
          <w:iCs/>
          <w:sz w:val="20"/>
          <w:szCs w:val="20"/>
          <w:lang w:val="pt-BR"/>
        </w:rPr>
        <w:t>“PERMITE ATUALIZAÇÃO CADASTRAL</w:t>
      </w:r>
      <w:r w:rsidR="0031471C">
        <w:rPr>
          <w:rFonts w:ascii="Arial" w:hAnsi="Arial" w:cs="Arial"/>
          <w:bCs/>
          <w:sz w:val="20"/>
          <w:szCs w:val="20"/>
          <w:lang w:val="pt-BR"/>
        </w:rPr>
        <w:t>”</w:t>
      </w:r>
      <w:r>
        <w:rPr>
          <w:rFonts w:ascii="Arial" w:hAnsi="Arial" w:cs="Arial"/>
          <w:bCs/>
          <w:sz w:val="20"/>
          <w:szCs w:val="20"/>
          <w:lang w:val="pt-BR"/>
        </w:rPr>
        <w:t>;</w:t>
      </w:r>
    </w:p>
    <w:p w14:paraId="0A66C7BF" w14:textId="77777777" w:rsidR="00EC137F" w:rsidRDefault="00EC137F" w:rsidP="00963C39">
      <w:pPr>
        <w:pStyle w:val="PargrafodaLista"/>
        <w:numPr>
          <w:ilvl w:val="0"/>
          <w:numId w:val="41"/>
        </w:numPr>
        <w:spacing w:before="120" w:after="120" w:line="300" w:lineRule="auto"/>
        <w:rPr>
          <w:rFonts w:ascii="Arial" w:hAnsi="Arial" w:cs="Arial"/>
          <w:bCs/>
          <w:sz w:val="20"/>
          <w:szCs w:val="20"/>
          <w:lang w:val="pt-BR"/>
        </w:rPr>
      </w:pPr>
      <w:r>
        <w:rPr>
          <w:rFonts w:ascii="Arial" w:hAnsi="Arial" w:cs="Arial"/>
          <w:bCs/>
          <w:sz w:val="20"/>
          <w:szCs w:val="20"/>
          <w:lang w:val="pt-BR"/>
        </w:rPr>
        <w:t>Informar a data de início: mesma data da efetivação do Registro Profissional;</w:t>
      </w:r>
    </w:p>
    <w:p w14:paraId="2409A38F" w14:textId="5C23A7EC" w:rsidR="00EC137F" w:rsidRDefault="00EC137F" w:rsidP="00963C39">
      <w:pPr>
        <w:pStyle w:val="PargrafodaLista"/>
        <w:numPr>
          <w:ilvl w:val="0"/>
          <w:numId w:val="41"/>
        </w:numPr>
        <w:spacing w:before="120" w:after="120" w:line="300" w:lineRule="auto"/>
        <w:rPr>
          <w:rFonts w:ascii="Arial" w:hAnsi="Arial" w:cs="Arial"/>
          <w:bCs/>
          <w:sz w:val="20"/>
          <w:szCs w:val="20"/>
          <w:lang w:val="pt-BR"/>
        </w:rPr>
      </w:pPr>
      <w:r>
        <w:rPr>
          <w:rFonts w:ascii="Arial" w:hAnsi="Arial" w:cs="Arial"/>
          <w:bCs/>
          <w:sz w:val="20"/>
          <w:szCs w:val="20"/>
          <w:lang w:val="pt-BR"/>
        </w:rPr>
        <w:t>Informar a data de fim: mesma data de fim do Registro Profissional, para os Registros Profissionais Provisórios; e um anos após a data de início, para os Registros Profissionais Definitivos;</w:t>
      </w:r>
    </w:p>
    <w:p w14:paraId="20D46F21" w14:textId="47ACCA5B" w:rsidR="00EC137F" w:rsidRDefault="00EC137F" w:rsidP="00963C39">
      <w:pPr>
        <w:pStyle w:val="PargrafodaLista"/>
        <w:numPr>
          <w:ilvl w:val="0"/>
          <w:numId w:val="41"/>
        </w:numPr>
        <w:spacing w:before="120" w:after="120" w:line="300" w:lineRule="auto"/>
        <w:rPr>
          <w:rFonts w:ascii="Arial" w:hAnsi="Arial" w:cs="Arial"/>
          <w:bCs/>
          <w:sz w:val="20"/>
          <w:szCs w:val="20"/>
          <w:lang w:val="pt-BR"/>
        </w:rPr>
      </w:pPr>
      <w:r>
        <w:rPr>
          <w:rFonts w:ascii="Arial" w:hAnsi="Arial" w:cs="Arial"/>
          <w:bCs/>
          <w:sz w:val="20"/>
          <w:szCs w:val="20"/>
          <w:lang w:val="pt-BR"/>
        </w:rPr>
        <w:t>O campo Descrição poderá ser deixado em branco;</w:t>
      </w:r>
    </w:p>
    <w:p w14:paraId="149016CF" w14:textId="09FBAC85" w:rsidR="00EC137F" w:rsidRPr="00EC137F" w:rsidRDefault="00EC137F" w:rsidP="00963C39">
      <w:pPr>
        <w:spacing w:before="120" w:after="120" w:line="300" w:lineRule="auto"/>
        <w:ind w:left="360" w:firstLine="360"/>
        <w:jc w:val="both"/>
        <w:rPr>
          <w:rFonts w:ascii="Arial" w:hAnsi="Arial" w:cs="Arial"/>
          <w:bCs/>
          <w:sz w:val="20"/>
          <w:szCs w:val="20"/>
          <w:lang w:val="pt-BR"/>
        </w:rPr>
      </w:pPr>
      <w:r>
        <w:rPr>
          <w:rFonts w:ascii="Arial" w:hAnsi="Arial" w:cs="Arial"/>
          <w:bCs/>
          <w:sz w:val="20"/>
          <w:szCs w:val="20"/>
          <w:lang w:val="pt-BR"/>
        </w:rPr>
        <w:t>III.II. Evento de encaminhamento</w:t>
      </w:r>
      <w:r w:rsidR="0063674A">
        <w:rPr>
          <w:rFonts w:ascii="Arial" w:hAnsi="Arial" w:cs="Arial"/>
          <w:bCs/>
          <w:sz w:val="20"/>
          <w:szCs w:val="20"/>
          <w:lang w:val="pt-BR"/>
        </w:rPr>
        <w:t xml:space="preserve"> do Registro Profissional</w:t>
      </w:r>
      <w:r>
        <w:rPr>
          <w:rFonts w:ascii="Arial" w:hAnsi="Arial" w:cs="Arial"/>
          <w:bCs/>
          <w:sz w:val="20"/>
          <w:szCs w:val="20"/>
          <w:lang w:val="pt-BR"/>
        </w:rPr>
        <w:t xml:space="preserve"> para homologação:</w:t>
      </w:r>
    </w:p>
    <w:p w14:paraId="76C7B121" w14:textId="77777777" w:rsidR="00EC137F" w:rsidRDefault="00EC137F" w:rsidP="00963C39">
      <w:pPr>
        <w:pStyle w:val="PargrafodaLista"/>
        <w:numPr>
          <w:ilvl w:val="0"/>
          <w:numId w:val="42"/>
        </w:numPr>
        <w:spacing w:before="120" w:after="120" w:line="300" w:lineRule="auto"/>
        <w:rPr>
          <w:rFonts w:ascii="Arial" w:hAnsi="Arial" w:cs="Arial"/>
          <w:bCs/>
          <w:sz w:val="20"/>
          <w:szCs w:val="20"/>
          <w:lang w:val="pt-BR"/>
        </w:rPr>
      </w:pPr>
      <w:r>
        <w:rPr>
          <w:rFonts w:ascii="Arial" w:hAnsi="Arial" w:cs="Arial"/>
          <w:bCs/>
          <w:sz w:val="20"/>
          <w:szCs w:val="20"/>
          <w:lang w:val="pt-BR"/>
        </w:rPr>
        <w:t xml:space="preserve">Na página do profissional, selecionar a opção </w:t>
      </w:r>
      <w:r w:rsidRPr="0031471C">
        <w:rPr>
          <w:rFonts w:ascii="Arial" w:hAnsi="Arial" w:cs="Arial"/>
          <w:bCs/>
          <w:i/>
          <w:iCs/>
          <w:sz w:val="20"/>
          <w:szCs w:val="20"/>
          <w:lang w:val="pt-BR"/>
        </w:rPr>
        <w:t>“+ Evento”;</w:t>
      </w:r>
    </w:p>
    <w:p w14:paraId="65E32616" w14:textId="3E99DB7A" w:rsidR="00EC137F" w:rsidRDefault="00EC137F" w:rsidP="00963C39">
      <w:pPr>
        <w:pStyle w:val="PargrafodaLista"/>
        <w:numPr>
          <w:ilvl w:val="0"/>
          <w:numId w:val="42"/>
        </w:numPr>
        <w:spacing w:before="120" w:after="120" w:line="300" w:lineRule="auto"/>
        <w:rPr>
          <w:rFonts w:ascii="Arial" w:hAnsi="Arial" w:cs="Arial"/>
          <w:bCs/>
          <w:sz w:val="20"/>
          <w:szCs w:val="20"/>
          <w:lang w:val="pt-BR"/>
        </w:rPr>
      </w:pPr>
      <w:r>
        <w:rPr>
          <w:rFonts w:ascii="Arial" w:hAnsi="Arial" w:cs="Arial"/>
          <w:bCs/>
          <w:sz w:val="20"/>
          <w:szCs w:val="20"/>
          <w:lang w:val="pt-BR"/>
        </w:rPr>
        <w:t xml:space="preserve">Selecionar o motivo: </w:t>
      </w:r>
      <w:r w:rsidRPr="0031471C">
        <w:rPr>
          <w:rFonts w:ascii="Arial" w:hAnsi="Arial" w:cs="Arial"/>
          <w:bCs/>
          <w:i/>
          <w:iCs/>
          <w:sz w:val="20"/>
          <w:szCs w:val="20"/>
          <w:lang w:val="pt-BR"/>
        </w:rPr>
        <w:t>“REGISTRO PROFISSIONAL ENVIADO PARA HOMOLOGAÇÃO NA COMISSÃO</w:t>
      </w:r>
      <w:r w:rsidR="0031471C">
        <w:rPr>
          <w:rFonts w:ascii="Arial" w:hAnsi="Arial" w:cs="Arial"/>
          <w:bCs/>
          <w:sz w:val="20"/>
          <w:szCs w:val="20"/>
          <w:lang w:val="pt-BR"/>
        </w:rPr>
        <w:t>”</w:t>
      </w:r>
      <w:r>
        <w:rPr>
          <w:rFonts w:ascii="Arial" w:hAnsi="Arial" w:cs="Arial"/>
          <w:bCs/>
          <w:sz w:val="20"/>
          <w:szCs w:val="20"/>
          <w:lang w:val="pt-BR"/>
        </w:rPr>
        <w:t>;</w:t>
      </w:r>
    </w:p>
    <w:p w14:paraId="563917CC" w14:textId="3AA39180" w:rsidR="00EC137F" w:rsidRDefault="00EC137F" w:rsidP="00963C39">
      <w:pPr>
        <w:pStyle w:val="PargrafodaLista"/>
        <w:numPr>
          <w:ilvl w:val="0"/>
          <w:numId w:val="42"/>
        </w:numPr>
        <w:spacing w:before="120" w:after="120" w:line="300" w:lineRule="auto"/>
        <w:rPr>
          <w:rFonts w:ascii="Arial" w:hAnsi="Arial" w:cs="Arial"/>
          <w:bCs/>
          <w:sz w:val="20"/>
          <w:szCs w:val="20"/>
          <w:lang w:val="pt-BR"/>
        </w:rPr>
      </w:pPr>
      <w:r>
        <w:rPr>
          <w:rFonts w:ascii="Arial" w:hAnsi="Arial" w:cs="Arial"/>
          <w:bCs/>
          <w:sz w:val="20"/>
          <w:szCs w:val="20"/>
          <w:lang w:val="pt-BR"/>
        </w:rPr>
        <w:t>Informar a data de início: mesma data da efetivação do Registro Profissional;</w:t>
      </w:r>
    </w:p>
    <w:p w14:paraId="6752C5F9" w14:textId="04360CCD" w:rsidR="00EC137F" w:rsidRDefault="00EC137F" w:rsidP="00963C39">
      <w:pPr>
        <w:pStyle w:val="PargrafodaLista"/>
        <w:numPr>
          <w:ilvl w:val="0"/>
          <w:numId w:val="42"/>
        </w:numPr>
        <w:spacing w:before="120" w:after="120" w:line="300" w:lineRule="auto"/>
        <w:rPr>
          <w:rFonts w:ascii="Arial" w:hAnsi="Arial" w:cs="Arial"/>
          <w:bCs/>
          <w:sz w:val="20"/>
          <w:szCs w:val="20"/>
          <w:lang w:val="pt-BR"/>
        </w:rPr>
      </w:pPr>
      <w:r>
        <w:rPr>
          <w:rFonts w:ascii="Arial" w:hAnsi="Arial" w:cs="Arial"/>
          <w:bCs/>
          <w:sz w:val="20"/>
          <w:szCs w:val="20"/>
          <w:lang w:val="pt-BR"/>
        </w:rPr>
        <w:t>Informar a data de fim: mesma data da efetivação do Registro Profissional;</w:t>
      </w:r>
    </w:p>
    <w:p w14:paraId="6D81CBA1" w14:textId="77777777" w:rsidR="00EC137F" w:rsidRDefault="00EC137F" w:rsidP="00963C39">
      <w:pPr>
        <w:pStyle w:val="PargrafodaLista"/>
        <w:numPr>
          <w:ilvl w:val="0"/>
          <w:numId w:val="42"/>
        </w:numPr>
        <w:spacing w:before="120" w:after="120" w:line="300" w:lineRule="auto"/>
        <w:rPr>
          <w:rFonts w:ascii="Arial" w:hAnsi="Arial" w:cs="Arial"/>
          <w:bCs/>
          <w:sz w:val="20"/>
          <w:szCs w:val="20"/>
          <w:lang w:val="pt-BR"/>
        </w:rPr>
      </w:pPr>
      <w:r>
        <w:rPr>
          <w:rFonts w:ascii="Arial" w:hAnsi="Arial" w:cs="Arial"/>
          <w:bCs/>
          <w:sz w:val="20"/>
          <w:szCs w:val="20"/>
          <w:lang w:val="pt-BR"/>
        </w:rPr>
        <w:t>O campo Descrição poderá ser deixado em branco;</w:t>
      </w:r>
    </w:p>
    <w:p w14:paraId="60A8D4D7" w14:textId="11B794D6" w:rsidR="008F7E71" w:rsidRDefault="00DB6660" w:rsidP="00963C39">
      <w:pPr>
        <w:spacing w:before="240" w:after="240" w:line="300" w:lineRule="auto"/>
        <w:jc w:val="both"/>
        <w:rPr>
          <w:rFonts w:ascii="Arial" w:hAnsi="Arial" w:cs="Arial"/>
          <w:b/>
          <w:sz w:val="20"/>
          <w:szCs w:val="20"/>
          <w:lang w:val="pt-BR"/>
        </w:rPr>
      </w:pPr>
      <w:r>
        <w:rPr>
          <w:rFonts w:ascii="Arial" w:hAnsi="Arial" w:cs="Arial"/>
          <w:b/>
          <w:sz w:val="20"/>
          <w:szCs w:val="20"/>
          <w:lang w:val="pt-BR"/>
        </w:rPr>
        <w:t>1.4</w:t>
      </w:r>
      <w:r w:rsidR="008F7E71">
        <w:rPr>
          <w:rFonts w:ascii="Arial" w:hAnsi="Arial" w:cs="Arial"/>
          <w:b/>
          <w:sz w:val="20"/>
          <w:szCs w:val="20"/>
          <w:lang w:val="pt-BR"/>
        </w:rPr>
        <w:t xml:space="preserve"> – Do arquivamento dos Protocolos</w:t>
      </w:r>
    </w:p>
    <w:p w14:paraId="33ABCB73" w14:textId="61376DFB" w:rsidR="008F7E71" w:rsidRDefault="00DB6660"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Art. 10º. Finalizada a efetivação dos Registros Profissionais, nos termos do art. 9, o arquivamento dos protocolos deverá obedecer aos procedimentos abaixo:</w:t>
      </w:r>
    </w:p>
    <w:p w14:paraId="5A0CEC30" w14:textId="332BA187" w:rsidR="00DB6660" w:rsidRDefault="00DB6660" w:rsidP="00963C39">
      <w:pPr>
        <w:pStyle w:val="PargrafodaLista"/>
        <w:numPr>
          <w:ilvl w:val="0"/>
          <w:numId w:val="45"/>
        </w:numPr>
        <w:spacing w:before="120" w:after="120" w:line="300" w:lineRule="auto"/>
        <w:rPr>
          <w:rFonts w:ascii="Arial" w:hAnsi="Arial" w:cs="Arial"/>
          <w:bCs/>
          <w:sz w:val="20"/>
          <w:szCs w:val="20"/>
          <w:lang w:val="pt-BR"/>
        </w:rPr>
      </w:pPr>
      <w:r>
        <w:rPr>
          <w:rFonts w:ascii="Arial" w:hAnsi="Arial" w:cs="Arial"/>
          <w:bCs/>
          <w:sz w:val="20"/>
          <w:szCs w:val="20"/>
          <w:lang w:val="pt-BR"/>
        </w:rPr>
        <w:t>Inse</w:t>
      </w:r>
      <w:r w:rsidR="0031471C">
        <w:rPr>
          <w:rFonts w:ascii="Arial" w:hAnsi="Arial" w:cs="Arial"/>
          <w:bCs/>
          <w:sz w:val="20"/>
          <w:szCs w:val="20"/>
          <w:lang w:val="pt-BR"/>
        </w:rPr>
        <w:t>rir</w:t>
      </w:r>
      <w:r>
        <w:rPr>
          <w:rFonts w:ascii="Arial" w:hAnsi="Arial" w:cs="Arial"/>
          <w:bCs/>
          <w:sz w:val="20"/>
          <w:szCs w:val="20"/>
          <w:lang w:val="pt-BR"/>
        </w:rPr>
        <w:t xml:space="preserve"> protocolo vinculado: deverá ser inserida nos protocolos de Registro Profissional, a vinculação com o Protocolo Mensal de Registros Profissionais de que trata </w:t>
      </w:r>
      <w:r w:rsidRPr="00CC3D0D">
        <w:rPr>
          <w:rFonts w:ascii="Arial" w:hAnsi="Arial" w:cs="Arial"/>
          <w:bCs/>
          <w:sz w:val="20"/>
          <w:szCs w:val="20"/>
          <w:lang w:val="pt-BR"/>
        </w:rPr>
        <w:t xml:space="preserve">o art. </w:t>
      </w:r>
      <w:r w:rsidR="006442B0" w:rsidRPr="00CC3D0D">
        <w:rPr>
          <w:rFonts w:ascii="Arial" w:hAnsi="Arial" w:cs="Arial"/>
          <w:bCs/>
          <w:sz w:val="20"/>
          <w:szCs w:val="20"/>
          <w:lang w:val="pt-BR"/>
        </w:rPr>
        <w:t>12</w:t>
      </w:r>
      <w:r w:rsidRPr="00CC3D0D">
        <w:rPr>
          <w:rFonts w:ascii="Arial" w:hAnsi="Arial" w:cs="Arial"/>
          <w:bCs/>
          <w:sz w:val="20"/>
          <w:szCs w:val="20"/>
          <w:lang w:val="pt-BR"/>
        </w:rPr>
        <w:t>,</w:t>
      </w:r>
      <w:r>
        <w:rPr>
          <w:rFonts w:ascii="Arial" w:hAnsi="Arial" w:cs="Arial"/>
          <w:bCs/>
          <w:sz w:val="20"/>
          <w:szCs w:val="20"/>
          <w:lang w:val="pt-BR"/>
        </w:rPr>
        <w:t xml:space="preserve"> por meio da opção </w:t>
      </w:r>
      <w:r w:rsidRPr="0031471C">
        <w:rPr>
          <w:rFonts w:ascii="Arial" w:hAnsi="Arial" w:cs="Arial"/>
          <w:bCs/>
          <w:i/>
          <w:iCs/>
          <w:sz w:val="20"/>
          <w:szCs w:val="20"/>
          <w:lang w:val="pt-BR"/>
        </w:rPr>
        <w:t>“+ Protocolo vinculado”</w:t>
      </w:r>
      <w:r>
        <w:rPr>
          <w:rFonts w:ascii="Arial" w:hAnsi="Arial" w:cs="Arial"/>
          <w:bCs/>
          <w:sz w:val="20"/>
          <w:szCs w:val="20"/>
          <w:lang w:val="pt-BR"/>
        </w:rPr>
        <w:t xml:space="preserve">, disponível no Menu </w:t>
      </w:r>
      <w:r w:rsidRPr="0031471C">
        <w:rPr>
          <w:rFonts w:ascii="Arial" w:hAnsi="Arial" w:cs="Arial"/>
          <w:bCs/>
          <w:i/>
          <w:iCs/>
          <w:sz w:val="20"/>
          <w:szCs w:val="20"/>
          <w:lang w:val="pt-BR"/>
        </w:rPr>
        <w:t>“Detalhes do Protocolo”;</w:t>
      </w:r>
    </w:p>
    <w:p w14:paraId="68F9141C" w14:textId="78A011B4" w:rsidR="00DB6660" w:rsidRDefault="00DB6660" w:rsidP="00963C39">
      <w:pPr>
        <w:pStyle w:val="PargrafodaLista"/>
        <w:numPr>
          <w:ilvl w:val="0"/>
          <w:numId w:val="45"/>
        </w:numPr>
        <w:spacing w:before="120" w:after="120" w:line="300" w:lineRule="auto"/>
        <w:rPr>
          <w:rFonts w:ascii="Arial" w:hAnsi="Arial" w:cs="Arial"/>
          <w:bCs/>
          <w:sz w:val="20"/>
          <w:szCs w:val="20"/>
          <w:lang w:val="pt-BR"/>
        </w:rPr>
      </w:pPr>
      <w:r>
        <w:rPr>
          <w:rFonts w:ascii="Arial" w:hAnsi="Arial" w:cs="Arial"/>
          <w:bCs/>
          <w:sz w:val="20"/>
          <w:szCs w:val="20"/>
          <w:lang w:val="pt-BR"/>
        </w:rPr>
        <w:t>Encaminha</w:t>
      </w:r>
      <w:r w:rsidR="0031471C">
        <w:rPr>
          <w:rFonts w:ascii="Arial" w:hAnsi="Arial" w:cs="Arial"/>
          <w:bCs/>
          <w:sz w:val="20"/>
          <w:szCs w:val="20"/>
          <w:lang w:val="pt-BR"/>
        </w:rPr>
        <w:t>r</w:t>
      </w:r>
      <w:r>
        <w:rPr>
          <w:rFonts w:ascii="Arial" w:hAnsi="Arial" w:cs="Arial"/>
          <w:bCs/>
          <w:sz w:val="20"/>
          <w:szCs w:val="20"/>
          <w:lang w:val="pt-BR"/>
        </w:rPr>
        <w:t xml:space="preserve"> despacho de notificação: deverá ser encaminhado o despacho de notificação de efetivação do Registro Profissional, Provisório ou Definitivo, conforme o caso, a todos os requerentes, por meio da opção </w:t>
      </w:r>
      <w:r w:rsidRPr="0031471C">
        <w:rPr>
          <w:rFonts w:ascii="Arial" w:hAnsi="Arial" w:cs="Arial"/>
          <w:bCs/>
          <w:i/>
          <w:iCs/>
          <w:sz w:val="20"/>
          <w:szCs w:val="20"/>
          <w:lang w:val="pt-BR"/>
        </w:rPr>
        <w:t>“+ Despacho ao requerente”</w:t>
      </w:r>
      <w:r w:rsidR="0031471C">
        <w:rPr>
          <w:rFonts w:ascii="Arial" w:hAnsi="Arial" w:cs="Arial"/>
          <w:bCs/>
          <w:i/>
          <w:iCs/>
          <w:sz w:val="20"/>
          <w:szCs w:val="20"/>
          <w:lang w:val="pt-BR"/>
        </w:rPr>
        <w:t xml:space="preserve">, </w:t>
      </w:r>
      <w:r w:rsidR="0031471C">
        <w:rPr>
          <w:rFonts w:ascii="Arial" w:hAnsi="Arial" w:cs="Arial"/>
          <w:bCs/>
          <w:sz w:val="20"/>
          <w:szCs w:val="20"/>
          <w:lang w:val="pt-BR"/>
        </w:rPr>
        <w:t xml:space="preserve">disponível no Menu </w:t>
      </w:r>
      <w:r w:rsidR="0031471C" w:rsidRPr="0031471C">
        <w:rPr>
          <w:rFonts w:ascii="Arial" w:hAnsi="Arial" w:cs="Arial"/>
          <w:bCs/>
          <w:i/>
          <w:iCs/>
          <w:sz w:val="20"/>
          <w:szCs w:val="20"/>
          <w:lang w:val="pt-BR"/>
        </w:rPr>
        <w:t>“Detalhes do Protocolo”</w:t>
      </w:r>
      <w:r>
        <w:rPr>
          <w:rFonts w:ascii="Arial" w:hAnsi="Arial" w:cs="Arial"/>
          <w:bCs/>
          <w:sz w:val="20"/>
          <w:szCs w:val="20"/>
          <w:lang w:val="pt-BR"/>
        </w:rPr>
        <w:t xml:space="preserve">. Os modelos de despachos de notificação estão </w:t>
      </w:r>
      <w:r w:rsidR="0031471C">
        <w:rPr>
          <w:rFonts w:ascii="Arial" w:hAnsi="Arial" w:cs="Arial"/>
          <w:bCs/>
          <w:sz w:val="20"/>
          <w:szCs w:val="20"/>
          <w:lang w:val="pt-BR"/>
        </w:rPr>
        <w:t>disponíveis</w:t>
      </w:r>
      <w:r>
        <w:rPr>
          <w:rFonts w:ascii="Arial" w:hAnsi="Arial" w:cs="Arial"/>
          <w:bCs/>
          <w:sz w:val="20"/>
          <w:szCs w:val="20"/>
          <w:lang w:val="pt-BR"/>
        </w:rPr>
        <w:t xml:space="preserve"> no Anexo II</w:t>
      </w:r>
      <w:r w:rsidR="0031471C">
        <w:rPr>
          <w:rFonts w:ascii="Arial" w:hAnsi="Arial" w:cs="Arial"/>
          <w:bCs/>
          <w:sz w:val="20"/>
          <w:szCs w:val="20"/>
          <w:lang w:val="pt-BR"/>
        </w:rPr>
        <w:t xml:space="preserve"> do presente instrumento</w:t>
      </w:r>
      <w:r>
        <w:rPr>
          <w:rFonts w:ascii="Arial" w:hAnsi="Arial" w:cs="Arial"/>
          <w:bCs/>
          <w:sz w:val="20"/>
          <w:szCs w:val="20"/>
          <w:lang w:val="pt-BR"/>
        </w:rPr>
        <w:t xml:space="preserve">; </w:t>
      </w:r>
    </w:p>
    <w:p w14:paraId="4D2F8927" w14:textId="3F3EAA0F" w:rsidR="0031471C" w:rsidRDefault="0031471C" w:rsidP="00963C39">
      <w:pPr>
        <w:pStyle w:val="PargrafodaLista"/>
        <w:numPr>
          <w:ilvl w:val="0"/>
          <w:numId w:val="45"/>
        </w:numPr>
        <w:spacing w:before="120" w:after="120" w:line="300" w:lineRule="auto"/>
        <w:rPr>
          <w:rFonts w:ascii="Arial" w:hAnsi="Arial" w:cs="Arial"/>
          <w:bCs/>
          <w:sz w:val="20"/>
          <w:szCs w:val="20"/>
          <w:lang w:val="pt-BR"/>
        </w:rPr>
      </w:pPr>
      <w:r>
        <w:rPr>
          <w:rFonts w:ascii="Arial" w:hAnsi="Arial" w:cs="Arial"/>
          <w:bCs/>
          <w:sz w:val="20"/>
          <w:szCs w:val="20"/>
          <w:lang w:val="pt-BR"/>
        </w:rPr>
        <w:t xml:space="preserve">Arquivar protocolo: deverá ser arquivado o protocolo por meio da opção </w:t>
      </w:r>
      <w:r w:rsidRPr="0031471C">
        <w:rPr>
          <w:rFonts w:ascii="Arial" w:hAnsi="Arial" w:cs="Arial"/>
          <w:bCs/>
          <w:i/>
          <w:iCs/>
          <w:sz w:val="20"/>
          <w:szCs w:val="20"/>
          <w:lang w:val="pt-BR"/>
        </w:rPr>
        <w:t>“- Arquivar”</w:t>
      </w:r>
      <w:r>
        <w:rPr>
          <w:rFonts w:ascii="Arial" w:hAnsi="Arial" w:cs="Arial"/>
          <w:bCs/>
          <w:sz w:val="20"/>
          <w:szCs w:val="20"/>
          <w:lang w:val="pt-BR"/>
        </w:rPr>
        <w:t xml:space="preserve">, disponível no Menu </w:t>
      </w:r>
      <w:r w:rsidRPr="0031471C">
        <w:rPr>
          <w:rFonts w:ascii="Arial" w:hAnsi="Arial" w:cs="Arial"/>
          <w:bCs/>
          <w:i/>
          <w:iCs/>
          <w:sz w:val="20"/>
          <w:szCs w:val="20"/>
          <w:lang w:val="pt-BR"/>
        </w:rPr>
        <w:t>“Detalhes do Protocolo”</w:t>
      </w:r>
      <w:r>
        <w:rPr>
          <w:rFonts w:ascii="Arial" w:hAnsi="Arial" w:cs="Arial"/>
          <w:bCs/>
          <w:sz w:val="20"/>
          <w:szCs w:val="20"/>
          <w:lang w:val="pt-BR"/>
        </w:rPr>
        <w:t>.</w:t>
      </w:r>
    </w:p>
    <w:p w14:paraId="5621DACD" w14:textId="08059879" w:rsidR="0031471C" w:rsidRPr="00DB6660" w:rsidRDefault="0031471C" w:rsidP="00963C39">
      <w:pPr>
        <w:pStyle w:val="PargrafodaLista"/>
        <w:numPr>
          <w:ilvl w:val="0"/>
          <w:numId w:val="45"/>
        </w:numPr>
        <w:spacing w:before="120" w:after="120" w:line="300" w:lineRule="auto"/>
        <w:rPr>
          <w:rFonts w:ascii="Arial" w:hAnsi="Arial" w:cs="Arial"/>
          <w:bCs/>
          <w:sz w:val="20"/>
          <w:szCs w:val="20"/>
          <w:lang w:val="pt-BR"/>
        </w:rPr>
      </w:pPr>
      <w:r>
        <w:rPr>
          <w:rFonts w:ascii="Arial" w:hAnsi="Arial" w:cs="Arial"/>
          <w:bCs/>
          <w:sz w:val="20"/>
          <w:szCs w:val="20"/>
          <w:lang w:val="pt-BR"/>
        </w:rPr>
        <w:t xml:space="preserve">Resetar senha: deverá ser resetada a senha de acesso do requerente ao sistema SICCAU, por meio da opção </w:t>
      </w:r>
      <w:r w:rsidRPr="0031471C">
        <w:rPr>
          <w:rFonts w:ascii="Arial" w:hAnsi="Arial" w:cs="Arial"/>
          <w:bCs/>
          <w:i/>
          <w:iCs/>
          <w:sz w:val="20"/>
          <w:szCs w:val="20"/>
          <w:lang w:val="pt-BR"/>
        </w:rPr>
        <w:t>“</w:t>
      </w:r>
      <w:r>
        <w:rPr>
          <w:rFonts w:ascii="Arial" w:hAnsi="Arial" w:cs="Arial"/>
          <w:bCs/>
          <w:i/>
          <w:iCs/>
          <w:sz w:val="20"/>
          <w:szCs w:val="20"/>
          <w:lang w:val="pt-BR"/>
        </w:rPr>
        <w:t>Resetar Senha</w:t>
      </w:r>
      <w:r w:rsidRPr="0031471C">
        <w:rPr>
          <w:rFonts w:ascii="Arial" w:hAnsi="Arial" w:cs="Arial"/>
          <w:bCs/>
          <w:i/>
          <w:iCs/>
          <w:sz w:val="20"/>
          <w:szCs w:val="20"/>
          <w:lang w:val="pt-BR"/>
        </w:rPr>
        <w:t>”</w:t>
      </w:r>
      <w:r>
        <w:rPr>
          <w:rFonts w:ascii="Arial" w:hAnsi="Arial" w:cs="Arial"/>
          <w:bCs/>
          <w:sz w:val="20"/>
          <w:szCs w:val="20"/>
          <w:lang w:val="pt-BR"/>
        </w:rPr>
        <w:t xml:space="preserve">, disponível no Menu </w:t>
      </w:r>
      <w:r w:rsidRPr="0031471C">
        <w:rPr>
          <w:rFonts w:ascii="Arial" w:hAnsi="Arial" w:cs="Arial"/>
          <w:bCs/>
          <w:i/>
          <w:iCs/>
          <w:sz w:val="20"/>
          <w:szCs w:val="20"/>
          <w:lang w:val="pt-BR"/>
        </w:rPr>
        <w:t>“Detalhes do Pro</w:t>
      </w:r>
      <w:r>
        <w:rPr>
          <w:rFonts w:ascii="Arial" w:hAnsi="Arial" w:cs="Arial"/>
          <w:bCs/>
          <w:i/>
          <w:iCs/>
          <w:sz w:val="20"/>
          <w:szCs w:val="20"/>
          <w:lang w:val="pt-BR"/>
        </w:rPr>
        <w:t>fissional</w:t>
      </w:r>
      <w:r w:rsidRPr="0031471C">
        <w:rPr>
          <w:rFonts w:ascii="Arial" w:hAnsi="Arial" w:cs="Arial"/>
          <w:bCs/>
          <w:i/>
          <w:iCs/>
          <w:sz w:val="20"/>
          <w:szCs w:val="20"/>
          <w:lang w:val="pt-BR"/>
        </w:rPr>
        <w:t>”</w:t>
      </w:r>
      <w:r>
        <w:rPr>
          <w:rFonts w:ascii="Arial" w:hAnsi="Arial" w:cs="Arial"/>
          <w:bCs/>
          <w:sz w:val="20"/>
          <w:szCs w:val="20"/>
          <w:lang w:val="pt-BR"/>
        </w:rPr>
        <w:t>.</w:t>
      </w:r>
    </w:p>
    <w:p w14:paraId="57F6AA05" w14:textId="6B403AF3" w:rsidR="00DB6660" w:rsidRDefault="00DB6660" w:rsidP="00963C39">
      <w:pPr>
        <w:spacing w:before="240" w:after="240" w:line="300" w:lineRule="auto"/>
        <w:jc w:val="both"/>
        <w:rPr>
          <w:rFonts w:ascii="Arial" w:hAnsi="Arial" w:cs="Arial"/>
          <w:b/>
          <w:sz w:val="20"/>
          <w:szCs w:val="20"/>
          <w:lang w:val="pt-BR"/>
        </w:rPr>
      </w:pPr>
      <w:r>
        <w:rPr>
          <w:rFonts w:ascii="Arial" w:hAnsi="Arial" w:cs="Arial"/>
          <w:b/>
          <w:sz w:val="20"/>
          <w:szCs w:val="20"/>
          <w:lang w:val="pt-BR"/>
        </w:rPr>
        <w:t>1.5 – Do encaminhamento</w:t>
      </w:r>
      <w:r w:rsidR="00BC6BAD">
        <w:rPr>
          <w:rFonts w:ascii="Arial" w:hAnsi="Arial" w:cs="Arial"/>
          <w:b/>
          <w:sz w:val="20"/>
          <w:szCs w:val="20"/>
          <w:lang w:val="pt-BR"/>
        </w:rPr>
        <w:t xml:space="preserve"> dos Registros Profissionais</w:t>
      </w:r>
      <w:r>
        <w:rPr>
          <w:rFonts w:ascii="Arial" w:hAnsi="Arial" w:cs="Arial"/>
          <w:b/>
          <w:sz w:val="20"/>
          <w:szCs w:val="20"/>
          <w:lang w:val="pt-BR"/>
        </w:rPr>
        <w:t xml:space="preserve"> para homologação pela CEF-CAU/MG</w:t>
      </w:r>
    </w:p>
    <w:p w14:paraId="0548E144" w14:textId="6EE51AEE" w:rsidR="00DB6660" w:rsidRPr="00CC3D0D" w:rsidRDefault="0021267B"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11º. </w:t>
      </w:r>
      <w:r w:rsidR="00963C39" w:rsidRPr="00CC3D0D">
        <w:rPr>
          <w:rFonts w:ascii="Arial" w:hAnsi="Arial" w:cs="Arial"/>
          <w:bCs/>
          <w:sz w:val="20"/>
          <w:szCs w:val="20"/>
          <w:lang w:val="pt-BR"/>
        </w:rPr>
        <w:t>Efetivados os</w:t>
      </w:r>
      <w:r w:rsidRPr="00CC3D0D">
        <w:rPr>
          <w:rFonts w:ascii="Arial" w:hAnsi="Arial" w:cs="Arial"/>
          <w:bCs/>
          <w:sz w:val="20"/>
          <w:szCs w:val="20"/>
          <w:lang w:val="pt-BR"/>
        </w:rPr>
        <w:t xml:space="preserve"> registro</w:t>
      </w:r>
      <w:r w:rsidR="00963C39" w:rsidRPr="00CC3D0D">
        <w:rPr>
          <w:rFonts w:ascii="Arial" w:hAnsi="Arial" w:cs="Arial"/>
          <w:bCs/>
          <w:sz w:val="20"/>
          <w:szCs w:val="20"/>
          <w:lang w:val="pt-BR"/>
        </w:rPr>
        <w:t>s</w:t>
      </w:r>
      <w:r w:rsidRPr="00CC3D0D">
        <w:rPr>
          <w:rFonts w:ascii="Arial" w:hAnsi="Arial" w:cs="Arial"/>
          <w:bCs/>
          <w:sz w:val="20"/>
          <w:szCs w:val="20"/>
          <w:lang w:val="pt-BR"/>
        </w:rPr>
        <w:t xml:space="preserve"> profissiona</w:t>
      </w:r>
      <w:r w:rsidR="00963C39" w:rsidRPr="00CC3D0D">
        <w:rPr>
          <w:rFonts w:ascii="Arial" w:hAnsi="Arial" w:cs="Arial"/>
          <w:bCs/>
          <w:sz w:val="20"/>
          <w:szCs w:val="20"/>
          <w:lang w:val="pt-BR"/>
        </w:rPr>
        <w:t>is</w:t>
      </w:r>
      <w:r w:rsidRPr="00CC3D0D">
        <w:rPr>
          <w:rFonts w:ascii="Arial" w:hAnsi="Arial" w:cs="Arial"/>
          <w:bCs/>
          <w:sz w:val="20"/>
          <w:szCs w:val="20"/>
          <w:lang w:val="pt-BR"/>
        </w:rPr>
        <w:t>, o</w:t>
      </w:r>
      <w:r w:rsidR="00963C39" w:rsidRPr="00CC3D0D">
        <w:rPr>
          <w:rFonts w:ascii="Arial" w:hAnsi="Arial" w:cs="Arial"/>
          <w:bCs/>
          <w:sz w:val="20"/>
          <w:szCs w:val="20"/>
          <w:lang w:val="pt-BR"/>
        </w:rPr>
        <w:t>s</w:t>
      </w:r>
      <w:r w:rsidRPr="00CC3D0D">
        <w:rPr>
          <w:rFonts w:ascii="Arial" w:hAnsi="Arial" w:cs="Arial"/>
          <w:bCs/>
          <w:sz w:val="20"/>
          <w:szCs w:val="20"/>
          <w:lang w:val="pt-BR"/>
        </w:rPr>
        <w:t xml:space="preserve"> processo</w:t>
      </w:r>
      <w:r w:rsidR="00963C39" w:rsidRPr="00CC3D0D">
        <w:rPr>
          <w:rFonts w:ascii="Arial" w:hAnsi="Arial" w:cs="Arial"/>
          <w:bCs/>
          <w:sz w:val="20"/>
          <w:szCs w:val="20"/>
          <w:lang w:val="pt-BR"/>
        </w:rPr>
        <w:t>s</w:t>
      </w:r>
      <w:r w:rsidRPr="00CC3D0D">
        <w:rPr>
          <w:rFonts w:ascii="Arial" w:hAnsi="Arial" w:cs="Arial"/>
          <w:bCs/>
          <w:sz w:val="20"/>
          <w:szCs w:val="20"/>
          <w:lang w:val="pt-BR"/>
        </w:rPr>
        <w:t xml:space="preserve"> digita</w:t>
      </w:r>
      <w:r w:rsidR="00963C39" w:rsidRPr="00CC3D0D">
        <w:rPr>
          <w:rFonts w:ascii="Arial" w:hAnsi="Arial" w:cs="Arial"/>
          <w:bCs/>
          <w:sz w:val="20"/>
          <w:szCs w:val="20"/>
          <w:lang w:val="pt-BR"/>
        </w:rPr>
        <w:t>is</w:t>
      </w:r>
      <w:r w:rsidRPr="00CC3D0D">
        <w:rPr>
          <w:rFonts w:ascii="Arial" w:hAnsi="Arial" w:cs="Arial"/>
          <w:bCs/>
          <w:sz w:val="20"/>
          <w:szCs w:val="20"/>
          <w:lang w:val="pt-BR"/>
        </w:rPr>
        <w:t xml:space="preserve"> ser</w:t>
      </w:r>
      <w:r w:rsidR="00963C39" w:rsidRPr="00CC3D0D">
        <w:rPr>
          <w:rFonts w:ascii="Arial" w:hAnsi="Arial" w:cs="Arial"/>
          <w:bCs/>
          <w:sz w:val="20"/>
          <w:szCs w:val="20"/>
          <w:lang w:val="pt-BR"/>
        </w:rPr>
        <w:t>ão</w:t>
      </w:r>
      <w:r w:rsidRPr="00CC3D0D">
        <w:rPr>
          <w:rFonts w:ascii="Arial" w:hAnsi="Arial" w:cs="Arial"/>
          <w:bCs/>
          <w:sz w:val="20"/>
          <w:szCs w:val="20"/>
          <w:lang w:val="pt-BR"/>
        </w:rPr>
        <w:t xml:space="preserve"> encaminhado</w:t>
      </w:r>
      <w:r w:rsidR="00963C39" w:rsidRPr="00CC3D0D">
        <w:rPr>
          <w:rFonts w:ascii="Arial" w:hAnsi="Arial" w:cs="Arial"/>
          <w:bCs/>
          <w:sz w:val="20"/>
          <w:szCs w:val="20"/>
          <w:lang w:val="pt-BR"/>
        </w:rPr>
        <w:t>s</w:t>
      </w:r>
      <w:r w:rsidRPr="00CC3D0D">
        <w:rPr>
          <w:rFonts w:ascii="Arial" w:hAnsi="Arial" w:cs="Arial"/>
          <w:bCs/>
          <w:sz w:val="20"/>
          <w:szCs w:val="20"/>
          <w:lang w:val="pt-BR"/>
        </w:rPr>
        <w:t xml:space="preserve"> à </w:t>
      </w:r>
      <w:r w:rsidR="00963C39" w:rsidRPr="00CC3D0D">
        <w:rPr>
          <w:rFonts w:ascii="Arial" w:hAnsi="Arial" w:cs="Arial"/>
          <w:bCs/>
          <w:sz w:val="20"/>
          <w:szCs w:val="20"/>
          <w:lang w:val="pt-BR"/>
        </w:rPr>
        <w:t>CEF-CAU/MG</w:t>
      </w:r>
      <w:r w:rsidRPr="00CC3D0D">
        <w:rPr>
          <w:rFonts w:ascii="Arial" w:hAnsi="Arial" w:cs="Arial"/>
          <w:bCs/>
          <w:sz w:val="20"/>
          <w:szCs w:val="20"/>
          <w:lang w:val="pt-BR"/>
        </w:rPr>
        <w:t xml:space="preserve"> para </w:t>
      </w:r>
      <w:r w:rsidR="00963C39" w:rsidRPr="00CC3D0D">
        <w:rPr>
          <w:rFonts w:ascii="Arial" w:hAnsi="Arial" w:cs="Arial"/>
          <w:bCs/>
          <w:sz w:val="20"/>
          <w:szCs w:val="20"/>
          <w:lang w:val="pt-BR"/>
        </w:rPr>
        <w:t>homologação</w:t>
      </w:r>
      <w:r w:rsidRPr="00CC3D0D">
        <w:rPr>
          <w:rFonts w:ascii="Arial" w:hAnsi="Arial" w:cs="Arial"/>
          <w:bCs/>
          <w:sz w:val="20"/>
          <w:szCs w:val="20"/>
          <w:lang w:val="pt-BR"/>
        </w:rPr>
        <w:t>.</w:t>
      </w:r>
    </w:p>
    <w:p w14:paraId="66470F2D" w14:textId="2BE07C01" w:rsidR="00963C39" w:rsidRDefault="00963C39"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Art. 12º. Todos os protocolos relativos aos Registros Profissionais efetivados em um determinado mês, deverão ser vinculados ao Protocolo Mensal de Registros Profissionais, criado previamente no sistema SICCAU pelo Setor de Registro Profissional para fins de compilação mensal dos processos.</w:t>
      </w:r>
    </w:p>
    <w:p w14:paraId="5E020289" w14:textId="6A628CE7" w:rsidR="006442B0" w:rsidRDefault="0004382E" w:rsidP="00963C39">
      <w:pPr>
        <w:spacing w:before="120" w:after="120" w:line="300" w:lineRule="auto"/>
        <w:jc w:val="both"/>
        <w:rPr>
          <w:rFonts w:ascii="Arial" w:hAnsi="Arial" w:cs="Arial"/>
          <w:bCs/>
          <w:sz w:val="20"/>
          <w:szCs w:val="20"/>
          <w:lang w:val="pt-BR"/>
        </w:rPr>
      </w:pPr>
      <w:r>
        <w:rPr>
          <w:rFonts w:ascii="Arial" w:hAnsi="Arial" w:cs="Arial"/>
          <w:bCs/>
          <w:sz w:val="20"/>
          <w:szCs w:val="20"/>
          <w:lang w:val="pt-BR"/>
        </w:rPr>
        <w:t>Art. 13º. A homologação pela CEF-CAU/MG será feita mediante Deliberação de Comissão, devidamente acompanhada do processo</w:t>
      </w:r>
      <w:r w:rsidR="00CC3D0D">
        <w:rPr>
          <w:rFonts w:ascii="Arial" w:hAnsi="Arial" w:cs="Arial"/>
          <w:bCs/>
          <w:sz w:val="20"/>
          <w:szCs w:val="20"/>
          <w:lang w:val="pt-BR"/>
        </w:rPr>
        <w:t xml:space="preserve"> digital do sistema SICCAU,</w:t>
      </w:r>
      <w:r>
        <w:rPr>
          <w:rFonts w:ascii="Arial" w:hAnsi="Arial" w:cs="Arial"/>
          <w:bCs/>
          <w:sz w:val="20"/>
          <w:szCs w:val="20"/>
          <w:lang w:val="pt-BR"/>
        </w:rPr>
        <w:t xml:space="preserve"> relativo ao Protocolo Mensal de Registros Profissionais, montado por meio da opção </w:t>
      </w:r>
      <w:r w:rsidRPr="0004382E">
        <w:rPr>
          <w:rFonts w:ascii="Arial" w:hAnsi="Arial" w:cs="Arial"/>
          <w:bCs/>
          <w:i/>
          <w:iCs/>
          <w:sz w:val="20"/>
          <w:szCs w:val="20"/>
          <w:lang w:val="pt-BR"/>
        </w:rPr>
        <w:t>“Montar Processo”</w:t>
      </w:r>
      <w:r>
        <w:rPr>
          <w:rFonts w:ascii="Arial" w:hAnsi="Arial" w:cs="Arial"/>
          <w:bCs/>
          <w:sz w:val="20"/>
          <w:szCs w:val="20"/>
          <w:lang w:val="pt-BR"/>
        </w:rPr>
        <w:t xml:space="preserve">, disponível no Menu </w:t>
      </w:r>
      <w:r w:rsidRPr="0031471C">
        <w:rPr>
          <w:rFonts w:ascii="Arial" w:hAnsi="Arial" w:cs="Arial"/>
          <w:bCs/>
          <w:i/>
          <w:iCs/>
          <w:sz w:val="20"/>
          <w:szCs w:val="20"/>
          <w:lang w:val="pt-BR"/>
        </w:rPr>
        <w:t>“Detalhes do Protocolo”</w:t>
      </w:r>
      <w:r>
        <w:rPr>
          <w:rFonts w:ascii="Arial" w:hAnsi="Arial" w:cs="Arial"/>
          <w:bCs/>
          <w:i/>
          <w:iCs/>
          <w:sz w:val="20"/>
          <w:szCs w:val="20"/>
          <w:lang w:val="pt-BR"/>
        </w:rPr>
        <w:t>,</w:t>
      </w:r>
      <w:r>
        <w:rPr>
          <w:rFonts w:ascii="Arial" w:hAnsi="Arial" w:cs="Arial"/>
          <w:bCs/>
          <w:sz w:val="20"/>
          <w:szCs w:val="20"/>
          <w:lang w:val="pt-BR"/>
        </w:rPr>
        <w:t xml:space="preserve"> e deverá contemplar os Registros Profissionais efetivados pelo Setor de Registro </w:t>
      </w:r>
      <w:r>
        <w:rPr>
          <w:rFonts w:ascii="Arial" w:hAnsi="Arial" w:cs="Arial"/>
          <w:bCs/>
          <w:sz w:val="20"/>
          <w:szCs w:val="20"/>
          <w:lang w:val="pt-BR"/>
        </w:rPr>
        <w:lastRenderedPageBreak/>
        <w:t xml:space="preserve">Profissional do CAU/MG no mês anterior à reunião em que for emitida a Deliberação. </w:t>
      </w:r>
    </w:p>
    <w:p w14:paraId="61C45CD2" w14:textId="77777777" w:rsidR="00CE0E4C" w:rsidRDefault="00CE0E4C" w:rsidP="00963C39">
      <w:pPr>
        <w:spacing w:before="120" w:after="120" w:line="300" w:lineRule="auto"/>
        <w:jc w:val="both"/>
        <w:rPr>
          <w:rFonts w:ascii="Arial" w:hAnsi="Arial" w:cs="Arial"/>
          <w:bCs/>
          <w:sz w:val="20"/>
          <w:szCs w:val="20"/>
          <w:lang w:val="pt-BR"/>
        </w:rPr>
      </w:pPr>
    </w:p>
    <w:p w14:paraId="6FCA1C8C" w14:textId="168DC242" w:rsidR="00C55E90" w:rsidRPr="00F37DC3" w:rsidRDefault="00C55E90" w:rsidP="00C55E90">
      <w:pPr>
        <w:spacing w:line="300" w:lineRule="auto"/>
        <w:jc w:val="both"/>
        <w:rPr>
          <w:rFonts w:ascii="Arial" w:hAnsi="Arial" w:cs="Arial"/>
          <w:b/>
          <w:sz w:val="20"/>
          <w:szCs w:val="20"/>
          <w:lang w:val="pt-BR"/>
        </w:rPr>
      </w:pPr>
      <w:r w:rsidRPr="00F37DC3">
        <w:rPr>
          <w:rFonts w:ascii="Arial" w:hAnsi="Arial" w:cs="Arial"/>
          <w:b/>
          <w:sz w:val="20"/>
          <w:szCs w:val="20"/>
          <w:lang w:val="pt-BR"/>
        </w:rPr>
        <w:t xml:space="preserve">CAPÍTULO </w:t>
      </w:r>
      <w:r>
        <w:rPr>
          <w:rFonts w:ascii="Arial" w:hAnsi="Arial" w:cs="Arial"/>
          <w:b/>
          <w:sz w:val="20"/>
          <w:szCs w:val="20"/>
          <w:lang w:val="pt-BR"/>
        </w:rPr>
        <w:t>2</w:t>
      </w:r>
      <w:r w:rsidRPr="00F37DC3">
        <w:rPr>
          <w:rFonts w:ascii="Arial" w:hAnsi="Arial" w:cs="Arial"/>
          <w:b/>
          <w:sz w:val="20"/>
          <w:szCs w:val="20"/>
          <w:lang w:val="pt-BR"/>
        </w:rPr>
        <w:t xml:space="preserve"> </w:t>
      </w:r>
      <w:r>
        <w:rPr>
          <w:rFonts w:ascii="Arial" w:hAnsi="Arial" w:cs="Arial"/>
          <w:b/>
          <w:sz w:val="20"/>
          <w:szCs w:val="20"/>
          <w:lang w:val="pt-BR"/>
        </w:rPr>
        <w:t>–</w:t>
      </w:r>
      <w:r w:rsidRPr="00F37DC3">
        <w:rPr>
          <w:rFonts w:ascii="Arial" w:hAnsi="Arial" w:cs="Arial"/>
          <w:b/>
          <w:sz w:val="20"/>
          <w:szCs w:val="20"/>
          <w:lang w:val="pt-BR"/>
        </w:rPr>
        <w:t xml:space="preserve"> </w:t>
      </w:r>
      <w:r w:rsidRPr="00C86CD8">
        <w:rPr>
          <w:rFonts w:ascii="Arial" w:hAnsi="Arial" w:cs="Arial"/>
          <w:b/>
          <w:sz w:val="20"/>
          <w:szCs w:val="20"/>
          <w:lang w:val="pt-BR"/>
        </w:rPr>
        <w:t xml:space="preserve">Procedimentos internos para </w:t>
      </w:r>
      <w:r>
        <w:rPr>
          <w:rFonts w:ascii="Arial" w:hAnsi="Arial" w:cs="Arial"/>
          <w:b/>
          <w:sz w:val="20"/>
          <w:szCs w:val="20"/>
          <w:lang w:val="pt-BR"/>
        </w:rPr>
        <w:t>Prorrogação de Registros Profissionais Provisórios</w:t>
      </w:r>
      <w:r w:rsidRPr="00F37DC3">
        <w:rPr>
          <w:rFonts w:ascii="Arial" w:hAnsi="Arial" w:cs="Arial"/>
          <w:bCs/>
          <w:sz w:val="20"/>
          <w:szCs w:val="20"/>
          <w:lang w:val="pt-BR"/>
        </w:rPr>
        <w:t>;</w:t>
      </w:r>
    </w:p>
    <w:p w14:paraId="37B615FB" w14:textId="6733419E" w:rsidR="00C55E90" w:rsidRDefault="00C55E90" w:rsidP="00C55E90">
      <w:pPr>
        <w:spacing w:before="240" w:after="240" w:line="300" w:lineRule="auto"/>
        <w:jc w:val="both"/>
        <w:rPr>
          <w:rFonts w:ascii="Arial" w:hAnsi="Arial" w:cs="Arial"/>
          <w:b/>
          <w:sz w:val="20"/>
          <w:szCs w:val="20"/>
          <w:lang w:val="pt-BR"/>
        </w:rPr>
      </w:pPr>
      <w:r>
        <w:rPr>
          <w:rFonts w:ascii="Arial" w:hAnsi="Arial" w:cs="Arial"/>
          <w:b/>
          <w:sz w:val="20"/>
          <w:szCs w:val="20"/>
          <w:lang w:val="pt-BR"/>
        </w:rPr>
        <w:t>2.1 – Das Solicitações de Prorrogação de Registros Provisórios</w:t>
      </w:r>
    </w:p>
    <w:p w14:paraId="125152CF" w14:textId="4EDFC535" w:rsidR="00C55E90" w:rsidRDefault="00C55E90" w:rsidP="00C55E90">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14º. O Registro Profissional Provisório tem validade de 1 (um) ano </w:t>
      </w:r>
      <w:r w:rsidR="003538A8" w:rsidRPr="003538A8">
        <w:rPr>
          <w:rFonts w:ascii="Arial" w:hAnsi="Arial" w:cs="Arial"/>
          <w:bCs/>
          <w:sz w:val="20"/>
          <w:szCs w:val="20"/>
          <w:lang w:val="pt-BR"/>
        </w:rPr>
        <w:t>a partir da data de colação de grau, registrada no histórico de registro no SICCAU como “data de fim”</w:t>
      </w:r>
      <w:r>
        <w:rPr>
          <w:rFonts w:ascii="Arial" w:hAnsi="Arial" w:cs="Arial"/>
          <w:bCs/>
          <w:sz w:val="20"/>
          <w:szCs w:val="20"/>
          <w:lang w:val="pt-BR"/>
        </w:rPr>
        <w:t>, podendo ser</w:t>
      </w:r>
      <w:r w:rsidR="003538A8">
        <w:rPr>
          <w:rFonts w:ascii="Arial" w:hAnsi="Arial" w:cs="Arial"/>
          <w:bCs/>
          <w:sz w:val="20"/>
          <w:szCs w:val="20"/>
          <w:lang w:val="pt-BR"/>
        </w:rPr>
        <w:t xml:space="preserve"> sua validade prorrogada por até mais 1 (um) ano, </w:t>
      </w:r>
      <w:r>
        <w:rPr>
          <w:rFonts w:ascii="Arial" w:hAnsi="Arial" w:cs="Arial"/>
          <w:bCs/>
          <w:sz w:val="20"/>
          <w:szCs w:val="20"/>
          <w:lang w:val="pt-BR"/>
        </w:rPr>
        <w:t>por meio de solicitação</w:t>
      </w:r>
      <w:r w:rsidR="003538A8">
        <w:rPr>
          <w:rFonts w:ascii="Arial" w:hAnsi="Arial" w:cs="Arial"/>
          <w:bCs/>
          <w:sz w:val="20"/>
          <w:szCs w:val="20"/>
          <w:lang w:val="pt-BR"/>
        </w:rPr>
        <w:t xml:space="preserve"> de prorrogação de Registro Profissional Provisório cadastrada pelo</w:t>
      </w:r>
      <w:r>
        <w:rPr>
          <w:rFonts w:ascii="Arial" w:hAnsi="Arial" w:cs="Arial"/>
          <w:bCs/>
          <w:sz w:val="20"/>
          <w:szCs w:val="20"/>
          <w:lang w:val="pt-BR"/>
        </w:rPr>
        <w:t xml:space="preserve"> interessado.</w:t>
      </w:r>
    </w:p>
    <w:p w14:paraId="472EF718" w14:textId="2B6744D8" w:rsidR="00C55E90" w:rsidRDefault="00C55E90" w:rsidP="00C55E90">
      <w:pPr>
        <w:spacing w:before="120" w:after="120" w:line="300" w:lineRule="auto"/>
        <w:jc w:val="both"/>
        <w:rPr>
          <w:rFonts w:ascii="Arial" w:hAnsi="Arial" w:cs="Arial"/>
          <w:bCs/>
          <w:sz w:val="20"/>
          <w:szCs w:val="20"/>
          <w:lang w:val="pt-BR"/>
        </w:rPr>
      </w:pPr>
      <w:r>
        <w:rPr>
          <w:rFonts w:ascii="Arial" w:hAnsi="Arial" w:cs="Arial"/>
          <w:bCs/>
          <w:sz w:val="20"/>
          <w:szCs w:val="20"/>
          <w:lang w:val="pt-BR"/>
        </w:rPr>
        <w:t>Art. 15º. A</w:t>
      </w:r>
      <w:r w:rsidR="003538A8">
        <w:rPr>
          <w:rFonts w:ascii="Arial" w:hAnsi="Arial" w:cs="Arial"/>
          <w:bCs/>
          <w:sz w:val="20"/>
          <w:szCs w:val="20"/>
          <w:lang w:val="pt-BR"/>
        </w:rPr>
        <w:t xml:space="preserve"> solicitação de</w:t>
      </w:r>
      <w:r>
        <w:rPr>
          <w:rFonts w:ascii="Arial" w:hAnsi="Arial" w:cs="Arial"/>
          <w:bCs/>
          <w:sz w:val="20"/>
          <w:szCs w:val="20"/>
          <w:lang w:val="pt-BR"/>
        </w:rPr>
        <w:t xml:space="preserve"> prorrogação de</w:t>
      </w:r>
      <w:r w:rsidRPr="00C86CD8">
        <w:rPr>
          <w:rFonts w:ascii="Arial" w:hAnsi="Arial" w:cs="Arial"/>
          <w:bCs/>
          <w:sz w:val="20"/>
          <w:szCs w:val="20"/>
          <w:lang w:val="pt-BR"/>
        </w:rPr>
        <w:t xml:space="preserve"> </w:t>
      </w:r>
      <w:r>
        <w:rPr>
          <w:rFonts w:ascii="Arial" w:hAnsi="Arial" w:cs="Arial"/>
          <w:bCs/>
          <w:sz w:val="20"/>
          <w:szCs w:val="20"/>
          <w:lang w:val="pt-BR"/>
        </w:rPr>
        <w:t>R</w:t>
      </w:r>
      <w:r w:rsidRPr="00C86CD8">
        <w:rPr>
          <w:rFonts w:ascii="Arial" w:hAnsi="Arial" w:cs="Arial"/>
          <w:bCs/>
          <w:sz w:val="20"/>
          <w:szCs w:val="20"/>
          <w:lang w:val="pt-BR"/>
        </w:rPr>
        <w:t xml:space="preserve">egistro </w:t>
      </w:r>
      <w:r>
        <w:rPr>
          <w:rFonts w:ascii="Arial" w:hAnsi="Arial" w:cs="Arial"/>
          <w:bCs/>
          <w:sz w:val="20"/>
          <w:szCs w:val="20"/>
          <w:lang w:val="pt-BR"/>
        </w:rPr>
        <w:t>P</w:t>
      </w:r>
      <w:r w:rsidRPr="00C86CD8">
        <w:rPr>
          <w:rFonts w:ascii="Arial" w:hAnsi="Arial" w:cs="Arial"/>
          <w:bCs/>
          <w:sz w:val="20"/>
          <w:szCs w:val="20"/>
          <w:lang w:val="pt-BR"/>
        </w:rPr>
        <w:t>rofissional</w:t>
      </w:r>
      <w:r>
        <w:rPr>
          <w:rFonts w:ascii="Arial" w:hAnsi="Arial" w:cs="Arial"/>
          <w:bCs/>
          <w:sz w:val="20"/>
          <w:szCs w:val="20"/>
          <w:lang w:val="pt-BR"/>
        </w:rPr>
        <w:t xml:space="preserve"> Provisório</w:t>
      </w:r>
      <w:r w:rsidRPr="00C86CD8">
        <w:rPr>
          <w:rFonts w:ascii="Arial" w:hAnsi="Arial" w:cs="Arial"/>
          <w:bCs/>
          <w:sz w:val="20"/>
          <w:szCs w:val="20"/>
          <w:lang w:val="pt-BR"/>
        </w:rPr>
        <w:t xml:space="preserve"> deve ser requerid</w:t>
      </w:r>
      <w:r>
        <w:rPr>
          <w:rFonts w:ascii="Arial" w:hAnsi="Arial" w:cs="Arial"/>
          <w:bCs/>
          <w:sz w:val="20"/>
          <w:szCs w:val="20"/>
          <w:lang w:val="pt-BR"/>
        </w:rPr>
        <w:t>a</w:t>
      </w:r>
      <w:r w:rsidRPr="00C86CD8">
        <w:rPr>
          <w:rFonts w:ascii="Arial" w:hAnsi="Arial" w:cs="Arial"/>
          <w:bCs/>
          <w:sz w:val="20"/>
          <w:szCs w:val="20"/>
          <w:lang w:val="pt-BR"/>
        </w:rPr>
        <w:t xml:space="preserve"> pelo profissional</w:t>
      </w:r>
      <w:r>
        <w:rPr>
          <w:rFonts w:ascii="Arial" w:hAnsi="Arial" w:cs="Arial"/>
          <w:bCs/>
          <w:sz w:val="20"/>
          <w:szCs w:val="20"/>
          <w:lang w:val="pt-BR"/>
        </w:rPr>
        <w:t xml:space="preserve">, por meio do preenchimento de formulário específico próprio, disponível na aba </w:t>
      </w:r>
      <w:r w:rsidR="003538A8">
        <w:rPr>
          <w:rFonts w:ascii="Arial" w:hAnsi="Arial" w:cs="Arial"/>
          <w:bCs/>
          <w:sz w:val="20"/>
          <w:szCs w:val="20"/>
          <w:lang w:val="pt-BR"/>
        </w:rPr>
        <w:t>“</w:t>
      </w:r>
      <w:r>
        <w:rPr>
          <w:rFonts w:ascii="Arial" w:hAnsi="Arial" w:cs="Arial"/>
          <w:bCs/>
          <w:sz w:val="20"/>
          <w:szCs w:val="20"/>
          <w:lang w:val="pt-BR"/>
        </w:rPr>
        <w:t>PROTOCOLOS</w:t>
      </w:r>
      <w:r w:rsidR="003538A8">
        <w:rPr>
          <w:rFonts w:ascii="Arial" w:hAnsi="Arial" w:cs="Arial"/>
          <w:bCs/>
          <w:sz w:val="20"/>
          <w:szCs w:val="20"/>
          <w:lang w:val="pt-BR"/>
        </w:rPr>
        <w:t>”</w:t>
      </w:r>
      <w:r w:rsidR="00CE0E4C">
        <w:rPr>
          <w:rFonts w:ascii="Arial" w:hAnsi="Arial" w:cs="Arial"/>
          <w:bCs/>
          <w:sz w:val="20"/>
          <w:szCs w:val="20"/>
          <w:lang w:val="pt-BR"/>
        </w:rPr>
        <w:t>, por meio da opção “CADASTRAR PROTOCOLO”</w:t>
      </w:r>
      <w:r>
        <w:rPr>
          <w:rFonts w:ascii="Arial" w:hAnsi="Arial" w:cs="Arial"/>
          <w:bCs/>
          <w:sz w:val="20"/>
          <w:szCs w:val="20"/>
          <w:lang w:val="pt-BR"/>
        </w:rPr>
        <w:t>, em sua página profissional.</w:t>
      </w:r>
    </w:p>
    <w:p w14:paraId="491A58E9" w14:textId="743FC463" w:rsidR="00C55E90" w:rsidRDefault="00C55E90" w:rsidP="00C55E90">
      <w:pPr>
        <w:pStyle w:val="Default"/>
        <w:spacing w:before="120"/>
        <w:ind w:right="318"/>
        <w:jc w:val="both"/>
        <w:rPr>
          <w:bCs/>
          <w:sz w:val="20"/>
          <w:szCs w:val="20"/>
          <w:lang w:val="pt-BR"/>
        </w:rPr>
      </w:pPr>
      <w:r>
        <w:rPr>
          <w:bCs/>
          <w:sz w:val="20"/>
          <w:szCs w:val="20"/>
          <w:lang w:val="pt-BR"/>
        </w:rPr>
        <w:t>Art. 16º. O protocolo deverá ser instruído com arquivos digitais a serem anexados em campo específico, nos quais deverá constar justificativa para a não apresentação, durante o período de vigência do registro profissional provisório, do diploma de graduação devidamente registrado, configurando, deste modo, documentação comprobatória ao pedido;</w:t>
      </w:r>
    </w:p>
    <w:p w14:paraId="15F6132B" w14:textId="1363A0A8" w:rsidR="00C55E90" w:rsidRDefault="00C55E90" w:rsidP="00C55E90">
      <w:pPr>
        <w:pStyle w:val="Default"/>
        <w:spacing w:before="120"/>
        <w:ind w:right="318"/>
        <w:jc w:val="both"/>
        <w:rPr>
          <w:bCs/>
          <w:sz w:val="20"/>
          <w:szCs w:val="20"/>
          <w:lang w:val="pt-BR"/>
        </w:rPr>
      </w:pPr>
      <w:r>
        <w:rPr>
          <w:bCs/>
          <w:sz w:val="20"/>
          <w:szCs w:val="20"/>
          <w:lang w:val="pt-BR"/>
        </w:rPr>
        <w:t>§ 1º. A documentação comprobatória descrita no item anterior deverá conter obrigatoriamente, pelo menos um dos seguintes documentos: Certidão, Declaração, Protocolo ou outro documento emitido pela Instituição de Ensino Superior, devidamente datado e assinado por responsável pelo Setor de Expedição de Diplomas, Secretaria, Seção de Ensino ou Coordenação do Curso, que ateste que a expedição do diploma foi requerida pelo interessado e encontra-se em processamento;</w:t>
      </w:r>
    </w:p>
    <w:p w14:paraId="1C4A038F" w14:textId="3F1253F6" w:rsidR="00C55E90" w:rsidRDefault="00C55E90" w:rsidP="00C55E90">
      <w:pPr>
        <w:pStyle w:val="Default"/>
        <w:spacing w:before="120"/>
        <w:ind w:right="318"/>
        <w:jc w:val="both"/>
        <w:rPr>
          <w:bCs/>
          <w:sz w:val="20"/>
          <w:szCs w:val="20"/>
          <w:lang w:val="pt-BR"/>
        </w:rPr>
      </w:pPr>
      <w:r>
        <w:rPr>
          <w:bCs/>
          <w:sz w:val="20"/>
          <w:szCs w:val="20"/>
          <w:lang w:val="pt-BR"/>
        </w:rPr>
        <w:t>§ 2º. O documento comprobatório descrito no item anterior somente será aceito quando a data de emissão não ultrapassar 90 (noventa) dias;</w:t>
      </w:r>
    </w:p>
    <w:p w14:paraId="5E773B7F" w14:textId="3AA6A6B9" w:rsidR="00C55E90" w:rsidRDefault="00C55E90" w:rsidP="00C55E90">
      <w:pPr>
        <w:pStyle w:val="Default"/>
        <w:spacing w:before="120"/>
        <w:ind w:right="318"/>
        <w:jc w:val="both"/>
        <w:rPr>
          <w:bCs/>
          <w:sz w:val="20"/>
          <w:szCs w:val="20"/>
          <w:lang w:val="pt-BR"/>
        </w:rPr>
      </w:pPr>
      <w:r>
        <w:rPr>
          <w:bCs/>
          <w:sz w:val="20"/>
          <w:szCs w:val="20"/>
          <w:lang w:val="pt-BR"/>
        </w:rPr>
        <w:t>§ 3º. Fica facultado ao solicitante apresentar justificativas diversas àquelas oficialmente expedidas pela IES, que deverão ser encaminhadas para análise pela CEF-CAU/MG;</w:t>
      </w:r>
    </w:p>
    <w:p w14:paraId="6D8020FA" w14:textId="77777777" w:rsidR="005D5C2E" w:rsidRDefault="005D5C2E" w:rsidP="005D5C2E">
      <w:pPr>
        <w:pStyle w:val="Default"/>
        <w:spacing w:before="120"/>
        <w:ind w:right="318"/>
        <w:jc w:val="both"/>
        <w:rPr>
          <w:bCs/>
          <w:sz w:val="20"/>
          <w:szCs w:val="20"/>
          <w:lang w:val="pt-BR"/>
        </w:rPr>
      </w:pPr>
      <w:r>
        <w:rPr>
          <w:bCs/>
          <w:sz w:val="20"/>
          <w:szCs w:val="20"/>
          <w:lang w:val="pt-BR"/>
        </w:rPr>
        <w:t>Art. 16º. Para os casos onde o requerimento tenha sido elaborado em plena conformidade com o disposto na seção 2.1, a prorrogação do Registro Provisório poderá ser efetuada de ofício pelo Setor de Registro Profissional do CAU/MG, dispensando análise pela CEF-CAU/MG;</w:t>
      </w:r>
    </w:p>
    <w:p w14:paraId="2F0636BD" w14:textId="1FD9D56A" w:rsidR="003538A8" w:rsidRPr="003538A8" w:rsidRDefault="003538A8" w:rsidP="003538A8">
      <w:pPr>
        <w:spacing w:before="240" w:after="240" w:line="300" w:lineRule="auto"/>
        <w:jc w:val="both"/>
        <w:rPr>
          <w:rFonts w:ascii="Arial" w:hAnsi="Arial" w:cs="Arial"/>
          <w:b/>
          <w:sz w:val="20"/>
          <w:szCs w:val="20"/>
          <w:lang w:val="pt-BR"/>
        </w:rPr>
      </w:pPr>
      <w:r>
        <w:rPr>
          <w:rFonts w:ascii="Arial" w:hAnsi="Arial" w:cs="Arial"/>
          <w:b/>
          <w:sz w:val="20"/>
          <w:szCs w:val="20"/>
          <w:lang w:val="pt-BR"/>
        </w:rPr>
        <w:t>2.</w:t>
      </w:r>
      <w:r w:rsidRPr="003538A8">
        <w:rPr>
          <w:rFonts w:ascii="Arial" w:hAnsi="Arial" w:cs="Arial"/>
          <w:b/>
          <w:sz w:val="20"/>
          <w:szCs w:val="20"/>
          <w:lang w:val="pt-BR"/>
        </w:rPr>
        <w:t>2</w:t>
      </w:r>
      <w:r>
        <w:rPr>
          <w:rFonts w:ascii="Arial" w:hAnsi="Arial" w:cs="Arial"/>
          <w:b/>
          <w:sz w:val="20"/>
          <w:szCs w:val="20"/>
          <w:lang w:val="pt-BR"/>
        </w:rPr>
        <w:t xml:space="preserve"> – </w:t>
      </w:r>
      <w:r w:rsidRPr="003538A8">
        <w:rPr>
          <w:rFonts w:ascii="Arial" w:hAnsi="Arial" w:cs="Arial"/>
          <w:b/>
          <w:sz w:val="20"/>
          <w:szCs w:val="20"/>
          <w:lang w:val="pt-BR"/>
        </w:rPr>
        <w:t xml:space="preserve">Da </w:t>
      </w:r>
      <w:r w:rsidR="005D5C2E">
        <w:rPr>
          <w:rFonts w:ascii="Arial" w:hAnsi="Arial" w:cs="Arial"/>
          <w:b/>
          <w:sz w:val="20"/>
          <w:szCs w:val="20"/>
          <w:lang w:val="pt-BR"/>
        </w:rPr>
        <w:t xml:space="preserve">efetivação </w:t>
      </w:r>
      <w:r w:rsidR="00BC6BAD">
        <w:rPr>
          <w:rFonts w:ascii="Arial" w:hAnsi="Arial" w:cs="Arial"/>
          <w:b/>
          <w:sz w:val="20"/>
          <w:szCs w:val="20"/>
          <w:lang w:val="pt-BR"/>
        </w:rPr>
        <w:t>das Prorrogações de Registro Profissional Provisório</w:t>
      </w:r>
    </w:p>
    <w:p w14:paraId="573007CF" w14:textId="3D77AFB1" w:rsidR="003538A8" w:rsidRDefault="003538A8" w:rsidP="003538A8">
      <w:pPr>
        <w:pStyle w:val="Default"/>
        <w:spacing w:before="120"/>
        <w:ind w:right="318"/>
        <w:jc w:val="both"/>
        <w:rPr>
          <w:bCs/>
          <w:sz w:val="20"/>
          <w:szCs w:val="20"/>
          <w:lang w:val="pt-BR"/>
        </w:rPr>
      </w:pPr>
      <w:r>
        <w:rPr>
          <w:bCs/>
          <w:sz w:val="20"/>
          <w:szCs w:val="20"/>
          <w:lang w:val="pt-BR"/>
        </w:rPr>
        <w:t>Art. 17º. A prorrogação do Registro Profissional Provisório poderá ser efetivada de pelo Setor de Registro Profissional do CAU/MG, desde que cumpridos os requisitos de solicitação e justificativa d</w:t>
      </w:r>
      <w:r w:rsidR="005D5C2E">
        <w:rPr>
          <w:bCs/>
          <w:sz w:val="20"/>
          <w:szCs w:val="20"/>
          <w:lang w:val="pt-BR"/>
        </w:rPr>
        <w:t>ispostos na</w:t>
      </w:r>
      <w:r>
        <w:rPr>
          <w:bCs/>
          <w:sz w:val="20"/>
          <w:szCs w:val="20"/>
          <w:lang w:val="pt-BR"/>
        </w:rPr>
        <w:t xml:space="preserve"> seção 2.1.</w:t>
      </w:r>
    </w:p>
    <w:p w14:paraId="433FB8D1" w14:textId="3228BCE3" w:rsidR="00C55E90" w:rsidRDefault="003538A8" w:rsidP="003538A8">
      <w:pPr>
        <w:pStyle w:val="Default"/>
        <w:spacing w:before="120"/>
        <w:ind w:right="318"/>
        <w:jc w:val="both"/>
        <w:rPr>
          <w:bCs/>
          <w:sz w:val="20"/>
          <w:szCs w:val="20"/>
          <w:lang w:val="pt-BR"/>
        </w:rPr>
      </w:pPr>
      <w:r>
        <w:rPr>
          <w:bCs/>
          <w:sz w:val="20"/>
          <w:szCs w:val="20"/>
          <w:lang w:val="pt-BR"/>
        </w:rPr>
        <w:t>§ 1º. Quando o Registro Profissional Provisório ainda estiver com a situação “ATIVO”</w:t>
      </w:r>
      <w:r w:rsidR="00C55E90">
        <w:rPr>
          <w:bCs/>
          <w:sz w:val="20"/>
          <w:szCs w:val="20"/>
          <w:lang w:val="pt-BR"/>
        </w:rPr>
        <w:t>,</w:t>
      </w:r>
      <w:r>
        <w:rPr>
          <w:bCs/>
          <w:sz w:val="20"/>
          <w:szCs w:val="20"/>
          <w:lang w:val="pt-BR"/>
        </w:rPr>
        <w:t xml:space="preserve"> e dentro do prazo de validade,</w:t>
      </w:r>
      <w:r w:rsidR="00C55E90">
        <w:rPr>
          <w:bCs/>
          <w:sz w:val="20"/>
          <w:szCs w:val="20"/>
          <w:lang w:val="pt-BR"/>
        </w:rPr>
        <w:t xml:space="preserve"> o procedimento deverá ser operacionalizado no SICCAU mediante alteração da “Data de Fim” do Registro Profissional Provisório já existente, aumentando em 01 (um) ano a vigência deste Registro, a contar da “Data de Fim” anteriormente cadastrada. O responsável</w:t>
      </w:r>
      <w:r>
        <w:rPr>
          <w:bCs/>
          <w:sz w:val="20"/>
          <w:szCs w:val="20"/>
          <w:lang w:val="pt-BR"/>
        </w:rPr>
        <w:t xml:space="preserve"> pelo procedimento</w:t>
      </w:r>
      <w:r w:rsidR="00C55E90">
        <w:rPr>
          <w:bCs/>
          <w:sz w:val="20"/>
          <w:szCs w:val="20"/>
          <w:lang w:val="pt-BR"/>
        </w:rPr>
        <w:t xml:space="preserve"> deverá ainda gravar no registro, no campo “Observação”, a informação de que foi prorrogado o Registro Provisório em conformidade com o protocolo de solicitação em questão, devendo ser inserido neste campo o número do protocolo de solicitação;</w:t>
      </w:r>
    </w:p>
    <w:p w14:paraId="76A00080" w14:textId="77777777" w:rsidR="009D7F43" w:rsidRDefault="003538A8" w:rsidP="003538A8">
      <w:pPr>
        <w:pStyle w:val="Default"/>
        <w:spacing w:before="120"/>
        <w:ind w:right="318"/>
        <w:jc w:val="both"/>
        <w:rPr>
          <w:bCs/>
          <w:sz w:val="20"/>
          <w:szCs w:val="20"/>
          <w:lang w:val="pt-BR"/>
        </w:rPr>
      </w:pPr>
      <w:r>
        <w:rPr>
          <w:bCs/>
          <w:sz w:val="20"/>
          <w:szCs w:val="20"/>
          <w:lang w:val="pt-BR"/>
        </w:rPr>
        <w:t>§ 2º. Quando o Registro Profissional Provisório</w:t>
      </w:r>
      <w:r w:rsidRPr="003538A8">
        <w:rPr>
          <w:bCs/>
          <w:sz w:val="20"/>
          <w:szCs w:val="20"/>
          <w:lang w:val="pt-BR"/>
        </w:rPr>
        <w:t xml:space="preserve"> </w:t>
      </w:r>
      <w:r>
        <w:rPr>
          <w:bCs/>
          <w:sz w:val="20"/>
          <w:szCs w:val="20"/>
          <w:lang w:val="pt-BR"/>
        </w:rPr>
        <w:t>ainda estiver com a situação “ATIVO”, porém, com prazo de validade</w:t>
      </w:r>
      <w:r w:rsidR="009D7F43">
        <w:rPr>
          <w:bCs/>
          <w:sz w:val="20"/>
          <w:szCs w:val="20"/>
          <w:lang w:val="pt-BR"/>
        </w:rPr>
        <w:t xml:space="preserve"> já</w:t>
      </w:r>
      <w:r>
        <w:rPr>
          <w:bCs/>
          <w:sz w:val="20"/>
          <w:szCs w:val="20"/>
          <w:lang w:val="pt-BR"/>
        </w:rPr>
        <w:t xml:space="preserve"> expirado, o procedimento deverá ser operacionalizado no SICCAU mediante a inserção de </w:t>
      </w:r>
      <w:r w:rsidR="009D7F43">
        <w:rPr>
          <w:bCs/>
          <w:sz w:val="20"/>
          <w:szCs w:val="20"/>
          <w:lang w:val="pt-BR"/>
        </w:rPr>
        <w:t>2 (duas) novas linhas no Histórico de Registro do Profissional:</w:t>
      </w:r>
    </w:p>
    <w:p w14:paraId="0F54A91D" w14:textId="7B33BBBF" w:rsidR="003538A8" w:rsidRDefault="009D7F43" w:rsidP="009D7F43">
      <w:pPr>
        <w:pStyle w:val="Default"/>
        <w:numPr>
          <w:ilvl w:val="0"/>
          <w:numId w:val="44"/>
        </w:numPr>
        <w:spacing w:before="120"/>
        <w:ind w:right="318"/>
        <w:jc w:val="both"/>
        <w:rPr>
          <w:bCs/>
          <w:sz w:val="20"/>
          <w:szCs w:val="20"/>
          <w:lang w:val="pt-BR"/>
        </w:rPr>
      </w:pPr>
      <w:r>
        <w:rPr>
          <w:bCs/>
          <w:sz w:val="20"/>
          <w:szCs w:val="20"/>
          <w:lang w:val="pt-BR"/>
        </w:rPr>
        <w:t xml:space="preserve">A primeira nova linha no Histórico de Registro deverá ser referente ao período compreendido entre o final da vigência do Registro Profissional Provisório anterior, e o início da vigência do Registro Profissional Provisório prorrogado. Ou seja, esta linha deve ser indicada com a situação “SUSPENSO”, sendo a “Data de início” 1 (um) dia após o final do Registro Profissional Provisório vencido, e a “Data de fim” 1 (um) dia antes da realização deste procedimento; </w:t>
      </w:r>
      <w:r w:rsidR="003538A8">
        <w:rPr>
          <w:bCs/>
          <w:sz w:val="20"/>
          <w:szCs w:val="20"/>
          <w:lang w:val="pt-BR"/>
        </w:rPr>
        <w:t xml:space="preserve"> </w:t>
      </w:r>
    </w:p>
    <w:p w14:paraId="21B0D117" w14:textId="1DF47746" w:rsidR="009D7F43" w:rsidRDefault="009D7F43" w:rsidP="009D7F43">
      <w:pPr>
        <w:pStyle w:val="Default"/>
        <w:numPr>
          <w:ilvl w:val="0"/>
          <w:numId w:val="44"/>
        </w:numPr>
        <w:spacing w:before="120"/>
        <w:ind w:right="318"/>
        <w:jc w:val="both"/>
        <w:rPr>
          <w:bCs/>
          <w:sz w:val="20"/>
          <w:szCs w:val="20"/>
          <w:lang w:val="pt-BR"/>
        </w:rPr>
      </w:pPr>
      <w:r>
        <w:rPr>
          <w:bCs/>
          <w:sz w:val="20"/>
          <w:szCs w:val="20"/>
          <w:lang w:val="pt-BR"/>
        </w:rPr>
        <w:lastRenderedPageBreak/>
        <w:t xml:space="preserve">A segunda nova linha no Histórico de Registro deverá ser referente ao período de vigência do Registro Profissional Provisório prorrogado. Ou seja, esta linha deve ser indicada com a situação “ATIVO”, sendo a “Data de início” o próprio dia da efetivação do procedimento e a “Data de fim” 1 (um) ano após a “Data de fim” indicada no Registro Profissional Provisório vencido.  </w:t>
      </w:r>
    </w:p>
    <w:p w14:paraId="7EA1F513" w14:textId="78416534" w:rsidR="00C55E90" w:rsidRDefault="009D7F43" w:rsidP="009D7F43">
      <w:pPr>
        <w:pStyle w:val="Default"/>
        <w:spacing w:before="120"/>
        <w:ind w:right="318"/>
        <w:jc w:val="both"/>
        <w:rPr>
          <w:bCs/>
          <w:sz w:val="20"/>
          <w:szCs w:val="20"/>
          <w:lang w:val="pt-BR"/>
        </w:rPr>
      </w:pPr>
      <w:r>
        <w:rPr>
          <w:bCs/>
          <w:sz w:val="20"/>
          <w:szCs w:val="20"/>
          <w:lang w:val="pt-BR"/>
        </w:rPr>
        <w:t xml:space="preserve">Art. 18º. </w:t>
      </w:r>
      <w:r w:rsidR="00C55E90">
        <w:rPr>
          <w:bCs/>
          <w:sz w:val="20"/>
          <w:szCs w:val="20"/>
          <w:lang w:val="pt-BR"/>
        </w:rPr>
        <w:t>Para os casos onde o requerimento não tenha sido elaborado em plena conformidade com o disposto n</w:t>
      </w:r>
      <w:r w:rsidR="005D5C2E">
        <w:rPr>
          <w:bCs/>
          <w:sz w:val="20"/>
          <w:szCs w:val="20"/>
          <w:lang w:val="pt-BR"/>
        </w:rPr>
        <w:t>a seção 2.1</w:t>
      </w:r>
      <w:r w:rsidR="00C55E90">
        <w:rPr>
          <w:bCs/>
          <w:sz w:val="20"/>
          <w:szCs w:val="20"/>
          <w:lang w:val="pt-BR"/>
        </w:rPr>
        <w:t xml:space="preserve">, inclusive mediante </w:t>
      </w:r>
      <w:r w:rsidR="005D5C2E">
        <w:rPr>
          <w:bCs/>
          <w:sz w:val="20"/>
          <w:szCs w:val="20"/>
          <w:lang w:val="pt-BR"/>
        </w:rPr>
        <w:t xml:space="preserve">apresentação de </w:t>
      </w:r>
      <w:r w:rsidR="00C55E90">
        <w:rPr>
          <w:bCs/>
          <w:sz w:val="20"/>
          <w:szCs w:val="20"/>
          <w:lang w:val="pt-BR"/>
        </w:rPr>
        <w:t>documentação comprobatória diversa daquela descrita em seu item C, a solicitação deverá ser submetida à análise e deliberação pela CEF-CAU/MG, devendo a Comissão decidir pelo deferimento ou indeferimento, através do julgamento da justificativa apresentada;</w:t>
      </w:r>
    </w:p>
    <w:p w14:paraId="0791D8F9" w14:textId="75D47727" w:rsidR="00C55E90" w:rsidRDefault="00C55E90" w:rsidP="00C55E90">
      <w:pPr>
        <w:spacing w:before="120" w:after="120" w:line="300" w:lineRule="auto"/>
        <w:jc w:val="both"/>
        <w:rPr>
          <w:rFonts w:ascii="Arial" w:hAnsi="Arial" w:cs="Arial"/>
          <w:bCs/>
          <w:sz w:val="20"/>
          <w:szCs w:val="20"/>
          <w:lang w:val="pt-BR"/>
        </w:rPr>
      </w:pPr>
    </w:p>
    <w:p w14:paraId="6598F64B" w14:textId="0D598E82" w:rsidR="00CE0E4C" w:rsidRPr="00F37DC3" w:rsidRDefault="00CE0E4C" w:rsidP="00CE0E4C">
      <w:pPr>
        <w:spacing w:line="300" w:lineRule="auto"/>
        <w:jc w:val="both"/>
        <w:rPr>
          <w:rFonts w:ascii="Arial" w:hAnsi="Arial" w:cs="Arial"/>
          <w:b/>
          <w:sz w:val="20"/>
          <w:szCs w:val="20"/>
          <w:lang w:val="pt-BR"/>
        </w:rPr>
      </w:pPr>
      <w:r w:rsidRPr="00F37DC3">
        <w:rPr>
          <w:rFonts w:ascii="Arial" w:hAnsi="Arial" w:cs="Arial"/>
          <w:b/>
          <w:sz w:val="20"/>
          <w:szCs w:val="20"/>
          <w:lang w:val="pt-BR"/>
        </w:rPr>
        <w:t xml:space="preserve">CAPÍTULO </w:t>
      </w:r>
      <w:r>
        <w:rPr>
          <w:rFonts w:ascii="Arial" w:hAnsi="Arial" w:cs="Arial"/>
          <w:b/>
          <w:sz w:val="20"/>
          <w:szCs w:val="20"/>
          <w:lang w:val="pt-BR"/>
        </w:rPr>
        <w:t>3</w:t>
      </w:r>
      <w:r w:rsidRPr="00F37DC3">
        <w:rPr>
          <w:rFonts w:ascii="Arial" w:hAnsi="Arial" w:cs="Arial"/>
          <w:b/>
          <w:sz w:val="20"/>
          <w:szCs w:val="20"/>
          <w:lang w:val="pt-BR"/>
        </w:rPr>
        <w:t xml:space="preserve"> </w:t>
      </w:r>
      <w:r>
        <w:rPr>
          <w:rFonts w:ascii="Arial" w:hAnsi="Arial" w:cs="Arial"/>
          <w:b/>
          <w:sz w:val="20"/>
          <w:szCs w:val="20"/>
          <w:lang w:val="pt-BR"/>
        </w:rPr>
        <w:t>–</w:t>
      </w:r>
      <w:r w:rsidRPr="00F37DC3">
        <w:rPr>
          <w:rFonts w:ascii="Arial" w:hAnsi="Arial" w:cs="Arial"/>
          <w:b/>
          <w:sz w:val="20"/>
          <w:szCs w:val="20"/>
          <w:lang w:val="pt-BR"/>
        </w:rPr>
        <w:t xml:space="preserve"> </w:t>
      </w:r>
      <w:r w:rsidRPr="00C86CD8">
        <w:rPr>
          <w:rFonts w:ascii="Arial" w:hAnsi="Arial" w:cs="Arial"/>
          <w:b/>
          <w:sz w:val="20"/>
          <w:szCs w:val="20"/>
          <w:lang w:val="pt-BR"/>
        </w:rPr>
        <w:t xml:space="preserve">Procedimentos internos para </w:t>
      </w:r>
      <w:r w:rsidRPr="00CE0E4C">
        <w:rPr>
          <w:rFonts w:ascii="Arial" w:hAnsi="Arial" w:cs="Arial"/>
          <w:b/>
          <w:sz w:val="20"/>
          <w:szCs w:val="20"/>
          <w:lang w:val="pt-BR"/>
        </w:rPr>
        <w:t>Anotação de Cursos de Pós-Graduação, lato e stricto sensu</w:t>
      </w:r>
    </w:p>
    <w:p w14:paraId="382D7649" w14:textId="5AD3A4B9" w:rsidR="00CE0E4C" w:rsidRDefault="00CE0E4C" w:rsidP="00CE0E4C">
      <w:pPr>
        <w:spacing w:before="240" w:after="240" w:line="300" w:lineRule="auto"/>
        <w:jc w:val="both"/>
        <w:rPr>
          <w:rFonts w:ascii="Arial" w:hAnsi="Arial" w:cs="Arial"/>
          <w:b/>
          <w:sz w:val="20"/>
          <w:szCs w:val="20"/>
          <w:lang w:val="pt-BR"/>
        </w:rPr>
      </w:pPr>
      <w:r>
        <w:rPr>
          <w:rFonts w:ascii="Arial" w:hAnsi="Arial" w:cs="Arial"/>
          <w:b/>
          <w:sz w:val="20"/>
          <w:szCs w:val="20"/>
          <w:lang w:val="pt-BR"/>
        </w:rPr>
        <w:t xml:space="preserve">3.1 – Das Solicitações de </w:t>
      </w:r>
      <w:r w:rsidRPr="00CE0E4C">
        <w:rPr>
          <w:rFonts w:ascii="Arial" w:hAnsi="Arial" w:cs="Arial"/>
          <w:b/>
          <w:sz w:val="20"/>
          <w:szCs w:val="20"/>
          <w:lang w:val="pt-BR"/>
        </w:rPr>
        <w:t>Anotação de Cursos de Pós-Graduação, lato e stricto sensu</w:t>
      </w:r>
    </w:p>
    <w:p w14:paraId="72EC12C5" w14:textId="63798404" w:rsidR="00CE0E4C" w:rsidRDefault="00CE0E4C" w:rsidP="00CE0E4C">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19º. A solicitação de </w:t>
      </w:r>
      <w:r w:rsidRPr="00CE0E4C">
        <w:rPr>
          <w:rFonts w:ascii="Arial" w:hAnsi="Arial" w:cs="Arial"/>
          <w:bCs/>
          <w:sz w:val="20"/>
          <w:szCs w:val="20"/>
          <w:lang w:val="pt-BR"/>
        </w:rPr>
        <w:t>Anotação de Cursos de Pós-Graduação, lato e stricto sensu</w:t>
      </w:r>
      <w:r w:rsidRPr="00C86CD8">
        <w:rPr>
          <w:rFonts w:ascii="Arial" w:hAnsi="Arial" w:cs="Arial"/>
          <w:bCs/>
          <w:sz w:val="20"/>
          <w:szCs w:val="20"/>
          <w:lang w:val="pt-BR"/>
        </w:rPr>
        <w:t xml:space="preserve"> deve ser requerid</w:t>
      </w:r>
      <w:r>
        <w:rPr>
          <w:rFonts w:ascii="Arial" w:hAnsi="Arial" w:cs="Arial"/>
          <w:bCs/>
          <w:sz w:val="20"/>
          <w:szCs w:val="20"/>
          <w:lang w:val="pt-BR"/>
        </w:rPr>
        <w:t>a</w:t>
      </w:r>
      <w:r w:rsidRPr="00C86CD8">
        <w:rPr>
          <w:rFonts w:ascii="Arial" w:hAnsi="Arial" w:cs="Arial"/>
          <w:bCs/>
          <w:sz w:val="20"/>
          <w:szCs w:val="20"/>
          <w:lang w:val="pt-BR"/>
        </w:rPr>
        <w:t xml:space="preserve"> pelo profissional</w:t>
      </w:r>
      <w:r>
        <w:rPr>
          <w:rFonts w:ascii="Arial" w:hAnsi="Arial" w:cs="Arial"/>
          <w:bCs/>
          <w:sz w:val="20"/>
          <w:szCs w:val="20"/>
          <w:lang w:val="pt-BR"/>
        </w:rPr>
        <w:t>, por meio do preenchimento de formulário específico próprio, disponível na aba “PROTOCOLOS”, por meio da opção “CADASTRAR PROTOCOLO”, em sua página profissional.</w:t>
      </w:r>
    </w:p>
    <w:p w14:paraId="3B1777D9" w14:textId="5264D853" w:rsidR="001331D4" w:rsidRPr="001331D4" w:rsidRDefault="001331D4" w:rsidP="001331D4">
      <w:pPr>
        <w:spacing w:before="120" w:after="120" w:line="300" w:lineRule="auto"/>
        <w:jc w:val="both"/>
        <w:rPr>
          <w:rFonts w:ascii="Arial" w:hAnsi="Arial" w:cs="Arial"/>
          <w:bCs/>
          <w:sz w:val="20"/>
          <w:szCs w:val="20"/>
          <w:lang w:val="pt-BR"/>
        </w:rPr>
      </w:pPr>
      <w:r>
        <w:rPr>
          <w:rFonts w:ascii="Arial" w:hAnsi="Arial" w:cs="Arial"/>
          <w:bCs/>
          <w:sz w:val="20"/>
          <w:szCs w:val="20"/>
          <w:lang w:val="pt-BR"/>
        </w:rPr>
        <w:t>Art. 20º. O protocolo deverá ser devidamente instruído com os documentos escolares relativos ao curso a ser anotado, quais sejam: Diploma ou Certificado de Conclusão (registrado ou revalidado, conforme o caso); e Histórico Escolar.</w:t>
      </w:r>
    </w:p>
    <w:p w14:paraId="5DE94F62" w14:textId="7D693F21" w:rsidR="00CE0E4C" w:rsidRDefault="00CE0E4C" w:rsidP="001331D4">
      <w:pPr>
        <w:spacing w:before="120" w:after="120" w:line="300" w:lineRule="auto"/>
        <w:jc w:val="both"/>
        <w:rPr>
          <w:rFonts w:ascii="Arial" w:hAnsi="Arial" w:cs="Arial"/>
          <w:bCs/>
          <w:sz w:val="20"/>
          <w:szCs w:val="20"/>
          <w:lang w:val="pt-BR"/>
        </w:rPr>
      </w:pPr>
      <w:r>
        <w:rPr>
          <w:rFonts w:ascii="Arial" w:hAnsi="Arial" w:cs="Arial"/>
          <w:bCs/>
          <w:sz w:val="20"/>
          <w:szCs w:val="20"/>
          <w:lang w:val="pt-BR"/>
        </w:rPr>
        <w:t>Art. 2</w:t>
      </w:r>
      <w:r w:rsidR="001331D4">
        <w:rPr>
          <w:rFonts w:ascii="Arial" w:hAnsi="Arial" w:cs="Arial"/>
          <w:bCs/>
          <w:sz w:val="20"/>
          <w:szCs w:val="20"/>
          <w:lang w:val="pt-BR"/>
        </w:rPr>
        <w:t>1</w:t>
      </w:r>
      <w:r>
        <w:rPr>
          <w:rFonts w:ascii="Arial" w:hAnsi="Arial" w:cs="Arial"/>
          <w:bCs/>
          <w:sz w:val="20"/>
          <w:szCs w:val="20"/>
          <w:lang w:val="pt-BR"/>
        </w:rPr>
        <w:t xml:space="preserve">º. </w:t>
      </w:r>
      <w:r w:rsidR="001331D4">
        <w:rPr>
          <w:rFonts w:ascii="Arial" w:hAnsi="Arial" w:cs="Arial"/>
          <w:bCs/>
          <w:sz w:val="20"/>
          <w:szCs w:val="20"/>
          <w:lang w:val="pt-BR"/>
        </w:rPr>
        <w:t>Além disso, o</w:t>
      </w:r>
      <w:r>
        <w:rPr>
          <w:rFonts w:ascii="Arial" w:hAnsi="Arial" w:cs="Arial"/>
          <w:bCs/>
          <w:sz w:val="20"/>
          <w:szCs w:val="20"/>
          <w:lang w:val="pt-BR"/>
        </w:rPr>
        <w:t xml:space="preserve"> protocolo deverá ser devidamente preenchido, com </w:t>
      </w:r>
      <w:r w:rsidR="001331D4">
        <w:rPr>
          <w:rFonts w:ascii="Arial" w:hAnsi="Arial" w:cs="Arial"/>
          <w:bCs/>
          <w:sz w:val="20"/>
          <w:szCs w:val="20"/>
          <w:lang w:val="pt-BR"/>
        </w:rPr>
        <w:t xml:space="preserve">a inserção de informações sobre o curso a ser anotado, em campos específicos, quais sejam: </w:t>
      </w:r>
      <w:r w:rsidRPr="001331D4">
        <w:rPr>
          <w:rFonts w:ascii="Arial" w:hAnsi="Arial" w:cs="Arial"/>
          <w:bCs/>
          <w:sz w:val="20"/>
          <w:szCs w:val="20"/>
          <w:lang w:val="pt-BR"/>
        </w:rPr>
        <w:t>Grande Área</w:t>
      </w:r>
      <w:r w:rsidR="001331D4">
        <w:rPr>
          <w:rFonts w:ascii="Arial" w:hAnsi="Arial" w:cs="Arial"/>
          <w:bCs/>
          <w:sz w:val="20"/>
          <w:szCs w:val="20"/>
          <w:lang w:val="pt-BR"/>
        </w:rPr>
        <w:t xml:space="preserve">; </w:t>
      </w:r>
      <w:r w:rsidRPr="001331D4">
        <w:rPr>
          <w:rFonts w:ascii="Arial" w:hAnsi="Arial" w:cs="Arial"/>
          <w:bCs/>
          <w:sz w:val="20"/>
          <w:szCs w:val="20"/>
          <w:lang w:val="pt-BR"/>
        </w:rPr>
        <w:t>Área</w:t>
      </w:r>
      <w:r w:rsidR="001331D4">
        <w:rPr>
          <w:rFonts w:ascii="Arial" w:hAnsi="Arial" w:cs="Arial"/>
          <w:bCs/>
          <w:sz w:val="20"/>
          <w:szCs w:val="20"/>
          <w:lang w:val="pt-BR"/>
        </w:rPr>
        <w:t>;</w:t>
      </w:r>
      <w:r w:rsidRPr="001331D4">
        <w:rPr>
          <w:rFonts w:ascii="Arial" w:hAnsi="Arial" w:cs="Arial"/>
          <w:bCs/>
          <w:sz w:val="20"/>
          <w:szCs w:val="20"/>
          <w:lang w:val="pt-BR"/>
        </w:rPr>
        <w:t xml:space="preserve"> Linha de Pesquisa</w:t>
      </w:r>
      <w:r w:rsidR="001331D4">
        <w:rPr>
          <w:rFonts w:ascii="Arial" w:hAnsi="Arial" w:cs="Arial"/>
          <w:bCs/>
          <w:sz w:val="20"/>
          <w:szCs w:val="20"/>
          <w:lang w:val="pt-BR"/>
        </w:rPr>
        <w:t>;</w:t>
      </w:r>
      <w:r w:rsidRPr="001331D4">
        <w:rPr>
          <w:rFonts w:ascii="Arial" w:hAnsi="Arial" w:cs="Arial"/>
          <w:bCs/>
          <w:sz w:val="20"/>
          <w:szCs w:val="20"/>
          <w:lang w:val="pt-BR"/>
        </w:rPr>
        <w:t xml:space="preserve"> Título da Monografia/tese</w:t>
      </w:r>
      <w:r w:rsidR="001331D4">
        <w:rPr>
          <w:rFonts w:ascii="Arial" w:hAnsi="Arial" w:cs="Arial"/>
          <w:bCs/>
          <w:sz w:val="20"/>
          <w:szCs w:val="20"/>
          <w:lang w:val="pt-BR"/>
        </w:rPr>
        <w:t xml:space="preserve">; </w:t>
      </w:r>
      <w:r w:rsidRPr="001331D4">
        <w:rPr>
          <w:rFonts w:ascii="Arial" w:hAnsi="Arial" w:cs="Arial"/>
          <w:bCs/>
          <w:sz w:val="20"/>
          <w:szCs w:val="20"/>
          <w:lang w:val="pt-BR"/>
        </w:rPr>
        <w:t>Instituição</w:t>
      </w:r>
      <w:r w:rsidR="001331D4">
        <w:rPr>
          <w:rFonts w:ascii="Arial" w:hAnsi="Arial" w:cs="Arial"/>
          <w:bCs/>
          <w:sz w:val="20"/>
          <w:szCs w:val="20"/>
          <w:lang w:val="pt-BR"/>
        </w:rPr>
        <w:t>;</w:t>
      </w:r>
      <w:r w:rsidRPr="001331D4">
        <w:rPr>
          <w:rFonts w:ascii="Arial" w:hAnsi="Arial" w:cs="Arial"/>
          <w:bCs/>
          <w:sz w:val="20"/>
          <w:szCs w:val="20"/>
          <w:lang w:val="pt-BR"/>
        </w:rPr>
        <w:t xml:space="preserve"> Período de realização</w:t>
      </w:r>
      <w:r w:rsidR="001331D4">
        <w:rPr>
          <w:rFonts w:ascii="Arial" w:hAnsi="Arial" w:cs="Arial"/>
          <w:bCs/>
          <w:sz w:val="20"/>
          <w:szCs w:val="20"/>
          <w:lang w:val="pt-BR"/>
        </w:rPr>
        <w:t>;</w:t>
      </w:r>
      <w:r w:rsidRPr="001331D4">
        <w:rPr>
          <w:rFonts w:ascii="Arial" w:hAnsi="Arial" w:cs="Arial"/>
          <w:bCs/>
          <w:sz w:val="20"/>
          <w:szCs w:val="20"/>
          <w:lang w:val="pt-BR"/>
        </w:rPr>
        <w:t xml:space="preserve"> Nome do Orientador</w:t>
      </w:r>
      <w:r w:rsidR="001331D4">
        <w:rPr>
          <w:rFonts w:ascii="Arial" w:hAnsi="Arial" w:cs="Arial"/>
          <w:bCs/>
          <w:sz w:val="20"/>
          <w:szCs w:val="20"/>
          <w:lang w:val="pt-BR"/>
        </w:rPr>
        <w:t>; e</w:t>
      </w:r>
      <w:r w:rsidRPr="001331D4">
        <w:rPr>
          <w:rFonts w:ascii="Arial" w:hAnsi="Arial" w:cs="Arial"/>
          <w:bCs/>
          <w:sz w:val="20"/>
          <w:szCs w:val="20"/>
          <w:lang w:val="pt-BR"/>
        </w:rPr>
        <w:t xml:space="preserve"> Palavras chave</w:t>
      </w:r>
      <w:r w:rsidR="001331D4">
        <w:rPr>
          <w:rFonts w:ascii="Arial" w:hAnsi="Arial" w:cs="Arial"/>
          <w:bCs/>
          <w:sz w:val="20"/>
          <w:szCs w:val="20"/>
          <w:lang w:val="pt-BR"/>
        </w:rPr>
        <w:t>.</w:t>
      </w:r>
    </w:p>
    <w:p w14:paraId="49A7E36D" w14:textId="481325CE" w:rsidR="00BC6BAD" w:rsidRDefault="00BC6BAD" w:rsidP="001331D4">
      <w:pPr>
        <w:spacing w:before="120" w:after="120" w:line="300" w:lineRule="auto"/>
        <w:jc w:val="both"/>
        <w:rPr>
          <w:rFonts w:ascii="Arial" w:hAnsi="Arial" w:cs="Arial"/>
          <w:bCs/>
          <w:sz w:val="20"/>
          <w:szCs w:val="20"/>
          <w:lang w:val="pt-BR"/>
        </w:rPr>
      </w:pPr>
      <w:r>
        <w:rPr>
          <w:rFonts w:ascii="Arial" w:hAnsi="Arial" w:cs="Arial"/>
          <w:bCs/>
          <w:sz w:val="20"/>
          <w:szCs w:val="20"/>
          <w:lang w:val="pt-BR"/>
        </w:rPr>
        <w:t>Art. 22º. Somente serão objeto de solicitação de anotação os</w:t>
      </w:r>
      <w:r w:rsidRPr="00BC6BAD">
        <w:rPr>
          <w:rFonts w:ascii="Arial" w:hAnsi="Arial" w:cs="Arial"/>
          <w:bCs/>
          <w:sz w:val="20"/>
          <w:szCs w:val="20"/>
          <w:lang w:val="pt-BR"/>
        </w:rPr>
        <w:t xml:space="preserve"> cursos de pós-graduação </w:t>
      </w:r>
      <w:r w:rsidRPr="00A95BAC">
        <w:rPr>
          <w:rFonts w:ascii="Arial" w:hAnsi="Arial" w:cs="Arial"/>
          <w:bCs/>
          <w:i/>
          <w:iCs/>
          <w:sz w:val="20"/>
          <w:szCs w:val="20"/>
          <w:lang w:val="pt-BR"/>
        </w:rPr>
        <w:t>stricto sensu</w:t>
      </w:r>
      <w:r w:rsidRPr="00BC6BAD">
        <w:rPr>
          <w:rFonts w:ascii="Arial" w:hAnsi="Arial" w:cs="Arial"/>
          <w:bCs/>
          <w:sz w:val="20"/>
          <w:szCs w:val="20"/>
          <w:lang w:val="pt-BR"/>
        </w:rPr>
        <w:t xml:space="preserve">, mestrado ou doutorado, e de cursos de pós-graduação </w:t>
      </w:r>
      <w:r w:rsidRPr="00A95BAC">
        <w:rPr>
          <w:rFonts w:ascii="Arial" w:hAnsi="Arial" w:cs="Arial"/>
          <w:bCs/>
          <w:i/>
          <w:iCs/>
          <w:sz w:val="20"/>
          <w:szCs w:val="20"/>
          <w:lang w:val="pt-BR"/>
        </w:rPr>
        <w:t>lato sensu</w:t>
      </w:r>
      <w:r w:rsidRPr="00BC6BAD">
        <w:rPr>
          <w:rFonts w:ascii="Arial" w:hAnsi="Arial" w:cs="Arial"/>
          <w:bCs/>
          <w:sz w:val="20"/>
          <w:szCs w:val="20"/>
          <w:lang w:val="pt-BR"/>
        </w:rPr>
        <w:t>, especialização ou aperfeiçoamento, nas áreas abrangidas pelo CAU, realizados no País ou no exterior, ministrados de acordo com a legislação educacional em vigor</w:t>
      </w:r>
      <w:r>
        <w:rPr>
          <w:rFonts w:ascii="Arial" w:hAnsi="Arial" w:cs="Arial"/>
          <w:bCs/>
          <w:sz w:val="20"/>
          <w:szCs w:val="20"/>
          <w:lang w:val="pt-BR"/>
        </w:rPr>
        <w:t>.</w:t>
      </w:r>
    </w:p>
    <w:p w14:paraId="219E1EE3" w14:textId="3DC51D2C" w:rsidR="00BC6BAD" w:rsidRPr="001331D4" w:rsidRDefault="00BC6BAD" w:rsidP="001331D4">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 Único. Solicitações de anotação de cursos rápidos, cursos de extensão ou demais cursos que não se enquadrem no caput deverão ser </w:t>
      </w:r>
      <w:proofErr w:type="gramStart"/>
      <w:r>
        <w:rPr>
          <w:rFonts w:ascii="Arial" w:hAnsi="Arial" w:cs="Arial"/>
          <w:bCs/>
          <w:sz w:val="20"/>
          <w:szCs w:val="20"/>
          <w:lang w:val="pt-BR"/>
        </w:rPr>
        <w:t>indeferidas</w:t>
      </w:r>
      <w:proofErr w:type="gramEnd"/>
      <w:r>
        <w:rPr>
          <w:rFonts w:ascii="Arial" w:hAnsi="Arial" w:cs="Arial"/>
          <w:bCs/>
          <w:sz w:val="20"/>
          <w:szCs w:val="20"/>
          <w:lang w:val="pt-BR"/>
        </w:rPr>
        <w:t xml:space="preserve"> pelos responsáveis pela análise.</w:t>
      </w:r>
    </w:p>
    <w:p w14:paraId="339E3C3C" w14:textId="65B6E2C2" w:rsidR="00CE0E4C" w:rsidRPr="00BC6BAD" w:rsidRDefault="00BC6BAD" w:rsidP="00BC6BAD">
      <w:pPr>
        <w:spacing w:before="240" w:after="240" w:line="300" w:lineRule="auto"/>
        <w:jc w:val="both"/>
        <w:rPr>
          <w:rFonts w:ascii="Arial" w:hAnsi="Arial" w:cs="Arial"/>
          <w:b/>
          <w:sz w:val="20"/>
          <w:szCs w:val="20"/>
          <w:lang w:val="pt-BR"/>
        </w:rPr>
      </w:pPr>
      <w:r>
        <w:rPr>
          <w:rFonts w:ascii="Arial" w:hAnsi="Arial" w:cs="Arial"/>
          <w:b/>
          <w:sz w:val="20"/>
          <w:szCs w:val="20"/>
          <w:lang w:val="pt-BR"/>
        </w:rPr>
        <w:t>3.</w:t>
      </w:r>
      <w:r w:rsidRPr="003538A8">
        <w:rPr>
          <w:rFonts w:ascii="Arial" w:hAnsi="Arial" w:cs="Arial"/>
          <w:b/>
          <w:sz w:val="20"/>
          <w:szCs w:val="20"/>
          <w:lang w:val="pt-BR"/>
        </w:rPr>
        <w:t>2</w:t>
      </w:r>
      <w:r>
        <w:rPr>
          <w:rFonts w:ascii="Arial" w:hAnsi="Arial" w:cs="Arial"/>
          <w:b/>
          <w:sz w:val="20"/>
          <w:szCs w:val="20"/>
          <w:lang w:val="pt-BR"/>
        </w:rPr>
        <w:t xml:space="preserve"> – </w:t>
      </w:r>
      <w:r w:rsidRPr="003538A8">
        <w:rPr>
          <w:rFonts w:ascii="Arial" w:hAnsi="Arial" w:cs="Arial"/>
          <w:b/>
          <w:sz w:val="20"/>
          <w:szCs w:val="20"/>
          <w:lang w:val="pt-BR"/>
        </w:rPr>
        <w:t xml:space="preserve">Da </w:t>
      </w:r>
      <w:r>
        <w:rPr>
          <w:rFonts w:ascii="Arial" w:hAnsi="Arial" w:cs="Arial"/>
          <w:b/>
          <w:sz w:val="20"/>
          <w:szCs w:val="20"/>
          <w:lang w:val="pt-BR"/>
        </w:rPr>
        <w:t>a</w:t>
      </w:r>
      <w:r w:rsidRPr="00CE0E4C">
        <w:rPr>
          <w:rFonts w:ascii="Arial" w:hAnsi="Arial" w:cs="Arial"/>
          <w:b/>
          <w:sz w:val="20"/>
          <w:szCs w:val="20"/>
          <w:lang w:val="pt-BR"/>
        </w:rPr>
        <w:t>notação d</w:t>
      </w:r>
      <w:r>
        <w:rPr>
          <w:rFonts w:ascii="Arial" w:hAnsi="Arial" w:cs="Arial"/>
          <w:b/>
          <w:sz w:val="20"/>
          <w:szCs w:val="20"/>
          <w:lang w:val="pt-BR"/>
        </w:rPr>
        <w:t>os</w:t>
      </w:r>
      <w:r w:rsidRPr="00CE0E4C">
        <w:rPr>
          <w:rFonts w:ascii="Arial" w:hAnsi="Arial" w:cs="Arial"/>
          <w:b/>
          <w:sz w:val="20"/>
          <w:szCs w:val="20"/>
          <w:lang w:val="pt-BR"/>
        </w:rPr>
        <w:t xml:space="preserve"> Cursos de Pós-Graduação, lato e stricto sensu</w:t>
      </w:r>
    </w:p>
    <w:p w14:paraId="24F51419" w14:textId="302F528C" w:rsidR="00BC6BAD" w:rsidRDefault="00BC6BAD" w:rsidP="00BC6BAD">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23º. A anotação dos cursos de pós-graduação </w:t>
      </w:r>
      <w:r w:rsidRPr="00BC6BAD">
        <w:rPr>
          <w:rFonts w:ascii="Arial" w:hAnsi="Arial" w:cs="Arial"/>
          <w:bCs/>
          <w:sz w:val="20"/>
          <w:szCs w:val="20"/>
          <w:lang w:val="pt-BR"/>
        </w:rPr>
        <w:t xml:space="preserve">poderá ser efetivada de pelo Setor de Registro Profissional do CAU/MG, desde que cumpridos os requisitos de solicitação dispostos na seção </w:t>
      </w:r>
      <w:r>
        <w:rPr>
          <w:rFonts w:ascii="Arial" w:hAnsi="Arial" w:cs="Arial"/>
          <w:bCs/>
          <w:sz w:val="20"/>
          <w:szCs w:val="20"/>
          <w:lang w:val="pt-BR"/>
        </w:rPr>
        <w:t>3</w:t>
      </w:r>
      <w:r w:rsidRPr="00BC6BAD">
        <w:rPr>
          <w:rFonts w:ascii="Arial" w:hAnsi="Arial" w:cs="Arial"/>
          <w:bCs/>
          <w:sz w:val="20"/>
          <w:szCs w:val="20"/>
          <w:lang w:val="pt-BR"/>
        </w:rPr>
        <w:t>.1</w:t>
      </w:r>
      <w:r>
        <w:rPr>
          <w:rFonts w:ascii="Arial" w:hAnsi="Arial" w:cs="Arial"/>
          <w:bCs/>
          <w:sz w:val="20"/>
          <w:szCs w:val="20"/>
          <w:lang w:val="pt-BR"/>
        </w:rPr>
        <w:t>, e desde que se trat</w:t>
      </w:r>
      <w:r w:rsidR="00A95BAC">
        <w:rPr>
          <w:rFonts w:ascii="Arial" w:hAnsi="Arial" w:cs="Arial"/>
          <w:bCs/>
          <w:sz w:val="20"/>
          <w:szCs w:val="20"/>
          <w:lang w:val="pt-BR"/>
        </w:rPr>
        <w:t>e</w:t>
      </w:r>
      <w:r>
        <w:rPr>
          <w:rFonts w:ascii="Arial" w:hAnsi="Arial" w:cs="Arial"/>
          <w:bCs/>
          <w:sz w:val="20"/>
          <w:szCs w:val="20"/>
          <w:lang w:val="pt-BR"/>
        </w:rPr>
        <w:t xml:space="preserve"> de curso das áreas de atuação da arquitetura e urbanismo dispostos na Lei 12.378/2010.</w:t>
      </w:r>
    </w:p>
    <w:p w14:paraId="47F6AFDC" w14:textId="77777777" w:rsidR="00BC6BAD" w:rsidRDefault="00BC6BAD" w:rsidP="00BC6BAD">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 Art. 24º. As solicitações de anotação de cursos de pós-graduação que extrapolem as áreas de atuação da arquitetura e urbanismo dispostas na Lei 12.378/2010 deverão ser indeferidas pelos responsáveis pela análise, facultado ao requerente recorrer, em primeira instância, à Comissão de Ensino e Formação do CAU/MG, e em segunda instância, à Comissão de Ensino e Formação do CAU/BR. </w:t>
      </w:r>
    </w:p>
    <w:p w14:paraId="5DC559E5" w14:textId="3CF34376" w:rsidR="00BC6BAD" w:rsidRDefault="00BC6BAD" w:rsidP="00BC6BAD">
      <w:pPr>
        <w:spacing w:before="240" w:after="240" w:line="300" w:lineRule="auto"/>
        <w:jc w:val="both"/>
        <w:rPr>
          <w:rFonts w:ascii="Arial" w:hAnsi="Arial" w:cs="Arial"/>
          <w:b/>
          <w:sz w:val="20"/>
          <w:szCs w:val="20"/>
          <w:lang w:val="pt-BR"/>
        </w:rPr>
      </w:pPr>
      <w:r>
        <w:rPr>
          <w:rFonts w:ascii="Arial" w:hAnsi="Arial" w:cs="Arial"/>
          <w:b/>
          <w:sz w:val="20"/>
          <w:szCs w:val="20"/>
          <w:lang w:val="pt-BR"/>
        </w:rPr>
        <w:t>3.3 – Do encaminhamento das Anotações de Curso para homologação pela CEF-CAU/MG</w:t>
      </w:r>
    </w:p>
    <w:p w14:paraId="77169143" w14:textId="11B1C3AF" w:rsidR="00BC6BAD" w:rsidRPr="00CC3D0D" w:rsidRDefault="00BC6BAD" w:rsidP="00BC6BAD">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25º. </w:t>
      </w:r>
      <w:r w:rsidRPr="00CC3D0D">
        <w:rPr>
          <w:rFonts w:ascii="Arial" w:hAnsi="Arial" w:cs="Arial"/>
          <w:bCs/>
          <w:sz w:val="20"/>
          <w:szCs w:val="20"/>
          <w:lang w:val="pt-BR"/>
        </w:rPr>
        <w:t>Efetivad</w:t>
      </w:r>
      <w:r w:rsidR="00880142">
        <w:rPr>
          <w:rFonts w:ascii="Arial" w:hAnsi="Arial" w:cs="Arial"/>
          <w:bCs/>
          <w:sz w:val="20"/>
          <w:szCs w:val="20"/>
          <w:lang w:val="pt-BR"/>
        </w:rPr>
        <w:t>a</w:t>
      </w:r>
      <w:r w:rsidRPr="00CC3D0D">
        <w:rPr>
          <w:rFonts w:ascii="Arial" w:hAnsi="Arial" w:cs="Arial"/>
          <w:bCs/>
          <w:sz w:val="20"/>
          <w:szCs w:val="20"/>
          <w:lang w:val="pt-BR"/>
        </w:rPr>
        <w:t xml:space="preserve">s </w:t>
      </w:r>
      <w:r w:rsidR="00880142">
        <w:rPr>
          <w:rFonts w:ascii="Arial" w:hAnsi="Arial" w:cs="Arial"/>
          <w:bCs/>
          <w:sz w:val="20"/>
          <w:szCs w:val="20"/>
          <w:lang w:val="pt-BR"/>
        </w:rPr>
        <w:t>a</w:t>
      </w:r>
      <w:r w:rsidRPr="00CC3D0D">
        <w:rPr>
          <w:rFonts w:ascii="Arial" w:hAnsi="Arial" w:cs="Arial"/>
          <w:bCs/>
          <w:sz w:val="20"/>
          <w:szCs w:val="20"/>
          <w:lang w:val="pt-BR"/>
        </w:rPr>
        <w:t>s</w:t>
      </w:r>
      <w:r w:rsidR="00880142">
        <w:rPr>
          <w:rFonts w:ascii="Arial" w:hAnsi="Arial" w:cs="Arial"/>
          <w:bCs/>
          <w:sz w:val="20"/>
          <w:szCs w:val="20"/>
          <w:lang w:val="pt-BR"/>
        </w:rPr>
        <w:t xml:space="preserve"> anotações de curso</w:t>
      </w:r>
      <w:r w:rsidRPr="00CC3D0D">
        <w:rPr>
          <w:rFonts w:ascii="Arial" w:hAnsi="Arial" w:cs="Arial"/>
          <w:bCs/>
          <w:sz w:val="20"/>
          <w:szCs w:val="20"/>
          <w:lang w:val="pt-BR"/>
        </w:rPr>
        <w:t>, os processos digitais serão encaminhados à CEF-CAU/MG para homologação.</w:t>
      </w:r>
    </w:p>
    <w:p w14:paraId="78EF2820" w14:textId="1B99D3BE" w:rsidR="00880142" w:rsidRDefault="00BC6BAD" w:rsidP="00880142">
      <w:pPr>
        <w:spacing w:before="120" w:after="120" w:line="300" w:lineRule="auto"/>
        <w:jc w:val="both"/>
        <w:rPr>
          <w:rFonts w:ascii="Arial" w:hAnsi="Arial" w:cs="Arial"/>
          <w:bCs/>
          <w:sz w:val="20"/>
          <w:szCs w:val="20"/>
          <w:lang w:val="pt-BR"/>
        </w:rPr>
      </w:pPr>
      <w:r>
        <w:rPr>
          <w:rFonts w:ascii="Arial" w:hAnsi="Arial" w:cs="Arial"/>
          <w:bCs/>
          <w:sz w:val="20"/>
          <w:szCs w:val="20"/>
          <w:lang w:val="pt-BR"/>
        </w:rPr>
        <w:lastRenderedPageBreak/>
        <w:t xml:space="preserve">Art. </w:t>
      </w:r>
      <w:r w:rsidR="00880142">
        <w:rPr>
          <w:rFonts w:ascii="Arial" w:hAnsi="Arial" w:cs="Arial"/>
          <w:bCs/>
          <w:sz w:val="20"/>
          <w:szCs w:val="20"/>
          <w:lang w:val="pt-BR"/>
        </w:rPr>
        <w:t>26</w:t>
      </w:r>
      <w:r>
        <w:rPr>
          <w:rFonts w:ascii="Arial" w:hAnsi="Arial" w:cs="Arial"/>
          <w:bCs/>
          <w:sz w:val="20"/>
          <w:szCs w:val="20"/>
          <w:lang w:val="pt-BR"/>
        </w:rPr>
        <w:t xml:space="preserve">º. </w:t>
      </w:r>
      <w:r w:rsidR="00880142">
        <w:rPr>
          <w:rFonts w:ascii="Arial" w:hAnsi="Arial" w:cs="Arial"/>
          <w:bCs/>
          <w:sz w:val="20"/>
          <w:szCs w:val="20"/>
          <w:lang w:val="pt-BR"/>
        </w:rPr>
        <w:t xml:space="preserve">A homologação pela CEF-CAU/MG será feita mediante Deliberação de Comissão, devidamente acompanhada do processo digital do sistema SICCAU, relativo ao Protocolo de anotação de cursos e títulos, montado por meio da opção </w:t>
      </w:r>
      <w:r w:rsidR="00880142" w:rsidRPr="0004382E">
        <w:rPr>
          <w:rFonts w:ascii="Arial" w:hAnsi="Arial" w:cs="Arial"/>
          <w:bCs/>
          <w:i/>
          <w:iCs/>
          <w:sz w:val="20"/>
          <w:szCs w:val="20"/>
          <w:lang w:val="pt-BR"/>
        </w:rPr>
        <w:t>“Montar Processo”</w:t>
      </w:r>
      <w:r w:rsidR="00880142">
        <w:rPr>
          <w:rFonts w:ascii="Arial" w:hAnsi="Arial" w:cs="Arial"/>
          <w:bCs/>
          <w:sz w:val="20"/>
          <w:szCs w:val="20"/>
          <w:lang w:val="pt-BR"/>
        </w:rPr>
        <w:t xml:space="preserve">, disponível no Menu </w:t>
      </w:r>
      <w:r w:rsidR="00880142" w:rsidRPr="0031471C">
        <w:rPr>
          <w:rFonts w:ascii="Arial" w:hAnsi="Arial" w:cs="Arial"/>
          <w:bCs/>
          <w:i/>
          <w:iCs/>
          <w:sz w:val="20"/>
          <w:szCs w:val="20"/>
          <w:lang w:val="pt-BR"/>
        </w:rPr>
        <w:t>“Detalhes do Protocolo”</w:t>
      </w:r>
      <w:r w:rsidR="00880142">
        <w:rPr>
          <w:rFonts w:ascii="Arial" w:hAnsi="Arial" w:cs="Arial"/>
          <w:bCs/>
          <w:i/>
          <w:iCs/>
          <w:sz w:val="20"/>
          <w:szCs w:val="20"/>
          <w:lang w:val="pt-BR"/>
        </w:rPr>
        <w:t>.</w:t>
      </w:r>
    </w:p>
    <w:p w14:paraId="37CFA6D5" w14:textId="09E358ED" w:rsidR="00BC6BAD" w:rsidRDefault="00BC6BAD" w:rsidP="00BC6BAD">
      <w:pPr>
        <w:spacing w:before="120" w:after="120" w:line="300" w:lineRule="auto"/>
        <w:jc w:val="both"/>
        <w:rPr>
          <w:rFonts w:ascii="Arial" w:hAnsi="Arial" w:cs="Arial"/>
          <w:bCs/>
          <w:sz w:val="20"/>
          <w:szCs w:val="20"/>
          <w:lang w:val="pt-BR"/>
        </w:rPr>
      </w:pPr>
    </w:p>
    <w:p w14:paraId="51CC8340" w14:textId="4BC33AAF" w:rsidR="009E728C" w:rsidRPr="00F37DC3" w:rsidRDefault="009E728C" w:rsidP="009E728C">
      <w:pPr>
        <w:spacing w:line="300" w:lineRule="auto"/>
        <w:jc w:val="both"/>
        <w:rPr>
          <w:rFonts w:ascii="Arial" w:hAnsi="Arial" w:cs="Arial"/>
          <w:b/>
          <w:sz w:val="20"/>
          <w:szCs w:val="20"/>
          <w:lang w:val="pt-BR"/>
        </w:rPr>
      </w:pPr>
      <w:r w:rsidRPr="00F37DC3">
        <w:rPr>
          <w:rFonts w:ascii="Arial" w:hAnsi="Arial" w:cs="Arial"/>
          <w:b/>
          <w:sz w:val="20"/>
          <w:szCs w:val="20"/>
          <w:lang w:val="pt-BR"/>
        </w:rPr>
        <w:t xml:space="preserve">CAPÍTULO </w:t>
      </w:r>
      <w:r>
        <w:rPr>
          <w:rFonts w:ascii="Arial" w:hAnsi="Arial" w:cs="Arial"/>
          <w:b/>
          <w:sz w:val="20"/>
          <w:szCs w:val="20"/>
          <w:lang w:val="pt-BR"/>
        </w:rPr>
        <w:t>4</w:t>
      </w:r>
      <w:r w:rsidRPr="00F37DC3">
        <w:rPr>
          <w:rFonts w:ascii="Arial" w:hAnsi="Arial" w:cs="Arial"/>
          <w:b/>
          <w:sz w:val="20"/>
          <w:szCs w:val="20"/>
          <w:lang w:val="pt-BR"/>
        </w:rPr>
        <w:t xml:space="preserve"> </w:t>
      </w:r>
      <w:r>
        <w:rPr>
          <w:rFonts w:ascii="Arial" w:hAnsi="Arial" w:cs="Arial"/>
          <w:b/>
          <w:sz w:val="20"/>
          <w:szCs w:val="20"/>
          <w:lang w:val="pt-BR"/>
        </w:rPr>
        <w:t>–</w:t>
      </w:r>
      <w:r w:rsidRPr="00F37DC3">
        <w:rPr>
          <w:rFonts w:ascii="Arial" w:hAnsi="Arial" w:cs="Arial"/>
          <w:b/>
          <w:sz w:val="20"/>
          <w:szCs w:val="20"/>
          <w:lang w:val="pt-BR"/>
        </w:rPr>
        <w:t xml:space="preserve"> </w:t>
      </w:r>
      <w:r w:rsidRPr="00C86CD8">
        <w:rPr>
          <w:rFonts w:ascii="Arial" w:hAnsi="Arial" w:cs="Arial"/>
          <w:b/>
          <w:sz w:val="20"/>
          <w:szCs w:val="20"/>
          <w:lang w:val="pt-BR"/>
        </w:rPr>
        <w:t>Procedimentos internos para</w:t>
      </w:r>
      <w:r>
        <w:rPr>
          <w:rFonts w:ascii="Arial" w:hAnsi="Arial" w:cs="Arial"/>
          <w:b/>
          <w:sz w:val="20"/>
          <w:szCs w:val="20"/>
          <w:lang w:val="pt-BR"/>
        </w:rPr>
        <w:t xml:space="preserve"> inclusão de título complementar de especialização em Engenharia de Segurança do Trabalho</w:t>
      </w:r>
    </w:p>
    <w:p w14:paraId="2DD3FDE6" w14:textId="1BE46CB1" w:rsidR="009E728C" w:rsidRDefault="009E728C" w:rsidP="009E728C">
      <w:pPr>
        <w:spacing w:before="240" w:after="240" w:line="300" w:lineRule="auto"/>
        <w:jc w:val="both"/>
        <w:rPr>
          <w:rFonts w:ascii="Arial" w:hAnsi="Arial" w:cs="Arial"/>
          <w:b/>
          <w:sz w:val="20"/>
          <w:szCs w:val="20"/>
          <w:lang w:val="pt-BR"/>
        </w:rPr>
      </w:pPr>
      <w:r>
        <w:rPr>
          <w:rFonts w:ascii="Arial" w:hAnsi="Arial" w:cs="Arial"/>
          <w:b/>
          <w:sz w:val="20"/>
          <w:szCs w:val="20"/>
          <w:lang w:val="pt-BR"/>
        </w:rPr>
        <w:t>4.1 – Das Solicitações de inclusão de título complementar de especialização em Engenharia de Segurança do Trabalho</w:t>
      </w:r>
    </w:p>
    <w:p w14:paraId="38C03D9E" w14:textId="6E117A38" w:rsidR="009E728C" w:rsidRDefault="009E728C" w:rsidP="009E728C">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27º. A solicitação de </w:t>
      </w:r>
      <w:r w:rsidRPr="009E728C">
        <w:rPr>
          <w:rFonts w:ascii="Arial" w:hAnsi="Arial" w:cs="Arial"/>
          <w:bCs/>
          <w:sz w:val="20"/>
          <w:szCs w:val="20"/>
          <w:lang w:val="pt-BR"/>
        </w:rPr>
        <w:t>inclusão de título complementar de especialização em Engenharia de Segurança do Trabalho</w:t>
      </w:r>
      <w:r w:rsidRPr="00C86CD8">
        <w:rPr>
          <w:rFonts w:ascii="Arial" w:hAnsi="Arial" w:cs="Arial"/>
          <w:bCs/>
          <w:sz w:val="20"/>
          <w:szCs w:val="20"/>
          <w:lang w:val="pt-BR"/>
        </w:rPr>
        <w:t xml:space="preserve"> deve ser requerid</w:t>
      </w:r>
      <w:r>
        <w:rPr>
          <w:rFonts w:ascii="Arial" w:hAnsi="Arial" w:cs="Arial"/>
          <w:bCs/>
          <w:sz w:val="20"/>
          <w:szCs w:val="20"/>
          <w:lang w:val="pt-BR"/>
        </w:rPr>
        <w:t>a</w:t>
      </w:r>
      <w:r w:rsidRPr="00C86CD8">
        <w:rPr>
          <w:rFonts w:ascii="Arial" w:hAnsi="Arial" w:cs="Arial"/>
          <w:bCs/>
          <w:sz w:val="20"/>
          <w:szCs w:val="20"/>
          <w:lang w:val="pt-BR"/>
        </w:rPr>
        <w:t xml:space="preserve"> pelo profissional</w:t>
      </w:r>
      <w:r>
        <w:rPr>
          <w:rFonts w:ascii="Arial" w:hAnsi="Arial" w:cs="Arial"/>
          <w:bCs/>
          <w:sz w:val="20"/>
          <w:szCs w:val="20"/>
          <w:lang w:val="pt-BR"/>
        </w:rPr>
        <w:t>, por meio do preenchimento de formulário específico próprio, disponível na aba “PROTOCOLOS”, por meio da opção “CADASTRAR PROTOCOLO”, em sua página profissional.</w:t>
      </w:r>
    </w:p>
    <w:p w14:paraId="44B1F2C7" w14:textId="2CF6AC08" w:rsidR="009E728C" w:rsidRDefault="009E728C" w:rsidP="009E728C">
      <w:pPr>
        <w:spacing w:before="120" w:after="120" w:line="300" w:lineRule="auto"/>
        <w:jc w:val="both"/>
        <w:rPr>
          <w:rFonts w:ascii="Arial" w:hAnsi="Arial" w:cs="Arial"/>
          <w:bCs/>
          <w:sz w:val="20"/>
          <w:szCs w:val="20"/>
          <w:lang w:val="pt-BR"/>
        </w:rPr>
      </w:pPr>
      <w:r>
        <w:rPr>
          <w:rFonts w:ascii="Arial" w:hAnsi="Arial" w:cs="Arial"/>
          <w:bCs/>
          <w:sz w:val="20"/>
          <w:szCs w:val="20"/>
          <w:lang w:val="pt-BR"/>
        </w:rPr>
        <w:t>Art. 28º. O protocolo deverá ser devidamente instruído com os documentos escolares relativos ao curso a ser anotado, quais sejam: Diploma ou Certificado de Conclusão (registrado ou revalidado, conforme o caso); e Histórico Escolar, que deverão conter, obrigatoriamente, as seguintes informações:</w:t>
      </w:r>
    </w:p>
    <w:p w14:paraId="36158627" w14:textId="7C4C0119" w:rsidR="009E728C" w:rsidRPr="009E728C" w:rsidRDefault="009E728C" w:rsidP="008436FF">
      <w:pPr>
        <w:spacing w:before="120" w:after="120" w:line="300" w:lineRule="auto"/>
        <w:ind w:firstLine="709"/>
        <w:jc w:val="both"/>
        <w:rPr>
          <w:rFonts w:ascii="Arial" w:hAnsi="Arial" w:cs="Arial"/>
          <w:bCs/>
          <w:sz w:val="20"/>
          <w:szCs w:val="20"/>
          <w:lang w:val="pt-BR"/>
        </w:rPr>
      </w:pPr>
      <w:r w:rsidRPr="009E728C">
        <w:rPr>
          <w:rFonts w:ascii="Arial" w:hAnsi="Arial" w:cs="Arial"/>
          <w:bCs/>
          <w:sz w:val="20"/>
          <w:szCs w:val="20"/>
          <w:lang w:val="pt-BR"/>
        </w:rPr>
        <w:t xml:space="preserve">I – </w:t>
      </w:r>
      <w:r>
        <w:rPr>
          <w:rFonts w:ascii="Arial" w:hAnsi="Arial" w:cs="Arial"/>
          <w:bCs/>
          <w:sz w:val="20"/>
          <w:szCs w:val="20"/>
          <w:lang w:val="pt-BR"/>
        </w:rPr>
        <w:t>R</w:t>
      </w:r>
      <w:r w:rsidRPr="009E728C">
        <w:rPr>
          <w:rFonts w:ascii="Arial" w:hAnsi="Arial" w:cs="Arial"/>
          <w:bCs/>
          <w:sz w:val="20"/>
          <w:szCs w:val="20"/>
          <w:lang w:val="pt-BR"/>
        </w:rPr>
        <w:t>elação das disciplinas, carga horária, nota ou conceito;</w:t>
      </w:r>
    </w:p>
    <w:p w14:paraId="0B58D70A" w14:textId="5F66F479" w:rsidR="009E728C" w:rsidRPr="009E728C" w:rsidRDefault="009E728C" w:rsidP="008436FF">
      <w:pPr>
        <w:spacing w:before="120" w:after="120" w:line="300" w:lineRule="auto"/>
        <w:ind w:firstLine="709"/>
        <w:jc w:val="both"/>
        <w:rPr>
          <w:rFonts w:ascii="Arial" w:hAnsi="Arial" w:cs="Arial"/>
          <w:bCs/>
          <w:sz w:val="20"/>
          <w:szCs w:val="20"/>
          <w:lang w:val="pt-BR"/>
        </w:rPr>
      </w:pPr>
      <w:r w:rsidRPr="009E728C">
        <w:rPr>
          <w:rFonts w:ascii="Arial" w:hAnsi="Arial" w:cs="Arial"/>
          <w:bCs/>
          <w:sz w:val="20"/>
          <w:szCs w:val="20"/>
          <w:lang w:val="pt-BR"/>
        </w:rPr>
        <w:t xml:space="preserve">II – </w:t>
      </w:r>
      <w:r>
        <w:rPr>
          <w:rFonts w:ascii="Arial" w:hAnsi="Arial" w:cs="Arial"/>
          <w:bCs/>
          <w:sz w:val="20"/>
          <w:szCs w:val="20"/>
          <w:lang w:val="pt-BR"/>
        </w:rPr>
        <w:t>P</w:t>
      </w:r>
      <w:r w:rsidRPr="009E728C">
        <w:rPr>
          <w:rFonts w:ascii="Arial" w:hAnsi="Arial" w:cs="Arial"/>
          <w:bCs/>
          <w:sz w:val="20"/>
          <w:szCs w:val="20"/>
          <w:lang w:val="pt-BR"/>
        </w:rPr>
        <w:t>eríodo em que o curso foi realizado, incluindo datas de início e conclusão;</w:t>
      </w:r>
    </w:p>
    <w:p w14:paraId="7494CAD7" w14:textId="21A50C73" w:rsidR="009E728C" w:rsidRPr="009E728C" w:rsidRDefault="009E728C" w:rsidP="008436FF">
      <w:pPr>
        <w:spacing w:before="120" w:after="120" w:line="300" w:lineRule="auto"/>
        <w:ind w:firstLine="709"/>
        <w:jc w:val="both"/>
        <w:rPr>
          <w:rFonts w:ascii="Arial" w:hAnsi="Arial" w:cs="Arial"/>
          <w:bCs/>
          <w:sz w:val="20"/>
          <w:szCs w:val="20"/>
          <w:lang w:val="pt-BR"/>
        </w:rPr>
      </w:pPr>
      <w:r w:rsidRPr="009E728C">
        <w:rPr>
          <w:rFonts w:ascii="Arial" w:hAnsi="Arial" w:cs="Arial"/>
          <w:bCs/>
          <w:sz w:val="20"/>
          <w:szCs w:val="20"/>
          <w:lang w:val="pt-BR"/>
        </w:rPr>
        <w:t xml:space="preserve">III – </w:t>
      </w:r>
      <w:r>
        <w:rPr>
          <w:rFonts w:ascii="Arial" w:hAnsi="Arial" w:cs="Arial"/>
          <w:bCs/>
          <w:sz w:val="20"/>
          <w:szCs w:val="20"/>
          <w:lang w:val="pt-BR"/>
        </w:rPr>
        <w:t>T</w:t>
      </w:r>
      <w:r w:rsidRPr="009E728C">
        <w:rPr>
          <w:rFonts w:ascii="Arial" w:hAnsi="Arial" w:cs="Arial"/>
          <w:bCs/>
          <w:sz w:val="20"/>
          <w:szCs w:val="20"/>
          <w:lang w:val="pt-BR"/>
        </w:rPr>
        <w:t>ítulo da monografia ou do trabalho de conclusão do curso e nota ou conceito obtido; e</w:t>
      </w:r>
    </w:p>
    <w:p w14:paraId="4612F9BE" w14:textId="20A05A3E" w:rsidR="009E728C" w:rsidRPr="009E728C" w:rsidRDefault="009E728C" w:rsidP="008436FF">
      <w:pPr>
        <w:spacing w:before="120" w:after="120" w:line="300" w:lineRule="auto"/>
        <w:ind w:firstLine="709"/>
        <w:jc w:val="both"/>
        <w:rPr>
          <w:rFonts w:ascii="Arial" w:hAnsi="Arial" w:cs="Arial"/>
          <w:bCs/>
          <w:sz w:val="20"/>
          <w:szCs w:val="20"/>
          <w:lang w:val="pt-BR"/>
        </w:rPr>
      </w:pPr>
      <w:r w:rsidRPr="009E728C">
        <w:rPr>
          <w:rFonts w:ascii="Arial" w:hAnsi="Arial" w:cs="Arial"/>
          <w:bCs/>
          <w:sz w:val="20"/>
          <w:szCs w:val="20"/>
          <w:lang w:val="pt-BR"/>
        </w:rPr>
        <w:t xml:space="preserve">IV – </w:t>
      </w:r>
      <w:r>
        <w:rPr>
          <w:rFonts w:ascii="Arial" w:hAnsi="Arial" w:cs="Arial"/>
          <w:bCs/>
          <w:sz w:val="20"/>
          <w:szCs w:val="20"/>
          <w:lang w:val="pt-BR"/>
        </w:rPr>
        <w:t>I</w:t>
      </w:r>
      <w:r w:rsidRPr="009E728C">
        <w:rPr>
          <w:rFonts w:ascii="Arial" w:hAnsi="Arial" w:cs="Arial"/>
          <w:bCs/>
          <w:sz w:val="20"/>
          <w:szCs w:val="20"/>
          <w:lang w:val="pt-BR"/>
        </w:rPr>
        <w:t>dentificação do corpo docente com sua respectiva qualificação.</w:t>
      </w:r>
    </w:p>
    <w:p w14:paraId="6A0B8FF6" w14:textId="77777777" w:rsidR="009E728C" w:rsidRPr="009E728C" w:rsidRDefault="009E728C" w:rsidP="009E728C">
      <w:pPr>
        <w:spacing w:before="120" w:after="120" w:line="300" w:lineRule="auto"/>
        <w:jc w:val="both"/>
        <w:rPr>
          <w:rFonts w:ascii="Arial" w:hAnsi="Arial" w:cs="Arial"/>
          <w:bCs/>
          <w:sz w:val="20"/>
          <w:szCs w:val="20"/>
          <w:lang w:val="pt-BR"/>
        </w:rPr>
      </w:pPr>
      <w:r w:rsidRPr="009E728C">
        <w:rPr>
          <w:rFonts w:ascii="Arial" w:hAnsi="Arial" w:cs="Arial"/>
          <w:bCs/>
          <w:sz w:val="20"/>
          <w:szCs w:val="20"/>
          <w:lang w:val="pt-BR"/>
        </w:rPr>
        <w:t>§ 1º A instituição de ensino deverá ser credenciada pelo Ministério da Educação (MEC), de acordo com a legislação educacional em vigor.</w:t>
      </w:r>
    </w:p>
    <w:p w14:paraId="5EE26C26" w14:textId="1E598CA0" w:rsidR="009E728C" w:rsidRDefault="009E728C" w:rsidP="009E728C">
      <w:pPr>
        <w:spacing w:before="120" w:after="120" w:line="300" w:lineRule="auto"/>
        <w:jc w:val="both"/>
        <w:rPr>
          <w:rFonts w:ascii="Arial" w:hAnsi="Arial" w:cs="Arial"/>
          <w:bCs/>
          <w:sz w:val="20"/>
          <w:szCs w:val="20"/>
          <w:lang w:val="pt-BR"/>
        </w:rPr>
      </w:pPr>
      <w:r w:rsidRPr="009E728C">
        <w:rPr>
          <w:rFonts w:ascii="Arial" w:hAnsi="Arial" w:cs="Arial"/>
          <w:bCs/>
          <w:sz w:val="20"/>
          <w:szCs w:val="20"/>
          <w:lang w:val="pt-BR"/>
        </w:rPr>
        <w:t>§ 2º O curso deve atender as diretrizes curriculares fixadas pelo Conselho Nacional de Educação (CNE), conforme determina o parágrafo único do art. 1º da Lei 7.410, de 1985, observando-se as disciplinas básicas exigidas, a carga horaria e o tempo de integralização mínimos e os requisitos do corpo docente exigidos pela legislação educacional em vigor.</w:t>
      </w:r>
    </w:p>
    <w:p w14:paraId="6C749A02" w14:textId="4AEB0BC7" w:rsidR="009E728C" w:rsidRDefault="009E728C" w:rsidP="009E728C">
      <w:pPr>
        <w:spacing w:before="120" w:after="120" w:line="300" w:lineRule="auto"/>
        <w:jc w:val="both"/>
        <w:rPr>
          <w:rFonts w:ascii="Arial" w:hAnsi="Arial" w:cs="Arial"/>
          <w:bCs/>
          <w:sz w:val="20"/>
          <w:szCs w:val="20"/>
          <w:lang w:val="pt-BR"/>
        </w:rPr>
      </w:pPr>
      <w:r>
        <w:rPr>
          <w:rFonts w:ascii="Arial" w:hAnsi="Arial" w:cs="Arial"/>
          <w:bCs/>
          <w:sz w:val="20"/>
          <w:szCs w:val="20"/>
          <w:lang w:val="pt-BR"/>
        </w:rPr>
        <w:t>Art. 29º. Além da documentação completa, os responsáveis pela análise deverão realizar, obrigatoriamente, a confirmação da veracidade da documentação escolar apresentada junto à IES responsável pela emissão dos documentos,</w:t>
      </w:r>
      <w:r w:rsidR="008436FF">
        <w:rPr>
          <w:rFonts w:ascii="Arial" w:hAnsi="Arial" w:cs="Arial"/>
          <w:bCs/>
          <w:sz w:val="20"/>
          <w:szCs w:val="20"/>
          <w:lang w:val="pt-BR"/>
        </w:rPr>
        <w:t xml:space="preserve"> por meio de mensagem eletrônica de endereço institucional,</w:t>
      </w:r>
      <w:r>
        <w:rPr>
          <w:rFonts w:ascii="Arial" w:hAnsi="Arial" w:cs="Arial"/>
          <w:bCs/>
          <w:sz w:val="20"/>
          <w:szCs w:val="20"/>
          <w:lang w:val="pt-BR"/>
        </w:rPr>
        <w:t xml:space="preserve"> nos termos da </w:t>
      </w:r>
      <w:r w:rsidRPr="009E728C">
        <w:rPr>
          <w:rFonts w:ascii="Arial" w:hAnsi="Arial" w:cs="Arial"/>
          <w:bCs/>
          <w:sz w:val="20"/>
          <w:szCs w:val="20"/>
          <w:lang w:val="pt-BR"/>
        </w:rPr>
        <w:t>Deliberação nº 094/2018-CEF-CAU/BR, de 05 de outubro de 2018</w:t>
      </w:r>
      <w:r>
        <w:rPr>
          <w:rFonts w:ascii="Arial" w:hAnsi="Arial" w:cs="Arial"/>
          <w:bCs/>
          <w:sz w:val="20"/>
          <w:szCs w:val="20"/>
          <w:lang w:val="pt-BR"/>
        </w:rPr>
        <w:t>.</w:t>
      </w:r>
    </w:p>
    <w:p w14:paraId="362FB420" w14:textId="6B83DF52" w:rsidR="008436FF" w:rsidRDefault="008436FF" w:rsidP="009E728C">
      <w:pPr>
        <w:spacing w:before="120" w:after="120" w:line="300" w:lineRule="auto"/>
        <w:jc w:val="both"/>
        <w:rPr>
          <w:rFonts w:ascii="Arial" w:hAnsi="Arial" w:cs="Arial"/>
          <w:bCs/>
          <w:sz w:val="20"/>
          <w:szCs w:val="20"/>
          <w:lang w:val="pt-BR"/>
        </w:rPr>
      </w:pPr>
      <w:r>
        <w:rPr>
          <w:rFonts w:ascii="Arial" w:hAnsi="Arial" w:cs="Arial"/>
          <w:bCs/>
          <w:sz w:val="20"/>
          <w:szCs w:val="20"/>
          <w:lang w:val="pt-BR"/>
        </w:rPr>
        <w:t>Art. 30º. Deverão ser considerados, na análise, os seguintes critérios de regularidade do curso e da documentação encaminhada:</w:t>
      </w:r>
    </w:p>
    <w:p w14:paraId="6C35B840" w14:textId="7B53C32C" w:rsidR="008436FF" w:rsidRPr="008436FF" w:rsidRDefault="008436FF" w:rsidP="008436FF">
      <w:pPr>
        <w:spacing w:before="120" w:after="120" w:line="300" w:lineRule="auto"/>
        <w:ind w:left="709"/>
        <w:jc w:val="both"/>
        <w:rPr>
          <w:rFonts w:ascii="Arial" w:hAnsi="Arial" w:cs="Arial"/>
          <w:bCs/>
          <w:sz w:val="20"/>
          <w:szCs w:val="20"/>
          <w:lang w:val="pt-BR"/>
        </w:rPr>
      </w:pPr>
      <w:r>
        <w:rPr>
          <w:rFonts w:ascii="Arial" w:hAnsi="Arial" w:cs="Arial"/>
          <w:bCs/>
          <w:sz w:val="20"/>
          <w:szCs w:val="20"/>
          <w:lang w:val="pt-BR"/>
        </w:rPr>
        <w:t xml:space="preserve">I - </w:t>
      </w:r>
      <w:r w:rsidRPr="008436FF">
        <w:rPr>
          <w:rFonts w:ascii="Arial" w:hAnsi="Arial" w:cs="Arial"/>
          <w:bCs/>
          <w:sz w:val="20"/>
          <w:szCs w:val="20"/>
          <w:lang w:val="pt-BR"/>
        </w:rPr>
        <w:t xml:space="preserve">Exigência de registro ativo no CAU: art. 1º da Resolução CAU/BR nº 162, de 2018; </w:t>
      </w:r>
    </w:p>
    <w:p w14:paraId="63EA7119" w14:textId="62A841FD" w:rsidR="008436FF" w:rsidRPr="008436FF" w:rsidRDefault="008436FF" w:rsidP="008436FF">
      <w:pPr>
        <w:spacing w:before="120" w:after="120" w:line="300" w:lineRule="auto"/>
        <w:ind w:left="709"/>
        <w:jc w:val="both"/>
        <w:rPr>
          <w:rFonts w:ascii="Arial" w:hAnsi="Arial" w:cs="Arial"/>
          <w:bCs/>
          <w:sz w:val="20"/>
          <w:szCs w:val="20"/>
          <w:lang w:val="pt-BR"/>
        </w:rPr>
      </w:pPr>
      <w:r>
        <w:rPr>
          <w:rFonts w:ascii="Arial" w:hAnsi="Arial" w:cs="Arial"/>
          <w:bCs/>
          <w:sz w:val="20"/>
          <w:szCs w:val="20"/>
          <w:lang w:val="pt-BR"/>
        </w:rPr>
        <w:t xml:space="preserve">II - </w:t>
      </w:r>
      <w:r w:rsidRPr="008436FF">
        <w:rPr>
          <w:rFonts w:ascii="Arial" w:hAnsi="Arial" w:cs="Arial"/>
          <w:bCs/>
          <w:sz w:val="20"/>
          <w:szCs w:val="20"/>
          <w:lang w:val="pt-BR"/>
        </w:rPr>
        <w:t>Apresentação de certificado de conclusão de curso: art. 1º e 2º da Lei 7410 de 27 de novembro de 1985, art. 1º e 2º do Decreto 92530 de</w:t>
      </w:r>
      <w:hyperlink r:id="rId8" w:history="1">
        <w:r w:rsidRPr="008436FF">
          <w:rPr>
            <w:rFonts w:ascii="Arial" w:hAnsi="Arial" w:cs="Arial"/>
            <w:bCs/>
            <w:sz w:val="20"/>
            <w:szCs w:val="20"/>
            <w:lang w:val="pt-BR"/>
          </w:rPr>
          <w:t xml:space="preserve"> 9 de abril de 1986</w:t>
        </w:r>
      </w:hyperlink>
      <w:r w:rsidRPr="008436FF">
        <w:rPr>
          <w:rFonts w:ascii="Arial" w:hAnsi="Arial" w:cs="Arial"/>
          <w:bCs/>
          <w:sz w:val="20"/>
          <w:szCs w:val="20"/>
          <w:lang w:val="pt-BR"/>
        </w:rPr>
        <w:t xml:space="preserve"> (da exigência),  art. 8º da Resolução CES/CNE nº 1 de 6 de abril de 2018 (da forma e informações);</w:t>
      </w:r>
    </w:p>
    <w:p w14:paraId="3401C40B" w14:textId="7A25BA92" w:rsidR="008436FF" w:rsidRPr="008436FF" w:rsidRDefault="008436FF" w:rsidP="008436FF">
      <w:pPr>
        <w:spacing w:before="120" w:after="120" w:line="300" w:lineRule="auto"/>
        <w:ind w:left="709"/>
        <w:jc w:val="both"/>
        <w:rPr>
          <w:rFonts w:ascii="Arial" w:hAnsi="Arial" w:cs="Arial"/>
          <w:bCs/>
          <w:sz w:val="20"/>
          <w:szCs w:val="20"/>
          <w:lang w:val="pt-BR"/>
        </w:rPr>
      </w:pPr>
      <w:r>
        <w:rPr>
          <w:rFonts w:ascii="Arial" w:hAnsi="Arial" w:cs="Arial"/>
          <w:bCs/>
          <w:sz w:val="20"/>
          <w:szCs w:val="20"/>
          <w:lang w:val="pt-BR"/>
        </w:rPr>
        <w:t xml:space="preserve">III - </w:t>
      </w:r>
      <w:r w:rsidRPr="008436FF">
        <w:rPr>
          <w:rFonts w:ascii="Arial" w:hAnsi="Arial" w:cs="Arial"/>
          <w:bCs/>
          <w:sz w:val="20"/>
          <w:szCs w:val="20"/>
          <w:lang w:val="pt-BR"/>
        </w:rPr>
        <w:t xml:space="preserve">Regularidade da oferta do curso: art. 2º (da oferta) e art. 6º (da obrigatoriedade de informação no </w:t>
      </w:r>
      <w:proofErr w:type="spellStart"/>
      <w:r w:rsidRPr="008436FF">
        <w:rPr>
          <w:rFonts w:ascii="Arial" w:hAnsi="Arial" w:cs="Arial"/>
          <w:bCs/>
          <w:sz w:val="20"/>
          <w:szCs w:val="20"/>
          <w:lang w:val="pt-BR"/>
        </w:rPr>
        <w:t>e</w:t>
      </w:r>
      <w:r w:rsidR="000E516C">
        <w:rPr>
          <w:rFonts w:ascii="Arial" w:hAnsi="Arial" w:cs="Arial"/>
          <w:bCs/>
          <w:sz w:val="20"/>
          <w:szCs w:val="20"/>
          <w:lang w:val="pt-BR"/>
        </w:rPr>
        <w:t>-</w:t>
      </w:r>
      <w:r w:rsidRPr="008436FF">
        <w:rPr>
          <w:rFonts w:ascii="Arial" w:hAnsi="Arial" w:cs="Arial"/>
          <w:bCs/>
          <w:sz w:val="20"/>
          <w:szCs w:val="20"/>
          <w:lang w:val="pt-BR"/>
        </w:rPr>
        <w:t>MEC</w:t>
      </w:r>
      <w:proofErr w:type="spellEnd"/>
      <w:r w:rsidRPr="008436FF">
        <w:rPr>
          <w:rFonts w:ascii="Arial" w:hAnsi="Arial" w:cs="Arial"/>
          <w:bCs/>
          <w:sz w:val="20"/>
          <w:szCs w:val="20"/>
          <w:lang w:val="pt-BR"/>
        </w:rPr>
        <w:t xml:space="preserve">) da Resolução CES/CNE nº1, de 2018; </w:t>
      </w:r>
    </w:p>
    <w:p w14:paraId="42CAAC6B" w14:textId="47E021F5" w:rsidR="008436FF" w:rsidRPr="008436FF" w:rsidRDefault="008436FF" w:rsidP="008436FF">
      <w:pPr>
        <w:spacing w:before="120" w:after="120" w:line="300" w:lineRule="auto"/>
        <w:ind w:left="709"/>
        <w:jc w:val="both"/>
        <w:rPr>
          <w:rFonts w:ascii="Arial" w:hAnsi="Arial" w:cs="Arial"/>
          <w:bCs/>
          <w:sz w:val="20"/>
          <w:szCs w:val="20"/>
          <w:lang w:val="pt-BR"/>
        </w:rPr>
      </w:pPr>
      <w:r>
        <w:rPr>
          <w:rFonts w:ascii="Arial" w:hAnsi="Arial" w:cs="Arial"/>
          <w:bCs/>
          <w:sz w:val="20"/>
          <w:szCs w:val="20"/>
          <w:lang w:val="pt-BR"/>
        </w:rPr>
        <w:t xml:space="preserve">IV - </w:t>
      </w:r>
      <w:r w:rsidRPr="008436FF">
        <w:rPr>
          <w:rFonts w:ascii="Arial" w:hAnsi="Arial" w:cs="Arial"/>
          <w:bCs/>
          <w:sz w:val="20"/>
          <w:szCs w:val="20"/>
          <w:lang w:val="pt-BR"/>
        </w:rPr>
        <w:t>Registro do Certificado: §1º do art. 8º da Resolução CES/CNE nº1, de 2018;</w:t>
      </w:r>
    </w:p>
    <w:p w14:paraId="74455737" w14:textId="5DC9BD0F" w:rsidR="008436FF" w:rsidRPr="008436FF" w:rsidRDefault="008436FF" w:rsidP="008436FF">
      <w:pPr>
        <w:spacing w:before="120" w:after="120" w:line="300" w:lineRule="auto"/>
        <w:ind w:left="709"/>
        <w:jc w:val="both"/>
        <w:rPr>
          <w:rFonts w:ascii="Arial" w:hAnsi="Arial" w:cs="Arial"/>
          <w:bCs/>
          <w:sz w:val="20"/>
          <w:szCs w:val="20"/>
          <w:lang w:val="pt-BR"/>
        </w:rPr>
      </w:pPr>
      <w:r>
        <w:rPr>
          <w:rFonts w:ascii="Arial" w:hAnsi="Arial" w:cs="Arial"/>
          <w:bCs/>
          <w:sz w:val="20"/>
          <w:szCs w:val="20"/>
          <w:lang w:val="pt-BR"/>
        </w:rPr>
        <w:t xml:space="preserve">V - </w:t>
      </w:r>
      <w:r w:rsidRPr="008436FF">
        <w:rPr>
          <w:rFonts w:ascii="Arial" w:hAnsi="Arial" w:cs="Arial"/>
          <w:bCs/>
          <w:sz w:val="20"/>
          <w:szCs w:val="20"/>
          <w:lang w:val="pt-BR"/>
        </w:rPr>
        <w:t xml:space="preserve">Estrutura curricular, carga horária e tempo de duração mínimos: Parecer CFE/CESU nº 19, de 1987, publicado na secção I, p.3424 do Diário Oficial da União de 11 de março de 1987, </w:t>
      </w:r>
      <w:r w:rsidRPr="008436FF">
        <w:rPr>
          <w:rFonts w:ascii="Arial" w:hAnsi="Arial" w:cs="Arial"/>
          <w:bCs/>
          <w:sz w:val="20"/>
          <w:szCs w:val="20"/>
          <w:lang w:val="pt-BR"/>
        </w:rPr>
        <w:lastRenderedPageBreak/>
        <w:t>cujos termos foram reiterados pelo Parecer CNE/CES nº 96, de 2008;</w:t>
      </w:r>
    </w:p>
    <w:p w14:paraId="232FCAB9" w14:textId="7DC4BB16" w:rsidR="008436FF" w:rsidRPr="008436FF" w:rsidRDefault="008436FF" w:rsidP="008436FF">
      <w:pPr>
        <w:spacing w:before="120" w:after="120" w:line="300" w:lineRule="auto"/>
        <w:ind w:left="709"/>
        <w:jc w:val="both"/>
        <w:rPr>
          <w:rFonts w:ascii="Arial" w:hAnsi="Arial" w:cs="Arial"/>
          <w:bCs/>
          <w:sz w:val="20"/>
          <w:szCs w:val="20"/>
          <w:lang w:val="pt-BR"/>
        </w:rPr>
      </w:pPr>
      <w:r>
        <w:rPr>
          <w:rFonts w:ascii="Arial" w:hAnsi="Arial" w:cs="Arial"/>
          <w:bCs/>
          <w:sz w:val="20"/>
          <w:szCs w:val="20"/>
          <w:lang w:val="pt-BR"/>
        </w:rPr>
        <w:t xml:space="preserve">VI - </w:t>
      </w:r>
      <w:r w:rsidRPr="008436FF">
        <w:rPr>
          <w:rFonts w:ascii="Arial" w:hAnsi="Arial" w:cs="Arial"/>
          <w:bCs/>
          <w:sz w:val="20"/>
          <w:szCs w:val="20"/>
          <w:lang w:val="pt-BR"/>
        </w:rPr>
        <w:t>Forma de avaliação e trabalho de conclusão do curso: inciso III do art. 7º da Resolução CES/CNE nº1, de 2018 (desobriga o trabalho de conclusão do curso, substituindo por forma de avaliação);</w:t>
      </w:r>
    </w:p>
    <w:p w14:paraId="7B80EADA" w14:textId="3BD812E6" w:rsidR="008436FF" w:rsidRPr="008436FF" w:rsidRDefault="008436FF" w:rsidP="008436FF">
      <w:pPr>
        <w:spacing w:before="120" w:after="120" w:line="300" w:lineRule="auto"/>
        <w:ind w:left="709"/>
        <w:jc w:val="both"/>
        <w:rPr>
          <w:rFonts w:ascii="Arial" w:hAnsi="Arial" w:cs="Arial"/>
          <w:bCs/>
          <w:sz w:val="20"/>
          <w:szCs w:val="20"/>
          <w:lang w:val="pt-BR"/>
        </w:rPr>
      </w:pPr>
      <w:r>
        <w:rPr>
          <w:rFonts w:ascii="Arial" w:hAnsi="Arial" w:cs="Arial"/>
          <w:bCs/>
          <w:sz w:val="20"/>
          <w:szCs w:val="20"/>
          <w:lang w:val="pt-BR"/>
        </w:rPr>
        <w:t xml:space="preserve">VII - </w:t>
      </w:r>
      <w:r w:rsidRPr="008436FF">
        <w:rPr>
          <w:rFonts w:ascii="Arial" w:hAnsi="Arial" w:cs="Arial"/>
          <w:bCs/>
          <w:sz w:val="20"/>
          <w:szCs w:val="20"/>
          <w:lang w:val="pt-BR"/>
        </w:rPr>
        <w:t>Composição do corpo docente: art. 9º da Resolução CES/CNE nº1, de 2018.</w:t>
      </w:r>
    </w:p>
    <w:p w14:paraId="11076D7D" w14:textId="73B7899B" w:rsidR="009E728C" w:rsidRPr="00BC6BAD" w:rsidRDefault="009E728C" w:rsidP="009E728C">
      <w:pPr>
        <w:spacing w:before="240" w:after="240" w:line="300" w:lineRule="auto"/>
        <w:jc w:val="both"/>
        <w:rPr>
          <w:rFonts w:ascii="Arial" w:hAnsi="Arial" w:cs="Arial"/>
          <w:b/>
          <w:sz w:val="20"/>
          <w:szCs w:val="20"/>
          <w:lang w:val="pt-BR"/>
        </w:rPr>
      </w:pPr>
      <w:r>
        <w:rPr>
          <w:rFonts w:ascii="Arial" w:hAnsi="Arial" w:cs="Arial"/>
          <w:b/>
          <w:sz w:val="20"/>
          <w:szCs w:val="20"/>
          <w:lang w:val="pt-BR"/>
        </w:rPr>
        <w:t>4.</w:t>
      </w:r>
      <w:r w:rsidRPr="003538A8">
        <w:rPr>
          <w:rFonts w:ascii="Arial" w:hAnsi="Arial" w:cs="Arial"/>
          <w:b/>
          <w:sz w:val="20"/>
          <w:szCs w:val="20"/>
          <w:lang w:val="pt-BR"/>
        </w:rPr>
        <w:t>2</w:t>
      </w:r>
      <w:r>
        <w:rPr>
          <w:rFonts w:ascii="Arial" w:hAnsi="Arial" w:cs="Arial"/>
          <w:b/>
          <w:sz w:val="20"/>
          <w:szCs w:val="20"/>
          <w:lang w:val="pt-BR"/>
        </w:rPr>
        <w:t xml:space="preserve"> – </w:t>
      </w:r>
      <w:r w:rsidRPr="003538A8">
        <w:rPr>
          <w:rFonts w:ascii="Arial" w:hAnsi="Arial" w:cs="Arial"/>
          <w:b/>
          <w:sz w:val="20"/>
          <w:szCs w:val="20"/>
          <w:lang w:val="pt-BR"/>
        </w:rPr>
        <w:t xml:space="preserve">Da </w:t>
      </w:r>
      <w:r>
        <w:rPr>
          <w:rFonts w:ascii="Arial" w:hAnsi="Arial" w:cs="Arial"/>
          <w:b/>
          <w:sz w:val="20"/>
          <w:szCs w:val="20"/>
          <w:lang w:val="pt-BR"/>
        </w:rPr>
        <w:t>inclusão de título complementar de especialização em Engenharia de Segurança do Trabalho</w:t>
      </w:r>
    </w:p>
    <w:p w14:paraId="650012C0" w14:textId="42E73513" w:rsidR="009E728C" w:rsidRDefault="009E728C" w:rsidP="009E728C">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w:t>
      </w:r>
      <w:r w:rsidR="008436FF">
        <w:rPr>
          <w:rFonts w:ascii="Arial" w:hAnsi="Arial" w:cs="Arial"/>
          <w:bCs/>
          <w:sz w:val="20"/>
          <w:szCs w:val="20"/>
          <w:lang w:val="pt-BR"/>
        </w:rPr>
        <w:t>31</w:t>
      </w:r>
      <w:r>
        <w:rPr>
          <w:rFonts w:ascii="Arial" w:hAnsi="Arial" w:cs="Arial"/>
          <w:bCs/>
          <w:sz w:val="20"/>
          <w:szCs w:val="20"/>
          <w:lang w:val="pt-BR"/>
        </w:rPr>
        <w:t xml:space="preserve">º. A </w:t>
      </w:r>
      <w:r w:rsidRPr="009E728C">
        <w:rPr>
          <w:rFonts w:ascii="Arial" w:hAnsi="Arial" w:cs="Arial"/>
          <w:bCs/>
          <w:sz w:val="20"/>
          <w:szCs w:val="20"/>
          <w:lang w:val="pt-BR"/>
        </w:rPr>
        <w:t>inclusão de título complementar de especialização em Engenharia de Segurança do Trabalho</w:t>
      </w:r>
      <w:r>
        <w:rPr>
          <w:rFonts w:ascii="Arial" w:hAnsi="Arial" w:cs="Arial"/>
          <w:bCs/>
          <w:sz w:val="20"/>
          <w:szCs w:val="20"/>
          <w:lang w:val="pt-BR"/>
        </w:rPr>
        <w:t xml:space="preserve"> </w:t>
      </w:r>
      <w:r w:rsidRPr="00BC6BAD">
        <w:rPr>
          <w:rFonts w:ascii="Arial" w:hAnsi="Arial" w:cs="Arial"/>
          <w:bCs/>
          <w:sz w:val="20"/>
          <w:szCs w:val="20"/>
          <w:lang w:val="pt-BR"/>
        </w:rPr>
        <w:t xml:space="preserve">poderá ser efetivada de pelo Setor de Registro Profissional do CAU/MG, desde que cumpridos os requisitos de solicitação dispostos na seção </w:t>
      </w:r>
      <w:r>
        <w:rPr>
          <w:rFonts w:ascii="Arial" w:hAnsi="Arial" w:cs="Arial"/>
          <w:bCs/>
          <w:sz w:val="20"/>
          <w:szCs w:val="20"/>
          <w:lang w:val="pt-BR"/>
        </w:rPr>
        <w:t>4</w:t>
      </w:r>
      <w:r w:rsidRPr="00BC6BAD">
        <w:rPr>
          <w:rFonts w:ascii="Arial" w:hAnsi="Arial" w:cs="Arial"/>
          <w:bCs/>
          <w:sz w:val="20"/>
          <w:szCs w:val="20"/>
          <w:lang w:val="pt-BR"/>
        </w:rPr>
        <w:t>.1</w:t>
      </w:r>
      <w:r>
        <w:rPr>
          <w:rFonts w:ascii="Arial" w:hAnsi="Arial" w:cs="Arial"/>
          <w:bCs/>
          <w:sz w:val="20"/>
          <w:szCs w:val="20"/>
          <w:lang w:val="pt-BR"/>
        </w:rPr>
        <w:t>.</w:t>
      </w:r>
    </w:p>
    <w:p w14:paraId="4EDC2E62" w14:textId="449F51D6" w:rsidR="009E728C" w:rsidRDefault="009E728C" w:rsidP="009E728C">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 Art. </w:t>
      </w:r>
      <w:r w:rsidR="008436FF">
        <w:rPr>
          <w:rFonts w:ascii="Arial" w:hAnsi="Arial" w:cs="Arial"/>
          <w:bCs/>
          <w:sz w:val="20"/>
          <w:szCs w:val="20"/>
          <w:lang w:val="pt-BR"/>
        </w:rPr>
        <w:t>32</w:t>
      </w:r>
      <w:r>
        <w:rPr>
          <w:rFonts w:ascii="Arial" w:hAnsi="Arial" w:cs="Arial"/>
          <w:bCs/>
          <w:sz w:val="20"/>
          <w:szCs w:val="20"/>
          <w:lang w:val="pt-BR"/>
        </w:rPr>
        <w:t xml:space="preserve">º. As </w:t>
      </w:r>
      <w:r w:rsidR="008436FF" w:rsidRPr="009E728C">
        <w:rPr>
          <w:rFonts w:ascii="Arial" w:hAnsi="Arial" w:cs="Arial"/>
          <w:bCs/>
          <w:sz w:val="20"/>
          <w:szCs w:val="20"/>
          <w:lang w:val="pt-BR"/>
        </w:rPr>
        <w:t>inclusão de título complementar de especialização em Engenharia de Segurança do Trabalho</w:t>
      </w:r>
      <w:r w:rsidR="008436FF">
        <w:rPr>
          <w:rFonts w:ascii="Arial" w:hAnsi="Arial" w:cs="Arial"/>
          <w:bCs/>
          <w:sz w:val="20"/>
          <w:szCs w:val="20"/>
          <w:lang w:val="pt-BR"/>
        </w:rPr>
        <w:t xml:space="preserve"> em desacordo com o disposto na seção anterior</w:t>
      </w:r>
      <w:r>
        <w:rPr>
          <w:rFonts w:ascii="Arial" w:hAnsi="Arial" w:cs="Arial"/>
          <w:bCs/>
          <w:sz w:val="20"/>
          <w:szCs w:val="20"/>
          <w:lang w:val="pt-BR"/>
        </w:rPr>
        <w:t xml:space="preserve"> deverão ser indeferidas pelos responsáveis pela análise, facultado ao requerente recorrer, em primeira instância, à Comissão de Ensino e Formação do CAU/MG, e em segunda instância, à Comissão de Ensino e Formação do CAU/BR. </w:t>
      </w:r>
    </w:p>
    <w:p w14:paraId="6FEC4F3F" w14:textId="2197329E" w:rsidR="009E728C" w:rsidRDefault="008436FF" w:rsidP="009E728C">
      <w:pPr>
        <w:spacing w:before="240" w:after="240" w:line="300" w:lineRule="auto"/>
        <w:jc w:val="both"/>
        <w:rPr>
          <w:rFonts w:ascii="Arial" w:hAnsi="Arial" w:cs="Arial"/>
          <w:b/>
          <w:sz w:val="20"/>
          <w:szCs w:val="20"/>
          <w:lang w:val="pt-BR"/>
        </w:rPr>
      </w:pPr>
      <w:r>
        <w:rPr>
          <w:rFonts w:ascii="Arial" w:hAnsi="Arial" w:cs="Arial"/>
          <w:b/>
          <w:sz w:val="20"/>
          <w:szCs w:val="20"/>
          <w:lang w:val="pt-BR"/>
        </w:rPr>
        <w:t>4</w:t>
      </w:r>
      <w:r w:rsidR="009E728C">
        <w:rPr>
          <w:rFonts w:ascii="Arial" w:hAnsi="Arial" w:cs="Arial"/>
          <w:b/>
          <w:sz w:val="20"/>
          <w:szCs w:val="20"/>
          <w:lang w:val="pt-BR"/>
        </w:rPr>
        <w:t xml:space="preserve">.3 – Do encaminhamento das </w:t>
      </w:r>
      <w:r>
        <w:rPr>
          <w:rFonts w:ascii="Arial" w:hAnsi="Arial" w:cs="Arial"/>
          <w:b/>
          <w:sz w:val="20"/>
          <w:szCs w:val="20"/>
          <w:lang w:val="pt-BR"/>
        </w:rPr>
        <w:t>Inclusões de Título</w:t>
      </w:r>
      <w:r w:rsidR="009E728C">
        <w:rPr>
          <w:rFonts w:ascii="Arial" w:hAnsi="Arial" w:cs="Arial"/>
          <w:b/>
          <w:sz w:val="20"/>
          <w:szCs w:val="20"/>
          <w:lang w:val="pt-BR"/>
        </w:rPr>
        <w:t xml:space="preserve"> para homologação pela CEF-CAU/MG</w:t>
      </w:r>
    </w:p>
    <w:p w14:paraId="57A9286F" w14:textId="7E0A8CFD" w:rsidR="009E728C" w:rsidRPr="00CC3D0D" w:rsidRDefault="009E728C" w:rsidP="009E728C">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w:t>
      </w:r>
      <w:r w:rsidR="008436FF">
        <w:rPr>
          <w:rFonts w:ascii="Arial" w:hAnsi="Arial" w:cs="Arial"/>
          <w:bCs/>
          <w:sz w:val="20"/>
          <w:szCs w:val="20"/>
          <w:lang w:val="pt-BR"/>
        </w:rPr>
        <w:t>33</w:t>
      </w:r>
      <w:r>
        <w:rPr>
          <w:rFonts w:ascii="Arial" w:hAnsi="Arial" w:cs="Arial"/>
          <w:bCs/>
          <w:sz w:val="20"/>
          <w:szCs w:val="20"/>
          <w:lang w:val="pt-BR"/>
        </w:rPr>
        <w:t xml:space="preserve">º. </w:t>
      </w:r>
      <w:r w:rsidRPr="00CC3D0D">
        <w:rPr>
          <w:rFonts w:ascii="Arial" w:hAnsi="Arial" w:cs="Arial"/>
          <w:bCs/>
          <w:sz w:val="20"/>
          <w:szCs w:val="20"/>
          <w:lang w:val="pt-BR"/>
        </w:rPr>
        <w:t>Efetivad</w:t>
      </w:r>
      <w:r>
        <w:rPr>
          <w:rFonts w:ascii="Arial" w:hAnsi="Arial" w:cs="Arial"/>
          <w:bCs/>
          <w:sz w:val="20"/>
          <w:szCs w:val="20"/>
          <w:lang w:val="pt-BR"/>
        </w:rPr>
        <w:t>a</w:t>
      </w:r>
      <w:r w:rsidRPr="00CC3D0D">
        <w:rPr>
          <w:rFonts w:ascii="Arial" w:hAnsi="Arial" w:cs="Arial"/>
          <w:bCs/>
          <w:sz w:val="20"/>
          <w:szCs w:val="20"/>
          <w:lang w:val="pt-BR"/>
        </w:rPr>
        <w:t xml:space="preserve">s </w:t>
      </w:r>
      <w:r>
        <w:rPr>
          <w:rFonts w:ascii="Arial" w:hAnsi="Arial" w:cs="Arial"/>
          <w:bCs/>
          <w:sz w:val="20"/>
          <w:szCs w:val="20"/>
          <w:lang w:val="pt-BR"/>
        </w:rPr>
        <w:t>a</w:t>
      </w:r>
      <w:r w:rsidRPr="00CC3D0D">
        <w:rPr>
          <w:rFonts w:ascii="Arial" w:hAnsi="Arial" w:cs="Arial"/>
          <w:bCs/>
          <w:sz w:val="20"/>
          <w:szCs w:val="20"/>
          <w:lang w:val="pt-BR"/>
        </w:rPr>
        <w:t>s</w:t>
      </w:r>
      <w:r>
        <w:rPr>
          <w:rFonts w:ascii="Arial" w:hAnsi="Arial" w:cs="Arial"/>
          <w:bCs/>
          <w:sz w:val="20"/>
          <w:szCs w:val="20"/>
          <w:lang w:val="pt-BR"/>
        </w:rPr>
        <w:t xml:space="preserve"> </w:t>
      </w:r>
      <w:r w:rsidR="008436FF" w:rsidRPr="009E728C">
        <w:rPr>
          <w:rFonts w:ascii="Arial" w:hAnsi="Arial" w:cs="Arial"/>
          <w:bCs/>
          <w:sz w:val="20"/>
          <w:szCs w:val="20"/>
          <w:lang w:val="pt-BR"/>
        </w:rPr>
        <w:t>inclus</w:t>
      </w:r>
      <w:r w:rsidR="008436FF">
        <w:rPr>
          <w:rFonts w:ascii="Arial" w:hAnsi="Arial" w:cs="Arial"/>
          <w:bCs/>
          <w:sz w:val="20"/>
          <w:szCs w:val="20"/>
          <w:lang w:val="pt-BR"/>
        </w:rPr>
        <w:t>ões</w:t>
      </w:r>
      <w:r w:rsidR="008436FF" w:rsidRPr="009E728C">
        <w:rPr>
          <w:rFonts w:ascii="Arial" w:hAnsi="Arial" w:cs="Arial"/>
          <w:bCs/>
          <w:sz w:val="20"/>
          <w:szCs w:val="20"/>
          <w:lang w:val="pt-BR"/>
        </w:rPr>
        <w:t xml:space="preserve"> de título complementar de especialização em Engenharia de Segurança do Trabalho</w:t>
      </w:r>
      <w:r w:rsidRPr="00CC3D0D">
        <w:rPr>
          <w:rFonts w:ascii="Arial" w:hAnsi="Arial" w:cs="Arial"/>
          <w:bCs/>
          <w:sz w:val="20"/>
          <w:szCs w:val="20"/>
          <w:lang w:val="pt-BR"/>
        </w:rPr>
        <w:t>, os processos digitais serão encaminhados à CEF-CAU/MG para homologação.</w:t>
      </w:r>
    </w:p>
    <w:p w14:paraId="0F81109B" w14:textId="2AA2D090" w:rsidR="009E728C" w:rsidRDefault="009E728C" w:rsidP="009E728C">
      <w:pPr>
        <w:spacing w:before="120" w:after="120" w:line="300" w:lineRule="auto"/>
        <w:jc w:val="both"/>
        <w:rPr>
          <w:rFonts w:ascii="Arial" w:hAnsi="Arial" w:cs="Arial"/>
          <w:bCs/>
          <w:sz w:val="20"/>
          <w:szCs w:val="20"/>
          <w:lang w:val="pt-BR"/>
        </w:rPr>
      </w:pPr>
      <w:r>
        <w:rPr>
          <w:rFonts w:ascii="Arial" w:hAnsi="Arial" w:cs="Arial"/>
          <w:bCs/>
          <w:sz w:val="20"/>
          <w:szCs w:val="20"/>
          <w:lang w:val="pt-BR"/>
        </w:rPr>
        <w:t xml:space="preserve">Art. </w:t>
      </w:r>
      <w:r w:rsidR="008436FF">
        <w:rPr>
          <w:rFonts w:ascii="Arial" w:hAnsi="Arial" w:cs="Arial"/>
          <w:bCs/>
          <w:sz w:val="20"/>
          <w:szCs w:val="20"/>
          <w:lang w:val="pt-BR"/>
        </w:rPr>
        <w:t>34</w:t>
      </w:r>
      <w:r>
        <w:rPr>
          <w:rFonts w:ascii="Arial" w:hAnsi="Arial" w:cs="Arial"/>
          <w:bCs/>
          <w:sz w:val="20"/>
          <w:szCs w:val="20"/>
          <w:lang w:val="pt-BR"/>
        </w:rPr>
        <w:t xml:space="preserve">º. A homologação pela CEF-CAU/MG será feita mediante Deliberação de Comissão, devidamente acompanhada do processo digital do sistema SICCAU, relativo ao Protocolo de </w:t>
      </w:r>
      <w:r w:rsidR="008436FF">
        <w:rPr>
          <w:rFonts w:ascii="Arial" w:hAnsi="Arial" w:cs="Arial"/>
          <w:bCs/>
          <w:sz w:val="20"/>
          <w:szCs w:val="20"/>
          <w:lang w:val="pt-BR"/>
        </w:rPr>
        <w:t>inclusão de</w:t>
      </w:r>
      <w:r>
        <w:rPr>
          <w:rFonts w:ascii="Arial" w:hAnsi="Arial" w:cs="Arial"/>
          <w:bCs/>
          <w:sz w:val="20"/>
          <w:szCs w:val="20"/>
          <w:lang w:val="pt-BR"/>
        </w:rPr>
        <w:t xml:space="preserve"> títulos, montado por meio da opção </w:t>
      </w:r>
      <w:r w:rsidRPr="0004382E">
        <w:rPr>
          <w:rFonts w:ascii="Arial" w:hAnsi="Arial" w:cs="Arial"/>
          <w:bCs/>
          <w:i/>
          <w:iCs/>
          <w:sz w:val="20"/>
          <w:szCs w:val="20"/>
          <w:lang w:val="pt-BR"/>
        </w:rPr>
        <w:t>“Montar Processo”</w:t>
      </w:r>
      <w:r>
        <w:rPr>
          <w:rFonts w:ascii="Arial" w:hAnsi="Arial" w:cs="Arial"/>
          <w:bCs/>
          <w:sz w:val="20"/>
          <w:szCs w:val="20"/>
          <w:lang w:val="pt-BR"/>
        </w:rPr>
        <w:t xml:space="preserve">, disponível no Menu </w:t>
      </w:r>
      <w:r w:rsidRPr="0031471C">
        <w:rPr>
          <w:rFonts w:ascii="Arial" w:hAnsi="Arial" w:cs="Arial"/>
          <w:bCs/>
          <w:i/>
          <w:iCs/>
          <w:sz w:val="20"/>
          <w:szCs w:val="20"/>
          <w:lang w:val="pt-BR"/>
        </w:rPr>
        <w:t>“Detalhes do Protocolo”</w:t>
      </w:r>
      <w:r>
        <w:rPr>
          <w:rFonts w:ascii="Arial" w:hAnsi="Arial" w:cs="Arial"/>
          <w:bCs/>
          <w:i/>
          <w:iCs/>
          <w:sz w:val="20"/>
          <w:szCs w:val="20"/>
          <w:lang w:val="pt-BR"/>
        </w:rPr>
        <w:t>.</w:t>
      </w:r>
    </w:p>
    <w:p w14:paraId="3F29D507" w14:textId="210B422E" w:rsidR="005C73CA" w:rsidRDefault="005C73CA" w:rsidP="00BC6BAD">
      <w:pPr>
        <w:spacing w:before="120" w:after="120" w:line="300" w:lineRule="auto"/>
        <w:jc w:val="both"/>
        <w:rPr>
          <w:rFonts w:ascii="Arial" w:hAnsi="Arial" w:cs="Arial"/>
          <w:bCs/>
          <w:sz w:val="20"/>
          <w:szCs w:val="20"/>
          <w:lang w:val="pt-BR"/>
        </w:rPr>
      </w:pPr>
      <w:r>
        <w:rPr>
          <w:rFonts w:ascii="Arial" w:hAnsi="Arial" w:cs="Arial"/>
          <w:bCs/>
          <w:sz w:val="20"/>
          <w:szCs w:val="20"/>
          <w:lang w:val="pt-BR"/>
        </w:rPr>
        <w:br w:type="page"/>
      </w:r>
    </w:p>
    <w:p w14:paraId="183DB516" w14:textId="5DEEC42E" w:rsidR="00E342D0" w:rsidRDefault="00E342D0" w:rsidP="00E342D0">
      <w:pPr>
        <w:spacing w:line="300" w:lineRule="auto"/>
        <w:jc w:val="center"/>
        <w:rPr>
          <w:rFonts w:ascii="Arial" w:hAnsi="Arial" w:cs="Arial"/>
          <w:b/>
          <w:lang w:val="pt-BR"/>
        </w:rPr>
      </w:pPr>
      <w:r w:rsidRPr="00D85CCA">
        <w:rPr>
          <w:rFonts w:ascii="Arial" w:hAnsi="Arial" w:cs="Arial"/>
          <w:b/>
          <w:lang w:val="pt-BR"/>
        </w:rPr>
        <w:lastRenderedPageBreak/>
        <w:t>ANEXO I</w:t>
      </w:r>
      <w:r>
        <w:rPr>
          <w:rFonts w:ascii="Arial" w:hAnsi="Arial" w:cs="Arial"/>
          <w:b/>
          <w:lang w:val="pt-BR"/>
        </w:rPr>
        <w:t>I</w:t>
      </w:r>
    </w:p>
    <w:p w14:paraId="01309E75" w14:textId="0C88F7C2" w:rsidR="00E938B8" w:rsidRDefault="00E342D0" w:rsidP="00E342D0">
      <w:pPr>
        <w:spacing w:before="240" w:after="240" w:line="300" w:lineRule="auto"/>
        <w:jc w:val="center"/>
        <w:rPr>
          <w:rFonts w:ascii="Arial" w:hAnsi="Arial" w:cs="Arial"/>
          <w:b/>
          <w:sz w:val="24"/>
          <w:szCs w:val="24"/>
          <w:lang w:val="pt-BR"/>
        </w:rPr>
      </w:pPr>
      <w:r>
        <w:rPr>
          <w:rFonts w:ascii="Arial" w:hAnsi="Arial" w:cs="Arial"/>
          <w:b/>
          <w:sz w:val="24"/>
          <w:szCs w:val="24"/>
          <w:lang w:val="pt-BR"/>
        </w:rPr>
        <w:t>Modelo de despacho de solicitação de documentos</w:t>
      </w:r>
    </w:p>
    <w:p w14:paraId="431EBFD8" w14:textId="77777777" w:rsidR="00E342D0" w:rsidRPr="00E342D0" w:rsidRDefault="00E342D0" w:rsidP="00E342D0">
      <w:pPr>
        <w:pStyle w:val="NormalWeb"/>
        <w:spacing w:after="0" w:afterAutospacing="0"/>
        <w:jc w:val="both"/>
        <w:rPr>
          <w:rFonts w:ascii="Arial" w:hAnsi="Arial" w:cs="Arial"/>
          <w:color w:val="000000"/>
        </w:rPr>
      </w:pPr>
      <w:r w:rsidRPr="00E342D0">
        <w:rPr>
          <w:rFonts w:ascii="Arial" w:hAnsi="Arial" w:cs="Arial"/>
          <w:color w:val="000000"/>
        </w:rPr>
        <w:t>Prezada(o) Profissional,</w:t>
      </w:r>
    </w:p>
    <w:p w14:paraId="0DB28F19" w14:textId="77777777" w:rsidR="00E342D0" w:rsidRPr="00E342D0" w:rsidRDefault="00E342D0" w:rsidP="00E342D0">
      <w:pPr>
        <w:pStyle w:val="NormalWeb"/>
        <w:spacing w:after="0" w:afterAutospacing="0"/>
        <w:jc w:val="both"/>
        <w:rPr>
          <w:rFonts w:ascii="Arial" w:hAnsi="Arial" w:cs="Arial"/>
        </w:rPr>
      </w:pPr>
      <w:r w:rsidRPr="00E342D0">
        <w:rPr>
          <w:rFonts w:ascii="Arial" w:hAnsi="Arial" w:cs="Arial"/>
          <w:color w:val="000000"/>
        </w:rPr>
        <w:t>Para que possamos efetivar seu registro profissional junto ao Conselho de Arquitetura e Urbanismo é necessário o envio do(s) seguinte(s) documento(s):</w:t>
      </w:r>
    </w:p>
    <w:p w14:paraId="16286C74" w14:textId="643EEF13" w:rsidR="00E342D0" w:rsidRPr="0086402C" w:rsidRDefault="00E342D0" w:rsidP="0055240B">
      <w:pPr>
        <w:widowControl/>
        <w:numPr>
          <w:ilvl w:val="0"/>
          <w:numId w:val="46"/>
        </w:numPr>
        <w:spacing w:before="100" w:beforeAutospacing="1" w:after="100" w:afterAutospacing="1" w:line="300" w:lineRule="auto"/>
        <w:ind w:left="714" w:hanging="357"/>
        <w:jc w:val="both"/>
        <w:rPr>
          <w:rFonts w:ascii="Arial" w:hAnsi="Arial" w:cs="Arial"/>
          <w:lang w:val="pt-BR"/>
        </w:rPr>
      </w:pPr>
      <w:r w:rsidRPr="0086402C">
        <w:rPr>
          <w:rStyle w:val="Forte"/>
          <w:rFonts w:ascii="Arial" w:hAnsi="Arial" w:cs="Arial"/>
          <w:color w:val="000000"/>
          <w:lang w:val="pt-BR"/>
        </w:rPr>
        <w:t>Carteira de Identidade Civil</w:t>
      </w:r>
      <w:r w:rsidRPr="0086402C">
        <w:rPr>
          <w:rFonts w:ascii="Arial" w:hAnsi="Arial" w:cs="Arial"/>
          <w:color w:val="000000"/>
          <w:lang w:val="pt-BR"/>
        </w:rPr>
        <w:t xml:space="preserve"> (frente e verso)</w:t>
      </w:r>
      <w:r w:rsidR="0055240B">
        <w:rPr>
          <w:rFonts w:ascii="Arial" w:hAnsi="Arial" w:cs="Arial"/>
          <w:color w:val="000000"/>
          <w:lang w:val="pt-BR"/>
        </w:rPr>
        <w:t xml:space="preserve">. </w:t>
      </w:r>
      <w:r w:rsidR="0055240B">
        <w:rPr>
          <w:rFonts w:ascii="Arial" w:hAnsi="Arial" w:cs="Arial"/>
          <w:lang w:val="pt-BR"/>
        </w:rPr>
        <w:t>O</w:t>
      </w:r>
      <w:r w:rsidRPr="0086402C">
        <w:rPr>
          <w:rFonts w:ascii="Arial" w:hAnsi="Arial" w:cs="Arial"/>
          <w:lang w:val="pt-BR"/>
        </w:rPr>
        <w:t xml:space="preserve">u outro documento de identificação oficial, atualizado, com foto, tais como: Carteira de Trabalho, CNH </w:t>
      </w:r>
      <w:r w:rsidR="0055240B">
        <w:rPr>
          <w:rFonts w:ascii="Arial" w:hAnsi="Arial" w:cs="Arial"/>
          <w:lang w:val="pt-BR"/>
        </w:rPr>
        <w:t>e</w:t>
      </w:r>
      <w:r w:rsidRPr="0086402C">
        <w:rPr>
          <w:rFonts w:ascii="Arial" w:hAnsi="Arial" w:cs="Arial"/>
          <w:lang w:val="pt-BR"/>
        </w:rPr>
        <w:t xml:space="preserve"> Passaporte</w:t>
      </w:r>
      <w:r w:rsidRPr="0086402C">
        <w:rPr>
          <w:rFonts w:ascii="Arial" w:hAnsi="Arial" w:cs="Arial"/>
          <w:color w:val="000000"/>
          <w:lang w:val="pt-BR"/>
        </w:rPr>
        <w:t>;</w:t>
      </w:r>
    </w:p>
    <w:p w14:paraId="27D564BA" w14:textId="77777777" w:rsidR="00E342D0" w:rsidRPr="0086402C" w:rsidRDefault="00E342D0" w:rsidP="0055240B">
      <w:pPr>
        <w:widowControl/>
        <w:numPr>
          <w:ilvl w:val="0"/>
          <w:numId w:val="46"/>
        </w:numPr>
        <w:spacing w:before="100" w:beforeAutospacing="1" w:after="100" w:afterAutospacing="1" w:line="300" w:lineRule="auto"/>
        <w:ind w:left="714" w:hanging="357"/>
        <w:jc w:val="both"/>
        <w:rPr>
          <w:rFonts w:ascii="Arial" w:hAnsi="Arial" w:cs="Arial"/>
          <w:lang w:val="pt-BR"/>
        </w:rPr>
      </w:pPr>
      <w:r w:rsidRPr="0086402C">
        <w:rPr>
          <w:rStyle w:val="Forte"/>
          <w:rFonts w:ascii="Arial" w:hAnsi="Arial" w:cs="Arial"/>
          <w:color w:val="000000"/>
          <w:lang w:val="pt-BR"/>
        </w:rPr>
        <w:t>CPF</w:t>
      </w:r>
      <w:r w:rsidRPr="0086402C">
        <w:rPr>
          <w:rFonts w:ascii="Arial" w:hAnsi="Arial" w:cs="Arial"/>
          <w:color w:val="000000"/>
          <w:lang w:val="pt-BR"/>
        </w:rPr>
        <w:t xml:space="preserve"> (dispensável caso conste no documento de identificação);</w:t>
      </w:r>
    </w:p>
    <w:p w14:paraId="4085EB18" w14:textId="5D66994C" w:rsidR="00E342D0" w:rsidRPr="0086402C" w:rsidRDefault="00E342D0" w:rsidP="0055240B">
      <w:pPr>
        <w:widowControl/>
        <w:numPr>
          <w:ilvl w:val="0"/>
          <w:numId w:val="46"/>
        </w:numPr>
        <w:spacing w:before="100" w:beforeAutospacing="1" w:after="100" w:afterAutospacing="1" w:line="300" w:lineRule="auto"/>
        <w:ind w:left="714" w:hanging="357"/>
        <w:jc w:val="both"/>
        <w:rPr>
          <w:rFonts w:ascii="Arial" w:hAnsi="Arial" w:cs="Arial"/>
          <w:lang w:val="pt-BR"/>
        </w:rPr>
      </w:pPr>
      <w:r w:rsidRPr="0086402C">
        <w:rPr>
          <w:rStyle w:val="Forte"/>
          <w:rFonts w:ascii="Arial" w:hAnsi="Arial" w:cs="Arial"/>
          <w:color w:val="000000"/>
          <w:lang w:val="pt-BR"/>
        </w:rPr>
        <w:t>Comprovante de residência</w:t>
      </w:r>
      <w:r w:rsidRPr="0086402C">
        <w:rPr>
          <w:rFonts w:ascii="Arial" w:hAnsi="Arial" w:cs="Arial"/>
          <w:color w:val="000000"/>
          <w:lang w:val="pt-BR"/>
        </w:rPr>
        <w:t xml:space="preserve"> atualizado (máximo 90 dias). </w:t>
      </w:r>
      <w:r w:rsidR="0086402C" w:rsidRPr="0086402C">
        <w:rPr>
          <w:rFonts w:ascii="Arial" w:hAnsi="Arial" w:cs="Arial"/>
          <w:color w:val="000000"/>
          <w:lang w:val="pt-BR"/>
        </w:rPr>
        <w:t>Ou declaração de residência, nos termos da Lei 7.115</w:t>
      </w:r>
      <w:r w:rsidRPr="0086402C">
        <w:rPr>
          <w:rFonts w:ascii="Arial" w:hAnsi="Arial" w:cs="Arial"/>
          <w:color w:val="000000"/>
          <w:sz w:val="20"/>
          <w:szCs w:val="20"/>
          <w:lang w:val="pt-BR"/>
        </w:rPr>
        <w:t>;</w:t>
      </w:r>
    </w:p>
    <w:p w14:paraId="6C98C20C" w14:textId="66A0A0D5" w:rsidR="00E342D0" w:rsidRPr="0086402C" w:rsidRDefault="00E342D0" w:rsidP="0055240B">
      <w:pPr>
        <w:widowControl/>
        <w:numPr>
          <w:ilvl w:val="0"/>
          <w:numId w:val="46"/>
        </w:numPr>
        <w:spacing w:before="100" w:beforeAutospacing="1" w:after="100" w:afterAutospacing="1" w:line="300" w:lineRule="auto"/>
        <w:ind w:left="714" w:hanging="357"/>
        <w:jc w:val="both"/>
        <w:rPr>
          <w:rFonts w:ascii="Arial" w:hAnsi="Arial" w:cs="Arial"/>
        </w:rPr>
      </w:pPr>
      <w:r w:rsidRPr="0086402C">
        <w:rPr>
          <w:rStyle w:val="Forte"/>
          <w:rFonts w:ascii="Arial" w:hAnsi="Arial" w:cs="Arial"/>
          <w:color w:val="000000"/>
          <w:lang w:val="pt-BR"/>
        </w:rPr>
        <w:t>Prova de regularidade com a justiça eleitoral</w:t>
      </w:r>
      <w:r w:rsidRPr="0086402C">
        <w:rPr>
          <w:rFonts w:ascii="Arial" w:hAnsi="Arial" w:cs="Arial"/>
          <w:color w:val="000000"/>
          <w:lang w:val="pt-BR"/>
        </w:rPr>
        <w:t>. Trata-se de certidão emitida pelo site do TSE. A</w:t>
      </w:r>
      <w:r w:rsidRPr="0086402C">
        <w:rPr>
          <w:rFonts w:ascii="Arial" w:hAnsi="Arial" w:cs="Arial"/>
          <w:lang w:val="pt-BR"/>
        </w:rPr>
        <w:t xml:space="preserve"> certidão somente é aceita quando possuir autenticidade digital</w:t>
      </w:r>
      <w:r w:rsidR="0055240B">
        <w:rPr>
          <w:rFonts w:ascii="Arial" w:hAnsi="Arial" w:cs="Arial"/>
          <w:lang w:val="pt-BR"/>
        </w:rPr>
        <w:t>;</w:t>
      </w:r>
    </w:p>
    <w:p w14:paraId="3B592764" w14:textId="4C364740" w:rsidR="00E342D0" w:rsidRPr="0086402C" w:rsidRDefault="00E342D0" w:rsidP="0055240B">
      <w:pPr>
        <w:widowControl/>
        <w:numPr>
          <w:ilvl w:val="0"/>
          <w:numId w:val="46"/>
        </w:numPr>
        <w:spacing w:before="100" w:beforeAutospacing="1" w:after="100" w:afterAutospacing="1" w:line="300" w:lineRule="auto"/>
        <w:ind w:left="714" w:hanging="357"/>
        <w:jc w:val="both"/>
        <w:rPr>
          <w:rFonts w:ascii="Arial" w:hAnsi="Arial" w:cs="Arial"/>
          <w:lang w:val="pt-BR"/>
        </w:rPr>
      </w:pPr>
      <w:r w:rsidRPr="0086402C">
        <w:rPr>
          <w:rStyle w:val="Forte"/>
          <w:rFonts w:ascii="Arial" w:hAnsi="Arial" w:cs="Arial"/>
          <w:color w:val="000000"/>
          <w:lang w:val="pt-BR"/>
        </w:rPr>
        <w:t>Diploma</w:t>
      </w:r>
      <w:r w:rsidRPr="0086402C">
        <w:rPr>
          <w:rFonts w:ascii="Arial" w:hAnsi="Arial" w:cs="Arial"/>
          <w:color w:val="000000"/>
          <w:lang w:val="pt-BR"/>
        </w:rPr>
        <w:t xml:space="preserve"> (frente e verso) OU </w:t>
      </w:r>
      <w:r w:rsidRPr="0086402C">
        <w:rPr>
          <w:rStyle w:val="Forte"/>
          <w:rFonts w:ascii="Arial" w:hAnsi="Arial" w:cs="Arial"/>
          <w:color w:val="000000"/>
          <w:lang w:val="pt-BR"/>
        </w:rPr>
        <w:t>certificado de conclusão de curso</w:t>
      </w:r>
      <w:r w:rsidRPr="0086402C">
        <w:rPr>
          <w:rFonts w:ascii="Arial" w:hAnsi="Arial" w:cs="Arial"/>
          <w:color w:val="000000"/>
          <w:lang w:val="pt-BR"/>
        </w:rPr>
        <w:t xml:space="preserve">. </w:t>
      </w:r>
      <w:r w:rsidRPr="0086402C">
        <w:rPr>
          <w:rFonts w:ascii="Arial" w:hAnsi="Arial" w:cs="Arial"/>
          <w:lang w:val="pt-BR"/>
        </w:rPr>
        <w:t>O diploma deve estar devidamente assinado por você no local indicado. No certificado é necessário constar a data da colação de grau;</w:t>
      </w:r>
    </w:p>
    <w:p w14:paraId="664909DB" w14:textId="77777777" w:rsidR="00E342D0" w:rsidRPr="0086402C" w:rsidRDefault="00E342D0" w:rsidP="0055240B">
      <w:pPr>
        <w:widowControl/>
        <w:numPr>
          <w:ilvl w:val="0"/>
          <w:numId w:val="46"/>
        </w:numPr>
        <w:spacing w:before="100" w:beforeAutospacing="1" w:after="100" w:afterAutospacing="1" w:line="300" w:lineRule="auto"/>
        <w:ind w:left="714" w:hanging="357"/>
        <w:jc w:val="both"/>
        <w:rPr>
          <w:rFonts w:ascii="Arial" w:hAnsi="Arial" w:cs="Arial"/>
          <w:lang w:val="pt-BR"/>
        </w:rPr>
      </w:pPr>
      <w:r w:rsidRPr="0086402C">
        <w:rPr>
          <w:rFonts w:ascii="Arial" w:hAnsi="Arial" w:cs="Arial"/>
          <w:b/>
          <w:color w:val="000000"/>
          <w:lang w:val="pt-BR"/>
        </w:rPr>
        <w:t>Histórico escolar</w:t>
      </w:r>
      <w:r w:rsidRPr="0086402C">
        <w:rPr>
          <w:rFonts w:ascii="Arial" w:hAnsi="Arial" w:cs="Arial"/>
          <w:color w:val="000000"/>
          <w:lang w:val="pt-BR"/>
        </w:rPr>
        <w:t xml:space="preserve"> do 3º grau relativo ao ensino superior de graduação em Arquitetura e Urbanismo. </w:t>
      </w:r>
      <w:r w:rsidRPr="0086402C">
        <w:rPr>
          <w:rFonts w:ascii="Arial" w:hAnsi="Arial" w:cs="Arial"/>
          <w:lang w:val="pt-BR"/>
        </w:rPr>
        <w:t>É necessário apresentar todas as páginas do histórico que, por sua vez, deve ser oficial;</w:t>
      </w:r>
    </w:p>
    <w:p w14:paraId="1B0C114B" w14:textId="77777777" w:rsidR="00E342D0" w:rsidRPr="0086402C" w:rsidRDefault="00E342D0" w:rsidP="0055240B">
      <w:pPr>
        <w:widowControl/>
        <w:numPr>
          <w:ilvl w:val="0"/>
          <w:numId w:val="46"/>
        </w:numPr>
        <w:spacing w:before="100" w:beforeAutospacing="1" w:after="100" w:afterAutospacing="1" w:line="300" w:lineRule="auto"/>
        <w:ind w:left="714" w:hanging="357"/>
        <w:jc w:val="both"/>
        <w:rPr>
          <w:rFonts w:ascii="Arial" w:hAnsi="Arial" w:cs="Arial"/>
          <w:lang w:val="pt-BR"/>
        </w:rPr>
      </w:pPr>
      <w:r w:rsidRPr="0086402C">
        <w:rPr>
          <w:rStyle w:val="Forte"/>
          <w:rFonts w:ascii="Arial" w:hAnsi="Arial" w:cs="Arial"/>
          <w:color w:val="000000"/>
          <w:lang w:val="pt-BR"/>
        </w:rPr>
        <w:t xml:space="preserve">Comprovante de quitação com o serviço militar. </w:t>
      </w:r>
      <w:r w:rsidRPr="0086402C">
        <w:rPr>
          <w:rFonts w:ascii="Arial" w:hAnsi="Arial" w:cs="Arial"/>
          <w:lang w:val="pt-BR"/>
        </w:rPr>
        <w:t xml:space="preserve">EXIGIDO SOMENTE PARA PESSOAS DO SEXO MASCULINO, EXCETO SE MAIOR DE 45 ANOS, CONFORME LEI FEDERAL N.º 4.375/1964. </w:t>
      </w:r>
      <w:r w:rsidRPr="0086402C">
        <w:rPr>
          <w:rFonts w:ascii="Arial" w:hAnsi="Arial" w:cs="Arial"/>
          <w:color w:val="000000"/>
          <w:lang w:val="pt-BR"/>
        </w:rPr>
        <w:t xml:space="preserve">Trata-se do comprovante de alistamento (nos limites de sua validade), certificado de reservista ou de dispensa do serviço militar, também conhecido como </w:t>
      </w:r>
      <w:r w:rsidRPr="0086402C">
        <w:rPr>
          <w:rFonts w:ascii="Arial" w:hAnsi="Arial" w:cs="Arial"/>
          <w:lang w:val="pt-BR"/>
        </w:rPr>
        <w:t>carteira de reservista. (Quitação militar não se trata da certidão de nada consta emitida pelo poder judiciário);</w:t>
      </w:r>
    </w:p>
    <w:p w14:paraId="390031F4" w14:textId="77777777" w:rsidR="00E342D0" w:rsidRPr="0086402C" w:rsidRDefault="00E342D0" w:rsidP="0055240B">
      <w:pPr>
        <w:widowControl/>
        <w:numPr>
          <w:ilvl w:val="0"/>
          <w:numId w:val="46"/>
        </w:numPr>
        <w:spacing w:before="100" w:beforeAutospacing="1" w:after="100" w:afterAutospacing="1" w:line="300" w:lineRule="auto"/>
        <w:ind w:left="714" w:hanging="357"/>
        <w:jc w:val="both"/>
        <w:rPr>
          <w:rFonts w:ascii="Arial" w:hAnsi="Arial" w:cs="Arial"/>
          <w:lang w:val="pt-BR"/>
        </w:rPr>
      </w:pPr>
      <w:r w:rsidRPr="0086402C">
        <w:rPr>
          <w:rStyle w:val="Forte"/>
          <w:rFonts w:ascii="Arial" w:hAnsi="Arial" w:cs="Arial"/>
          <w:color w:val="000000"/>
          <w:lang w:val="pt-BR"/>
        </w:rPr>
        <w:t xml:space="preserve">Portaria de Reconhecimento de curso. </w:t>
      </w:r>
    </w:p>
    <w:p w14:paraId="578930F6" w14:textId="77777777" w:rsidR="00E342D0" w:rsidRPr="00E342D0" w:rsidRDefault="00E342D0" w:rsidP="00E342D0">
      <w:pPr>
        <w:pStyle w:val="NormalWeb"/>
        <w:spacing w:after="0" w:afterAutospacing="0"/>
        <w:jc w:val="both"/>
        <w:rPr>
          <w:rFonts w:ascii="Arial" w:hAnsi="Arial" w:cs="Arial"/>
        </w:rPr>
      </w:pPr>
      <w:r w:rsidRPr="00E342D0">
        <w:rPr>
          <w:rStyle w:val="Forte"/>
          <w:rFonts w:ascii="Arial" w:eastAsia="Calibri" w:hAnsi="Arial" w:cs="Arial"/>
          <w:color w:val="FF0000"/>
        </w:rPr>
        <w:t> </w:t>
      </w:r>
      <w:proofErr w:type="gramStart"/>
      <w:r w:rsidRPr="00E342D0">
        <w:rPr>
          <w:rStyle w:val="Forte"/>
          <w:rFonts w:ascii="Arial" w:eastAsia="Calibri" w:hAnsi="Arial" w:cs="Arial"/>
          <w:color w:val="FF0000"/>
        </w:rPr>
        <w:t>:::::::::</w:t>
      </w:r>
      <w:proofErr w:type="gramEnd"/>
      <w:r w:rsidRPr="00E342D0">
        <w:rPr>
          <w:rStyle w:val="Forte"/>
          <w:rFonts w:ascii="Arial" w:eastAsia="Calibri" w:hAnsi="Arial" w:cs="Arial"/>
          <w:color w:val="FF0000"/>
        </w:rPr>
        <w:t xml:space="preserve">IMPORTANTE:::::::::: </w:t>
      </w:r>
      <w:r w:rsidRPr="00E342D0">
        <w:rPr>
          <w:rFonts w:ascii="Arial" w:hAnsi="Arial" w:cs="Arial"/>
        </w:rPr>
        <w:t>Não são aceitas digitalizações feitas de fotocópias.</w:t>
      </w:r>
    </w:p>
    <w:p w14:paraId="4528269B" w14:textId="77777777" w:rsidR="00E342D0" w:rsidRPr="00E342D0" w:rsidRDefault="00E342D0" w:rsidP="00E342D0">
      <w:pPr>
        <w:jc w:val="both"/>
        <w:rPr>
          <w:rFonts w:ascii="Arial" w:eastAsia="Times New Roman" w:hAnsi="Arial" w:cs="Arial"/>
          <w:color w:val="000000"/>
          <w:sz w:val="24"/>
          <w:szCs w:val="24"/>
          <w:lang w:val="pt-BR" w:eastAsia="pt-BR"/>
        </w:rPr>
      </w:pPr>
    </w:p>
    <w:p w14:paraId="30F9ACB8" w14:textId="5E820564" w:rsidR="0086402C" w:rsidRDefault="0086402C" w:rsidP="00E342D0">
      <w:pPr>
        <w:jc w:val="both"/>
        <w:rPr>
          <w:rFonts w:ascii="Arial" w:eastAsia="Times New Roman" w:hAnsi="Arial" w:cs="Arial"/>
          <w:color w:val="000000"/>
          <w:sz w:val="24"/>
          <w:szCs w:val="24"/>
          <w:lang w:val="pt-BR" w:eastAsia="pt-BR"/>
        </w:rPr>
      </w:pPr>
      <w:r w:rsidRPr="0086402C">
        <w:rPr>
          <w:rFonts w:ascii="Arial" w:eastAsia="Times New Roman" w:hAnsi="Arial" w:cs="Arial"/>
          <w:color w:val="000000"/>
          <w:sz w:val="24"/>
          <w:szCs w:val="24"/>
          <w:highlight w:val="yellow"/>
          <w:lang w:val="pt-BR" w:eastAsia="pt-BR"/>
        </w:rPr>
        <w:t>Caso o despacho seja dado em Protocolo</w:t>
      </w:r>
      <w:r>
        <w:rPr>
          <w:rFonts w:ascii="Arial" w:eastAsia="Times New Roman" w:hAnsi="Arial" w:cs="Arial"/>
          <w:color w:val="000000"/>
          <w:sz w:val="24"/>
          <w:szCs w:val="24"/>
          <w:highlight w:val="yellow"/>
          <w:lang w:val="pt-BR" w:eastAsia="pt-BR"/>
        </w:rPr>
        <w:t xml:space="preserve"> de Registro Profissional no</w:t>
      </w:r>
      <w:r w:rsidRPr="0086402C">
        <w:rPr>
          <w:rFonts w:ascii="Arial" w:eastAsia="Times New Roman" w:hAnsi="Arial" w:cs="Arial"/>
          <w:color w:val="000000"/>
          <w:sz w:val="24"/>
          <w:szCs w:val="24"/>
          <w:highlight w:val="yellow"/>
          <w:lang w:val="pt-BR" w:eastAsia="pt-BR"/>
        </w:rPr>
        <w:t xml:space="preserve"> SICCAU:</w:t>
      </w:r>
    </w:p>
    <w:p w14:paraId="305DEEF6" w14:textId="44468EF0" w:rsidR="00E342D0" w:rsidRDefault="00E342D0" w:rsidP="00E342D0">
      <w:pPr>
        <w:jc w:val="both"/>
        <w:rPr>
          <w:rFonts w:ascii="Arial" w:eastAsia="Times New Roman" w:hAnsi="Arial" w:cs="Arial"/>
          <w:color w:val="000000"/>
          <w:sz w:val="24"/>
          <w:szCs w:val="24"/>
          <w:lang w:val="pt-BR" w:eastAsia="pt-BR"/>
        </w:rPr>
      </w:pPr>
      <w:r w:rsidRPr="00E342D0">
        <w:rPr>
          <w:rFonts w:ascii="Arial" w:eastAsia="Times New Roman" w:hAnsi="Arial" w:cs="Arial"/>
          <w:color w:val="000000"/>
          <w:sz w:val="24"/>
          <w:szCs w:val="24"/>
          <w:lang w:val="pt-BR" w:eastAsia="pt-BR"/>
        </w:rPr>
        <w:t>Favor enviar a documentação para o endereço de e-mail (</w:t>
      </w:r>
      <w:hyperlink r:id="rId9" w:history="1">
        <w:r w:rsidRPr="00E342D0">
          <w:rPr>
            <w:rStyle w:val="Hyperlink"/>
            <w:rFonts w:ascii="Arial" w:eastAsia="Times New Roman" w:hAnsi="Arial" w:cs="Arial"/>
            <w:sz w:val="24"/>
            <w:szCs w:val="24"/>
            <w:lang w:val="pt-BR" w:eastAsia="pt-BR"/>
          </w:rPr>
          <w:t>registropf@caumg.gov.br</w:t>
        </w:r>
      </w:hyperlink>
      <w:r w:rsidRPr="00E342D0">
        <w:rPr>
          <w:rFonts w:ascii="Arial" w:eastAsia="Times New Roman" w:hAnsi="Arial" w:cs="Arial"/>
          <w:color w:val="000000"/>
          <w:sz w:val="24"/>
          <w:szCs w:val="24"/>
          <w:lang w:val="pt-BR" w:eastAsia="pt-BR"/>
        </w:rPr>
        <w:t xml:space="preserve">), </w:t>
      </w:r>
      <w:r w:rsidRPr="00E342D0">
        <w:rPr>
          <w:rFonts w:ascii="Arial" w:eastAsia="Times New Roman" w:hAnsi="Arial" w:cs="Arial"/>
          <w:b/>
          <w:color w:val="000000"/>
          <w:sz w:val="24"/>
          <w:szCs w:val="24"/>
          <w:u w:val="single"/>
          <w:lang w:val="pt-BR" w:eastAsia="pt-BR"/>
        </w:rPr>
        <w:t>informando o número do seu</w:t>
      </w:r>
      <w:r w:rsidR="0086402C">
        <w:rPr>
          <w:rFonts w:ascii="Arial" w:eastAsia="Times New Roman" w:hAnsi="Arial" w:cs="Arial"/>
          <w:b/>
          <w:color w:val="000000"/>
          <w:sz w:val="24"/>
          <w:szCs w:val="24"/>
          <w:u w:val="single"/>
          <w:lang w:val="pt-BR" w:eastAsia="pt-BR"/>
        </w:rPr>
        <w:t xml:space="preserve"> </w:t>
      </w:r>
      <w:r w:rsidRPr="00E342D0">
        <w:rPr>
          <w:rFonts w:ascii="Arial" w:eastAsia="Times New Roman" w:hAnsi="Arial" w:cs="Arial"/>
          <w:b/>
          <w:color w:val="000000"/>
          <w:sz w:val="24"/>
          <w:szCs w:val="24"/>
          <w:u w:val="single"/>
          <w:lang w:val="pt-BR" w:eastAsia="pt-BR"/>
        </w:rPr>
        <w:t>protocolo</w:t>
      </w:r>
      <w:r w:rsidRPr="00E342D0">
        <w:rPr>
          <w:rFonts w:ascii="Arial" w:eastAsia="Times New Roman" w:hAnsi="Arial" w:cs="Arial"/>
          <w:b/>
          <w:color w:val="000000"/>
          <w:sz w:val="24"/>
          <w:szCs w:val="24"/>
          <w:lang w:val="pt-BR" w:eastAsia="pt-BR"/>
        </w:rPr>
        <w:t>,</w:t>
      </w:r>
      <w:r w:rsidRPr="00E342D0">
        <w:rPr>
          <w:rFonts w:ascii="Arial" w:eastAsia="Times New Roman" w:hAnsi="Arial" w:cs="Arial"/>
          <w:color w:val="000000"/>
          <w:sz w:val="24"/>
          <w:szCs w:val="24"/>
          <w:lang w:val="pt-BR" w:eastAsia="pt-BR"/>
        </w:rPr>
        <w:t xml:space="preserve"> ou nos informar, também por e-mail, sobre quaisquer alterações feitas na sua solicitação.</w:t>
      </w:r>
    </w:p>
    <w:p w14:paraId="61E65DE2" w14:textId="5DAC98FE" w:rsidR="0086402C" w:rsidRDefault="0086402C" w:rsidP="00E342D0">
      <w:pPr>
        <w:jc w:val="both"/>
        <w:rPr>
          <w:rFonts w:ascii="Arial" w:eastAsia="Times New Roman" w:hAnsi="Arial" w:cs="Arial"/>
          <w:color w:val="000000"/>
          <w:sz w:val="24"/>
          <w:szCs w:val="24"/>
          <w:lang w:val="pt-BR" w:eastAsia="pt-BR"/>
        </w:rPr>
      </w:pPr>
    </w:p>
    <w:p w14:paraId="249B9966" w14:textId="0A601749" w:rsidR="0086402C" w:rsidRDefault="0086402C" w:rsidP="0086402C">
      <w:pPr>
        <w:jc w:val="both"/>
        <w:rPr>
          <w:rFonts w:ascii="Arial" w:eastAsia="Times New Roman" w:hAnsi="Arial" w:cs="Arial"/>
          <w:color w:val="000000"/>
          <w:sz w:val="24"/>
          <w:szCs w:val="24"/>
          <w:lang w:val="pt-BR" w:eastAsia="pt-BR"/>
        </w:rPr>
      </w:pPr>
      <w:r w:rsidRPr="0086402C">
        <w:rPr>
          <w:rFonts w:ascii="Arial" w:eastAsia="Times New Roman" w:hAnsi="Arial" w:cs="Arial"/>
          <w:color w:val="000000"/>
          <w:sz w:val="24"/>
          <w:szCs w:val="24"/>
          <w:highlight w:val="yellow"/>
          <w:lang w:val="pt-BR" w:eastAsia="pt-BR"/>
        </w:rPr>
        <w:t xml:space="preserve">Caso o despacho seja dado em </w:t>
      </w:r>
      <w:r>
        <w:rPr>
          <w:rFonts w:ascii="Arial" w:eastAsia="Times New Roman" w:hAnsi="Arial" w:cs="Arial"/>
          <w:color w:val="000000"/>
          <w:sz w:val="24"/>
          <w:szCs w:val="24"/>
          <w:highlight w:val="yellow"/>
          <w:lang w:val="pt-BR" w:eastAsia="pt-BR"/>
        </w:rPr>
        <w:t>Solicitação de Registro Profissional no</w:t>
      </w:r>
      <w:r w:rsidRPr="0086402C">
        <w:rPr>
          <w:rFonts w:ascii="Arial" w:eastAsia="Times New Roman" w:hAnsi="Arial" w:cs="Arial"/>
          <w:color w:val="000000"/>
          <w:sz w:val="24"/>
          <w:szCs w:val="24"/>
          <w:highlight w:val="yellow"/>
          <w:lang w:val="pt-BR" w:eastAsia="pt-BR"/>
        </w:rPr>
        <w:t xml:space="preserve"> SICCAU:</w:t>
      </w:r>
    </w:p>
    <w:p w14:paraId="417625B6" w14:textId="098E4B31" w:rsidR="0086402C" w:rsidRPr="0086402C" w:rsidRDefault="0055240B" w:rsidP="00E342D0">
      <w:pPr>
        <w:jc w:val="both"/>
        <w:rPr>
          <w:rFonts w:ascii="Arial" w:eastAsia="Times New Roman" w:hAnsi="Arial" w:cs="Arial"/>
          <w:color w:val="000000"/>
          <w:sz w:val="24"/>
          <w:szCs w:val="24"/>
          <w:lang w:val="pt-BR" w:eastAsia="pt-BR"/>
        </w:rPr>
      </w:pPr>
      <w:r w:rsidRPr="00E342D0">
        <w:rPr>
          <w:rFonts w:ascii="Arial" w:eastAsia="Times New Roman" w:hAnsi="Arial" w:cs="Arial"/>
          <w:color w:val="000000"/>
          <w:sz w:val="24"/>
          <w:szCs w:val="24"/>
          <w:lang w:val="pt-BR" w:eastAsia="pt-BR"/>
        </w:rPr>
        <w:t xml:space="preserve">Favor enviar a documentação </w:t>
      </w:r>
      <w:r w:rsidR="0086402C" w:rsidRPr="0055240B">
        <w:rPr>
          <w:rFonts w:ascii="Arial" w:eastAsia="Times New Roman" w:hAnsi="Arial" w:cs="Arial"/>
          <w:i/>
          <w:iCs/>
          <w:sz w:val="24"/>
          <w:szCs w:val="24"/>
          <w:lang w:val="pt-BR" w:eastAsia="pt-BR"/>
        </w:rPr>
        <w:t>através do seguinte link:</w:t>
      </w:r>
      <w:r w:rsidR="0086402C" w:rsidRPr="0086402C">
        <w:rPr>
          <w:rStyle w:val="nfase"/>
          <w:rFonts w:ascii="Verdana" w:hAnsi="Verdana"/>
          <w:b/>
          <w:bCs/>
          <w:color w:val="000000"/>
          <w:sz w:val="18"/>
          <w:szCs w:val="18"/>
          <w:shd w:val="clear" w:color="auto" w:fill="FFFFFF"/>
          <w:lang w:val="pt-BR"/>
        </w:rPr>
        <w:t> </w:t>
      </w:r>
      <w:hyperlink r:id="rId10" w:history="1">
        <w:r w:rsidR="0086402C" w:rsidRPr="0086402C">
          <w:rPr>
            <w:rStyle w:val="Hyperlink"/>
            <w:rFonts w:ascii="Verdana" w:hAnsi="Verdana"/>
            <w:b/>
            <w:bCs/>
            <w:sz w:val="18"/>
            <w:szCs w:val="18"/>
            <w:shd w:val="clear" w:color="auto" w:fill="FFFFFF"/>
            <w:lang w:val="pt-BR"/>
          </w:rPr>
          <w:t>https://siccau.caubr.org.br/app/view/sight/externo.php?form=PesquisarSolicitacao</w:t>
        </w:r>
      </w:hyperlink>
      <w:r w:rsidR="0086402C" w:rsidRPr="0086402C">
        <w:rPr>
          <w:rFonts w:ascii="Verdana" w:hAnsi="Verdana"/>
          <w:b/>
          <w:bCs/>
          <w:color w:val="000000"/>
          <w:sz w:val="18"/>
          <w:szCs w:val="18"/>
          <w:shd w:val="clear" w:color="auto" w:fill="FFFFFF"/>
          <w:lang w:val="pt-BR"/>
        </w:rPr>
        <w:t> </w:t>
      </w:r>
    </w:p>
    <w:p w14:paraId="1EA5275D" w14:textId="77777777" w:rsidR="00E342D0" w:rsidRPr="00E342D0" w:rsidRDefault="00E342D0" w:rsidP="00E342D0">
      <w:pPr>
        <w:jc w:val="both"/>
        <w:rPr>
          <w:rFonts w:ascii="Arial" w:eastAsia="Times New Roman" w:hAnsi="Arial" w:cs="Arial"/>
          <w:color w:val="000000"/>
          <w:sz w:val="24"/>
          <w:szCs w:val="24"/>
          <w:lang w:val="pt-BR" w:eastAsia="pt-BR"/>
        </w:rPr>
      </w:pPr>
    </w:p>
    <w:p w14:paraId="40E3E603" w14:textId="77777777" w:rsidR="00E342D0" w:rsidRPr="00E342D0" w:rsidRDefault="00E342D0" w:rsidP="00E342D0">
      <w:pPr>
        <w:jc w:val="both"/>
        <w:rPr>
          <w:rFonts w:ascii="Arial" w:eastAsia="Times New Roman" w:hAnsi="Arial" w:cs="Arial"/>
          <w:color w:val="000000"/>
          <w:sz w:val="24"/>
          <w:szCs w:val="24"/>
          <w:lang w:val="pt-BR" w:eastAsia="pt-BR"/>
        </w:rPr>
      </w:pPr>
      <w:r w:rsidRPr="00E342D0">
        <w:rPr>
          <w:rFonts w:ascii="Arial" w:eastAsia="Times New Roman" w:hAnsi="Arial" w:cs="Arial"/>
          <w:color w:val="000000"/>
          <w:sz w:val="24"/>
          <w:szCs w:val="24"/>
          <w:lang w:val="pt-BR" w:eastAsia="pt-BR"/>
        </w:rPr>
        <w:t xml:space="preserve">Atenciosamente, </w:t>
      </w:r>
    </w:p>
    <w:p w14:paraId="01FBE905" w14:textId="77777777" w:rsidR="00E342D0" w:rsidRPr="00E342D0" w:rsidRDefault="00E342D0" w:rsidP="00E342D0">
      <w:pPr>
        <w:jc w:val="both"/>
        <w:rPr>
          <w:rFonts w:ascii="Arial" w:eastAsia="Times New Roman" w:hAnsi="Arial" w:cs="Arial"/>
          <w:color w:val="000000"/>
          <w:sz w:val="24"/>
          <w:szCs w:val="24"/>
          <w:lang w:val="pt-BR" w:eastAsia="pt-BR"/>
        </w:rPr>
      </w:pPr>
    </w:p>
    <w:p w14:paraId="382715D2" w14:textId="77777777" w:rsidR="00E342D0" w:rsidRPr="00E342D0" w:rsidRDefault="00E342D0" w:rsidP="00E342D0">
      <w:pPr>
        <w:jc w:val="both"/>
        <w:rPr>
          <w:rFonts w:ascii="Arial" w:eastAsiaTheme="minorEastAsia" w:hAnsi="Arial" w:cs="Arial"/>
          <w:b/>
          <w:i/>
          <w:noProof/>
          <w:lang w:val="pt-BR" w:eastAsia="pt-BR"/>
        </w:rPr>
      </w:pPr>
      <w:r w:rsidRPr="00E342D0">
        <w:rPr>
          <w:rFonts w:ascii="Arial" w:eastAsiaTheme="minorEastAsia" w:hAnsi="Arial" w:cs="Arial"/>
          <w:b/>
          <w:i/>
          <w:noProof/>
          <w:lang w:val="pt-BR" w:eastAsia="pt-BR"/>
        </w:rPr>
        <w:t>Setor de Registro Profissional – CAU/MG</w:t>
      </w:r>
    </w:p>
    <w:p w14:paraId="4E7CEB30" w14:textId="77777777" w:rsidR="00E342D0" w:rsidRPr="00E342D0" w:rsidRDefault="00593551" w:rsidP="00E342D0">
      <w:pPr>
        <w:jc w:val="both"/>
        <w:rPr>
          <w:rFonts w:ascii="Arial" w:eastAsiaTheme="minorEastAsia" w:hAnsi="Arial" w:cs="Arial"/>
          <w:i/>
          <w:noProof/>
          <w:sz w:val="20"/>
          <w:szCs w:val="20"/>
          <w:shd w:val="clear" w:color="auto" w:fill="FFFFFF"/>
          <w:lang w:val="pt-BR" w:eastAsia="pt-BR"/>
        </w:rPr>
      </w:pPr>
      <w:hyperlink r:id="rId11" w:history="1">
        <w:r w:rsidR="00E342D0" w:rsidRPr="00E342D0">
          <w:rPr>
            <w:rStyle w:val="Hyperlink"/>
            <w:rFonts w:ascii="Arial" w:eastAsiaTheme="minorEastAsia" w:hAnsi="Arial" w:cs="Arial"/>
            <w:i/>
            <w:noProof/>
            <w:sz w:val="20"/>
            <w:szCs w:val="20"/>
            <w:lang w:val="pt-BR" w:eastAsia="pt-BR"/>
          </w:rPr>
          <w:t>registropf@caumg.gov.br</w:t>
        </w:r>
      </w:hyperlink>
    </w:p>
    <w:p w14:paraId="29576F60" w14:textId="77777777" w:rsidR="00E342D0" w:rsidRPr="00E342D0" w:rsidRDefault="00E342D0" w:rsidP="00E342D0">
      <w:pPr>
        <w:jc w:val="both"/>
        <w:rPr>
          <w:rFonts w:ascii="Arial" w:eastAsiaTheme="minorEastAsia" w:hAnsi="Arial" w:cs="Arial"/>
          <w:b/>
          <w:bCs/>
          <w:i/>
          <w:noProof/>
          <w:sz w:val="20"/>
          <w:szCs w:val="20"/>
          <w:lang w:val="pt-BR" w:eastAsia="pt-BR"/>
        </w:rPr>
      </w:pPr>
      <w:r w:rsidRPr="00E342D0">
        <w:rPr>
          <w:rFonts w:ascii="Arial" w:eastAsiaTheme="minorEastAsia" w:hAnsi="Arial" w:cs="Arial"/>
          <w:b/>
          <w:i/>
          <w:noProof/>
          <w:sz w:val="20"/>
          <w:szCs w:val="20"/>
          <w:u w:val="single"/>
          <w:shd w:val="clear" w:color="auto" w:fill="FFFFFF"/>
          <w:lang w:val="pt-BR" w:eastAsia="pt-BR"/>
        </w:rPr>
        <w:t>CENTRAL DE ATENDIMENTO:</w:t>
      </w:r>
      <w:r w:rsidRPr="00E342D0">
        <w:rPr>
          <w:rFonts w:ascii="Arial" w:eastAsiaTheme="minorEastAsia" w:hAnsi="Arial" w:cs="Arial"/>
          <w:bCs/>
          <w:i/>
          <w:noProof/>
          <w:sz w:val="18"/>
          <w:szCs w:val="18"/>
          <w:lang w:val="pt-BR" w:eastAsia="pt-BR"/>
        </w:rPr>
        <w:t xml:space="preserve">08:30h às 18:00h  </w:t>
      </w:r>
    </w:p>
    <w:p w14:paraId="55E048FC" w14:textId="1157A506" w:rsidR="00E342D0" w:rsidRPr="00CE0E4C" w:rsidRDefault="00593551" w:rsidP="00CE0E4C">
      <w:pPr>
        <w:jc w:val="both"/>
        <w:rPr>
          <w:rFonts w:ascii="Arial" w:eastAsiaTheme="minorEastAsia" w:hAnsi="Arial" w:cs="Arial"/>
          <w:bCs/>
          <w:i/>
          <w:noProof/>
          <w:sz w:val="20"/>
          <w:szCs w:val="20"/>
          <w:lang w:eastAsia="pt-BR"/>
        </w:rPr>
      </w:pPr>
      <w:hyperlink r:id="rId12" w:history="1">
        <w:r w:rsidR="00E342D0" w:rsidRPr="00E342D0">
          <w:rPr>
            <w:rStyle w:val="Hyperlink"/>
            <w:rFonts w:ascii="Arial" w:eastAsiaTheme="minorEastAsia" w:hAnsi="Arial" w:cs="Arial"/>
            <w:bCs/>
            <w:i/>
            <w:noProof/>
            <w:sz w:val="20"/>
            <w:szCs w:val="20"/>
            <w:lang w:eastAsia="pt-BR"/>
          </w:rPr>
          <w:t>atendimento@caumg.gov.br</w:t>
        </w:r>
      </w:hyperlink>
    </w:p>
    <w:sectPr w:rsidR="00E342D0" w:rsidRPr="00CE0E4C" w:rsidSect="00BF3DE2">
      <w:headerReference w:type="default" r:id="rId13"/>
      <w:footerReference w:type="default" r:id="rId14"/>
      <w:pgSz w:w="11900" w:h="16840"/>
      <w:pgMar w:top="1702" w:right="1020" w:bottom="851" w:left="1600" w:header="720" w:footer="9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3BF48" w14:textId="77777777" w:rsidR="00593551" w:rsidRDefault="00593551" w:rsidP="007E22C9">
      <w:r>
        <w:separator/>
      </w:r>
    </w:p>
  </w:endnote>
  <w:endnote w:type="continuationSeparator" w:id="0">
    <w:p w14:paraId="1A6374B0" w14:textId="77777777" w:rsidR="00593551" w:rsidRDefault="00593551"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8AD8" w14:textId="77777777" w:rsidR="00BF3DE2" w:rsidRDefault="00BF3DE2">
    <w:pPr>
      <w:pStyle w:val="Rodap"/>
      <w:jc w:val="right"/>
    </w:pPr>
    <w:r>
      <w:rPr>
        <w:noProof/>
        <w:lang w:val="pt-BR" w:eastAsia="pt-BR"/>
      </w:rPr>
      <w:drawing>
        <wp:anchor distT="0" distB="0" distL="114300" distR="114300" simplePos="0" relativeHeight="251659264" behindDoc="1" locked="0" layoutInCell="1" allowOverlap="1" wp14:anchorId="749DCBBA" wp14:editId="649D98ED">
          <wp:simplePos x="0" y="0"/>
          <wp:positionH relativeFrom="column">
            <wp:posOffset>-1016000</wp:posOffset>
          </wp:positionH>
          <wp:positionV relativeFrom="paragraph">
            <wp:posOffset>281305</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sdt>
      <w:sdtPr>
        <w:id w:val="1200824972"/>
        <w:docPartObj>
          <w:docPartGallery w:val="Page Numbers (Bottom of Page)"/>
          <w:docPartUnique/>
        </w:docPartObj>
      </w:sdtPr>
      <w:sdtEndPr/>
      <w:sdtContent>
        <w:r>
          <w:fldChar w:fldCharType="begin"/>
        </w:r>
        <w:r>
          <w:instrText>PAGE   \* MERGEFORMAT</w:instrText>
        </w:r>
        <w:r>
          <w:fldChar w:fldCharType="separate"/>
        </w:r>
        <w:r w:rsidR="005E295C" w:rsidRPr="005E295C">
          <w:rPr>
            <w:noProof/>
            <w:lang w:val="pt-BR"/>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12D42" w14:textId="77777777" w:rsidR="00593551" w:rsidRDefault="00593551" w:rsidP="007E22C9">
      <w:r>
        <w:separator/>
      </w:r>
    </w:p>
  </w:footnote>
  <w:footnote w:type="continuationSeparator" w:id="0">
    <w:p w14:paraId="068682E9" w14:textId="77777777" w:rsidR="00593551" w:rsidRDefault="00593551"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F1A3" w14:textId="77777777" w:rsidR="00BF3DE2" w:rsidRDefault="00BF3DE2">
    <w:pPr>
      <w:pStyle w:val="Cabealho"/>
    </w:pPr>
    <w:r>
      <w:rPr>
        <w:noProof/>
        <w:lang w:val="pt-BR" w:eastAsia="pt-BR"/>
      </w:rPr>
      <w:drawing>
        <wp:anchor distT="0" distB="0" distL="114300" distR="114300" simplePos="0" relativeHeight="251658240" behindDoc="1" locked="0" layoutInCell="1" allowOverlap="1" wp14:anchorId="6FDC989C" wp14:editId="7CD78F34">
          <wp:simplePos x="0" y="0"/>
          <wp:positionH relativeFrom="margin">
            <wp:posOffset>-1014730</wp:posOffset>
          </wp:positionH>
          <wp:positionV relativeFrom="margin">
            <wp:posOffset>-998855</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3"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4" w15:restartNumberingAfterBreak="0">
    <w:nsid w:val="09541218"/>
    <w:multiLevelType w:val="hybridMultilevel"/>
    <w:tmpl w:val="89089DD6"/>
    <w:lvl w:ilvl="0" w:tplc="C02255AE">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1A6E16D1"/>
    <w:multiLevelType w:val="hybridMultilevel"/>
    <w:tmpl w:val="2DA0973C"/>
    <w:lvl w:ilvl="0" w:tplc="23143A8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1C285951"/>
    <w:multiLevelType w:val="hybridMultilevel"/>
    <w:tmpl w:val="F4C6E93A"/>
    <w:lvl w:ilvl="0" w:tplc="04160013">
      <w:start w:val="1"/>
      <w:numFmt w:val="upperRoman"/>
      <w:lvlText w:val="%1."/>
      <w:lvlJc w:val="righ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047698E"/>
    <w:multiLevelType w:val="hybridMultilevel"/>
    <w:tmpl w:val="D8DE6F2C"/>
    <w:lvl w:ilvl="0" w:tplc="D1CACC5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1"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2" w15:restartNumberingAfterBreak="0">
    <w:nsid w:val="276D39A1"/>
    <w:multiLevelType w:val="hybridMultilevel"/>
    <w:tmpl w:val="2DA0973C"/>
    <w:lvl w:ilvl="0" w:tplc="23143A8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4" w15:restartNumberingAfterBreak="0">
    <w:nsid w:val="2BB46349"/>
    <w:multiLevelType w:val="multilevel"/>
    <w:tmpl w:val="6A40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C72C4"/>
    <w:multiLevelType w:val="hybridMultilevel"/>
    <w:tmpl w:val="254C235C"/>
    <w:lvl w:ilvl="0" w:tplc="4634A51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32C31F0F"/>
    <w:multiLevelType w:val="multilevel"/>
    <w:tmpl w:val="87AAFB10"/>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8"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9" w15:restartNumberingAfterBreak="0">
    <w:nsid w:val="3932634F"/>
    <w:multiLevelType w:val="hybridMultilevel"/>
    <w:tmpl w:val="A92EFD9C"/>
    <w:lvl w:ilvl="0" w:tplc="F5E042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21"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2" w15:restartNumberingAfterBreak="0">
    <w:nsid w:val="40E315AC"/>
    <w:multiLevelType w:val="hybridMultilevel"/>
    <w:tmpl w:val="4810097A"/>
    <w:lvl w:ilvl="0" w:tplc="04160017">
      <w:start w:val="1"/>
      <w:numFmt w:val="lowerLetter"/>
      <w:lvlText w:val="%1)"/>
      <w:lvlJc w:val="left"/>
      <w:pPr>
        <w:ind w:left="612" w:hanging="360"/>
      </w:pPr>
    </w:lvl>
    <w:lvl w:ilvl="1" w:tplc="04160019">
      <w:start w:val="1"/>
      <w:numFmt w:val="lowerLetter"/>
      <w:lvlText w:val="%2."/>
      <w:lvlJc w:val="left"/>
      <w:pPr>
        <w:ind w:left="1332" w:hanging="360"/>
      </w:pPr>
    </w:lvl>
    <w:lvl w:ilvl="2" w:tplc="0416001B">
      <w:start w:val="1"/>
      <w:numFmt w:val="lowerRoman"/>
      <w:lvlText w:val="%3."/>
      <w:lvlJc w:val="right"/>
      <w:pPr>
        <w:ind w:left="2052" w:hanging="180"/>
      </w:pPr>
    </w:lvl>
    <w:lvl w:ilvl="3" w:tplc="0416000F">
      <w:start w:val="1"/>
      <w:numFmt w:val="decimal"/>
      <w:lvlText w:val="%4."/>
      <w:lvlJc w:val="left"/>
      <w:pPr>
        <w:ind w:left="2772" w:hanging="360"/>
      </w:pPr>
    </w:lvl>
    <w:lvl w:ilvl="4" w:tplc="04160019">
      <w:start w:val="1"/>
      <w:numFmt w:val="lowerLetter"/>
      <w:lvlText w:val="%5."/>
      <w:lvlJc w:val="left"/>
      <w:pPr>
        <w:ind w:left="3492" w:hanging="360"/>
      </w:pPr>
    </w:lvl>
    <w:lvl w:ilvl="5" w:tplc="0416001B">
      <w:start w:val="1"/>
      <w:numFmt w:val="lowerRoman"/>
      <w:lvlText w:val="%6."/>
      <w:lvlJc w:val="right"/>
      <w:pPr>
        <w:ind w:left="4212" w:hanging="180"/>
      </w:pPr>
    </w:lvl>
    <w:lvl w:ilvl="6" w:tplc="0416000F">
      <w:start w:val="1"/>
      <w:numFmt w:val="decimal"/>
      <w:lvlText w:val="%7."/>
      <w:lvlJc w:val="left"/>
      <w:pPr>
        <w:ind w:left="4932" w:hanging="360"/>
      </w:pPr>
    </w:lvl>
    <w:lvl w:ilvl="7" w:tplc="04160019">
      <w:start w:val="1"/>
      <w:numFmt w:val="lowerLetter"/>
      <w:lvlText w:val="%8."/>
      <w:lvlJc w:val="left"/>
      <w:pPr>
        <w:ind w:left="5652" w:hanging="360"/>
      </w:pPr>
    </w:lvl>
    <w:lvl w:ilvl="8" w:tplc="0416001B">
      <w:start w:val="1"/>
      <w:numFmt w:val="lowerRoman"/>
      <w:lvlText w:val="%9."/>
      <w:lvlJc w:val="right"/>
      <w:pPr>
        <w:ind w:left="6372" w:hanging="180"/>
      </w:pPr>
    </w:lvl>
  </w:abstractNum>
  <w:abstractNum w:abstractNumId="23" w15:restartNumberingAfterBreak="0">
    <w:nsid w:val="43A97E5E"/>
    <w:multiLevelType w:val="hybridMultilevel"/>
    <w:tmpl w:val="0BBED688"/>
    <w:lvl w:ilvl="0" w:tplc="F982896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5"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6" w15:restartNumberingAfterBreak="0">
    <w:nsid w:val="449131C2"/>
    <w:multiLevelType w:val="hybridMultilevel"/>
    <w:tmpl w:val="2DA0973C"/>
    <w:lvl w:ilvl="0" w:tplc="23143A8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473321E9"/>
    <w:multiLevelType w:val="multilevel"/>
    <w:tmpl w:val="F266E5BA"/>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9" w15:restartNumberingAfterBreak="0">
    <w:nsid w:val="4BC752FC"/>
    <w:multiLevelType w:val="multilevel"/>
    <w:tmpl w:val="B962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D57406"/>
    <w:multiLevelType w:val="hybridMultilevel"/>
    <w:tmpl w:val="18A02D4A"/>
    <w:lvl w:ilvl="0" w:tplc="07C8DD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9C26FF"/>
    <w:multiLevelType w:val="hybridMultilevel"/>
    <w:tmpl w:val="76C007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7D3039A"/>
    <w:multiLevelType w:val="hybridMultilevel"/>
    <w:tmpl w:val="8ED03AC2"/>
    <w:lvl w:ilvl="0" w:tplc="04160017">
      <w:start w:val="1"/>
      <w:numFmt w:val="lowerLetter"/>
      <w:lvlText w:val="%1)"/>
      <w:lvlJc w:val="left"/>
      <w:pPr>
        <w:ind w:left="612" w:hanging="360"/>
      </w:pPr>
    </w:lvl>
    <w:lvl w:ilvl="1" w:tplc="04160019">
      <w:start w:val="1"/>
      <w:numFmt w:val="lowerLetter"/>
      <w:lvlText w:val="%2."/>
      <w:lvlJc w:val="left"/>
      <w:pPr>
        <w:ind w:left="1332" w:hanging="360"/>
      </w:pPr>
    </w:lvl>
    <w:lvl w:ilvl="2" w:tplc="0416001B">
      <w:start w:val="1"/>
      <w:numFmt w:val="lowerRoman"/>
      <w:lvlText w:val="%3."/>
      <w:lvlJc w:val="right"/>
      <w:pPr>
        <w:ind w:left="2052" w:hanging="180"/>
      </w:pPr>
    </w:lvl>
    <w:lvl w:ilvl="3" w:tplc="0416000F">
      <w:start w:val="1"/>
      <w:numFmt w:val="decimal"/>
      <w:lvlText w:val="%4."/>
      <w:lvlJc w:val="left"/>
      <w:pPr>
        <w:ind w:left="2772" w:hanging="360"/>
      </w:pPr>
    </w:lvl>
    <w:lvl w:ilvl="4" w:tplc="04160019">
      <w:start w:val="1"/>
      <w:numFmt w:val="lowerLetter"/>
      <w:lvlText w:val="%5."/>
      <w:lvlJc w:val="left"/>
      <w:pPr>
        <w:ind w:left="3492" w:hanging="360"/>
      </w:pPr>
    </w:lvl>
    <w:lvl w:ilvl="5" w:tplc="0416001B">
      <w:start w:val="1"/>
      <w:numFmt w:val="lowerRoman"/>
      <w:lvlText w:val="%6."/>
      <w:lvlJc w:val="right"/>
      <w:pPr>
        <w:ind w:left="4212" w:hanging="180"/>
      </w:pPr>
    </w:lvl>
    <w:lvl w:ilvl="6" w:tplc="0416000F">
      <w:start w:val="1"/>
      <w:numFmt w:val="decimal"/>
      <w:lvlText w:val="%7."/>
      <w:lvlJc w:val="left"/>
      <w:pPr>
        <w:ind w:left="4932" w:hanging="360"/>
      </w:pPr>
    </w:lvl>
    <w:lvl w:ilvl="7" w:tplc="04160019">
      <w:start w:val="1"/>
      <w:numFmt w:val="lowerLetter"/>
      <w:lvlText w:val="%8."/>
      <w:lvlJc w:val="left"/>
      <w:pPr>
        <w:ind w:left="5652" w:hanging="360"/>
      </w:pPr>
    </w:lvl>
    <w:lvl w:ilvl="8" w:tplc="0416001B">
      <w:start w:val="1"/>
      <w:numFmt w:val="lowerRoman"/>
      <w:lvlText w:val="%9."/>
      <w:lvlJc w:val="right"/>
      <w:pPr>
        <w:ind w:left="6372" w:hanging="180"/>
      </w:pPr>
    </w:lvl>
  </w:abstractNum>
  <w:abstractNum w:abstractNumId="33"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34"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5" w15:restartNumberingAfterBreak="0">
    <w:nsid w:val="65845418"/>
    <w:multiLevelType w:val="multilevel"/>
    <w:tmpl w:val="E5DA6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5C5391"/>
    <w:multiLevelType w:val="multilevel"/>
    <w:tmpl w:val="2D00D12E"/>
    <w:lvl w:ilvl="0">
      <w:start w:val="1"/>
      <w:numFmt w:val="upperRoman"/>
      <w:lvlText w:val="%1."/>
      <w:lvlJc w:val="righ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8A0EEC"/>
    <w:multiLevelType w:val="hybridMultilevel"/>
    <w:tmpl w:val="F4C6E93A"/>
    <w:lvl w:ilvl="0" w:tplc="04160013">
      <w:start w:val="1"/>
      <w:numFmt w:val="upperRoman"/>
      <w:lvlText w:val="%1."/>
      <w:lvlJc w:val="righ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B2C4902"/>
    <w:multiLevelType w:val="hybridMultilevel"/>
    <w:tmpl w:val="32D8E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40"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3357DDE"/>
    <w:multiLevelType w:val="hybridMultilevel"/>
    <w:tmpl w:val="1ADCBE94"/>
    <w:lvl w:ilvl="0" w:tplc="79845A64">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42"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43"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4" w15:restartNumberingAfterBreak="0">
    <w:nsid w:val="7C7A3374"/>
    <w:multiLevelType w:val="hybridMultilevel"/>
    <w:tmpl w:val="3A0099D4"/>
    <w:lvl w:ilvl="0" w:tplc="DB08722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6"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25"/>
  </w:num>
  <w:num w:numId="2">
    <w:abstractNumId w:val="45"/>
  </w:num>
  <w:num w:numId="3">
    <w:abstractNumId w:val="5"/>
  </w:num>
  <w:num w:numId="4">
    <w:abstractNumId w:val="24"/>
  </w:num>
  <w:num w:numId="5">
    <w:abstractNumId w:val="11"/>
  </w:num>
  <w:num w:numId="6">
    <w:abstractNumId w:val="3"/>
  </w:num>
  <w:num w:numId="7">
    <w:abstractNumId w:val="43"/>
  </w:num>
  <w:num w:numId="8">
    <w:abstractNumId w:val="1"/>
  </w:num>
  <w:num w:numId="9">
    <w:abstractNumId w:val="2"/>
  </w:num>
  <w:num w:numId="10">
    <w:abstractNumId w:val="21"/>
  </w:num>
  <w:num w:numId="11">
    <w:abstractNumId w:val="42"/>
  </w:num>
  <w:num w:numId="12">
    <w:abstractNumId w:val="13"/>
  </w:num>
  <w:num w:numId="13">
    <w:abstractNumId w:val="28"/>
  </w:num>
  <w:num w:numId="14">
    <w:abstractNumId w:val="46"/>
  </w:num>
  <w:num w:numId="15">
    <w:abstractNumId w:val="18"/>
  </w:num>
  <w:num w:numId="16">
    <w:abstractNumId w:val="39"/>
  </w:num>
  <w:num w:numId="17">
    <w:abstractNumId w:val="10"/>
  </w:num>
  <w:num w:numId="18">
    <w:abstractNumId w:val="20"/>
  </w:num>
  <w:num w:numId="19">
    <w:abstractNumId w:val="33"/>
  </w:num>
  <w:num w:numId="20">
    <w:abstractNumId w:val="17"/>
  </w:num>
  <w:num w:numId="21">
    <w:abstractNumId w:val="34"/>
  </w:num>
  <w:num w:numId="22">
    <w:abstractNumId w:val="0"/>
  </w:num>
  <w:num w:numId="23">
    <w:abstractNumId w:val="6"/>
  </w:num>
  <w:num w:numId="24">
    <w:abstractNumId w:val="41"/>
  </w:num>
  <w:num w:numId="25">
    <w:abstractNumId w:val="40"/>
  </w:num>
  <w:num w:numId="26">
    <w:abstractNumId w:val="4"/>
  </w:num>
  <w:num w:numId="27">
    <w:abstractNumId w:val="31"/>
  </w:num>
  <w:num w:numId="28">
    <w:abstractNumId w:val="37"/>
  </w:num>
  <w:num w:numId="29">
    <w:abstractNumId w:val="8"/>
  </w:num>
  <w:num w:numId="30">
    <w:abstractNumId w:val="27"/>
  </w:num>
  <w:num w:numId="31">
    <w:abstractNumId w:val="29"/>
  </w:num>
  <w:num w:numId="32">
    <w:abstractNumId w:val="35"/>
  </w:num>
  <w:num w:numId="33">
    <w:abstractNumId w:val="36"/>
  </w:num>
  <w:num w:numId="34">
    <w:abstractNumId w:val="38"/>
  </w:num>
  <w:num w:numId="35">
    <w:abstractNumId w:val="30"/>
  </w:num>
  <w:num w:numId="36">
    <w:abstractNumId w:val="9"/>
  </w:num>
  <w:num w:numId="37">
    <w:abstractNumId w:val="23"/>
  </w:num>
  <w:num w:numId="38">
    <w:abstractNumId w:val="44"/>
  </w:num>
  <w:num w:numId="39">
    <w:abstractNumId w:val="15"/>
  </w:num>
  <w:num w:numId="40">
    <w:abstractNumId w:val="7"/>
  </w:num>
  <w:num w:numId="41">
    <w:abstractNumId w:val="26"/>
  </w:num>
  <w:num w:numId="42">
    <w:abstractNumId w:val="1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838"/>
    <w:rsid w:val="00001BC4"/>
    <w:rsid w:val="00036D02"/>
    <w:rsid w:val="0004382E"/>
    <w:rsid w:val="00047DD5"/>
    <w:rsid w:val="00050A28"/>
    <w:rsid w:val="00054997"/>
    <w:rsid w:val="000A33F6"/>
    <w:rsid w:val="000A6638"/>
    <w:rsid w:val="000B0760"/>
    <w:rsid w:val="000E00C2"/>
    <w:rsid w:val="000E3379"/>
    <w:rsid w:val="000E516C"/>
    <w:rsid w:val="000F1BB5"/>
    <w:rsid w:val="000F3838"/>
    <w:rsid w:val="000F538A"/>
    <w:rsid w:val="00102BCC"/>
    <w:rsid w:val="00107335"/>
    <w:rsid w:val="001226E0"/>
    <w:rsid w:val="00123700"/>
    <w:rsid w:val="001331D4"/>
    <w:rsid w:val="0014664E"/>
    <w:rsid w:val="001811CC"/>
    <w:rsid w:val="00182E2B"/>
    <w:rsid w:val="00191438"/>
    <w:rsid w:val="00196462"/>
    <w:rsid w:val="001A178F"/>
    <w:rsid w:val="001A63D9"/>
    <w:rsid w:val="001B2E72"/>
    <w:rsid w:val="001E790A"/>
    <w:rsid w:val="00200435"/>
    <w:rsid w:val="0021267B"/>
    <w:rsid w:val="002302D2"/>
    <w:rsid w:val="0024595F"/>
    <w:rsid w:val="00254A9D"/>
    <w:rsid w:val="00254E42"/>
    <w:rsid w:val="00266909"/>
    <w:rsid w:val="00272BF3"/>
    <w:rsid w:val="002D122C"/>
    <w:rsid w:val="002E7999"/>
    <w:rsid w:val="002F44E4"/>
    <w:rsid w:val="00302510"/>
    <w:rsid w:val="0031176A"/>
    <w:rsid w:val="0031471C"/>
    <w:rsid w:val="00321740"/>
    <w:rsid w:val="00326564"/>
    <w:rsid w:val="0034275E"/>
    <w:rsid w:val="003445FA"/>
    <w:rsid w:val="003502FC"/>
    <w:rsid w:val="003538A8"/>
    <w:rsid w:val="00355C8D"/>
    <w:rsid w:val="00361226"/>
    <w:rsid w:val="003A3415"/>
    <w:rsid w:val="003B25BD"/>
    <w:rsid w:val="003C0460"/>
    <w:rsid w:val="003C1D64"/>
    <w:rsid w:val="003C3452"/>
    <w:rsid w:val="003C6DE1"/>
    <w:rsid w:val="003D331E"/>
    <w:rsid w:val="003E6D01"/>
    <w:rsid w:val="00433113"/>
    <w:rsid w:val="00452713"/>
    <w:rsid w:val="004565ED"/>
    <w:rsid w:val="00456FC0"/>
    <w:rsid w:val="00460AC6"/>
    <w:rsid w:val="00477BE7"/>
    <w:rsid w:val="0048307A"/>
    <w:rsid w:val="004C40BC"/>
    <w:rsid w:val="004D58F2"/>
    <w:rsid w:val="004E4C07"/>
    <w:rsid w:val="004F5117"/>
    <w:rsid w:val="004F58EF"/>
    <w:rsid w:val="00530338"/>
    <w:rsid w:val="00540EAD"/>
    <w:rsid w:val="00542E03"/>
    <w:rsid w:val="00543310"/>
    <w:rsid w:val="005479C3"/>
    <w:rsid w:val="005514F9"/>
    <w:rsid w:val="0055240B"/>
    <w:rsid w:val="00561BF8"/>
    <w:rsid w:val="00563044"/>
    <w:rsid w:val="0056322F"/>
    <w:rsid w:val="00574696"/>
    <w:rsid w:val="00593551"/>
    <w:rsid w:val="005C04D5"/>
    <w:rsid w:val="005C73CA"/>
    <w:rsid w:val="005C7961"/>
    <w:rsid w:val="005D1468"/>
    <w:rsid w:val="005D5C2E"/>
    <w:rsid w:val="005E295C"/>
    <w:rsid w:val="005F3D29"/>
    <w:rsid w:val="00600B00"/>
    <w:rsid w:val="00601495"/>
    <w:rsid w:val="00626426"/>
    <w:rsid w:val="00626459"/>
    <w:rsid w:val="0063674A"/>
    <w:rsid w:val="006442B0"/>
    <w:rsid w:val="00672024"/>
    <w:rsid w:val="006C121A"/>
    <w:rsid w:val="006C7CF0"/>
    <w:rsid w:val="006D3E06"/>
    <w:rsid w:val="00712340"/>
    <w:rsid w:val="00712DB9"/>
    <w:rsid w:val="0072788A"/>
    <w:rsid w:val="00735B24"/>
    <w:rsid w:val="007509AB"/>
    <w:rsid w:val="00771649"/>
    <w:rsid w:val="00775760"/>
    <w:rsid w:val="007767A2"/>
    <w:rsid w:val="007B26D1"/>
    <w:rsid w:val="007D0DC3"/>
    <w:rsid w:val="007D5854"/>
    <w:rsid w:val="007E22C9"/>
    <w:rsid w:val="007F461D"/>
    <w:rsid w:val="007F7F3C"/>
    <w:rsid w:val="0081730A"/>
    <w:rsid w:val="00820CF0"/>
    <w:rsid w:val="008211CF"/>
    <w:rsid w:val="00837CFA"/>
    <w:rsid w:val="008436FF"/>
    <w:rsid w:val="00850071"/>
    <w:rsid w:val="0086402C"/>
    <w:rsid w:val="00880142"/>
    <w:rsid w:val="008848E4"/>
    <w:rsid w:val="008909D2"/>
    <w:rsid w:val="00894F54"/>
    <w:rsid w:val="008B57BE"/>
    <w:rsid w:val="008C564F"/>
    <w:rsid w:val="008D2590"/>
    <w:rsid w:val="008D4A78"/>
    <w:rsid w:val="008F5AB6"/>
    <w:rsid w:val="008F7E71"/>
    <w:rsid w:val="009310B5"/>
    <w:rsid w:val="009336D3"/>
    <w:rsid w:val="0093454B"/>
    <w:rsid w:val="00940C7F"/>
    <w:rsid w:val="00952FCF"/>
    <w:rsid w:val="00963C39"/>
    <w:rsid w:val="009779E3"/>
    <w:rsid w:val="00984354"/>
    <w:rsid w:val="00984CE8"/>
    <w:rsid w:val="009D7F43"/>
    <w:rsid w:val="009E4FD8"/>
    <w:rsid w:val="009E728C"/>
    <w:rsid w:val="009F05E2"/>
    <w:rsid w:val="00A21311"/>
    <w:rsid w:val="00A36E40"/>
    <w:rsid w:val="00A70765"/>
    <w:rsid w:val="00A71296"/>
    <w:rsid w:val="00A87FF8"/>
    <w:rsid w:val="00A906D0"/>
    <w:rsid w:val="00A94C7A"/>
    <w:rsid w:val="00A95BAC"/>
    <w:rsid w:val="00AA40CC"/>
    <w:rsid w:val="00AA7C70"/>
    <w:rsid w:val="00AB6035"/>
    <w:rsid w:val="00AC2D3C"/>
    <w:rsid w:val="00B304EA"/>
    <w:rsid w:val="00B3559A"/>
    <w:rsid w:val="00B743DE"/>
    <w:rsid w:val="00B74695"/>
    <w:rsid w:val="00BA24DE"/>
    <w:rsid w:val="00BB70AF"/>
    <w:rsid w:val="00BC0830"/>
    <w:rsid w:val="00BC6BAD"/>
    <w:rsid w:val="00BD3493"/>
    <w:rsid w:val="00BE382F"/>
    <w:rsid w:val="00BF3DE2"/>
    <w:rsid w:val="00BF7DD1"/>
    <w:rsid w:val="00C1224B"/>
    <w:rsid w:val="00C25B70"/>
    <w:rsid w:val="00C55E90"/>
    <w:rsid w:val="00C60415"/>
    <w:rsid w:val="00C6343F"/>
    <w:rsid w:val="00C72CEA"/>
    <w:rsid w:val="00C813DF"/>
    <w:rsid w:val="00C86CD8"/>
    <w:rsid w:val="00C87546"/>
    <w:rsid w:val="00C91EA2"/>
    <w:rsid w:val="00CA7481"/>
    <w:rsid w:val="00CC3D0D"/>
    <w:rsid w:val="00CD3A72"/>
    <w:rsid w:val="00CE0E4C"/>
    <w:rsid w:val="00CE190A"/>
    <w:rsid w:val="00D119C4"/>
    <w:rsid w:val="00D20C72"/>
    <w:rsid w:val="00D24B29"/>
    <w:rsid w:val="00D743EF"/>
    <w:rsid w:val="00D85CCA"/>
    <w:rsid w:val="00DA1E10"/>
    <w:rsid w:val="00DB6660"/>
    <w:rsid w:val="00E03F38"/>
    <w:rsid w:val="00E265BC"/>
    <w:rsid w:val="00E342D0"/>
    <w:rsid w:val="00E42373"/>
    <w:rsid w:val="00E51A4A"/>
    <w:rsid w:val="00E648A0"/>
    <w:rsid w:val="00E70056"/>
    <w:rsid w:val="00E93252"/>
    <w:rsid w:val="00E9351A"/>
    <w:rsid w:val="00E938B8"/>
    <w:rsid w:val="00E93B84"/>
    <w:rsid w:val="00E95676"/>
    <w:rsid w:val="00E96ABE"/>
    <w:rsid w:val="00EA3850"/>
    <w:rsid w:val="00EB3DAD"/>
    <w:rsid w:val="00EC0509"/>
    <w:rsid w:val="00EC137F"/>
    <w:rsid w:val="00ED3DBE"/>
    <w:rsid w:val="00EF0B0F"/>
    <w:rsid w:val="00EF21B0"/>
    <w:rsid w:val="00F06051"/>
    <w:rsid w:val="00F158CE"/>
    <w:rsid w:val="00F37DC3"/>
    <w:rsid w:val="00F56884"/>
    <w:rsid w:val="00F6161D"/>
    <w:rsid w:val="00F75084"/>
    <w:rsid w:val="00FC0C02"/>
    <w:rsid w:val="00FC2456"/>
    <w:rsid w:val="00FC2F6E"/>
    <w:rsid w:val="00FE00BA"/>
    <w:rsid w:val="00FE186E"/>
    <w:rsid w:val="1C054F87"/>
    <w:rsid w:val="2C3A15AC"/>
    <w:rsid w:val="4E9E69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CAB25"/>
  <w15:docId w15:val="{B1C79E68-9F58-4CB3-A5A9-F2582126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paragraph" w:customStyle="1" w:styleId="Default">
    <w:name w:val="Default"/>
    <w:rsid w:val="00196462"/>
    <w:pPr>
      <w:widowControl/>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3B25BD"/>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3B25BD"/>
    <w:rPr>
      <w:b/>
      <w:bCs/>
    </w:rPr>
  </w:style>
  <w:style w:type="character" w:styleId="Hyperlink">
    <w:name w:val="Hyperlink"/>
    <w:basedOn w:val="Fontepargpadro"/>
    <w:uiPriority w:val="99"/>
    <w:semiHidden/>
    <w:unhideWhenUsed/>
    <w:rsid w:val="003B25BD"/>
    <w:rPr>
      <w:color w:val="0000FF"/>
      <w:u w:val="single"/>
    </w:rPr>
  </w:style>
  <w:style w:type="character" w:styleId="nfase">
    <w:name w:val="Emphasis"/>
    <w:basedOn w:val="Fontepargpadro"/>
    <w:uiPriority w:val="20"/>
    <w:qFormat/>
    <w:rsid w:val="00864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83858">
      <w:bodyDiv w:val="1"/>
      <w:marLeft w:val="0"/>
      <w:marRight w:val="0"/>
      <w:marTop w:val="0"/>
      <w:marBottom w:val="0"/>
      <w:divBdr>
        <w:top w:val="none" w:sz="0" w:space="0" w:color="auto"/>
        <w:left w:val="none" w:sz="0" w:space="0" w:color="auto"/>
        <w:bottom w:val="none" w:sz="0" w:space="0" w:color="auto"/>
        <w:right w:val="none" w:sz="0" w:space="0" w:color="auto"/>
      </w:divBdr>
    </w:div>
    <w:div w:id="275333019">
      <w:bodyDiv w:val="1"/>
      <w:marLeft w:val="0"/>
      <w:marRight w:val="0"/>
      <w:marTop w:val="0"/>
      <w:marBottom w:val="0"/>
      <w:divBdr>
        <w:top w:val="none" w:sz="0" w:space="0" w:color="auto"/>
        <w:left w:val="none" w:sz="0" w:space="0" w:color="auto"/>
        <w:bottom w:val="none" w:sz="0" w:space="0" w:color="auto"/>
        <w:right w:val="none" w:sz="0" w:space="0" w:color="auto"/>
      </w:divBdr>
    </w:div>
    <w:div w:id="494302779">
      <w:bodyDiv w:val="1"/>
      <w:marLeft w:val="0"/>
      <w:marRight w:val="0"/>
      <w:marTop w:val="0"/>
      <w:marBottom w:val="0"/>
      <w:divBdr>
        <w:top w:val="none" w:sz="0" w:space="0" w:color="auto"/>
        <w:left w:val="none" w:sz="0" w:space="0" w:color="auto"/>
        <w:bottom w:val="none" w:sz="0" w:space="0" w:color="auto"/>
        <w:right w:val="none" w:sz="0" w:space="0" w:color="auto"/>
      </w:divBdr>
    </w:div>
    <w:div w:id="656423202">
      <w:bodyDiv w:val="1"/>
      <w:marLeft w:val="0"/>
      <w:marRight w:val="0"/>
      <w:marTop w:val="0"/>
      <w:marBottom w:val="0"/>
      <w:divBdr>
        <w:top w:val="none" w:sz="0" w:space="0" w:color="auto"/>
        <w:left w:val="none" w:sz="0" w:space="0" w:color="auto"/>
        <w:bottom w:val="none" w:sz="0" w:space="0" w:color="auto"/>
        <w:right w:val="none" w:sz="0" w:space="0" w:color="auto"/>
      </w:divBdr>
    </w:div>
    <w:div w:id="1677535103">
      <w:bodyDiv w:val="1"/>
      <w:marLeft w:val="0"/>
      <w:marRight w:val="0"/>
      <w:marTop w:val="0"/>
      <w:marBottom w:val="0"/>
      <w:divBdr>
        <w:top w:val="none" w:sz="0" w:space="0" w:color="auto"/>
        <w:left w:val="none" w:sz="0" w:space="0" w:color="auto"/>
        <w:bottom w:val="none" w:sz="0" w:space="0" w:color="auto"/>
        <w:right w:val="none" w:sz="0" w:space="0" w:color="auto"/>
      </w:divBdr>
    </w:div>
    <w:div w:id="2036223283">
      <w:bodyDiv w:val="1"/>
      <w:marLeft w:val="0"/>
      <w:marRight w:val="0"/>
      <w:marTop w:val="0"/>
      <w:marBottom w:val="0"/>
      <w:divBdr>
        <w:top w:val="none" w:sz="0" w:space="0" w:color="auto"/>
        <w:left w:val="none" w:sz="0" w:space="0" w:color="auto"/>
        <w:bottom w:val="none" w:sz="0" w:space="0" w:color="auto"/>
        <w:right w:val="none" w:sz="0" w:space="0" w:color="auto"/>
      </w:divBdr>
    </w:div>
    <w:div w:id="2036687123">
      <w:bodyDiv w:val="1"/>
      <w:marLeft w:val="0"/>
      <w:marRight w:val="0"/>
      <w:marTop w:val="0"/>
      <w:marBottom w:val="0"/>
      <w:divBdr>
        <w:top w:val="none" w:sz="0" w:space="0" w:color="auto"/>
        <w:left w:val="none" w:sz="0" w:space="0" w:color="auto"/>
        <w:bottom w:val="none" w:sz="0" w:space="0" w:color="auto"/>
        <w:right w:val="none" w:sz="0" w:space="0" w:color="auto"/>
      </w:divBdr>
    </w:div>
    <w:div w:id="205966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2.530-1986?OpenDocu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endimento@caumg.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opf@caumg.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ccau.caubr.org.br/app/view/sight/externo.php?form=PesquisarSolicitacao" TargetMode="External"/><Relationship Id="rId4" Type="http://schemas.openxmlformats.org/officeDocument/2006/relationships/settings" Target="settings.xml"/><Relationship Id="rId9" Type="http://schemas.openxmlformats.org/officeDocument/2006/relationships/hyperlink" Target="mailto:registropf@caumg.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5227-80F0-42F5-8ADD-FF0BD747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12</Pages>
  <Words>5411</Words>
  <Characters>29223</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Oliveira</cp:lastModifiedBy>
  <cp:revision>79</cp:revision>
  <cp:lastPrinted>2017-02-22T13:49:00Z</cp:lastPrinted>
  <dcterms:created xsi:type="dcterms:W3CDTF">2019-01-21T19:14:00Z</dcterms:created>
  <dcterms:modified xsi:type="dcterms:W3CDTF">2020-09-22T11:35:00Z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