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3F1D6D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7FC4DF6" w:rsidR="00113CE6" w:rsidRPr="00E61C23" w:rsidRDefault="00493604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Regimento Interno do CAU/MG</w:t>
            </w:r>
          </w:p>
        </w:tc>
      </w:tr>
      <w:tr w:rsidR="00113CE6" w:rsidRPr="003F1D6D" w14:paraId="6294FE06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5A64D9E" w:rsidR="00113CE6" w:rsidRPr="00E61C23" w:rsidRDefault="00345109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Comissão de Exercício Profissional do CAU/MG; Presidência do CAU/MG</w:t>
            </w:r>
          </w:p>
        </w:tc>
      </w:tr>
      <w:tr w:rsidR="00113CE6" w:rsidRPr="003F1D6D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83C8F1C" w:rsidR="00113CE6" w:rsidRPr="00E61C23" w:rsidRDefault="00345109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345109">
              <w:rPr>
                <w:rFonts w:asciiTheme="majorHAnsi" w:hAnsiTheme="majorHAnsi" w:cs="Times New Roman"/>
                <w:b/>
              </w:rPr>
              <w:t>SOLICITAÇÃO DE REALIZAÇÃO DE REUNIÃO EXTRAORDINÁRIA</w:t>
            </w:r>
          </w:p>
        </w:tc>
      </w:tr>
      <w:tr w:rsidR="00113CE6" w:rsidRPr="003F1D6D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3F1D6D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62AE212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F0304C" w:rsidRPr="00E61C23">
              <w:rPr>
                <w:rFonts w:asciiTheme="majorHAnsi" w:hAnsiTheme="majorHAnsi" w:cs="Times New Roman"/>
                <w:b/>
              </w:rPr>
              <w:t>1</w:t>
            </w:r>
            <w:r w:rsidR="00F430D7">
              <w:rPr>
                <w:rFonts w:asciiTheme="majorHAnsi" w:hAnsiTheme="majorHAnsi" w:cs="Times New Roman"/>
                <w:b/>
              </w:rPr>
              <w:t>6</w:t>
            </w:r>
            <w:r w:rsidR="003F1D6D">
              <w:rPr>
                <w:rFonts w:asciiTheme="majorHAnsi" w:hAnsiTheme="majorHAnsi" w:cs="Times New Roman"/>
                <w:b/>
              </w:rPr>
              <w:t>5.6.5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AB416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01AFF9" w14:textId="27C66E8C" w:rsidR="00BB6471" w:rsidRPr="00315EEC" w:rsidRDefault="00C14522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3F1D6D">
        <w:rPr>
          <w:rFonts w:asciiTheme="majorHAnsi" w:hAnsiTheme="majorHAnsi" w:cs="Times New Roman"/>
          <w:lang w:val="pt-BR"/>
        </w:rPr>
        <w:t>25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 w:rsidR="003F1D6D">
        <w:rPr>
          <w:rFonts w:asciiTheme="majorHAnsi" w:hAnsiTheme="majorHAnsi" w:cs="Times New Roman"/>
          <w:lang w:val="pt-BR"/>
        </w:rPr>
        <w:t>agosto</w:t>
      </w:r>
      <w:r w:rsidRPr="00315EEC">
        <w:rPr>
          <w:rFonts w:asciiTheme="majorHAnsi" w:hAnsiTheme="majorHAnsi" w:cs="Times New Roman"/>
          <w:lang w:val="pt-BR"/>
        </w:rPr>
        <w:t xml:space="preserve"> de 2020, após análise do assunto em epígrafe, no uso das competências que lhe conferem o Regimento Interno do CAU/MG, e</w:t>
      </w:r>
    </w:p>
    <w:p w14:paraId="248080EA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FABB0FC" w14:textId="436F6B9F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68B17C4D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7BFA7E1F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3C55788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 xml:space="preserve">VI - </w:t>
      </w:r>
      <w:proofErr w:type="gramStart"/>
      <w:r w:rsidRPr="00315EEC">
        <w:rPr>
          <w:rFonts w:asciiTheme="majorHAnsi" w:hAnsiTheme="majorHAnsi" w:cs="Times New Roman"/>
          <w:i/>
          <w:lang w:val="pt-BR"/>
        </w:rPr>
        <w:t>apreciar e deliberar</w:t>
      </w:r>
      <w:proofErr w:type="gramEnd"/>
      <w:r w:rsidRPr="00315EEC">
        <w:rPr>
          <w:rFonts w:asciiTheme="majorHAnsi" w:hAnsiTheme="majorHAnsi" w:cs="Times New Roman"/>
          <w:i/>
          <w:lang w:val="pt-BR"/>
        </w:rPr>
        <w:t xml:space="preserve"> sobre convocações de reuniões extraordinárias;</w:t>
      </w:r>
    </w:p>
    <w:p w14:paraId="54BBE861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7CEA143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104 do Regimento Interno do CAU/MG:</w:t>
      </w:r>
    </w:p>
    <w:p w14:paraId="5D0D60E1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14:paraId="654A73E6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744D286D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14:paraId="4F14D0B0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C96C9C6" w14:textId="77777777" w:rsidR="00315EEC" w:rsidRPr="00315EEC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152 do Regimento Interno do CAU/MG:</w:t>
      </w:r>
    </w:p>
    <w:p w14:paraId="6FC7A8F6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presidente do CAU/MG:</w:t>
      </w:r>
    </w:p>
    <w:p w14:paraId="59A9E545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65CD644D" w14:textId="77777777" w:rsidR="00315EEC" w:rsidRPr="00315EEC" w:rsidRDefault="00315EEC" w:rsidP="00315EE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14:paraId="0DC8DAE5" w14:textId="77777777" w:rsidR="00C14522" w:rsidRPr="00315EEC" w:rsidRDefault="00C14522" w:rsidP="00C14522">
      <w:pPr>
        <w:jc w:val="both"/>
        <w:rPr>
          <w:rFonts w:ascii="Cambria" w:hAnsi="Cambria" w:cs="Times New Roman"/>
          <w:lang w:val="pt-BR"/>
        </w:rPr>
      </w:pPr>
    </w:p>
    <w:p w14:paraId="18D55FFB" w14:textId="1991F28F" w:rsidR="00584354" w:rsidRPr="00AB4165" w:rsidRDefault="00315EEC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necessidade de </w:t>
      </w:r>
      <w:r w:rsidR="003F1D6D">
        <w:rPr>
          <w:rFonts w:asciiTheme="majorHAnsi" w:hAnsiTheme="majorHAnsi" w:cs="Times New Roman"/>
          <w:lang w:val="pt-BR"/>
        </w:rPr>
        <w:t xml:space="preserve">concluir os assuntos pautados </w:t>
      </w:r>
      <w:r w:rsidR="003F1D6D" w:rsidRPr="003F1D6D">
        <w:rPr>
          <w:rFonts w:asciiTheme="majorHAnsi" w:hAnsiTheme="majorHAnsi" w:cs="Times New Roman"/>
          <w:lang w:val="pt-BR"/>
        </w:rPr>
        <w:t xml:space="preserve">para esta </w:t>
      </w:r>
      <w:r w:rsidR="003F1D6D">
        <w:rPr>
          <w:rFonts w:asciiTheme="majorHAnsi" w:hAnsiTheme="majorHAnsi" w:cs="Times New Roman"/>
          <w:lang w:val="pt-BR"/>
        </w:rPr>
        <w:t>reunião 165/2020</w:t>
      </w:r>
      <w:r w:rsidR="003F1D6D" w:rsidRPr="003F1D6D">
        <w:rPr>
          <w:rFonts w:asciiTheme="majorHAnsi" w:hAnsiTheme="majorHAnsi" w:cs="Times New Roman"/>
          <w:lang w:val="pt-BR"/>
        </w:rPr>
        <w:t>, bem como realizar julgamento de relatórios de processos de fiscalização</w:t>
      </w:r>
      <w:r w:rsidR="003F1D6D">
        <w:rPr>
          <w:rFonts w:asciiTheme="majorHAnsi" w:hAnsiTheme="majorHAnsi" w:cs="Times New Roman"/>
          <w:lang w:val="pt-BR"/>
        </w:rPr>
        <w:t>;</w:t>
      </w:r>
    </w:p>
    <w:p w14:paraId="3F2E972E" w14:textId="77777777" w:rsidR="00584354" w:rsidRDefault="0058435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403F019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722CAFD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8E19BAD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62A5E82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2585562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4033D8D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D7736EC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1B5CC2E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3036315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D510B31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1817E3B" w14:textId="237BCC7B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F604D71" w14:textId="0C87E230" w:rsidR="003F1D6D" w:rsidRDefault="003F1D6D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3FD01C2" w14:textId="77777777" w:rsidR="003F1D6D" w:rsidRDefault="003F1D6D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42D12E6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8EEF22E" w14:textId="0F130762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80EED40" w14:textId="77777777" w:rsidR="003F1D6D" w:rsidRDefault="003F1D6D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910032B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0086131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8AFBBC4" w14:textId="77777777" w:rsidR="00315EEC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63E6F491" w:rsidR="0008559A" w:rsidRPr="00E61C23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E61C23">
        <w:rPr>
          <w:rFonts w:asciiTheme="majorHAnsi" w:hAnsiTheme="majorHAnsi" w:cs="Times New Roman"/>
          <w:b/>
          <w:lang w:val="pt-BR"/>
        </w:rPr>
        <w:t>DELIBER</w:t>
      </w:r>
      <w:r w:rsidR="00254188" w:rsidRPr="00E61C23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E61C23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A787F27" w14:textId="784E5790" w:rsidR="00584354" w:rsidRDefault="00315EEC" w:rsidP="00315EEC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Solicitar à Presidência do CAU/MG que autorize, ad referendum do Plenário, a realização de reunião extraordinária desta Comissão de Exercício Profissional, no dia </w:t>
      </w:r>
      <w:r w:rsidR="003F1D6D">
        <w:rPr>
          <w:rFonts w:asciiTheme="majorHAnsi" w:hAnsiTheme="majorHAnsi" w:cs="Times New Roman"/>
          <w:lang w:val="pt-BR"/>
        </w:rPr>
        <w:t>08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 w:rsidR="003F1D6D">
        <w:rPr>
          <w:rFonts w:asciiTheme="majorHAnsi" w:hAnsiTheme="majorHAnsi" w:cs="Times New Roman"/>
          <w:lang w:val="pt-BR"/>
        </w:rPr>
        <w:t>setembro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2020</w:t>
      </w:r>
      <w:r w:rsidRPr="00315EEC">
        <w:rPr>
          <w:rFonts w:asciiTheme="majorHAnsi" w:hAnsiTheme="majorHAnsi" w:cs="Times New Roman"/>
          <w:lang w:val="pt-BR"/>
        </w:rPr>
        <w:t xml:space="preserve">, nos dois turnos, </w:t>
      </w:r>
      <w:r>
        <w:rPr>
          <w:rFonts w:asciiTheme="majorHAnsi" w:hAnsiTheme="majorHAnsi" w:cs="Times New Roman"/>
          <w:lang w:val="pt-BR"/>
        </w:rPr>
        <w:t xml:space="preserve">em ambiente virtual, </w:t>
      </w:r>
      <w:r w:rsidRPr="00315EEC">
        <w:rPr>
          <w:rFonts w:asciiTheme="majorHAnsi" w:hAnsiTheme="majorHAnsi" w:cs="Times New Roman"/>
          <w:lang w:val="pt-BR"/>
        </w:rPr>
        <w:t>a fim que se possa</w:t>
      </w:r>
      <w:r w:rsidR="003F1D6D">
        <w:rPr>
          <w:rFonts w:asciiTheme="majorHAnsi" w:hAnsiTheme="majorHAnsi" w:cs="Times New Roman"/>
          <w:lang w:val="pt-BR"/>
        </w:rPr>
        <w:t xml:space="preserve"> </w:t>
      </w:r>
      <w:r w:rsidR="003F1D6D" w:rsidRPr="003F1D6D">
        <w:rPr>
          <w:rFonts w:asciiTheme="majorHAnsi" w:hAnsiTheme="majorHAnsi" w:cs="Times New Roman"/>
          <w:lang w:val="pt-BR"/>
        </w:rPr>
        <w:t xml:space="preserve">concluir </w:t>
      </w:r>
      <w:r w:rsidR="003F1D6D">
        <w:rPr>
          <w:rFonts w:asciiTheme="majorHAnsi" w:hAnsiTheme="majorHAnsi" w:cs="Times New Roman"/>
          <w:lang w:val="pt-BR"/>
        </w:rPr>
        <w:t>a análise d</w:t>
      </w:r>
      <w:r w:rsidR="003F1D6D" w:rsidRPr="003F1D6D">
        <w:rPr>
          <w:rFonts w:asciiTheme="majorHAnsi" w:hAnsiTheme="majorHAnsi" w:cs="Times New Roman"/>
          <w:lang w:val="pt-BR"/>
        </w:rPr>
        <w:t xml:space="preserve">os assuntos pautados para </w:t>
      </w:r>
      <w:r w:rsidR="003F1D6D">
        <w:rPr>
          <w:rFonts w:asciiTheme="majorHAnsi" w:hAnsiTheme="majorHAnsi" w:cs="Times New Roman"/>
          <w:lang w:val="pt-BR"/>
        </w:rPr>
        <w:t>a</w:t>
      </w:r>
      <w:r w:rsidR="003F1D6D" w:rsidRPr="003F1D6D">
        <w:rPr>
          <w:rFonts w:asciiTheme="majorHAnsi" w:hAnsiTheme="majorHAnsi" w:cs="Times New Roman"/>
          <w:lang w:val="pt-BR"/>
        </w:rPr>
        <w:t xml:space="preserve"> reunião 165/2020</w:t>
      </w:r>
      <w:r w:rsidR="003F1D6D">
        <w:rPr>
          <w:rFonts w:asciiTheme="majorHAnsi" w:hAnsiTheme="majorHAnsi" w:cs="Times New Roman"/>
          <w:lang w:val="pt-BR"/>
        </w:rPr>
        <w:t xml:space="preserve">, em especial a Consolidação dos Procedimentos de Análise Técnica do CAU/MG </w:t>
      </w:r>
      <w:r w:rsidR="003F1D6D" w:rsidRPr="003F1D6D">
        <w:rPr>
          <w:rFonts w:asciiTheme="majorHAnsi" w:hAnsiTheme="majorHAnsi" w:cs="Times New Roman"/>
          <w:lang w:val="pt-BR"/>
        </w:rPr>
        <w:t>, bem como realizar julgamento de relatórios de processos de fiscalização</w:t>
      </w:r>
      <w:r w:rsidR="003F1D6D">
        <w:rPr>
          <w:rFonts w:asciiTheme="majorHAnsi" w:hAnsiTheme="majorHAnsi" w:cs="Times New Roman"/>
          <w:lang w:val="pt-BR"/>
        </w:rPr>
        <w:t>.</w:t>
      </w:r>
    </w:p>
    <w:p w14:paraId="204424DF" w14:textId="77777777" w:rsidR="00315EEC" w:rsidRPr="00315EEC" w:rsidRDefault="00315EEC" w:rsidP="00315EEC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188F8843" w14:textId="77777777" w:rsidR="00E61C23" w:rsidRPr="0007709F" w:rsidRDefault="00E61C23" w:rsidP="004164C8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14:paraId="0D98F1F1" w14:textId="30B52C72" w:rsidR="00EB3D37" w:rsidRPr="00E61C23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E61C23">
        <w:rPr>
          <w:rFonts w:asciiTheme="majorHAnsi" w:hAnsiTheme="majorHAnsi" w:cs="Times New Roman"/>
          <w:lang w:val="pt-BR"/>
        </w:rPr>
        <w:t xml:space="preserve">Belo Horizonte, </w:t>
      </w:r>
      <w:r w:rsidR="003F1D6D">
        <w:rPr>
          <w:rFonts w:asciiTheme="majorHAnsi" w:hAnsiTheme="majorHAnsi" w:cs="Times New Roman"/>
          <w:lang w:val="pt-BR"/>
        </w:rPr>
        <w:t>25</w:t>
      </w:r>
      <w:r w:rsidR="003F1D6D" w:rsidRPr="00315EEC">
        <w:rPr>
          <w:rFonts w:asciiTheme="majorHAnsi" w:hAnsiTheme="majorHAnsi" w:cs="Times New Roman"/>
          <w:lang w:val="pt-BR"/>
        </w:rPr>
        <w:t xml:space="preserve"> de </w:t>
      </w:r>
      <w:r w:rsidR="003F1D6D">
        <w:rPr>
          <w:rFonts w:asciiTheme="majorHAnsi" w:hAnsiTheme="majorHAnsi" w:cs="Times New Roman"/>
          <w:lang w:val="pt-BR"/>
        </w:rPr>
        <w:t>agosto</w:t>
      </w:r>
      <w:r w:rsidR="003F1D6D" w:rsidRPr="00315EEC">
        <w:rPr>
          <w:rFonts w:asciiTheme="majorHAnsi" w:hAnsiTheme="majorHAnsi" w:cs="Times New Roman"/>
          <w:lang w:val="pt-BR"/>
        </w:rPr>
        <w:t xml:space="preserve"> </w:t>
      </w:r>
      <w:r w:rsidR="00584354">
        <w:rPr>
          <w:rFonts w:asciiTheme="majorHAnsi" w:hAnsiTheme="majorHAnsi" w:cs="Times New Roman"/>
          <w:lang w:val="pt-BR"/>
        </w:rPr>
        <w:t>2020.</w:t>
      </w:r>
    </w:p>
    <w:p w14:paraId="3F8665AB" w14:textId="77777777" w:rsidR="002A1031" w:rsidRPr="00E61C23" w:rsidRDefault="002A1031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3F1D6D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3F1D6D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3F1D6D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3F1D6D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3F1D6D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ADA34" w14:textId="77777777" w:rsidR="00C14F5F" w:rsidRDefault="00C14F5F" w:rsidP="007E22C9">
      <w:r>
        <w:separator/>
      </w:r>
    </w:p>
  </w:endnote>
  <w:endnote w:type="continuationSeparator" w:id="0">
    <w:p w14:paraId="4E822AFC" w14:textId="77777777" w:rsidR="00C14F5F" w:rsidRDefault="00C14F5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97487" w14:textId="77777777" w:rsidR="00C14F5F" w:rsidRDefault="00C14F5F" w:rsidP="007E22C9">
      <w:r>
        <w:separator/>
      </w:r>
    </w:p>
  </w:footnote>
  <w:footnote w:type="continuationSeparator" w:id="0">
    <w:p w14:paraId="65B47AC8" w14:textId="77777777" w:rsidR="00C14F5F" w:rsidRDefault="00C14F5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6"/>
  </w:num>
  <w:num w:numId="8">
    <w:abstractNumId w:val="1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20"/>
  </w:num>
  <w:num w:numId="14">
    <w:abstractNumId w:val="38"/>
  </w:num>
  <w:num w:numId="15">
    <w:abstractNumId w:val="12"/>
  </w:num>
  <w:num w:numId="16">
    <w:abstractNumId w:val="29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3"/>
  </w:num>
  <w:num w:numId="25">
    <w:abstractNumId w:val="2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1"/>
  </w:num>
  <w:num w:numId="35">
    <w:abstractNumId w:val="27"/>
  </w:num>
  <w:num w:numId="36">
    <w:abstractNumId w:val="34"/>
  </w:num>
  <w:num w:numId="37">
    <w:abstractNumId w:val="30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C7838"/>
    <w:rsid w:val="002D3276"/>
    <w:rsid w:val="002E07B7"/>
    <w:rsid w:val="002E21B1"/>
    <w:rsid w:val="002E7999"/>
    <w:rsid w:val="00315EEC"/>
    <w:rsid w:val="00317974"/>
    <w:rsid w:val="00342427"/>
    <w:rsid w:val="00345109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1D6D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4E54"/>
    <w:rsid w:val="00477BE7"/>
    <w:rsid w:val="00493604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82DA6"/>
    <w:rsid w:val="006834B7"/>
    <w:rsid w:val="00690C50"/>
    <w:rsid w:val="00695C58"/>
    <w:rsid w:val="00697130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9763C"/>
    <w:rsid w:val="007A7FC2"/>
    <w:rsid w:val="007B26D1"/>
    <w:rsid w:val="007B58FE"/>
    <w:rsid w:val="007B6C99"/>
    <w:rsid w:val="007C285D"/>
    <w:rsid w:val="007C4D25"/>
    <w:rsid w:val="007C6F77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6714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0BFA"/>
    <w:rsid w:val="00B74695"/>
    <w:rsid w:val="00B7664E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14522"/>
    <w:rsid w:val="00C14F5F"/>
    <w:rsid w:val="00C31DE6"/>
    <w:rsid w:val="00C370E9"/>
    <w:rsid w:val="00C41B51"/>
    <w:rsid w:val="00C6756C"/>
    <w:rsid w:val="00C72CEA"/>
    <w:rsid w:val="00C80914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1726E"/>
    <w:rsid w:val="00F31F00"/>
    <w:rsid w:val="00F32351"/>
    <w:rsid w:val="00F430D7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128</cp:revision>
  <cp:lastPrinted>2018-01-25T16:29:00Z</cp:lastPrinted>
  <dcterms:created xsi:type="dcterms:W3CDTF">2017-01-23T15:34:00Z</dcterms:created>
  <dcterms:modified xsi:type="dcterms:W3CDTF">2020-08-28T20:40:00Z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