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4986"/>
      </w:tblGrid>
      <w:tr w:rsidR="00810059" w:rsidRPr="001F4C2C" w14:paraId="1C2211E1" w14:textId="77777777" w:rsidTr="002C3974">
        <w:trPr>
          <w:trHeight w:val="35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2AFB77D8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D62903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5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1F4C2C" w14:paraId="4FEBB06E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5F2EDA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1. LOCAL E DATA:</w:t>
            </w:r>
            <w:r w:rsidR="0066576C"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10059" w:rsidRPr="001F4C2C" w14:paraId="5509EF29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4234F26E" w:rsidR="00810059" w:rsidRPr="005F2EDA" w:rsidRDefault="00D62903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25</w:t>
            </w:r>
            <w:r w:rsidR="00B83B1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CC10F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8</w:t>
            </w:r>
            <w:r w:rsidR="0054662D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/20</w:t>
            </w:r>
            <w:r w:rsidR="00866128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810059" w:rsidRPr="001F4C2C" w14:paraId="5E3F111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LOCAL: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5F2EDA" w:rsidRDefault="00403343" w:rsidP="00A770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Videoconferência</w:t>
            </w:r>
          </w:p>
        </w:tc>
      </w:tr>
      <w:tr w:rsidR="00810059" w:rsidRPr="001F4C2C" w14:paraId="37DF6405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HORÁRIO: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3A1285A8" w:rsidR="00810059" w:rsidRPr="005F2EDA" w:rsidRDefault="00CC10F2" w:rsidP="000B4E21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09</w:t>
            </w:r>
            <w:r w:rsidR="008120F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7B7411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  <w:r w:rsidR="00A97D32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</w:t>
            </w:r>
            <w:r w:rsidR="0066576C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7414A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r w:rsidR="0019024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r w:rsidR="00540934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h</w:t>
            </w:r>
            <w:r w:rsidR="00D515C7" w:rsidRPr="00310BB2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00</w:t>
            </w:r>
          </w:p>
        </w:tc>
      </w:tr>
      <w:tr w:rsidR="00810059" w:rsidRPr="001F4C2C" w14:paraId="5831B84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5F2EDA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2. PARTICIPAÇÃO:</w:t>
            </w:r>
          </w:p>
        </w:tc>
      </w:tr>
      <w:tr w:rsidR="00810059" w:rsidRPr="001F4C2C" w14:paraId="312CEBDE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PRESIDIDA POR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7777777" w:rsidR="00810059" w:rsidRPr="005F2EDA" w:rsidRDefault="00EB7FCD" w:rsidP="00EB7FC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Douglas Paiva Costa e Silva,</w:t>
            </w:r>
            <w:r w:rsidR="00337B9B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</w:t>
            </w:r>
            <w:r w:rsidR="00546AEE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denador</w:t>
            </w:r>
            <w:r w:rsidR="00BE6320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509F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1F4C2C" w14:paraId="00E84B92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5F2EDA" w:rsidRDefault="00310BB2" w:rsidP="001B537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</w:t>
            </w:r>
            <w:r w:rsidR="001B30D9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</w:t>
            </w:r>
            <w:r w:rsidR="00EB2AD7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dinária</w:t>
            </w:r>
          </w:p>
        </w:tc>
      </w:tr>
      <w:tr w:rsidR="00810059" w:rsidRPr="001F4C2C" w14:paraId="54BBAAA8" w14:textId="77777777" w:rsidTr="002C3974">
        <w:trPr>
          <w:trHeight w:val="2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5F2EDA" w:rsidRDefault="00810059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ASSESSORIA 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77777777" w:rsidR="00810059" w:rsidRPr="005F2EDA" w:rsidRDefault="00240205" w:rsidP="0007522A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Marcus César Martins da Cruz, Arquiteto Analista do</w:t>
            </w:r>
            <w:r w:rsidR="008321A5"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CAU/MG</w:t>
            </w:r>
          </w:p>
        </w:tc>
      </w:tr>
      <w:tr w:rsidR="008321A5" w:rsidRPr="001F4C2C" w14:paraId="712F8BCA" w14:textId="77777777" w:rsidTr="005F2EDA">
        <w:trPr>
          <w:trHeight w:val="2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77777777" w:rsidR="008321A5" w:rsidRPr="005F2EDA" w:rsidRDefault="008321A5" w:rsidP="007D583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5F2EDA" w:rsidRDefault="008321A5" w:rsidP="0081005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Cargo/função</w:t>
            </w:r>
          </w:p>
        </w:tc>
      </w:tr>
      <w:tr w:rsidR="00310BB2" w:rsidRPr="001F4C2C" w14:paraId="495083D4" w14:textId="77777777" w:rsidTr="005F2EDA">
        <w:trPr>
          <w:trHeight w:val="21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68878076" w:rsidR="00310BB2" w:rsidRPr="005F2EDA" w:rsidRDefault="00D62903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62903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Patrícia Martins Jacobina Rabelo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4F09694" w:rsidR="00310BB2" w:rsidRPr="005F2EDA" w:rsidRDefault="00D62903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Coordenadora adjunta</w:t>
            </w:r>
            <w:r w:rsidR="00CC10F2"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COA-CAU/MG</w:t>
            </w:r>
          </w:p>
        </w:tc>
      </w:tr>
      <w:tr w:rsidR="00880C19" w:rsidRPr="001F4C2C" w14:paraId="5421D01D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80C19" w:rsidRPr="005F2EDA" w:rsidRDefault="00880C19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7F74CB3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Marcia Andrade Schaun Reis                            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3DAB6A4B" w:rsidR="00880C19" w:rsidRPr="00310BB2" w:rsidRDefault="00880C19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880C19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624D8564" w14:textId="77777777" w:rsidTr="005F2EDA">
        <w:trPr>
          <w:trHeight w:val="215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310BB2" w:rsidRPr="005F2EDA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45528037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Cecília Fraga de Moraes Galvani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310BB2" w:rsidRPr="005F2EDA" w:rsidRDefault="00310BB2" w:rsidP="00310B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Membro Titular COA-CAU/MG</w:t>
            </w:r>
          </w:p>
        </w:tc>
      </w:tr>
      <w:tr w:rsidR="00310BB2" w:rsidRPr="001F4C2C" w14:paraId="39A19EB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77777777" w:rsidR="00310BB2" w:rsidRPr="005F2EDA" w:rsidRDefault="00310BB2" w:rsidP="00310BB2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3. PAUTA:</w:t>
            </w:r>
          </w:p>
        </w:tc>
      </w:tr>
      <w:tr w:rsidR="00310BB2" w:rsidRPr="001F4C2C" w14:paraId="5AD7EDF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E9D" w14:textId="08B8815D" w:rsidR="00310BB2" w:rsidRPr="005F2EDA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Verificação do quórum:</w:t>
            </w:r>
            <w:r w:rsidRPr="005F2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8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egistra-se a presença de todos os membros convocados para esta reunião de comissão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0219F44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A72" w14:textId="1F3F0CE0" w:rsidR="00310BB2" w:rsidRPr="00B37F7E" w:rsidRDefault="00310BB2" w:rsidP="00310B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Discussão e aprovação de Súmula: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da 20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203ª</w:t>
            </w:r>
            <w:r w:rsidR="00D6290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e 204ª 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reuniões 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ainda requer</w:t>
            </w:r>
            <w:r w:rsidR="00CC10F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 manifestação de acordo dos membros da COA-CAU/MG</w:t>
            </w:r>
            <w:r w:rsidR="00F261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10BB2" w:rsidRPr="001F4C2C" w14:paraId="4CA0F7AB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A49" w14:textId="461D749C" w:rsidR="00310BB2" w:rsidRPr="00D62903" w:rsidRDefault="00310BB2" w:rsidP="00D6290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Comunicados:</w:t>
            </w:r>
          </w:p>
        </w:tc>
      </w:tr>
      <w:tr w:rsidR="00310BB2" w:rsidRPr="001F4C2C" w14:paraId="1A01EFAF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FC77" w14:textId="77777777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Ordem do Dia</w:t>
            </w:r>
          </w:p>
          <w:p w14:paraId="42F67A3F" w14:textId="77777777" w:rsidR="00D62903" w:rsidRDefault="00D62903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2903">
              <w:rPr>
                <w:rFonts w:asciiTheme="minorHAnsi" w:hAnsiTheme="minorHAnsi" w:cs="Arial"/>
                <w:sz w:val="22"/>
                <w:szCs w:val="22"/>
              </w:rPr>
              <w:t xml:space="preserve">Termo de Convênio entre Sebrae e CAU/MG (ref. Protocolo </w:t>
            </w:r>
            <w:proofErr w:type="spellStart"/>
            <w:r w:rsidRPr="00D62903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D62903">
              <w:rPr>
                <w:rFonts w:asciiTheme="minorHAnsi" w:hAnsiTheme="minorHAnsi" w:cs="Arial"/>
                <w:sz w:val="22"/>
                <w:szCs w:val="22"/>
              </w:rPr>
              <w:t xml:space="preserve"> n. 1089417/2020);</w:t>
            </w:r>
          </w:p>
          <w:p w14:paraId="67123D42" w14:textId="77777777" w:rsidR="00CC10F2" w:rsidRDefault="00AF7797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7797">
              <w:rPr>
                <w:rFonts w:asciiTheme="minorHAnsi" w:hAnsiTheme="minorHAnsi" w:cs="Arial"/>
                <w:sz w:val="22"/>
                <w:szCs w:val="22"/>
              </w:rPr>
              <w:t xml:space="preserve">Elaboração de Edital de Chamamento Público para Patrocínio na modalidade Patrimônio Cultural (ref. Protocolo </w:t>
            </w:r>
            <w:proofErr w:type="spellStart"/>
            <w:r w:rsidRPr="00AF7797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AF7797">
              <w:rPr>
                <w:rFonts w:asciiTheme="minorHAnsi" w:hAnsiTheme="minorHAnsi" w:cs="Arial"/>
                <w:sz w:val="22"/>
                <w:szCs w:val="22"/>
              </w:rPr>
              <w:t xml:space="preserve"> n. 1135998/2020);</w:t>
            </w:r>
          </w:p>
          <w:p w14:paraId="6A6AB882" w14:textId="77777777" w:rsidR="00AF7797" w:rsidRDefault="00AF7797" w:rsidP="00F261FA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7797">
              <w:rPr>
                <w:rFonts w:asciiTheme="minorHAnsi" w:hAnsiTheme="minorHAnsi" w:cs="Arial"/>
                <w:sz w:val="22"/>
                <w:szCs w:val="22"/>
              </w:rPr>
              <w:t>Segundo monitoramento do Portal da Transparência do CAU/MG;</w:t>
            </w:r>
          </w:p>
          <w:p w14:paraId="143A41FB" w14:textId="2D062387" w:rsidR="00AF7797" w:rsidRPr="00AF7797" w:rsidRDefault="00AF7797" w:rsidP="00AF7797">
            <w:pPr>
              <w:pStyle w:val="PargrafodaLista"/>
              <w:widowControl w:val="0"/>
              <w:numPr>
                <w:ilvl w:val="1"/>
                <w:numId w:val="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7797">
              <w:rPr>
                <w:rFonts w:asciiTheme="minorHAnsi" w:hAnsiTheme="minorHAnsi" w:cs="Arial"/>
                <w:sz w:val="22"/>
                <w:szCs w:val="22"/>
              </w:rPr>
              <w:t xml:space="preserve">Propor conteúdo para campanha em formato de diálogo – (podcast) (ref. Protocolo </w:t>
            </w:r>
            <w:proofErr w:type="spellStart"/>
            <w:r w:rsidRPr="00AF7797">
              <w:rPr>
                <w:rFonts w:asciiTheme="minorHAnsi" w:hAnsiTheme="minorHAnsi" w:cs="Arial"/>
                <w:sz w:val="22"/>
                <w:szCs w:val="22"/>
              </w:rPr>
              <w:t>Siccau</w:t>
            </w:r>
            <w:proofErr w:type="spellEnd"/>
            <w:r w:rsidRPr="00AF7797">
              <w:rPr>
                <w:rFonts w:asciiTheme="minorHAnsi" w:hAnsiTheme="minorHAnsi" w:cs="Arial"/>
                <w:sz w:val="22"/>
                <w:szCs w:val="22"/>
              </w:rPr>
              <w:t xml:space="preserve"> n. 1145686/2020)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10BB2" w:rsidRPr="001F4C2C" w14:paraId="55604746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04CE" w14:textId="496147EF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Outros assuntos:</w:t>
            </w:r>
          </w:p>
        </w:tc>
      </w:tr>
      <w:tr w:rsidR="00310BB2" w:rsidRPr="001F4C2C" w14:paraId="013A5D61" w14:textId="77777777" w:rsidTr="002C3974">
        <w:trPr>
          <w:trHeight w:val="215"/>
        </w:trPr>
        <w:tc>
          <w:tcPr>
            <w:tcW w:w="10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169C" w14:textId="5B2A2D6C" w:rsidR="00310BB2" w:rsidRPr="005F2EDA" w:rsidRDefault="00310BB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Encerramento: 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20</w:t>
            </w:r>
            <w:r w:rsidR="00AF77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Pr="005F2ED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ª reunião foi encer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 xml:space="preserve">rada 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às 1</w:t>
            </w:r>
            <w:r w:rsidR="007B7BE7"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Pr="007B7BE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pt-BR"/>
              </w:rPr>
              <w:t>h00.</w:t>
            </w:r>
          </w:p>
        </w:tc>
      </w:tr>
    </w:tbl>
    <w:p w14:paraId="116D058E" w14:textId="77777777" w:rsidR="006F6058" w:rsidRPr="006F6058" w:rsidRDefault="006F6058" w:rsidP="006F6058">
      <w:pPr>
        <w:rPr>
          <w:vanish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841"/>
      </w:tblGrid>
      <w:tr w:rsidR="007E209E" w:rsidRPr="005F2EDA" w14:paraId="6AB393CC" w14:textId="77777777" w:rsidTr="007D4DC1">
        <w:tc>
          <w:tcPr>
            <w:tcW w:w="10094" w:type="dxa"/>
            <w:gridSpan w:val="2"/>
            <w:shd w:val="clear" w:color="auto" w:fill="D9D9D9"/>
          </w:tcPr>
          <w:p w14:paraId="1E7ADE6C" w14:textId="77777777" w:rsidR="007E209E" w:rsidRPr="005F2EDA" w:rsidRDefault="007E209E" w:rsidP="00FB67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F2EDA">
              <w:rPr>
                <w:rFonts w:asciiTheme="minorHAnsi" w:hAnsiTheme="minorHAnsi" w:cs="Arial"/>
                <w:b/>
                <w:sz w:val="22"/>
                <w:szCs w:val="22"/>
              </w:rPr>
              <w:t>4. Detalhamento dos assuntos a serem tratados</w:t>
            </w:r>
          </w:p>
        </w:tc>
      </w:tr>
      <w:tr w:rsidR="007E209E" w:rsidRPr="005F2EDA" w14:paraId="4C9D752A" w14:textId="77777777" w:rsidTr="007D4DC1">
        <w:tc>
          <w:tcPr>
            <w:tcW w:w="2253" w:type="dxa"/>
            <w:shd w:val="clear" w:color="auto" w:fill="D9D9D9"/>
            <w:vAlign w:val="center"/>
          </w:tcPr>
          <w:p w14:paraId="0639ECA7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77387996" w14:textId="3B9DA98B" w:rsidR="007E209E" w:rsidRPr="005F2EDA" w:rsidRDefault="003F68A8" w:rsidP="009163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68A8">
              <w:rPr>
                <w:rFonts w:asciiTheme="minorHAnsi" w:hAnsiTheme="minorHAnsi" w:cs="Arial"/>
                <w:b/>
                <w:sz w:val="22"/>
                <w:szCs w:val="22"/>
              </w:rPr>
              <w:t>3.1.</w:t>
            </w:r>
            <w:r w:rsidR="00AF7797" w:rsidRPr="00AF7797">
              <w:rPr>
                <w:rFonts w:asciiTheme="minorHAnsi" w:hAnsiTheme="minorHAnsi" w:cs="Arial"/>
                <w:b/>
                <w:sz w:val="22"/>
                <w:szCs w:val="22"/>
              </w:rPr>
              <w:t xml:space="preserve">Termo de Convênio entre Sebrae e CAU/MG (ref. Protocolo </w:t>
            </w:r>
            <w:proofErr w:type="spellStart"/>
            <w:r w:rsidR="00AF7797" w:rsidRPr="00AF7797">
              <w:rPr>
                <w:rFonts w:asciiTheme="minorHAnsi" w:hAnsiTheme="minorHAnsi" w:cs="Arial"/>
                <w:b/>
                <w:sz w:val="22"/>
                <w:szCs w:val="22"/>
              </w:rPr>
              <w:t>Siccau</w:t>
            </w:r>
            <w:proofErr w:type="spellEnd"/>
            <w:r w:rsidR="00AF7797" w:rsidRPr="00AF7797">
              <w:rPr>
                <w:rFonts w:asciiTheme="minorHAnsi" w:hAnsiTheme="minorHAnsi" w:cs="Arial"/>
                <w:b/>
                <w:sz w:val="22"/>
                <w:szCs w:val="22"/>
              </w:rPr>
              <w:t xml:space="preserve"> n. 1089417/2020)</w:t>
            </w:r>
          </w:p>
        </w:tc>
      </w:tr>
      <w:tr w:rsidR="007E209E" w:rsidRPr="005F2EDA" w14:paraId="7EBE6A23" w14:textId="77777777" w:rsidTr="007D4DC1">
        <w:tc>
          <w:tcPr>
            <w:tcW w:w="2253" w:type="dxa"/>
            <w:shd w:val="clear" w:color="auto" w:fill="D9D9D9"/>
            <w:vAlign w:val="center"/>
          </w:tcPr>
          <w:p w14:paraId="4FA4A7E5" w14:textId="77777777" w:rsidR="007E209E" w:rsidRPr="005F2EDA" w:rsidRDefault="007E209E" w:rsidP="007E209E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7A13F1A2" w14:textId="77777777" w:rsidR="000A3878" w:rsidRDefault="00AF7797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Reconheceu-se a necessidade de adequar pontualmente as competências do CAU/MG no termo de referência conforme os serviços oferecidos pelo Sebrae/MG, visto que toda gestão se daria por meio de página eletrônica de captação do público-alvo não requerendo</w:t>
            </w:r>
            <w:r w:rsidR="00B1193D">
              <w:rPr>
                <w:rFonts w:asciiTheme="minorHAnsi" w:hAnsiTheme="minorHAnsi" w:cs="Arial"/>
                <w:sz w:val="22"/>
                <w:szCs w:val="22"/>
              </w:rPr>
              <w:t>, portanto,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que o CAU/MG </w:t>
            </w:r>
            <w:r w:rsidR="00B1193D">
              <w:rPr>
                <w:rFonts w:asciiTheme="minorHAnsi" w:hAnsiTheme="minorHAnsi" w:cs="Arial"/>
                <w:sz w:val="22"/>
                <w:szCs w:val="22"/>
              </w:rPr>
              <w:t>mantenha atualizada lista de manifestações de interesse</w:t>
            </w:r>
            <w:r w:rsidR="00CC10F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05883A1" w14:textId="167A2701" w:rsidR="00DF7E89" w:rsidRPr="00002E97" w:rsidRDefault="00DF7E89" w:rsidP="00573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7FEB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>.3.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F7FEB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CC10F2" w:rsidRPr="005F2EDA" w14:paraId="4CF2C683" w14:textId="77777777" w:rsidTr="007D4DC1">
        <w:tc>
          <w:tcPr>
            <w:tcW w:w="2253" w:type="dxa"/>
            <w:shd w:val="clear" w:color="auto" w:fill="D9D9D9"/>
            <w:vAlign w:val="center"/>
          </w:tcPr>
          <w:p w14:paraId="1015A94F" w14:textId="6F17ACD8" w:rsidR="00CC10F2" w:rsidRPr="00CC10F2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CC10F2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2A0CED27" w14:textId="32E8BA5D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3.2.</w:t>
            </w:r>
            <w:r w:rsidR="00B1193D" w:rsidRPr="00B11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Elaboração de Edital de Chamamento Público para Patrocínio na modalidade Patrimônio Cultural (ref. Protocolo </w:t>
            </w:r>
            <w:proofErr w:type="spellStart"/>
            <w:r w:rsidR="00B1193D" w:rsidRPr="00B11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="00B1193D" w:rsidRPr="00B11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n. 1135998/2020)</w:t>
            </w:r>
          </w:p>
        </w:tc>
      </w:tr>
      <w:tr w:rsidR="00CC10F2" w:rsidRPr="005F2EDA" w14:paraId="6C9BAF78" w14:textId="77777777" w:rsidTr="007D4DC1">
        <w:tc>
          <w:tcPr>
            <w:tcW w:w="2253" w:type="dxa"/>
            <w:shd w:val="clear" w:color="auto" w:fill="D9D9D9"/>
            <w:vAlign w:val="center"/>
          </w:tcPr>
          <w:p w14:paraId="2A47F67A" w14:textId="7A4ED892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580B5C74" w14:textId="295CE49D" w:rsidR="00B719DD" w:rsidRPr="00B719DD" w:rsidRDefault="00B719DD" w:rsidP="00B719D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No tocante ao Edital que regerá os procedimentos para apresentação de proposta de desenvolvimento de um aplicativo “</w:t>
            </w:r>
            <w:proofErr w:type="spellStart"/>
            <w:r w:rsidRPr="00B719DD">
              <w:rPr>
                <w:rFonts w:asciiTheme="minorHAnsi" w:hAnsiTheme="minorHAnsi" w:cs="Arial"/>
                <w:sz w:val="22"/>
                <w:szCs w:val="22"/>
              </w:rPr>
              <w:t>gamificado</w:t>
            </w:r>
            <w:proofErr w:type="spellEnd"/>
            <w:r w:rsidRPr="00B719DD">
              <w:rPr>
                <w:rFonts w:asciiTheme="minorHAnsi" w:hAnsiTheme="minorHAnsi" w:cs="Arial"/>
                <w:sz w:val="22"/>
                <w:szCs w:val="22"/>
              </w:rPr>
              <w:t xml:space="preserve">” na modalidade Patrimônio Cultural, acompanhou-se as diretrizes e outras disposições manifestadas pela Comissão competente, neste caso, CPC-CAU/MG,  incorporando-as ao texto base do edital de referência praticado no CAU/MG. Procedeu-se às necessárias adaptações de forma quanto ao objeto do edital, ajustando-o também à forma de submissão de propostas por meio de formulário eletrônico. Acrescentou-se breve glossário para termos específicos citados no Edital. Contudo, outras disposições previstas no Edital 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requereram apreciação e deliberação da CPC-CAU/MG, quais sejam: critérios de avaliação pertinentes ao objeto do Edital; exigências de contrapartida, seja técnica, seja financeira, bem como qualificar a noção de contrapartida disposta na minuta do Edital; instâncias julgadoras na forma de Grupo de Trabalho e Comissão de Seleção em duas etapas, habilitação e seleção, e para a proponente aprovada a apresentação de Plano de Trabalho; a submissão de propostas no formato exclusivamente digital, por meio de formulário eletrônico; </w:t>
            </w:r>
            <w:r w:rsidR="00C53C0B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cronograma estimado.</w:t>
            </w:r>
          </w:p>
          <w:p w14:paraId="25C75F31" w14:textId="154FC35B" w:rsidR="00CC10F2" w:rsidRDefault="00B719DD" w:rsidP="00B719D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205.3.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CC10F2" w:rsidRPr="005F2EDA" w14:paraId="2F8036D9" w14:textId="77777777" w:rsidTr="007D4DC1">
        <w:tc>
          <w:tcPr>
            <w:tcW w:w="2253" w:type="dxa"/>
            <w:shd w:val="clear" w:color="auto" w:fill="D9D9D9"/>
            <w:vAlign w:val="center"/>
          </w:tcPr>
          <w:p w14:paraId="7F58BB7D" w14:textId="234017F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A1DACF0" w14:textId="0F077B5C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3.3.</w:t>
            </w:r>
            <w:r w:rsidR="00DF7E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DF7E89" w:rsidRPr="00DF7E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Segundo monitoramento do Portal da Transparência do CAU/MG</w:t>
            </w:r>
          </w:p>
        </w:tc>
      </w:tr>
      <w:tr w:rsidR="00CC10F2" w:rsidRPr="005F2EDA" w14:paraId="695A1B41" w14:textId="77777777" w:rsidTr="007D4DC1">
        <w:tc>
          <w:tcPr>
            <w:tcW w:w="2253" w:type="dxa"/>
            <w:shd w:val="clear" w:color="auto" w:fill="D9D9D9"/>
            <w:vAlign w:val="center"/>
          </w:tcPr>
          <w:p w14:paraId="089E1836" w14:textId="6CE4951A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249A20AF" w14:textId="77777777" w:rsidR="00CC10F2" w:rsidRDefault="00B719DD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Constatada as desatualizações no eletrônico e portal da transparência do CAU/MG registradas no 2º relatório de monitoramento do portal da transparência emitido pelas autoridades de monitoramento, deliberou por solicitar à Presidência do CAU/MG que providencie junto às unidade operacionais responsáveis a atualização dos portais 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 xml:space="preserve">no prazo de 60 (sessenta) dias contados a partir do recebimento deste pela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respectiva 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unidade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413741C" w14:textId="28C247E5" w:rsidR="00B719DD" w:rsidRDefault="00B719DD" w:rsidP="00CC10F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19DD">
              <w:rPr>
                <w:rFonts w:asciiTheme="minorHAnsi" w:hAnsiTheme="minorHAnsi" w:cs="Arial"/>
                <w:sz w:val="22"/>
                <w:szCs w:val="22"/>
              </w:rPr>
              <w:t>Para informações adicionais, ver deliberação de comissão DCOA-CAU/MG Nº 205.3.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B719DD">
              <w:rPr>
                <w:rFonts w:asciiTheme="minorHAnsi" w:hAnsiTheme="minorHAnsi" w:cs="Arial"/>
                <w:sz w:val="22"/>
                <w:szCs w:val="22"/>
              </w:rPr>
              <w:t>/2020.</w:t>
            </w:r>
          </w:p>
        </w:tc>
      </w:tr>
      <w:tr w:rsidR="00CC10F2" w:rsidRPr="005F2EDA" w14:paraId="51B45D1A" w14:textId="77777777" w:rsidTr="007D4DC1">
        <w:tc>
          <w:tcPr>
            <w:tcW w:w="2253" w:type="dxa"/>
            <w:shd w:val="clear" w:color="auto" w:fill="D9D9D9"/>
            <w:vAlign w:val="center"/>
          </w:tcPr>
          <w:p w14:paraId="554CE0B7" w14:textId="06564A42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ITEM DE PAUTA</w:t>
            </w:r>
          </w:p>
        </w:tc>
        <w:tc>
          <w:tcPr>
            <w:tcW w:w="7841" w:type="dxa"/>
            <w:shd w:val="clear" w:color="auto" w:fill="auto"/>
          </w:tcPr>
          <w:p w14:paraId="0155C006" w14:textId="26FB3AB2" w:rsidR="00CC10F2" w:rsidRPr="00CC10F2" w:rsidRDefault="00CC10F2" w:rsidP="00CC10F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10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3.4.</w:t>
            </w:r>
            <w:r w:rsidR="00DF7E89" w:rsidRPr="00DF7E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Propor conteúdo para campanha em formato de diálogo – (podcast) (ref. Protocolo </w:t>
            </w:r>
            <w:proofErr w:type="spellStart"/>
            <w:r w:rsidR="00DF7E89" w:rsidRPr="00DF7E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Siccau</w:t>
            </w:r>
            <w:proofErr w:type="spellEnd"/>
            <w:r w:rsidR="00DF7E89" w:rsidRPr="00DF7E8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n. 1145686/2020)</w:t>
            </w:r>
          </w:p>
        </w:tc>
      </w:tr>
      <w:tr w:rsidR="00CC10F2" w:rsidRPr="005F2EDA" w14:paraId="140CA1D4" w14:textId="77777777" w:rsidTr="007D4DC1">
        <w:tc>
          <w:tcPr>
            <w:tcW w:w="2253" w:type="dxa"/>
            <w:shd w:val="clear" w:color="auto" w:fill="D9D9D9"/>
            <w:vAlign w:val="center"/>
          </w:tcPr>
          <w:p w14:paraId="245430BE" w14:textId="376B8837" w:rsidR="00CC10F2" w:rsidRPr="005F2EDA" w:rsidRDefault="00CC10F2" w:rsidP="00CC10F2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DISCUSSÕES, DELIBERAÇÕES E ENCAMINHAMENTOS:</w:t>
            </w:r>
          </w:p>
        </w:tc>
        <w:tc>
          <w:tcPr>
            <w:tcW w:w="7841" w:type="dxa"/>
            <w:shd w:val="clear" w:color="auto" w:fill="auto"/>
          </w:tcPr>
          <w:p w14:paraId="4CDEA27E" w14:textId="7084DB86" w:rsidR="00CC10F2" w:rsidRDefault="00B719DD" w:rsidP="00FF7F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Não houve tempo hábil para a apreciação desta matéria que será ponto de pauta da próxima reunião.</w:t>
            </w:r>
          </w:p>
        </w:tc>
      </w:tr>
    </w:tbl>
    <w:p w14:paraId="3A32E38F" w14:textId="730E8EBC" w:rsidR="0088629A" w:rsidRDefault="0088629A" w:rsidP="0012477A">
      <w:pPr>
        <w:jc w:val="center"/>
        <w:rPr>
          <w:rFonts w:ascii="Arial" w:hAnsi="Arial" w:cs="Arial"/>
          <w:sz w:val="20"/>
          <w:szCs w:val="20"/>
        </w:rPr>
      </w:pPr>
    </w:p>
    <w:p w14:paraId="1086A595" w14:textId="77777777" w:rsidR="0088629A" w:rsidRDefault="00886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90FB89" w14:textId="77777777" w:rsidR="0012477A" w:rsidRPr="0012477A" w:rsidRDefault="0012477A" w:rsidP="0012477A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4113"/>
      </w:tblGrid>
      <w:tr w:rsidR="007E209E" w:rsidRPr="001F4C2C" w14:paraId="2A1F34B3" w14:textId="77777777" w:rsidTr="007E209E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50A6E3" w14:textId="77777777" w:rsidR="007E209E" w:rsidRPr="001F4C2C" w:rsidRDefault="007E209E" w:rsidP="007E209E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ENCERRAMENTO:</w:t>
            </w:r>
          </w:p>
        </w:tc>
      </w:tr>
      <w:tr w:rsidR="007E209E" w:rsidRPr="001F4C2C" w14:paraId="75B915B4" w14:textId="77777777" w:rsidTr="007E209E">
        <w:trPr>
          <w:trHeight w:val="16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F87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FDF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FD6" w14:textId="77777777" w:rsidR="007E209E" w:rsidRPr="001F4C2C" w:rsidRDefault="007E209E" w:rsidP="007E209E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7E209E" w:rsidRPr="001F4C2C" w14:paraId="690C48EE" w14:textId="77777777" w:rsidTr="007E209E">
        <w:trPr>
          <w:trHeight w:val="99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86BC" w14:textId="407D3B7C" w:rsidR="007E209E" w:rsidRPr="001F4C2C" w:rsidRDefault="007E209E" w:rsidP="007E209E">
            <w:pPr>
              <w:jc w:val="both"/>
              <w:rPr>
                <w:rFonts w:ascii="Calibri" w:eastAsia="Times New Roman" w:hAnsi="Calibri"/>
                <w:lang w:eastAsia="pt-BR"/>
              </w:rPr>
            </w:pPr>
            <w:r w:rsidRPr="001F4C2C">
              <w:rPr>
                <w:rFonts w:ascii="Calibri" w:eastAsia="Times New Roman" w:hAnsi="Calibri"/>
                <w:lang w:eastAsia="pt-BR"/>
              </w:rPr>
              <w:t xml:space="preserve">Às </w:t>
            </w:r>
            <w:r w:rsidR="00082532">
              <w:rPr>
                <w:rFonts w:ascii="Calibri" w:eastAsia="Times New Roman" w:hAnsi="Calibri"/>
                <w:lang w:eastAsia="pt-BR"/>
              </w:rPr>
              <w:t>17</w:t>
            </w:r>
            <w:r w:rsidR="005F2EDA" w:rsidRPr="00573332">
              <w:rPr>
                <w:rFonts w:ascii="Calibri" w:eastAsia="Times New Roman" w:hAnsi="Calibri"/>
                <w:lang w:eastAsia="pt-BR"/>
              </w:rPr>
              <w:t>h00</w:t>
            </w:r>
            <w:r w:rsidRPr="00573332">
              <w:rPr>
                <w:rFonts w:ascii="Calibri" w:eastAsia="Times New Roman" w:hAnsi="Calibri"/>
                <w:lang w:eastAsia="pt-BR"/>
              </w:rPr>
              <w:t>min, tendo sido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 o que havia a ser tratado, </w:t>
            </w:r>
            <w:r w:rsidR="002316E7">
              <w:rPr>
                <w:rFonts w:ascii="Calibri" w:eastAsia="Times New Roman" w:hAnsi="Calibri"/>
                <w:lang w:eastAsia="pt-BR"/>
              </w:rPr>
              <w:t>o</w:t>
            </w:r>
            <w:r w:rsidR="0060326D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>
              <w:rPr>
                <w:rFonts w:ascii="Calibri" w:eastAsia="Times New Roman" w:hAnsi="Calibri"/>
                <w:lang w:eastAsia="pt-BR"/>
              </w:rPr>
              <w:t>Coordenador</w:t>
            </w:r>
            <w:r w:rsidR="004A34D2" w:rsidRPr="001F4C2C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4A34D2" w:rsidRPr="000F5A02">
              <w:rPr>
                <w:rFonts w:ascii="Calibri" w:eastAsia="Times New Roman" w:hAnsi="Calibri"/>
                <w:b/>
                <w:lang w:eastAsia="pt-BR"/>
              </w:rPr>
              <w:t>Douglas</w:t>
            </w:r>
            <w:r w:rsidR="0060326D" w:rsidRPr="0060326D">
              <w:rPr>
                <w:rFonts w:ascii="Calibri" w:eastAsia="Times New Roman" w:hAnsi="Calibri"/>
                <w:b/>
                <w:lang w:eastAsia="pt-BR"/>
              </w:rPr>
              <w:t xml:space="preserve"> Paiva Costa e Silva</w:t>
            </w:r>
            <w:r w:rsidRPr="001F4C2C">
              <w:rPr>
                <w:rFonts w:ascii="Calibri" w:eastAsia="Times New Roman" w:hAnsi="Calibri"/>
                <w:b/>
                <w:lang w:eastAsia="pt-BR"/>
              </w:rPr>
              <w:t xml:space="preserve"> </w:t>
            </w:r>
            <w:r w:rsidR="00922D9A">
              <w:rPr>
                <w:rFonts w:ascii="Calibri" w:eastAsia="Times New Roman" w:hAnsi="Calibri"/>
                <w:lang w:eastAsia="pt-BR"/>
              </w:rPr>
              <w:t>encerrou a</w:t>
            </w:r>
            <w:r w:rsidR="0012477A">
              <w:rPr>
                <w:rFonts w:ascii="Calibri" w:eastAsia="Times New Roman" w:hAnsi="Calibri"/>
                <w:lang w:eastAsia="pt-BR"/>
              </w:rPr>
              <w:t xml:space="preserve"> </w:t>
            </w:r>
            <w:r w:rsidR="00F76A94">
              <w:rPr>
                <w:rFonts w:ascii="Calibri" w:eastAsia="Times New Roman" w:hAnsi="Calibri"/>
                <w:lang w:eastAsia="pt-BR"/>
              </w:rPr>
              <w:t>20</w:t>
            </w:r>
            <w:r w:rsidR="00B719DD">
              <w:rPr>
                <w:rFonts w:ascii="Calibri" w:eastAsia="Times New Roman" w:hAnsi="Calibri"/>
                <w:lang w:eastAsia="pt-BR"/>
              </w:rPr>
              <w:t>5</w:t>
            </w:r>
            <w:r w:rsidRPr="001F4C2C">
              <w:rPr>
                <w:rFonts w:ascii="Calibri" w:eastAsia="Times New Roman" w:hAnsi="Calibri"/>
                <w:lang w:eastAsia="pt-BR"/>
              </w:rPr>
              <w:t xml:space="preserve">ª Reunião </w:t>
            </w:r>
            <w:r w:rsidR="00CC10F2">
              <w:rPr>
                <w:rFonts w:ascii="Calibri" w:eastAsia="Times New Roman" w:hAnsi="Calibri"/>
                <w:lang w:eastAsia="pt-BR"/>
              </w:rPr>
              <w:t>O</w:t>
            </w:r>
            <w:r w:rsidR="005F2EDA">
              <w:rPr>
                <w:rFonts w:ascii="Calibri" w:eastAsia="Times New Roman" w:hAnsi="Calibri"/>
                <w:lang w:eastAsia="pt-BR"/>
              </w:rPr>
              <w:t>r</w:t>
            </w:r>
            <w:r w:rsidRPr="001F4C2C">
              <w:rPr>
                <w:rFonts w:ascii="Calibri" w:eastAsia="Times New Roman" w:hAnsi="Calibri"/>
                <w:lang w:eastAsia="pt-BR"/>
              </w:rPr>
              <w:t>dinária da Comissão de Organização e Administração do CAU/MG. Para os devidos fins, foi lavrada esta Súmula que segue assinada pelos participantes da reunião e pelo Assessor da Comissão Marcus C</w:t>
            </w:r>
            <w:r w:rsidR="00CC10F2">
              <w:rPr>
                <w:rFonts w:ascii="Calibri" w:eastAsia="Times New Roman" w:hAnsi="Calibri"/>
                <w:lang w:eastAsia="pt-BR"/>
              </w:rPr>
              <w:t>e</w:t>
            </w:r>
            <w:r w:rsidRPr="001F4C2C">
              <w:rPr>
                <w:rFonts w:ascii="Calibri" w:eastAsia="Times New Roman" w:hAnsi="Calibri"/>
                <w:lang w:eastAsia="pt-BR"/>
              </w:rPr>
              <w:t>sar Martins da Cruz.</w:t>
            </w:r>
          </w:p>
          <w:p w14:paraId="2277CD50" w14:textId="77777777" w:rsidR="007E209E" w:rsidRPr="001F4C2C" w:rsidRDefault="007E209E" w:rsidP="007E209E">
            <w:pPr>
              <w:jc w:val="both"/>
              <w:rPr>
                <w:rFonts w:ascii="Calibri" w:eastAsia="Times New Roman" w:hAnsi="Calibri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2BC2084C" w14:textId="357883B9" w:rsidR="00082532" w:rsidRDefault="00082532" w:rsidP="00F055BF">
      <w:pPr>
        <w:rPr>
          <w:rFonts w:ascii="Calibri" w:hAnsi="Calibri" w:cs="Arial"/>
          <w:b/>
        </w:rPr>
      </w:pPr>
    </w:p>
    <w:p w14:paraId="6B622CF7" w14:textId="77777777" w:rsidR="0088629A" w:rsidRDefault="0088629A" w:rsidP="00F055BF">
      <w:pPr>
        <w:rPr>
          <w:rFonts w:ascii="Calibri" w:hAnsi="Calibri" w:cs="Arial"/>
          <w:b/>
        </w:rPr>
      </w:pPr>
    </w:p>
    <w:p w14:paraId="78415C69" w14:textId="59123D2F" w:rsidR="00FB6785" w:rsidRPr="00AB16F0" w:rsidRDefault="0060326D" w:rsidP="00F055BF">
      <w:pPr>
        <w:rPr>
          <w:rFonts w:ascii="Calibri" w:hAnsi="Calibri"/>
        </w:rPr>
      </w:pPr>
      <w:r w:rsidRPr="00AB16F0">
        <w:rPr>
          <w:rFonts w:ascii="Calibri" w:hAnsi="Calibri" w:cs="Arial"/>
          <w:b/>
        </w:rPr>
        <w:t>Douglas Paiva Costa e Silva</w:t>
      </w:r>
      <w:r w:rsidRPr="00AB16F0">
        <w:rPr>
          <w:rFonts w:ascii="Calibri" w:hAnsi="Calibri" w:cs="Arial"/>
        </w:rPr>
        <w:t xml:space="preserve">            </w:t>
      </w:r>
      <w:r w:rsidRPr="00AB16F0">
        <w:rPr>
          <w:rFonts w:ascii="Calibri" w:hAnsi="Calibri" w:cs="Arial"/>
        </w:rPr>
        <w:tab/>
      </w:r>
      <w:r w:rsidR="00AB16F0">
        <w:rPr>
          <w:rFonts w:ascii="Calibri" w:hAnsi="Calibri" w:cs="Arial"/>
        </w:rPr>
        <w:t xml:space="preserve">             </w:t>
      </w:r>
      <w:r w:rsidR="00FB6785" w:rsidRPr="00AB16F0">
        <w:rPr>
          <w:rFonts w:ascii="Calibri" w:hAnsi="Calibri" w:cs="Arial"/>
        </w:rPr>
        <w:t xml:space="preserve"> ____________________________________         </w:t>
      </w:r>
    </w:p>
    <w:p w14:paraId="7E832040" w14:textId="77777777" w:rsidR="00B10DB7" w:rsidRPr="00AE71B9" w:rsidRDefault="00FB6785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</w:t>
      </w:r>
      <w:r w:rsidR="00F54A56" w:rsidRPr="00AE71B9">
        <w:rPr>
          <w:rFonts w:ascii="Calibri" w:hAnsi="Calibri" w:cs="Arial"/>
          <w:sz w:val="20"/>
          <w:szCs w:val="20"/>
        </w:rPr>
        <w:t>o</w:t>
      </w:r>
      <w:r w:rsidRPr="00AE71B9">
        <w:rPr>
          <w:rFonts w:ascii="Calibri" w:hAnsi="Calibri" w:cs="Arial"/>
          <w:sz w:val="20"/>
          <w:szCs w:val="20"/>
        </w:rPr>
        <w:t xml:space="preserve">rdenador da COA-CAU/MG                                            </w:t>
      </w:r>
      <w:r w:rsidR="005E0A31" w:rsidRPr="00AE71B9">
        <w:rPr>
          <w:rFonts w:ascii="Calibri" w:hAnsi="Calibri" w:cs="Arial"/>
          <w:sz w:val="20"/>
          <w:szCs w:val="20"/>
        </w:rPr>
        <w:t xml:space="preserve">     </w:t>
      </w:r>
    </w:p>
    <w:p w14:paraId="2492F973" w14:textId="77777777" w:rsidR="0088629A" w:rsidRDefault="0088629A" w:rsidP="00F055BF">
      <w:pPr>
        <w:rPr>
          <w:rFonts w:ascii="Calibri" w:hAnsi="Calibri" w:cs="Arial"/>
          <w:b/>
        </w:rPr>
      </w:pPr>
    </w:p>
    <w:p w14:paraId="71D810C1" w14:textId="236F8426" w:rsidR="00F055BF" w:rsidRDefault="00B719DD" w:rsidP="00F055BF">
      <w:pPr>
        <w:rPr>
          <w:rFonts w:ascii="Calibri" w:hAnsi="Calibri" w:cs="Arial"/>
          <w:b/>
        </w:rPr>
      </w:pPr>
      <w:r w:rsidRPr="00B719DD">
        <w:rPr>
          <w:rFonts w:ascii="Calibri" w:hAnsi="Calibri" w:cs="Arial"/>
          <w:b/>
        </w:rPr>
        <w:t>Patrícia Martins Jacobina Rabelo</w:t>
      </w:r>
      <w:r w:rsidR="00CC10F2">
        <w:rPr>
          <w:rFonts w:ascii="Calibri" w:hAnsi="Calibri" w:cs="Arial"/>
          <w:b/>
        </w:rPr>
        <w:t xml:space="preserve">        </w:t>
      </w:r>
      <w:r w:rsidR="00F055BF">
        <w:rPr>
          <w:rFonts w:ascii="Calibri" w:hAnsi="Calibri" w:cs="Arial"/>
          <w:b/>
        </w:rPr>
        <w:t xml:space="preserve">             </w:t>
      </w:r>
      <w:r w:rsidR="00F055BF" w:rsidRPr="00AB16F0">
        <w:rPr>
          <w:rFonts w:ascii="Calibri" w:hAnsi="Calibri" w:cs="Arial"/>
        </w:rPr>
        <w:t>_____________________________________</w:t>
      </w:r>
    </w:p>
    <w:p w14:paraId="1E7BB811" w14:textId="203380E1" w:rsidR="00082532" w:rsidRPr="00B719DD" w:rsidRDefault="00B719DD" w:rsidP="00B719DD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>Coordenador</w:t>
      </w:r>
      <w:r>
        <w:rPr>
          <w:rFonts w:ascii="Calibri" w:hAnsi="Calibri" w:cs="Arial"/>
          <w:sz w:val="20"/>
          <w:szCs w:val="20"/>
        </w:rPr>
        <w:t>a adjunta</w:t>
      </w:r>
      <w:r w:rsidRPr="00AE71B9">
        <w:rPr>
          <w:rFonts w:ascii="Calibri" w:hAnsi="Calibri" w:cs="Arial"/>
          <w:sz w:val="20"/>
          <w:szCs w:val="20"/>
        </w:rPr>
        <w:t xml:space="preserve"> da COA-CAU/MG                                                 </w:t>
      </w:r>
    </w:p>
    <w:p w14:paraId="06A08E1C" w14:textId="77777777" w:rsidR="0088629A" w:rsidRDefault="0088629A" w:rsidP="00B37F7E">
      <w:pPr>
        <w:rPr>
          <w:rFonts w:ascii="Calibri" w:hAnsi="Calibri" w:cs="Arial"/>
          <w:b/>
        </w:rPr>
      </w:pPr>
    </w:p>
    <w:p w14:paraId="4389EA78" w14:textId="4458D1F7" w:rsidR="00B37F7E" w:rsidRDefault="00B37F7E" w:rsidP="00B37F7E">
      <w:pPr>
        <w:rPr>
          <w:rFonts w:ascii="Calibri" w:hAnsi="Calibri" w:cs="Arial"/>
          <w:b/>
        </w:rPr>
      </w:pPr>
      <w:r w:rsidRPr="00B37F7E">
        <w:rPr>
          <w:rFonts w:ascii="Calibri" w:hAnsi="Calibri" w:cs="Arial"/>
          <w:b/>
        </w:rPr>
        <w:t xml:space="preserve">Marcia Andrade Schaun Reis </w:t>
      </w:r>
      <w:r>
        <w:rPr>
          <w:rFonts w:ascii="Calibri" w:hAnsi="Calibri" w:cs="Arial"/>
          <w:b/>
        </w:rPr>
        <w:t xml:space="preserve">    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CF4C4A1" w14:textId="77777777" w:rsidR="00B37F7E" w:rsidRDefault="00B37F7E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22AAAFC7" w14:textId="77777777" w:rsidR="0088629A" w:rsidRDefault="0088629A" w:rsidP="00F055BF">
      <w:pPr>
        <w:rPr>
          <w:rFonts w:ascii="Calibri" w:hAnsi="Calibri" w:cs="Arial"/>
          <w:b/>
        </w:rPr>
      </w:pPr>
    </w:p>
    <w:p w14:paraId="30203F22" w14:textId="448EDE5E" w:rsidR="00702831" w:rsidRDefault="00702831" w:rsidP="00F055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Cecília Fraga de Moraes Galvani                      </w:t>
      </w:r>
      <w:r w:rsidRPr="00AB16F0">
        <w:rPr>
          <w:rFonts w:ascii="Calibri" w:hAnsi="Calibri" w:cs="Arial"/>
        </w:rPr>
        <w:t>_____________________________________</w:t>
      </w:r>
    </w:p>
    <w:p w14:paraId="1F499D0A" w14:textId="77777777" w:rsidR="00702831" w:rsidRDefault="00702831" w:rsidP="00B37F7E">
      <w:pPr>
        <w:spacing w:after="120"/>
        <w:rPr>
          <w:rFonts w:ascii="Calibri" w:hAnsi="Calibri" w:cs="Arial"/>
          <w:sz w:val="20"/>
          <w:szCs w:val="20"/>
        </w:rPr>
      </w:pPr>
      <w:r w:rsidRPr="00AE71B9">
        <w:rPr>
          <w:rFonts w:ascii="Calibri" w:hAnsi="Calibri" w:cs="Arial"/>
          <w:sz w:val="20"/>
          <w:szCs w:val="20"/>
        </w:rPr>
        <w:t xml:space="preserve">Membro Titular COA-CAU/MG                                         </w:t>
      </w:r>
    </w:p>
    <w:p w14:paraId="199900D0" w14:textId="77777777" w:rsidR="0088629A" w:rsidRDefault="0088629A" w:rsidP="00F055BF">
      <w:pPr>
        <w:rPr>
          <w:rFonts w:ascii="Calibri" w:hAnsi="Calibri" w:cs="Arial"/>
          <w:b/>
        </w:rPr>
      </w:pPr>
    </w:p>
    <w:p w14:paraId="73608A6D" w14:textId="4C7B0160" w:rsidR="00AB38C8" w:rsidRPr="00AB16F0" w:rsidRDefault="00C05140" w:rsidP="00F055BF">
      <w:pPr>
        <w:rPr>
          <w:rFonts w:ascii="Calibri" w:hAnsi="Calibri" w:cs="Arial"/>
        </w:rPr>
      </w:pPr>
      <w:r w:rsidRPr="00C05140">
        <w:rPr>
          <w:rFonts w:ascii="Calibri" w:hAnsi="Calibri" w:cs="Arial"/>
          <w:b/>
        </w:rPr>
        <w:t>Marcus César Martins da Cruz</w:t>
      </w:r>
      <w:r w:rsidR="008E7115" w:rsidRPr="008E7115">
        <w:rPr>
          <w:rFonts w:ascii="Calibri" w:hAnsi="Calibri" w:cs="Arial"/>
          <w:b/>
        </w:rPr>
        <w:t xml:space="preserve">  </w:t>
      </w:r>
      <w:r w:rsidR="004621EC" w:rsidRPr="00AB16F0">
        <w:rPr>
          <w:rFonts w:ascii="Calibri" w:hAnsi="Calibri" w:cs="Arial"/>
        </w:rPr>
        <w:tab/>
      </w:r>
      <w:r w:rsidR="005C4AE3">
        <w:rPr>
          <w:rFonts w:ascii="Calibri" w:hAnsi="Calibri" w:cs="Arial"/>
        </w:rPr>
        <w:t xml:space="preserve">             </w:t>
      </w:r>
      <w:r w:rsidR="00B073D6" w:rsidRPr="00AB16F0">
        <w:rPr>
          <w:rFonts w:ascii="Calibri" w:hAnsi="Calibri" w:cs="Arial"/>
        </w:rPr>
        <w:t xml:space="preserve"> </w:t>
      </w:r>
      <w:r w:rsidR="00AB16F0">
        <w:rPr>
          <w:rFonts w:ascii="Calibri" w:hAnsi="Calibri" w:cs="Arial"/>
        </w:rPr>
        <w:t>_</w:t>
      </w:r>
      <w:r w:rsidR="00AB38C8" w:rsidRPr="00AB16F0">
        <w:rPr>
          <w:rFonts w:ascii="Calibri" w:hAnsi="Calibri" w:cs="Arial"/>
        </w:rPr>
        <w:t xml:space="preserve">____________________________________                                </w:t>
      </w:r>
    </w:p>
    <w:p w14:paraId="59AB800A" w14:textId="77777777" w:rsidR="00BA40B0" w:rsidRPr="0060326D" w:rsidRDefault="00C05140" w:rsidP="00F055BF">
      <w:pPr>
        <w:rPr>
          <w:rFonts w:ascii="Arial" w:hAnsi="Arial" w:cs="Arial"/>
          <w:sz w:val="10"/>
          <w:szCs w:val="10"/>
        </w:rPr>
      </w:pPr>
      <w:r>
        <w:rPr>
          <w:rFonts w:ascii="Calibri" w:hAnsi="Calibri" w:cs="Arial"/>
          <w:sz w:val="20"/>
          <w:szCs w:val="20"/>
        </w:rPr>
        <w:t>Assessoria COA-</w:t>
      </w:r>
      <w:r w:rsidR="008E7115" w:rsidRPr="008E7115">
        <w:rPr>
          <w:rFonts w:ascii="Calibri" w:hAnsi="Calibri" w:cs="Arial"/>
          <w:sz w:val="20"/>
          <w:szCs w:val="20"/>
        </w:rPr>
        <w:t>CAU/MG</w:t>
      </w:r>
      <w:r w:rsidR="00EA0EAE" w:rsidRPr="00F54A56">
        <w:rPr>
          <w:rFonts w:ascii="Arial" w:hAnsi="Arial" w:cs="Arial"/>
          <w:sz w:val="20"/>
          <w:szCs w:val="20"/>
        </w:rPr>
        <w:t xml:space="preserve">           </w:t>
      </w:r>
      <w:r w:rsidR="00F54A56">
        <w:rPr>
          <w:rFonts w:ascii="Arial" w:hAnsi="Arial" w:cs="Arial"/>
          <w:sz w:val="10"/>
          <w:szCs w:val="10"/>
        </w:rPr>
        <w:t xml:space="preserve"> </w:t>
      </w:r>
    </w:p>
    <w:sectPr w:rsidR="00BA40B0" w:rsidRPr="0060326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2BDE" w14:textId="77777777" w:rsidR="00C43377" w:rsidRDefault="00C43377" w:rsidP="00EE4FDD">
      <w:r>
        <w:separator/>
      </w:r>
    </w:p>
  </w:endnote>
  <w:endnote w:type="continuationSeparator" w:id="0">
    <w:p w14:paraId="5CBB0643" w14:textId="77777777" w:rsidR="00C43377" w:rsidRDefault="00C4337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9EC1" w14:textId="77777777" w:rsidR="00C43377" w:rsidRDefault="00C43377" w:rsidP="00EE4FDD">
      <w:r>
        <w:separator/>
      </w:r>
    </w:p>
  </w:footnote>
  <w:footnote w:type="continuationSeparator" w:id="0">
    <w:p w14:paraId="2EE45A4A" w14:textId="77777777" w:rsidR="00C43377" w:rsidRDefault="00C4337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C43377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C43377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0B40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5ED5"/>
    <w:rsid w:val="002169C8"/>
    <w:rsid w:val="002170C3"/>
    <w:rsid w:val="00221B78"/>
    <w:rsid w:val="00222B7C"/>
    <w:rsid w:val="002272F8"/>
    <w:rsid w:val="002316E7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11B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2A4E"/>
    <w:rsid w:val="004131C2"/>
    <w:rsid w:val="00413529"/>
    <w:rsid w:val="0041438F"/>
    <w:rsid w:val="004149FA"/>
    <w:rsid w:val="00416E02"/>
    <w:rsid w:val="00421D1D"/>
    <w:rsid w:val="004234CA"/>
    <w:rsid w:val="00423D98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2D1A"/>
    <w:rsid w:val="00AD3E3D"/>
    <w:rsid w:val="00AD7220"/>
    <w:rsid w:val="00AD7AD9"/>
    <w:rsid w:val="00AE213D"/>
    <w:rsid w:val="00AE3F95"/>
    <w:rsid w:val="00AE4158"/>
    <w:rsid w:val="00AE4AD8"/>
    <w:rsid w:val="00AE71B9"/>
    <w:rsid w:val="00AF7797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377"/>
    <w:rsid w:val="00C43977"/>
    <w:rsid w:val="00C46F66"/>
    <w:rsid w:val="00C53C0B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55BF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6</cp:revision>
  <cp:lastPrinted>2020-03-05T12:47:00Z</cp:lastPrinted>
  <dcterms:created xsi:type="dcterms:W3CDTF">2020-09-21T12:41:00Z</dcterms:created>
  <dcterms:modified xsi:type="dcterms:W3CDTF">2020-09-22T14:29:00Z</dcterms:modified>
</cp:coreProperties>
</file>