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15868"/>
        <w:tblLook w:val="04A0" w:firstRow="1" w:lastRow="0" w:firstColumn="1" w:lastColumn="0" w:noHBand="0" w:noVBand="1"/>
      </w:tblPr>
      <w:tblGrid>
        <w:gridCol w:w="1805"/>
        <w:gridCol w:w="7260"/>
      </w:tblGrid>
      <w:tr w:rsidR="001E0AB7" w:rsidRPr="007F27CC" w14:paraId="1B786827" w14:textId="77777777" w:rsidTr="001E0AB7">
        <w:tc>
          <w:tcPr>
            <w:tcW w:w="1809" w:type="dxa"/>
            <w:tcBorders>
              <w:top w:val="single" w:sz="4" w:space="0" w:color="auto"/>
              <w:left w:val="nil"/>
              <w:bottom w:val="single" w:sz="4" w:space="0" w:color="auto"/>
              <w:right w:val="single" w:sz="4" w:space="0" w:color="auto"/>
            </w:tcBorders>
            <w:shd w:val="clear" w:color="auto" w:fill="D9D9D9"/>
            <w:vAlign w:val="center"/>
          </w:tcPr>
          <w:p w14:paraId="41C0C48A" w14:textId="77777777" w:rsidR="001E0AB7" w:rsidRPr="007F27CC" w:rsidRDefault="001E0AB7" w:rsidP="001E0AB7">
            <w:pPr>
              <w:spacing w:line="276" w:lineRule="auto"/>
              <w:rPr>
                <w:rFonts w:ascii="Arial" w:hAnsi="Arial" w:cs="Arial"/>
                <w:b/>
                <w:sz w:val="20"/>
                <w:szCs w:val="20"/>
              </w:rPr>
            </w:pPr>
            <w:r w:rsidRPr="007F27CC">
              <w:rPr>
                <w:rFonts w:ascii="Arial" w:hAnsi="Arial" w:cs="Arial"/>
                <w:b/>
                <w:sz w:val="20"/>
                <w:szCs w:val="20"/>
              </w:rPr>
              <w:t>ITEM DE PAUTA</w:t>
            </w:r>
          </w:p>
        </w:tc>
        <w:tc>
          <w:tcPr>
            <w:tcW w:w="7396" w:type="dxa"/>
            <w:tcBorders>
              <w:top w:val="single" w:sz="4" w:space="0" w:color="auto"/>
              <w:left w:val="single" w:sz="4" w:space="0" w:color="auto"/>
              <w:bottom w:val="single" w:sz="4" w:space="0" w:color="auto"/>
              <w:right w:val="nil"/>
            </w:tcBorders>
            <w:shd w:val="clear" w:color="auto" w:fill="auto"/>
            <w:vAlign w:val="center"/>
          </w:tcPr>
          <w:p w14:paraId="1B40AEA3" w14:textId="057B3536" w:rsidR="001E0AB7" w:rsidRPr="008234BD" w:rsidRDefault="002C5657" w:rsidP="009F417F">
            <w:pPr>
              <w:spacing w:line="276" w:lineRule="auto"/>
              <w:rPr>
                <w:rFonts w:ascii="Arial" w:hAnsi="Arial" w:cs="Arial"/>
                <w:sz w:val="20"/>
                <w:szCs w:val="20"/>
              </w:rPr>
            </w:pPr>
            <w:r w:rsidRPr="008234BD">
              <w:rPr>
                <w:rFonts w:ascii="Arial" w:hAnsi="Arial" w:cs="Arial"/>
                <w:sz w:val="20"/>
                <w:szCs w:val="20"/>
              </w:rPr>
              <w:t>3.</w:t>
            </w:r>
            <w:r w:rsidR="00B4662E">
              <w:rPr>
                <w:rFonts w:ascii="Arial" w:hAnsi="Arial" w:cs="Arial"/>
                <w:sz w:val="20"/>
                <w:szCs w:val="20"/>
              </w:rPr>
              <w:t>4</w:t>
            </w:r>
          </w:p>
        </w:tc>
      </w:tr>
      <w:tr w:rsidR="001E0AB7" w:rsidRPr="007F27CC" w14:paraId="23993474" w14:textId="77777777" w:rsidTr="001E0AB7">
        <w:tc>
          <w:tcPr>
            <w:tcW w:w="1809" w:type="dxa"/>
            <w:tcBorders>
              <w:top w:val="single" w:sz="4" w:space="0" w:color="auto"/>
              <w:left w:val="nil"/>
              <w:bottom w:val="single" w:sz="4" w:space="0" w:color="auto"/>
              <w:right w:val="single" w:sz="4" w:space="0" w:color="auto"/>
            </w:tcBorders>
            <w:shd w:val="clear" w:color="auto" w:fill="D9D9D9"/>
            <w:vAlign w:val="center"/>
          </w:tcPr>
          <w:p w14:paraId="754057D6" w14:textId="77777777" w:rsidR="001E0AB7" w:rsidRPr="007F27CC" w:rsidRDefault="001E0AB7" w:rsidP="001E0AB7">
            <w:pPr>
              <w:spacing w:line="276" w:lineRule="auto"/>
              <w:rPr>
                <w:rFonts w:ascii="Arial" w:hAnsi="Arial" w:cs="Arial"/>
                <w:b/>
                <w:sz w:val="20"/>
                <w:szCs w:val="20"/>
              </w:rPr>
            </w:pPr>
            <w:r w:rsidRPr="007F27CC">
              <w:rPr>
                <w:rFonts w:ascii="Arial" w:hAnsi="Arial" w:cs="Arial"/>
                <w:b/>
                <w:sz w:val="20"/>
                <w:szCs w:val="20"/>
              </w:rPr>
              <w:t>INTERESSADO</w:t>
            </w:r>
          </w:p>
        </w:tc>
        <w:tc>
          <w:tcPr>
            <w:tcW w:w="7396" w:type="dxa"/>
            <w:tcBorders>
              <w:top w:val="single" w:sz="4" w:space="0" w:color="auto"/>
              <w:left w:val="single" w:sz="4" w:space="0" w:color="auto"/>
              <w:bottom w:val="single" w:sz="4" w:space="0" w:color="auto"/>
              <w:right w:val="nil"/>
            </w:tcBorders>
            <w:shd w:val="clear" w:color="auto" w:fill="auto"/>
            <w:vAlign w:val="center"/>
          </w:tcPr>
          <w:p w14:paraId="4076AB5F" w14:textId="77777777" w:rsidR="001E0AB7" w:rsidRPr="008234BD" w:rsidRDefault="001E0AB7" w:rsidP="001E0AB7">
            <w:pPr>
              <w:spacing w:line="276" w:lineRule="auto"/>
              <w:rPr>
                <w:rFonts w:ascii="Arial" w:hAnsi="Arial" w:cs="Arial"/>
                <w:sz w:val="20"/>
                <w:szCs w:val="20"/>
              </w:rPr>
            </w:pPr>
            <w:r w:rsidRPr="008234BD">
              <w:rPr>
                <w:rFonts w:ascii="Arial" w:hAnsi="Arial" w:cs="Arial"/>
                <w:sz w:val="20"/>
                <w:szCs w:val="20"/>
              </w:rPr>
              <w:t>CAU/MG</w:t>
            </w:r>
          </w:p>
        </w:tc>
      </w:tr>
      <w:tr w:rsidR="001E0AB7" w:rsidRPr="007F27CC" w14:paraId="4373D3ED" w14:textId="77777777" w:rsidTr="001E0AB7">
        <w:tc>
          <w:tcPr>
            <w:tcW w:w="1809" w:type="dxa"/>
            <w:tcBorders>
              <w:top w:val="single" w:sz="4" w:space="0" w:color="auto"/>
              <w:left w:val="nil"/>
              <w:bottom w:val="single" w:sz="4" w:space="0" w:color="auto"/>
              <w:right w:val="single" w:sz="4" w:space="0" w:color="auto"/>
            </w:tcBorders>
            <w:shd w:val="clear" w:color="auto" w:fill="D9D9D9"/>
            <w:vAlign w:val="center"/>
          </w:tcPr>
          <w:p w14:paraId="477E10EB" w14:textId="77777777" w:rsidR="001E0AB7" w:rsidRPr="007F27CC" w:rsidRDefault="001E0AB7" w:rsidP="001E0AB7">
            <w:pPr>
              <w:spacing w:line="276" w:lineRule="auto"/>
              <w:rPr>
                <w:rFonts w:ascii="Arial" w:hAnsi="Arial" w:cs="Arial"/>
                <w:b/>
                <w:sz w:val="20"/>
                <w:szCs w:val="20"/>
              </w:rPr>
            </w:pPr>
            <w:r w:rsidRPr="007F27CC">
              <w:rPr>
                <w:rFonts w:ascii="Arial" w:hAnsi="Arial" w:cs="Arial"/>
                <w:b/>
                <w:sz w:val="20"/>
                <w:szCs w:val="20"/>
              </w:rPr>
              <w:t>ASSUNTO</w:t>
            </w:r>
          </w:p>
        </w:tc>
        <w:tc>
          <w:tcPr>
            <w:tcW w:w="7396" w:type="dxa"/>
            <w:tcBorders>
              <w:top w:val="single" w:sz="4" w:space="0" w:color="auto"/>
              <w:left w:val="single" w:sz="4" w:space="0" w:color="auto"/>
              <w:bottom w:val="single" w:sz="4" w:space="0" w:color="auto"/>
              <w:right w:val="nil"/>
            </w:tcBorders>
            <w:shd w:val="clear" w:color="auto" w:fill="auto"/>
            <w:vAlign w:val="bottom"/>
          </w:tcPr>
          <w:p w14:paraId="4A5BEBDA" w14:textId="53D6C5F7" w:rsidR="001E0AB7" w:rsidRPr="008234BD" w:rsidRDefault="00E300AD" w:rsidP="009474F8">
            <w:pPr>
              <w:jc w:val="both"/>
              <w:rPr>
                <w:rFonts w:ascii="Arial" w:hAnsi="Arial"/>
                <w:sz w:val="20"/>
              </w:rPr>
            </w:pPr>
            <w:r w:rsidRPr="00E300AD">
              <w:rPr>
                <w:rFonts w:ascii="Arial" w:hAnsi="Arial" w:cs="Arial"/>
                <w:sz w:val="20"/>
                <w:szCs w:val="20"/>
              </w:rPr>
              <w:t xml:space="preserve">Edital de Chamada Pública para Credenciamento </w:t>
            </w:r>
            <w:r w:rsidR="00B4662E">
              <w:rPr>
                <w:rFonts w:ascii="Arial" w:hAnsi="Arial" w:cs="Arial"/>
                <w:sz w:val="20"/>
                <w:szCs w:val="20"/>
              </w:rPr>
              <w:t xml:space="preserve">de </w:t>
            </w:r>
            <w:r w:rsidR="00C8284B" w:rsidRPr="00B4662E">
              <w:rPr>
                <w:rFonts w:ascii="Arial" w:hAnsi="Arial" w:cs="Arial"/>
                <w:sz w:val="20"/>
                <w:szCs w:val="20"/>
              </w:rPr>
              <w:t xml:space="preserve">Administradora </w:t>
            </w:r>
            <w:r w:rsidR="00C8284B">
              <w:rPr>
                <w:rFonts w:ascii="Arial" w:hAnsi="Arial" w:cs="Arial"/>
                <w:sz w:val="20"/>
                <w:szCs w:val="20"/>
              </w:rPr>
              <w:t>d</w:t>
            </w:r>
            <w:r w:rsidR="00C8284B" w:rsidRPr="00B4662E">
              <w:rPr>
                <w:rFonts w:ascii="Arial" w:hAnsi="Arial" w:cs="Arial"/>
                <w:sz w:val="20"/>
                <w:szCs w:val="20"/>
              </w:rPr>
              <w:t xml:space="preserve">e Benefícios </w:t>
            </w:r>
            <w:r w:rsidR="00C8284B">
              <w:rPr>
                <w:rFonts w:ascii="Arial" w:hAnsi="Arial" w:cs="Arial"/>
                <w:sz w:val="20"/>
                <w:szCs w:val="20"/>
              </w:rPr>
              <w:t>d</w:t>
            </w:r>
            <w:r w:rsidR="00C8284B" w:rsidRPr="00B4662E">
              <w:rPr>
                <w:rFonts w:ascii="Arial" w:hAnsi="Arial" w:cs="Arial"/>
                <w:sz w:val="20"/>
                <w:szCs w:val="20"/>
              </w:rPr>
              <w:t xml:space="preserve">e Planos </w:t>
            </w:r>
            <w:r w:rsidR="00C8284B">
              <w:rPr>
                <w:rFonts w:ascii="Arial" w:hAnsi="Arial" w:cs="Arial"/>
                <w:sz w:val="20"/>
                <w:szCs w:val="20"/>
              </w:rPr>
              <w:t>d</w:t>
            </w:r>
            <w:r w:rsidR="00C8284B" w:rsidRPr="00B4662E">
              <w:rPr>
                <w:rFonts w:ascii="Arial" w:hAnsi="Arial" w:cs="Arial"/>
                <w:sz w:val="20"/>
                <w:szCs w:val="20"/>
              </w:rPr>
              <w:t xml:space="preserve">e Assistência </w:t>
            </w:r>
            <w:r w:rsidR="00C8284B">
              <w:rPr>
                <w:rFonts w:ascii="Arial" w:hAnsi="Arial" w:cs="Arial"/>
                <w:sz w:val="20"/>
                <w:szCs w:val="20"/>
              </w:rPr>
              <w:t>à</w:t>
            </w:r>
            <w:r w:rsidR="00C8284B" w:rsidRPr="00B4662E">
              <w:rPr>
                <w:rFonts w:ascii="Arial" w:hAnsi="Arial" w:cs="Arial"/>
                <w:sz w:val="20"/>
                <w:szCs w:val="20"/>
              </w:rPr>
              <w:t xml:space="preserve"> Saúde</w:t>
            </w:r>
          </w:p>
        </w:tc>
      </w:tr>
      <w:tr w:rsidR="001E0AB7" w:rsidRPr="007F27CC" w14:paraId="0DC14E73" w14:textId="77777777" w:rsidTr="001E0AB7">
        <w:trPr>
          <w:trHeight w:val="201"/>
        </w:trPr>
        <w:tc>
          <w:tcPr>
            <w:tcW w:w="9205" w:type="dxa"/>
            <w:gridSpan w:val="2"/>
            <w:tcBorders>
              <w:top w:val="single" w:sz="4" w:space="0" w:color="auto"/>
              <w:left w:val="nil"/>
              <w:bottom w:val="single" w:sz="4" w:space="0" w:color="auto"/>
              <w:right w:val="nil"/>
            </w:tcBorders>
            <w:shd w:val="clear" w:color="auto" w:fill="auto"/>
            <w:vAlign w:val="center"/>
          </w:tcPr>
          <w:p w14:paraId="4D95FABF" w14:textId="77777777" w:rsidR="001E0AB7" w:rsidRPr="008234BD" w:rsidRDefault="001E0AB7" w:rsidP="001E0AB7">
            <w:pPr>
              <w:spacing w:line="276" w:lineRule="auto"/>
              <w:jc w:val="center"/>
              <w:rPr>
                <w:rFonts w:ascii="Arial" w:hAnsi="Arial" w:cs="Arial"/>
                <w:b/>
                <w:sz w:val="20"/>
                <w:szCs w:val="20"/>
              </w:rPr>
            </w:pPr>
          </w:p>
        </w:tc>
      </w:tr>
      <w:tr w:rsidR="001E0AB7" w:rsidRPr="007F27CC" w14:paraId="64587C73" w14:textId="77777777" w:rsidTr="001E0AB7">
        <w:tc>
          <w:tcPr>
            <w:tcW w:w="9205" w:type="dxa"/>
            <w:gridSpan w:val="2"/>
            <w:tcBorders>
              <w:top w:val="single" w:sz="4" w:space="0" w:color="auto"/>
              <w:left w:val="nil"/>
              <w:bottom w:val="single" w:sz="4" w:space="0" w:color="auto"/>
              <w:right w:val="nil"/>
            </w:tcBorders>
            <w:shd w:val="clear" w:color="auto" w:fill="D9D9D9"/>
            <w:vAlign w:val="center"/>
          </w:tcPr>
          <w:p w14:paraId="4BEB5C2E" w14:textId="77777777" w:rsidR="001E0AB7" w:rsidRPr="008234BD" w:rsidRDefault="001E0AB7" w:rsidP="001E0AB7">
            <w:pPr>
              <w:spacing w:line="276" w:lineRule="auto"/>
              <w:jc w:val="center"/>
              <w:rPr>
                <w:rFonts w:ascii="Arial" w:hAnsi="Arial" w:cs="Arial"/>
                <w:b/>
                <w:sz w:val="20"/>
                <w:szCs w:val="20"/>
              </w:rPr>
            </w:pPr>
            <w:r w:rsidRPr="008234BD">
              <w:rPr>
                <w:rFonts w:ascii="Arial" w:hAnsi="Arial" w:cs="Arial"/>
                <w:b/>
                <w:sz w:val="20"/>
                <w:szCs w:val="20"/>
              </w:rPr>
              <w:t xml:space="preserve">DELIBERAÇÃO DA COMISSÃO DE ORGANIZAÇÃO E ADMINISTRAÇÃO DO CAU/MG </w:t>
            </w:r>
          </w:p>
          <w:p w14:paraId="1F3C38B7" w14:textId="23F96BF4" w:rsidR="001E0AB7" w:rsidRPr="008234BD" w:rsidRDefault="001E0AB7" w:rsidP="009F7790">
            <w:pPr>
              <w:spacing w:line="276" w:lineRule="auto"/>
              <w:jc w:val="center"/>
              <w:rPr>
                <w:rFonts w:ascii="Arial" w:hAnsi="Arial" w:cs="Arial"/>
                <w:b/>
                <w:sz w:val="20"/>
                <w:szCs w:val="20"/>
              </w:rPr>
            </w:pPr>
            <w:r w:rsidRPr="008234BD">
              <w:rPr>
                <w:rFonts w:ascii="Arial" w:hAnsi="Arial" w:cs="Arial"/>
                <w:b/>
                <w:sz w:val="20"/>
                <w:szCs w:val="20"/>
              </w:rPr>
              <w:t xml:space="preserve">DCOA-CAU/MG Nº </w:t>
            </w:r>
            <w:r w:rsidR="00396248">
              <w:rPr>
                <w:rFonts w:ascii="Arial" w:hAnsi="Arial" w:cs="Arial"/>
                <w:b/>
                <w:sz w:val="20"/>
                <w:szCs w:val="20"/>
              </w:rPr>
              <w:t>20</w:t>
            </w:r>
            <w:r w:rsidR="00B4662E">
              <w:rPr>
                <w:rFonts w:ascii="Arial" w:hAnsi="Arial" w:cs="Arial"/>
                <w:b/>
                <w:sz w:val="20"/>
                <w:szCs w:val="20"/>
              </w:rPr>
              <w:t>4</w:t>
            </w:r>
            <w:r w:rsidR="00CD36C5" w:rsidRPr="008234BD">
              <w:rPr>
                <w:rFonts w:ascii="Arial" w:hAnsi="Arial" w:cs="Arial"/>
                <w:b/>
                <w:sz w:val="20"/>
                <w:szCs w:val="20"/>
              </w:rPr>
              <w:t>.3.</w:t>
            </w:r>
            <w:r w:rsidR="00B4662E">
              <w:rPr>
                <w:rFonts w:ascii="Arial" w:hAnsi="Arial" w:cs="Arial"/>
                <w:b/>
                <w:sz w:val="20"/>
                <w:szCs w:val="20"/>
              </w:rPr>
              <w:t>4</w:t>
            </w:r>
            <w:r w:rsidR="00D814F4" w:rsidRPr="008234BD">
              <w:rPr>
                <w:rFonts w:ascii="Arial" w:hAnsi="Arial" w:cs="Arial"/>
                <w:b/>
                <w:sz w:val="20"/>
                <w:szCs w:val="20"/>
              </w:rPr>
              <w:t>/2020</w:t>
            </w:r>
          </w:p>
        </w:tc>
      </w:tr>
    </w:tbl>
    <w:p w14:paraId="31AB3BEB" w14:textId="77777777" w:rsidR="001E0AB7" w:rsidRPr="007F27CC" w:rsidRDefault="001E0AB7" w:rsidP="001E0AB7">
      <w:pPr>
        <w:ind w:left="3969"/>
        <w:jc w:val="both"/>
        <w:rPr>
          <w:rFonts w:ascii="Arial" w:hAnsi="Arial" w:cs="Arial"/>
          <w:i/>
          <w:sz w:val="20"/>
          <w:szCs w:val="20"/>
        </w:rPr>
      </w:pPr>
    </w:p>
    <w:p w14:paraId="11266EAE" w14:textId="08C7B145" w:rsidR="00C217EF" w:rsidRPr="007F27CC" w:rsidRDefault="001E0AB7" w:rsidP="002040E5">
      <w:pPr>
        <w:spacing w:after="120"/>
        <w:jc w:val="both"/>
        <w:rPr>
          <w:rFonts w:ascii="Arial" w:hAnsi="Arial"/>
          <w:sz w:val="20"/>
        </w:rPr>
      </w:pPr>
      <w:r w:rsidRPr="007F27CC">
        <w:rPr>
          <w:rFonts w:ascii="Arial" w:hAnsi="Arial"/>
          <w:sz w:val="20"/>
        </w:rPr>
        <w:t>A COMISSÃO DE ORGANIZAÇÃO E ADMINISTRAÇÃO DO CAU/MG – COA</w:t>
      </w:r>
      <w:r w:rsidR="00CE520C" w:rsidRPr="007F27CC">
        <w:rPr>
          <w:rFonts w:ascii="Arial" w:hAnsi="Arial" w:cs="Arial"/>
          <w:sz w:val="20"/>
          <w:szCs w:val="20"/>
        </w:rPr>
        <w:t>-</w:t>
      </w:r>
      <w:r w:rsidRPr="007F27CC">
        <w:rPr>
          <w:rFonts w:ascii="Arial" w:hAnsi="Arial"/>
          <w:sz w:val="20"/>
        </w:rPr>
        <w:t>CAU/MG, em reuni</w:t>
      </w:r>
      <w:r w:rsidR="002E00E6" w:rsidRPr="007F27CC">
        <w:rPr>
          <w:rFonts w:ascii="Arial" w:hAnsi="Arial"/>
          <w:sz w:val="20"/>
        </w:rPr>
        <w:t xml:space="preserve">ão </w:t>
      </w:r>
      <w:r w:rsidR="00E46FEC">
        <w:rPr>
          <w:rFonts w:ascii="Arial" w:hAnsi="Arial"/>
          <w:sz w:val="20"/>
        </w:rPr>
        <w:t>extra</w:t>
      </w:r>
      <w:r w:rsidR="002E00E6" w:rsidRPr="008234BD">
        <w:rPr>
          <w:rFonts w:ascii="Arial" w:hAnsi="Arial"/>
          <w:sz w:val="20"/>
        </w:rPr>
        <w:t>ordinária</w:t>
      </w:r>
      <w:r w:rsidR="005D3841" w:rsidRPr="008234BD">
        <w:rPr>
          <w:rFonts w:ascii="Arial" w:hAnsi="Arial" w:cs="Arial"/>
          <w:sz w:val="20"/>
          <w:szCs w:val="20"/>
        </w:rPr>
        <w:t>,</w:t>
      </w:r>
      <w:r w:rsidR="002E00E6" w:rsidRPr="008234BD">
        <w:rPr>
          <w:rFonts w:ascii="Arial" w:hAnsi="Arial"/>
          <w:sz w:val="20"/>
        </w:rPr>
        <w:t xml:space="preserve"> no dia </w:t>
      </w:r>
      <w:r w:rsidR="00B4662E">
        <w:rPr>
          <w:rFonts w:ascii="Arial" w:hAnsi="Arial"/>
          <w:sz w:val="20"/>
        </w:rPr>
        <w:t>19</w:t>
      </w:r>
      <w:r w:rsidR="00D814F4" w:rsidRPr="008234BD">
        <w:rPr>
          <w:rFonts w:ascii="Arial" w:hAnsi="Arial"/>
          <w:sz w:val="20"/>
        </w:rPr>
        <w:t xml:space="preserve"> de </w:t>
      </w:r>
      <w:r w:rsidR="00B4662E">
        <w:rPr>
          <w:rFonts w:ascii="Arial" w:hAnsi="Arial"/>
          <w:sz w:val="20"/>
        </w:rPr>
        <w:t>agosto</w:t>
      </w:r>
      <w:r w:rsidR="00D814F4" w:rsidRPr="008234BD">
        <w:rPr>
          <w:rFonts w:ascii="Arial" w:hAnsi="Arial"/>
          <w:sz w:val="20"/>
        </w:rPr>
        <w:t xml:space="preserve"> de 2020</w:t>
      </w:r>
      <w:r w:rsidR="005F7183" w:rsidRPr="008234BD">
        <w:rPr>
          <w:rFonts w:ascii="Arial" w:hAnsi="Arial" w:cs="Arial"/>
          <w:sz w:val="20"/>
          <w:szCs w:val="20"/>
        </w:rPr>
        <w:t>,</w:t>
      </w:r>
      <w:r w:rsidR="00CE520C" w:rsidRPr="008234BD">
        <w:rPr>
          <w:rFonts w:ascii="Arial" w:hAnsi="Arial" w:cs="Arial"/>
          <w:spacing w:val="18"/>
          <w:sz w:val="20"/>
          <w:szCs w:val="20"/>
        </w:rPr>
        <w:t xml:space="preserve"> </w:t>
      </w:r>
      <w:r w:rsidR="00396248">
        <w:rPr>
          <w:rFonts w:ascii="Arial" w:hAnsi="Arial" w:cs="Arial"/>
          <w:sz w:val="20"/>
          <w:szCs w:val="20"/>
        </w:rPr>
        <w:t>por videoconferência</w:t>
      </w:r>
      <w:r w:rsidRPr="007F27CC">
        <w:rPr>
          <w:rFonts w:ascii="Arial" w:hAnsi="Arial"/>
          <w:sz w:val="20"/>
        </w:rPr>
        <w:t>, no</w:t>
      </w:r>
      <w:r w:rsidRPr="007F27CC">
        <w:rPr>
          <w:rFonts w:ascii="Arial" w:hAnsi="Arial"/>
          <w:spacing w:val="15"/>
          <w:sz w:val="20"/>
        </w:rPr>
        <w:t xml:space="preserve"> </w:t>
      </w:r>
      <w:r w:rsidRPr="007F27CC">
        <w:rPr>
          <w:rFonts w:ascii="Arial" w:hAnsi="Arial"/>
          <w:sz w:val="20"/>
        </w:rPr>
        <w:t>exercício</w:t>
      </w:r>
      <w:r w:rsidRPr="007F27CC">
        <w:rPr>
          <w:rFonts w:ascii="Arial" w:hAnsi="Arial"/>
          <w:spacing w:val="16"/>
          <w:sz w:val="20"/>
        </w:rPr>
        <w:t xml:space="preserve"> </w:t>
      </w:r>
      <w:r w:rsidRPr="007F27CC">
        <w:rPr>
          <w:rFonts w:ascii="Arial" w:hAnsi="Arial"/>
          <w:sz w:val="20"/>
        </w:rPr>
        <w:t>das</w:t>
      </w:r>
      <w:r w:rsidRPr="007F27CC">
        <w:rPr>
          <w:rFonts w:ascii="Arial" w:hAnsi="Arial"/>
          <w:spacing w:val="17"/>
          <w:sz w:val="20"/>
        </w:rPr>
        <w:t xml:space="preserve"> </w:t>
      </w:r>
      <w:r w:rsidRPr="007F27CC">
        <w:rPr>
          <w:rFonts w:ascii="Arial" w:hAnsi="Arial"/>
          <w:sz w:val="20"/>
        </w:rPr>
        <w:t>competências</w:t>
      </w:r>
      <w:r w:rsidRPr="007F27CC">
        <w:rPr>
          <w:rFonts w:ascii="Arial" w:hAnsi="Arial"/>
          <w:spacing w:val="17"/>
          <w:sz w:val="20"/>
        </w:rPr>
        <w:t xml:space="preserve"> </w:t>
      </w:r>
      <w:r w:rsidRPr="007F27CC">
        <w:rPr>
          <w:rFonts w:ascii="Arial" w:hAnsi="Arial"/>
          <w:sz w:val="20"/>
        </w:rPr>
        <w:t>e</w:t>
      </w:r>
      <w:r w:rsidRPr="007F27CC">
        <w:rPr>
          <w:rFonts w:ascii="Arial" w:hAnsi="Arial"/>
          <w:spacing w:val="18"/>
          <w:sz w:val="20"/>
        </w:rPr>
        <w:t xml:space="preserve"> </w:t>
      </w:r>
      <w:r w:rsidRPr="007F27CC">
        <w:rPr>
          <w:rFonts w:ascii="Arial" w:hAnsi="Arial"/>
          <w:sz w:val="20"/>
        </w:rPr>
        <w:t>prerrogativas</w:t>
      </w:r>
      <w:r w:rsidRPr="007F27CC">
        <w:rPr>
          <w:rFonts w:ascii="Arial" w:hAnsi="Arial"/>
          <w:spacing w:val="17"/>
          <w:sz w:val="20"/>
        </w:rPr>
        <w:t xml:space="preserve"> </w:t>
      </w:r>
      <w:r w:rsidRPr="007F27CC">
        <w:rPr>
          <w:rFonts w:ascii="Arial" w:hAnsi="Arial"/>
          <w:sz w:val="20"/>
        </w:rPr>
        <w:t>que</w:t>
      </w:r>
      <w:r w:rsidRPr="007F27CC">
        <w:rPr>
          <w:rFonts w:ascii="Arial" w:hAnsi="Arial"/>
          <w:spacing w:val="16"/>
          <w:sz w:val="20"/>
        </w:rPr>
        <w:t xml:space="preserve"> </w:t>
      </w:r>
      <w:r w:rsidRPr="007F27CC">
        <w:rPr>
          <w:rFonts w:ascii="Arial" w:hAnsi="Arial"/>
          <w:sz w:val="20"/>
        </w:rPr>
        <w:t xml:space="preserve">trata o art. </w:t>
      </w:r>
      <w:r w:rsidR="00BC1294" w:rsidRPr="007F27CC">
        <w:rPr>
          <w:rFonts w:ascii="Arial" w:hAnsi="Arial" w:cs="Arial"/>
          <w:sz w:val="20"/>
          <w:szCs w:val="20"/>
        </w:rPr>
        <w:t>97</w:t>
      </w:r>
      <w:r w:rsidRPr="007F27CC">
        <w:rPr>
          <w:rFonts w:ascii="Arial" w:hAnsi="Arial"/>
          <w:sz w:val="20"/>
        </w:rPr>
        <w:t xml:space="preserve"> do Regimento Interno aprovado pela Deliberação Plenária nº </w:t>
      </w:r>
      <w:r w:rsidR="006741AC" w:rsidRPr="007F27CC">
        <w:rPr>
          <w:rFonts w:ascii="Arial" w:hAnsi="Arial" w:cs="Arial"/>
          <w:sz w:val="20"/>
          <w:szCs w:val="20"/>
        </w:rPr>
        <w:t>0085.6.5/2018</w:t>
      </w:r>
      <w:r w:rsidRPr="007F27CC">
        <w:rPr>
          <w:rFonts w:ascii="Arial" w:hAnsi="Arial"/>
          <w:sz w:val="20"/>
        </w:rPr>
        <w:t xml:space="preserve">, do CAU/MG e homologado pela Deliberação Plenária nº DPABR </w:t>
      </w:r>
      <w:r w:rsidR="006741AC" w:rsidRPr="007F27CC">
        <w:rPr>
          <w:rFonts w:ascii="Arial" w:hAnsi="Arial" w:cs="Arial"/>
          <w:sz w:val="20"/>
          <w:szCs w:val="20"/>
        </w:rPr>
        <w:t>Nº 0087-11/2019</w:t>
      </w:r>
      <w:r w:rsidRPr="007F27CC">
        <w:rPr>
          <w:rFonts w:ascii="Arial" w:hAnsi="Arial"/>
          <w:sz w:val="20"/>
        </w:rPr>
        <w:t>, do CAU/BR,</w:t>
      </w:r>
      <w:r w:rsidRPr="007F27CC">
        <w:rPr>
          <w:rFonts w:ascii="Arial" w:hAnsi="Arial"/>
          <w:color w:val="000000"/>
          <w:sz w:val="20"/>
        </w:rPr>
        <w:t xml:space="preserve"> e a Lei nº 12.378, de 31 de dezembro de 2010,</w:t>
      </w:r>
      <w:r w:rsidRPr="007F27CC">
        <w:rPr>
          <w:rFonts w:ascii="Arial" w:hAnsi="Arial"/>
          <w:sz w:val="20"/>
        </w:rPr>
        <w:t xml:space="preserve"> e</w:t>
      </w:r>
      <w:r w:rsidR="00CE520C" w:rsidRPr="007F27CC">
        <w:rPr>
          <w:rFonts w:ascii="Arial" w:hAnsi="Arial" w:cs="Arial"/>
          <w:sz w:val="20"/>
          <w:szCs w:val="20"/>
        </w:rPr>
        <w:t>:</w:t>
      </w:r>
    </w:p>
    <w:p w14:paraId="0A70C78E" w14:textId="77777777" w:rsidR="00E94A01" w:rsidRPr="007F27CC" w:rsidRDefault="00020011" w:rsidP="002040E5">
      <w:pPr>
        <w:suppressLineNumbers/>
        <w:spacing w:after="120"/>
        <w:jc w:val="both"/>
        <w:rPr>
          <w:rFonts w:ascii="Arial" w:hAnsi="Arial" w:cs="Arial"/>
          <w:i/>
          <w:sz w:val="20"/>
          <w:szCs w:val="20"/>
        </w:rPr>
      </w:pPr>
      <w:r w:rsidRPr="007F27CC">
        <w:rPr>
          <w:rFonts w:ascii="Arial" w:hAnsi="Arial"/>
          <w:sz w:val="20"/>
        </w:rPr>
        <w:t>Considerando</w:t>
      </w:r>
      <w:r w:rsidR="007D3A4C" w:rsidRPr="007F27CC">
        <w:rPr>
          <w:rFonts w:ascii="Arial" w:hAnsi="Arial" w:cs="Arial"/>
          <w:sz w:val="20"/>
          <w:szCs w:val="20"/>
        </w:rPr>
        <w:t xml:space="preserve"> inciso I, do art. </w:t>
      </w:r>
      <w:r w:rsidR="00BC1294" w:rsidRPr="007F27CC">
        <w:rPr>
          <w:rFonts w:ascii="Arial" w:hAnsi="Arial" w:cs="Arial"/>
          <w:sz w:val="20"/>
          <w:szCs w:val="20"/>
        </w:rPr>
        <w:t>97</w:t>
      </w:r>
      <w:r w:rsidR="007D3A4C" w:rsidRPr="007F27CC">
        <w:rPr>
          <w:rFonts w:ascii="Arial" w:hAnsi="Arial" w:cs="Arial"/>
          <w:sz w:val="20"/>
          <w:szCs w:val="20"/>
        </w:rPr>
        <w:t xml:space="preserve">, do Regimento Interno do CAU/MG, que dispõe que compete à COA-CAU/MG </w:t>
      </w:r>
      <w:r w:rsidR="007D3A4C" w:rsidRPr="007F27CC">
        <w:rPr>
          <w:rFonts w:ascii="Arial" w:hAnsi="Arial" w:cs="Arial"/>
          <w:i/>
          <w:sz w:val="20"/>
          <w:szCs w:val="20"/>
        </w:rPr>
        <w:t>“</w:t>
      </w:r>
      <w:r w:rsidR="00BC1294" w:rsidRPr="007F27CC">
        <w:rPr>
          <w:rFonts w:ascii="Arial" w:hAnsi="Arial" w:cs="Arial"/>
          <w:i/>
          <w:sz w:val="20"/>
          <w:szCs w:val="20"/>
        </w:rPr>
        <w:t>propor, apreciar e deliberar sobre atos normativos relativos à gestão da estratégia organizacional, referente a atendimento, funcionamento, patrimônio e administração do CAU/MG</w:t>
      </w:r>
      <w:r w:rsidR="007D3A4C" w:rsidRPr="007F27CC">
        <w:rPr>
          <w:rFonts w:ascii="Arial" w:hAnsi="Arial" w:cs="Arial"/>
          <w:i/>
          <w:sz w:val="20"/>
          <w:szCs w:val="20"/>
        </w:rPr>
        <w:t>”.</w:t>
      </w:r>
    </w:p>
    <w:p w14:paraId="23A44ADC" w14:textId="2C3C5705" w:rsidR="004D18DC" w:rsidRDefault="00974572" w:rsidP="002040E5">
      <w:pPr>
        <w:spacing w:after="120"/>
        <w:jc w:val="both"/>
        <w:rPr>
          <w:rFonts w:ascii="Arial" w:hAnsi="Arial"/>
          <w:sz w:val="20"/>
        </w:rPr>
      </w:pPr>
      <w:r>
        <w:rPr>
          <w:rFonts w:ascii="Arial" w:hAnsi="Arial"/>
          <w:sz w:val="20"/>
        </w:rPr>
        <w:t>Considerando a Deliberação Plenária do DPOMG n° 0096.6.7/2019, de 18 de novembro de 2019 que dispõe sobre a criação da Chamada Pública de Convênios do CAU/MG.</w:t>
      </w:r>
    </w:p>
    <w:p w14:paraId="4C1AA659" w14:textId="20F08145" w:rsidR="006357EE" w:rsidRDefault="006357EE" w:rsidP="00422BF3">
      <w:pPr>
        <w:spacing w:after="120"/>
        <w:jc w:val="both"/>
        <w:rPr>
          <w:rFonts w:ascii="Arial" w:hAnsi="Arial" w:cs="Arial"/>
          <w:sz w:val="20"/>
          <w:szCs w:val="20"/>
        </w:rPr>
      </w:pPr>
      <w:r>
        <w:rPr>
          <w:rFonts w:ascii="Arial" w:hAnsi="Arial" w:cs="Arial"/>
          <w:sz w:val="20"/>
          <w:szCs w:val="20"/>
        </w:rPr>
        <w:t xml:space="preserve">Considerando </w:t>
      </w:r>
      <w:r w:rsidR="0038603D">
        <w:rPr>
          <w:rFonts w:ascii="Arial" w:hAnsi="Arial" w:cs="Arial"/>
          <w:sz w:val="20"/>
          <w:szCs w:val="20"/>
        </w:rPr>
        <w:t xml:space="preserve">o procedimento </w:t>
      </w:r>
      <w:r w:rsidR="00E300AD">
        <w:rPr>
          <w:rFonts w:ascii="Arial" w:hAnsi="Arial" w:cs="Arial"/>
          <w:sz w:val="20"/>
          <w:szCs w:val="20"/>
        </w:rPr>
        <w:t xml:space="preserve">em vigor </w:t>
      </w:r>
      <w:r w:rsidR="0038603D">
        <w:rPr>
          <w:rFonts w:ascii="Arial" w:hAnsi="Arial" w:cs="Arial"/>
          <w:sz w:val="20"/>
          <w:szCs w:val="20"/>
        </w:rPr>
        <w:t>de r</w:t>
      </w:r>
      <w:r w:rsidR="0038603D" w:rsidRPr="006357EE">
        <w:rPr>
          <w:rFonts w:ascii="Arial" w:hAnsi="Arial" w:cs="Arial"/>
          <w:sz w:val="20"/>
          <w:szCs w:val="20"/>
        </w:rPr>
        <w:t xml:space="preserve">eembolso de gastos com plano de saúde </w:t>
      </w:r>
      <w:r w:rsidR="0038603D">
        <w:rPr>
          <w:rFonts w:ascii="Arial" w:hAnsi="Arial" w:cs="Arial"/>
          <w:sz w:val="20"/>
          <w:szCs w:val="20"/>
        </w:rPr>
        <w:t xml:space="preserve">a colaboradores(as) do CAU/MG, instituído pela </w:t>
      </w:r>
      <w:r w:rsidRPr="006357EE">
        <w:rPr>
          <w:rFonts w:ascii="Arial" w:hAnsi="Arial" w:cs="Arial"/>
          <w:sz w:val="20"/>
          <w:szCs w:val="20"/>
        </w:rPr>
        <w:t>Portaria nº 22 do CAU/MG, de 25 da agosto 2013</w:t>
      </w:r>
      <w:r>
        <w:rPr>
          <w:rFonts w:ascii="Arial" w:hAnsi="Arial" w:cs="Arial"/>
          <w:sz w:val="20"/>
          <w:szCs w:val="20"/>
        </w:rPr>
        <w:t>.</w:t>
      </w:r>
    </w:p>
    <w:p w14:paraId="7E42DBB7" w14:textId="336DB877" w:rsidR="00627833" w:rsidRDefault="00627833" w:rsidP="00627833">
      <w:pPr>
        <w:spacing w:after="120"/>
        <w:jc w:val="both"/>
        <w:rPr>
          <w:rFonts w:ascii="Arial" w:hAnsi="Arial" w:cs="Arial"/>
          <w:sz w:val="20"/>
          <w:szCs w:val="20"/>
        </w:rPr>
      </w:pPr>
      <w:r>
        <w:rPr>
          <w:rFonts w:ascii="Arial" w:hAnsi="Arial" w:cs="Arial"/>
          <w:sz w:val="20"/>
          <w:szCs w:val="20"/>
        </w:rPr>
        <w:t xml:space="preserve">Considerando a deliberação do Conselho Diretor do CAU/MG </w:t>
      </w:r>
      <w:r w:rsidRPr="00627833">
        <w:rPr>
          <w:rFonts w:ascii="Arial" w:hAnsi="Arial" w:cs="Arial"/>
          <w:sz w:val="20"/>
          <w:szCs w:val="20"/>
        </w:rPr>
        <w:t>DCD-CAUMG Nº 125.3.6.2020</w:t>
      </w:r>
      <w:r>
        <w:rPr>
          <w:rFonts w:ascii="Arial" w:hAnsi="Arial" w:cs="Arial"/>
          <w:sz w:val="20"/>
          <w:szCs w:val="20"/>
        </w:rPr>
        <w:t>, de 20 de julho de 2020, que a</w:t>
      </w:r>
      <w:r w:rsidRPr="00627833">
        <w:rPr>
          <w:rFonts w:ascii="Arial" w:hAnsi="Arial" w:cs="Arial"/>
          <w:sz w:val="20"/>
          <w:szCs w:val="20"/>
        </w:rPr>
        <w:t>prov</w:t>
      </w:r>
      <w:r>
        <w:rPr>
          <w:rFonts w:ascii="Arial" w:hAnsi="Arial" w:cs="Arial"/>
          <w:sz w:val="20"/>
          <w:szCs w:val="20"/>
        </w:rPr>
        <w:t>ou</w:t>
      </w:r>
      <w:r w:rsidRPr="00627833">
        <w:rPr>
          <w:rFonts w:ascii="Arial" w:hAnsi="Arial" w:cs="Arial"/>
          <w:sz w:val="20"/>
          <w:szCs w:val="20"/>
        </w:rPr>
        <w:t xml:space="preserve"> que a COA-CAU/MG inicie, em colaboração com a Gerência Jurídica do CAU/MG,</w:t>
      </w:r>
      <w:r>
        <w:rPr>
          <w:rFonts w:ascii="Arial" w:hAnsi="Arial" w:cs="Arial"/>
          <w:sz w:val="20"/>
          <w:szCs w:val="20"/>
        </w:rPr>
        <w:t xml:space="preserve"> </w:t>
      </w:r>
      <w:r w:rsidRPr="00627833">
        <w:rPr>
          <w:rFonts w:ascii="Arial" w:hAnsi="Arial" w:cs="Arial"/>
          <w:sz w:val="20"/>
          <w:szCs w:val="20"/>
        </w:rPr>
        <w:t>trabalhos para a elaboração de Edital de Chamada Pública para Credenciamento, específico para</w:t>
      </w:r>
      <w:r>
        <w:rPr>
          <w:rFonts w:ascii="Arial" w:hAnsi="Arial" w:cs="Arial"/>
          <w:sz w:val="20"/>
          <w:szCs w:val="20"/>
        </w:rPr>
        <w:t xml:space="preserve"> </w:t>
      </w:r>
      <w:r w:rsidRPr="00627833">
        <w:rPr>
          <w:rFonts w:ascii="Arial" w:hAnsi="Arial" w:cs="Arial"/>
          <w:sz w:val="20"/>
          <w:szCs w:val="20"/>
        </w:rPr>
        <w:t>operadoras ou administradoras de planos de saúde e assistência médica na condição de</w:t>
      </w:r>
      <w:r>
        <w:rPr>
          <w:rFonts w:ascii="Arial" w:hAnsi="Arial" w:cs="Arial"/>
          <w:sz w:val="20"/>
          <w:szCs w:val="20"/>
        </w:rPr>
        <w:t xml:space="preserve"> </w:t>
      </w:r>
      <w:r w:rsidRPr="00627833">
        <w:rPr>
          <w:rFonts w:ascii="Arial" w:hAnsi="Arial" w:cs="Arial"/>
          <w:sz w:val="20"/>
          <w:szCs w:val="20"/>
        </w:rPr>
        <w:t>ESTIPULANTES e na modalidade COLETIVO POR ADESÃO destinado aos profissionais</w:t>
      </w:r>
      <w:r>
        <w:rPr>
          <w:rFonts w:ascii="Arial" w:hAnsi="Arial" w:cs="Arial"/>
          <w:sz w:val="20"/>
          <w:szCs w:val="20"/>
        </w:rPr>
        <w:t xml:space="preserve"> </w:t>
      </w:r>
      <w:r w:rsidRPr="00627833">
        <w:rPr>
          <w:rFonts w:ascii="Arial" w:hAnsi="Arial" w:cs="Arial"/>
          <w:sz w:val="20"/>
          <w:szCs w:val="20"/>
        </w:rPr>
        <w:t xml:space="preserve">Arquitetos(as) e Urbanistas </w:t>
      </w:r>
      <w:r w:rsidR="006A340B">
        <w:rPr>
          <w:rFonts w:ascii="Arial" w:hAnsi="Arial" w:cs="Arial"/>
          <w:sz w:val="20"/>
          <w:szCs w:val="20"/>
        </w:rPr>
        <w:t xml:space="preserve">com registro ativo </w:t>
      </w:r>
      <w:r w:rsidRPr="00627833">
        <w:rPr>
          <w:rFonts w:ascii="Arial" w:hAnsi="Arial" w:cs="Arial"/>
          <w:sz w:val="20"/>
          <w:szCs w:val="20"/>
        </w:rPr>
        <w:t>no Conselho de Arquitetura e Urbanismo de</w:t>
      </w:r>
      <w:r>
        <w:rPr>
          <w:rFonts w:ascii="Arial" w:hAnsi="Arial" w:cs="Arial"/>
          <w:sz w:val="20"/>
          <w:szCs w:val="20"/>
        </w:rPr>
        <w:t xml:space="preserve"> </w:t>
      </w:r>
      <w:r w:rsidRPr="00627833">
        <w:rPr>
          <w:rFonts w:ascii="Arial" w:hAnsi="Arial" w:cs="Arial"/>
          <w:sz w:val="20"/>
          <w:szCs w:val="20"/>
        </w:rPr>
        <w:t>Minas Gerais (CAU/MG) e adimplentes com suas anuidades</w:t>
      </w:r>
      <w:r>
        <w:rPr>
          <w:rFonts w:ascii="Arial" w:hAnsi="Arial" w:cs="Arial"/>
          <w:sz w:val="20"/>
          <w:szCs w:val="20"/>
        </w:rPr>
        <w:t>.</w:t>
      </w:r>
    </w:p>
    <w:p w14:paraId="2D8CC940" w14:textId="1FF302BC" w:rsidR="00627833" w:rsidRDefault="00627833" w:rsidP="00627833">
      <w:pPr>
        <w:spacing w:after="120"/>
        <w:jc w:val="both"/>
        <w:rPr>
          <w:rFonts w:ascii="Arial" w:hAnsi="Arial" w:cs="Arial"/>
          <w:sz w:val="20"/>
          <w:szCs w:val="20"/>
        </w:rPr>
      </w:pPr>
      <w:r>
        <w:rPr>
          <w:rFonts w:ascii="Arial" w:hAnsi="Arial" w:cs="Arial"/>
          <w:sz w:val="20"/>
          <w:szCs w:val="20"/>
        </w:rPr>
        <w:t xml:space="preserve">Considerando </w:t>
      </w:r>
      <w:r w:rsidR="005A7BE3">
        <w:rPr>
          <w:rFonts w:ascii="Arial" w:hAnsi="Arial" w:cs="Arial"/>
          <w:sz w:val="20"/>
          <w:szCs w:val="20"/>
        </w:rPr>
        <w:t xml:space="preserve">como referência </w:t>
      </w:r>
      <w:r>
        <w:rPr>
          <w:rFonts w:ascii="Arial" w:hAnsi="Arial" w:cs="Arial"/>
          <w:sz w:val="20"/>
          <w:szCs w:val="20"/>
        </w:rPr>
        <w:t xml:space="preserve">o </w:t>
      </w:r>
      <w:r w:rsidRPr="00627833">
        <w:rPr>
          <w:rFonts w:ascii="Arial" w:hAnsi="Arial" w:cs="Arial"/>
          <w:sz w:val="20"/>
          <w:szCs w:val="20"/>
        </w:rPr>
        <w:t xml:space="preserve">Edital </w:t>
      </w:r>
      <w:r>
        <w:rPr>
          <w:rFonts w:ascii="Arial" w:hAnsi="Arial" w:cs="Arial"/>
          <w:sz w:val="20"/>
          <w:szCs w:val="20"/>
        </w:rPr>
        <w:t>d</w:t>
      </w:r>
      <w:r w:rsidRPr="00627833">
        <w:rPr>
          <w:rFonts w:ascii="Arial" w:hAnsi="Arial" w:cs="Arial"/>
          <w:sz w:val="20"/>
          <w:szCs w:val="20"/>
        </w:rPr>
        <w:t>e Credenciamento Nº 11/2017</w:t>
      </w:r>
      <w:r>
        <w:rPr>
          <w:rFonts w:ascii="Arial" w:hAnsi="Arial" w:cs="Arial"/>
          <w:sz w:val="20"/>
          <w:szCs w:val="20"/>
        </w:rPr>
        <w:t xml:space="preserve"> - </w:t>
      </w:r>
      <w:r w:rsidRPr="00627833">
        <w:rPr>
          <w:rFonts w:ascii="Arial" w:hAnsi="Arial" w:cs="Arial"/>
          <w:sz w:val="20"/>
          <w:szCs w:val="20"/>
        </w:rPr>
        <w:t xml:space="preserve">“Edital </w:t>
      </w:r>
      <w:r>
        <w:rPr>
          <w:rFonts w:ascii="Arial" w:hAnsi="Arial" w:cs="Arial"/>
          <w:sz w:val="20"/>
          <w:szCs w:val="20"/>
        </w:rPr>
        <w:t>p</w:t>
      </w:r>
      <w:r w:rsidRPr="00627833">
        <w:rPr>
          <w:rFonts w:ascii="Arial" w:hAnsi="Arial" w:cs="Arial"/>
          <w:sz w:val="20"/>
          <w:szCs w:val="20"/>
        </w:rPr>
        <w:t xml:space="preserve">ara Credenciamento </w:t>
      </w:r>
      <w:r>
        <w:rPr>
          <w:rFonts w:ascii="Arial" w:hAnsi="Arial" w:cs="Arial"/>
          <w:sz w:val="20"/>
          <w:szCs w:val="20"/>
        </w:rPr>
        <w:t>d</w:t>
      </w:r>
      <w:r w:rsidRPr="00627833">
        <w:rPr>
          <w:rFonts w:ascii="Arial" w:hAnsi="Arial" w:cs="Arial"/>
          <w:sz w:val="20"/>
          <w:szCs w:val="20"/>
        </w:rPr>
        <w:t xml:space="preserve">e Administradora </w:t>
      </w:r>
      <w:r>
        <w:rPr>
          <w:rFonts w:ascii="Arial" w:hAnsi="Arial" w:cs="Arial"/>
          <w:sz w:val="20"/>
          <w:szCs w:val="20"/>
        </w:rPr>
        <w:t>d</w:t>
      </w:r>
      <w:r w:rsidRPr="00627833">
        <w:rPr>
          <w:rFonts w:ascii="Arial" w:hAnsi="Arial" w:cs="Arial"/>
          <w:sz w:val="20"/>
          <w:szCs w:val="20"/>
        </w:rPr>
        <w:t xml:space="preserve">e Benefícios </w:t>
      </w:r>
      <w:r>
        <w:rPr>
          <w:rFonts w:ascii="Arial" w:hAnsi="Arial" w:cs="Arial"/>
          <w:sz w:val="20"/>
          <w:szCs w:val="20"/>
        </w:rPr>
        <w:t>d</w:t>
      </w:r>
      <w:r w:rsidRPr="00627833">
        <w:rPr>
          <w:rFonts w:ascii="Arial" w:hAnsi="Arial" w:cs="Arial"/>
          <w:sz w:val="20"/>
          <w:szCs w:val="20"/>
        </w:rPr>
        <w:t>e</w:t>
      </w:r>
      <w:r>
        <w:rPr>
          <w:rFonts w:ascii="Arial" w:hAnsi="Arial" w:cs="Arial"/>
          <w:sz w:val="20"/>
          <w:szCs w:val="20"/>
        </w:rPr>
        <w:t xml:space="preserve"> </w:t>
      </w:r>
      <w:r w:rsidRPr="00627833">
        <w:rPr>
          <w:rFonts w:ascii="Arial" w:hAnsi="Arial" w:cs="Arial"/>
          <w:sz w:val="20"/>
          <w:szCs w:val="20"/>
        </w:rPr>
        <w:t xml:space="preserve">Planos </w:t>
      </w:r>
      <w:r>
        <w:rPr>
          <w:rFonts w:ascii="Arial" w:hAnsi="Arial" w:cs="Arial"/>
          <w:sz w:val="20"/>
          <w:szCs w:val="20"/>
        </w:rPr>
        <w:t>d</w:t>
      </w:r>
      <w:r w:rsidRPr="00627833">
        <w:rPr>
          <w:rFonts w:ascii="Arial" w:hAnsi="Arial" w:cs="Arial"/>
          <w:sz w:val="20"/>
          <w:szCs w:val="20"/>
        </w:rPr>
        <w:t xml:space="preserve">e Assistência </w:t>
      </w:r>
      <w:r>
        <w:rPr>
          <w:rFonts w:ascii="Arial" w:hAnsi="Arial" w:cs="Arial"/>
          <w:sz w:val="20"/>
          <w:szCs w:val="20"/>
        </w:rPr>
        <w:t>à</w:t>
      </w:r>
      <w:r w:rsidRPr="00627833">
        <w:rPr>
          <w:rFonts w:ascii="Arial" w:hAnsi="Arial" w:cs="Arial"/>
          <w:sz w:val="20"/>
          <w:szCs w:val="20"/>
        </w:rPr>
        <w:t xml:space="preserve"> Saúde</w:t>
      </w:r>
      <w:r>
        <w:rPr>
          <w:rFonts w:ascii="Arial" w:hAnsi="Arial" w:cs="Arial"/>
          <w:sz w:val="20"/>
          <w:szCs w:val="20"/>
        </w:rPr>
        <w:t>” da M</w:t>
      </w:r>
      <w:r w:rsidRPr="00627833">
        <w:rPr>
          <w:rFonts w:ascii="Arial" w:hAnsi="Arial" w:cs="Arial"/>
          <w:sz w:val="20"/>
          <w:szCs w:val="20"/>
        </w:rPr>
        <w:t xml:space="preserve">útua de </w:t>
      </w:r>
      <w:r>
        <w:rPr>
          <w:rFonts w:ascii="Arial" w:hAnsi="Arial" w:cs="Arial"/>
          <w:sz w:val="20"/>
          <w:szCs w:val="20"/>
        </w:rPr>
        <w:t>A</w:t>
      </w:r>
      <w:r w:rsidRPr="00627833">
        <w:rPr>
          <w:rFonts w:ascii="Arial" w:hAnsi="Arial" w:cs="Arial"/>
          <w:sz w:val="20"/>
          <w:szCs w:val="20"/>
        </w:rPr>
        <w:t xml:space="preserve">ssistência dos profissionais do CREA </w:t>
      </w:r>
      <w:r>
        <w:rPr>
          <w:rFonts w:ascii="Arial" w:hAnsi="Arial" w:cs="Arial"/>
          <w:sz w:val="20"/>
          <w:szCs w:val="20"/>
        </w:rPr>
        <w:t>“</w:t>
      </w:r>
      <w:r w:rsidRPr="00627833">
        <w:rPr>
          <w:rFonts w:ascii="Arial" w:hAnsi="Arial" w:cs="Arial"/>
          <w:sz w:val="20"/>
          <w:szCs w:val="20"/>
        </w:rPr>
        <w:t>MUTUA”</w:t>
      </w:r>
      <w:r>
        <w:rPr>
          <w:rFonts w:ascii="Arial" w:hAnsi="Arial" w:cs="Arial"/>
          <w:sz w:val="20"/>
          <w:szCs w:val="20"/>
        </w:rPr>
        <w:t>.</w:t>
      </w:r>
    </w:p>
    <w:p w14:paraId="23A1DDDF" w14:textId="22064EC8" w:rsidR="00422BF3" w:rsidRDefault="00422BF3" w:rsidP="00627833">
      <w:pPr>
        <w:spacing w:after="120"/>
        <w:jc w:val="both"/>
        <w:rPr>
          <w:rFonts w:ascii="Arial" w:hAnsi="Arial" w:cs="Arial"/>
          <w:sz w:val="20"/>
          <w:szCs w:val="20"/>
        </w:rPr>
      </w:pPr>
      <w:r>
        <w:rPr>
          <w:rFonts w:ascii="Arial" w:hAnsi="Arial" w:cs="Arial"/>
          <w:sz w:val="20"/>
          <w:szCs w:val="20"/>
        </w:rPr>
        <w:t xml:space="preserve">Considerando o </w:t>
      </w:r>
      <w:bookmarkStart w:id="0" w:name="_Hlk39050007"/>
      <w:r>
        <w:rPr>
          <w:rFonts w:ascii="Arial" w:hAnsi="Arial" w:cs="Arial"/>
          <w:sz w:val="20"/>
          <w:szCs w:val="20"/>
        </w:rPr>
        <w:t xml:space="preserve">inciso </w:t>
      </w:r>
      <w:r w:rsidRPr="00930E74">
        <w:rPr>
          <w:rFonts w:ascii="Arial" w:hAnsi="Arial" w:cs="Arial"/>
          <w:sz w:val="20"/>
          <w:szCs w:val="20"/>
        </w:rPr>
        <w:t>XVIII</w:t>
      </w:r>
      <w:r>
        <w:rPr>
          <w:rFonts w:ascii="Arial" w:hAnsi="Arial" w:cs="Arial"/>
          <w:sz w:val="20"/>
          <w:szCs w:val="20"/>
        </w:rPr>
        <w:t>, do artigo 156</w:t>
      </w:r>
      <w:bookmarkEnd w:id="0"/>
      <w:r>
        <w:rPr>
          <w:rFonts w:ascii="Arial" w:hAnsi="Arial" w:cs="Arial"/>
          <w:sz w:val="20"/>
          <w:szCs w:val="20"/>
        </w:rPr>
        <w:t xml:space="preserve">, </w:t>
      </w:r>
      <w:r w:rsidRPr="00930E74">
        <w:rPr>
          <w:rFonts w:ascii="Arial" w:hAnsi="Arial" w:cs="Arial"/>
          <w:sz w:val="20"/>
          <w:szCs w:val="20"/>
        </w:rPr>
        <w:t xml:space="preserve">do Regimento Interno do CAU/MG, que dispõe que compete ao </w:t>
      </w:r>
      <w:r>
        <w:rPr>
          <w:rFonts w:ascii="Arial" w:hAnsi="Arial" w:cs="Arial"/>
          <w:sz w:val="20"/>
          <w:szCs w:val="20"/>
        </w:rPr>
        <w:t xml:space="preserve">Conselho Diretor </w:t>
      </w:r>
      <w:r w:rsidRPr="00930E74">
        <w:rPr>
          <w:rFonts w:ascii="Arial" w:hAnsi="Arial" w:cs="Arial"/>
          <w:sz w:val="20"/>
          <w:szCs w:val="20"/>
        </w:rPr>
        <w:t xml:space="preserve">do CAU/MG, </w:t>
      </w:r>
      <w:r>
        <w:rPr>
          <w:rFonts w:ascii="Arial" w:hAnsi="Arial" w:cs="Arial"/>
          <w:sz w:val="20"/>
          <w:szCs w:val="20"/>
        </w:rPr>
        <w:t>“</w:t>
      </w:r>
      <w:r w:rsidRPr="00930E74">
        <w:rPr>
          <w:rFonts w:ascii="Arial" w:hAnsi="Arial" w:cs="Arial"/>
          <w:sz w:val="20"/>
          <w:szCs w:val="20"/>
        </w:rPr>
        <w:t>propor e deliberar sobre convênios, termos de colaboração, termos de fomento, acordos de cooperação e memorandos de entendimento</w:t>
      </w:r>
      <w:r>
        <w:rPr>
          <w:rFonts w:ascii="Arial" w:hAnsi="Arial" w:cs="Arial"/>
          <w:sz w:val="20"/>
          <w:szCs w:val="20"/>
        </w:rPr>
        <w:t>”.</w:t>
      </w:r>
    </w:p>
    <w:p w14:paraId="67090F18" w14:textId="1485DAA5" w:rsidR="00141F2D" w:rsidRDefault="00141F2D" w:rsidP="00627833">
      <w:pPr>
        <w:spacing w:after="120"/>
        <w:jc w:val="both"/>
        <w:rPr>
          <w:rFonts w:ascii="Arial" w:hAnsi="Arial" w:cs="Arial"/>
          <w:sz w:val="20"/>
          <w:szCs w:val="20"/>
        </w:rPr>
      </w:pPr>
      <w:r>
        <w:rPr>
          <w:rFonts w:ascii="Arial" w:hAnsi="Arial" w:cs="Arial"/>
          <w:sz w:val="20"/>
          <w:szCs w:val="20"/>
        </w:rPr>
        <w:t xml:space="preserve">Considerando o inciso </w:t>
      </w:r>
      <w:r w:rsidRPr="00141F2D">
        <w:rPr>
          <w:rFonts w:ascii="Arial" w:hAnsi="Arial" w:cs="Arial"/>
          <w:sz w:val="20"/>
          <w:szCs w:val="20"/>
        </w:rPr>
        <w:t>LIII</w:t>
      </w:r>
      <w:r>
        <w:rPr>
          <w:rFonts w:ascii="Arial" w:hAnsi="Arial" w:cs="Arial"/>
          <w:sz w:val="20"/>
          <w:szCs w:val="20"/>
        </w:rPr>
        <w:t>, do</w:t>
      </w:r>
      <w:r w:rsidRPr="00141F2D">
        <w:rPr>
          <w:rFonts w:ascii="Arial" w:hAnsi="Arial" w:cs="Arial"/>
          <w:sz w:val="20"/>
          <w:szCs w:val="20"/>
        </w:rPr>
        <w:t xml:space="preserve"> Art. 29</w:t>
      </w:r>
      <w:r>
        <w:rPr>
          <w:rFonts w:ascii="Arial" w:hAnsi="Arial" w:cs="Arial"/>
          <w:sz w:val="20"/>
          <w:szCs w:val="20"/>
        </w:rPr>
        <w:t xml:space="preserve">, </w:t>
      </w:r>
      <w:r w:rsidRPr="00930E74">
        <w:rPr>
          <w:rFonts w:ascii="Arial" w:hAnsi="Arial" w:cs="Arial"/>
          <w:sz w:val="20"/>
          <w:szCs w:val="20"/>
        </w:rPr>
        <w:t>do Regimento Interno do CAU/MG</w:t>
      </w:r>
      <w:r>
        <w:rPr>
          <w:rFonts w:ascii="Arial" w:hAnsi="Arial" w:cs="Arial"/>
          <w:sz w:val="20"/>
          <w:szCs w:val="20"/>
        </w:rPr>
        <w:t>, que dispõe que c</w:t>
      </w:r>
      <w:r w:rsidRPr="00141F2D">
        <w:rPr>
          <w:rFonts w:ascii="Arial" w:hAnsi="Arial" w:cs="Arial"/>
          <w:sz w:val="20"/>
          <w:szCs w:val="20"/>
        </w:rPr>
        <w:t xml:space="preserve">ompete ao Plenário do CAU/MG </w:t>
      </w:r>
      <w:r>
        <w:rPr>
          <w:rFonts w:ascii="Arial" w:hAnsi="Arial" w:cs="Arial"/>
          <w:sz w:val="20"/>
          <w:szCs w:val="20"/>
        </w:rPr>
        <w:t>“</w:t>
      </w:r>
      <w:r w:rsidRPr="00141F2D">
        <w:rPr>
          <w:rFonts w:ascii="Arial" w:hAnsi="Arial" w:cs="Arial"/>
          <w:sz w:val="20"/>
          <w:szCs w:val="20"/>
        </w:rPr>
        <w:t>apreciar e deliberar sobre a assinatura de convênios com entidades públicas e privadas, no âmbito de sua competência, ressalvados os assinados pelo CAU/BR</w:t>
      </w:r>
      <w:r>
        <w:rPr>
          <w:rFonts w:ascii="Arial" w:hAnsi="Arial" w:cs="Arial"/>
          <w:sz w:val="20"/>
          <w:szCs w:val="20"/>
        </w:rPr>
        <w:t>”.</w:t>
      </w:r>
    </w:p>
    <w:p w14:paraId="6E21A40F" w14:textId="00EA9DBA" w:rsidR="00141F2D" w:rsidRDefault="00141F2D" w:rsidP="00627833">
      <w:pPr>
        <w:spacing w:after="120"/>
        <w:jc w:val="both"/>
        <w:rPr>
          <w:rFonts w:ascii="Arial" w:hAnsi="Arial" w:cs="Arial"/>
          <w:sz w:val="20"/>
          <w:szCs w:val="20"/>
        </w:rPr>
      </w:pPr>
      <w:r>
        <w:rPr>
          <w:rFonts w:ascii="Arial" w:hAnsi="Arial" w:cs="Arial"/>
          <w:sz w:val="20"/>
          <w:szCs w:val="20"/>
        </w:rPr>
        <w:t>Considerando a necessidade de informar “</w:t>
      </w:r>
      <w:r w:rsidRPr="00141F2D">
        <w:rPr>
          <w:rFonts w:ascii="Arial" w:hAnsi="Arial" w:cs="Arial"/>
          <w:sz w:val="20"/>
          <w:szCs w:val="20"/>
        </w:rPr>
        <w:t>Faixas etárias e quantitativos (público</w:t>
      </w:r>
      <w:r w:rsidR="003A1C9F">
        <w:rPr>
          <w:rFonts w:ascii="Arial" w:hAnsi="Arial" w:cs="Arial"/>
          <w:sz w:val="20"/>
          <w:szCs w:val="20"/>
        </w:rPr>
        <w:t>-</w:t>
      </w:r>
      <w:r w:rsidRPr="00141F2D">
        <w:rPr>
          <w:rFonts w:ascii="Arial" w:hAnsi="Arial" w:cs="Arial"/>
          <w:sz w:val="20"/>
          <w:szCs w:val="20"/>
        </w:rPr>
        <w:t>alvo estimado)</w:t>
      </w:r>
      <w:r>
        <w:rPr>
          <w:rFonts w:ascii="Arial" w:hAnsi="Arial" w:cs="Arial"/>
          <w:sz w:val="20"/>
          <w:szCs w:val="20"/>
        </w:rPr>
        <w:t>” e de novos profissionais</w:t>
      </w:r>
      <w:r w:rsidR="00C8284B">
        <w:rPr>
          <w:rFonts w:ascii="Arial" w:hAnsi="Arial" w:cs="Arial"/>
          <w:sz w:val="20"/>
          <w:szCs w:val="20"/>
        </w:rPr>
        <w:t xml:space="preserve"> registrados no CAU/MG</w:t>
      </w:r>
      <w:r>
        <w:rPr>
          <w:rFonts w:ascii="Arial" w:hAnsi="Arial" w:cs="Arial"/>
          <w:sz w:val="20"/>
          <w:szCs w:val="20"/>
        </w:rPr>
        <w:t>, conforme versa a minuta deste edital nos itens 6.3 e 6.4.</w:t>
      </w:r>
    </w:p>
    <w:p w14:paraId="2D0B36B9" w14:textId="5B37F7CD" w:rsidR="003A1C9F" w:rsidRDefault="003A1C9F" w:rsidP="00627833">
      <w:pPr>
        <w:spacing w:after="120"/>
        <w:jc w:val="both"/>
        <w:rPr>
          <w:rFonts w:ascii="Arial" w:hAnsi="Arial" w:cs="Arial"/>
          <w:sz w:val="20"/>
          <w:szCs w:val="20"/>
        </w:rPr>
      </w:pPr>
      <w:r w:rsidRPr="006E42E7">
        <w:rPr>
          <w:rFonts w:ascii="Arial" w:hAnsi="Arial" w:cs="Arial"/>
          <w:sz w:val="20"/>
          <w:szCs w:val="20"/>
        </w:rPr>
        <w:t>Considerando a participação da Gerência Jurídica do CAU/MG que apreciou conjuntamente com esta Comissão as disposições da minuta deste Edital</w:t>
      </w:r>
      <w:r w:rsidR="006E42E7" w:rsidRPr="006E42E7">
        <w:rPr>
          <w:rFonts w:ascii="Arial" w:hAnsi="Arial" w:cs="Arial"/>
          <w:sz w:val="20"/>
          <w:szCs w:val="20"/>
        </w:rPr>
        <w:t>, com a ressalva de que não houve tempo hábil para uma análise pormenorizada</w:t>
      </w:r>
      <w:r w:rsidR="006A340B">
        <w:rPr>
          <w:rFonts w:ascii="Arial" w:hAnsi="Arial" w:cs="Arial"/>
          <w:sz w:val="20"/>
          <w:szCs w:val="20"/>
        </w:rPr>
        <w:t xml:space="preserve"> por parte da referida Gerência.</w:t>
      </w:r>
    </w:p>
    <w:p w14:paraId="4113D870" w14:textId="77777777" w:rsidR="001E0AB7" w:rsidRPr="007F27CC" w:rsidRDefault="001E0AB7" w:rsidP="002040E5">
      <w:pPr>
        <w:spacing w:after="120"/>
        <w:jc w:val="both"/>
        <w:rPr>
          <w:rFonts w:ascii="Arial" w:hAnsi="Arial"/>
          <w:b/>
          <w:sz w:val="20"/>
        </w:rPr>
      </w:pPr>
      <w:r w:rsidRPr="007F27CC">
        <w:rPr>
          <w:rFonts w:ascii="Arial" w:hAnsi="Arial"/>
          <w:b/>
          <w:sz w:val="20"/>
        </w:rPr>
        <w:t>DELIBERA:</w:t>
      </w:r>
    </w:p>
    <w:p w14:paraId="316326F7" w14:textId="501BF818" w:rsidR="00945008" w:rsidRPr="003D26C6" w:rsidRDefault="001422FB" w:rsidP="00627833">
      <w:pPr>
        <w:numPr>
          <w:ilvl w:val="0"/>
          <w:numId w:val="1"/>
        </w:numPr>
        <w:spacing w:after="120"/>
        <w:jc w:val="both"/>
        <w:rPr>
          <w:rFonts w:ascii="Arial" w:hAnsi="Arial" w:cs="Arial"/>
          <w:sz w:val="20"/>
          <w:szCs w:val="20"/>
        </w:rPr>
      </w:pPr>
      <w:r w:rsidRPr="006A340B">
        <w:rPr>
          <w:rFonts w:ascii="Arial" w:hAnsi="Arial" w:cs="Arial"/>
          <w:sz w:val="20"/>
          <w:szCs w:val="20"/>
        </w:rPr>
        <w:t xml:space="preserve">Solicitar </w:t>
      </w:r>
      <w:r w:rsidR="00977F4A" w:rsidRPr="006A340B">
        <w:rPr>
          <w:rFonts w:ascii="Arial" w:hAnsi="Arial" w:cs="Arial"/>
          <w:sz w:val="20"/>
          <w:szCs w:val="20"/>
        </w:rPr>
        <w:t xml:space="preserve">à Presidência </w:t>
      </w:r>
      <w:r w:rsidR="003A1C9F" w:rsidRPr="006A340B">
        <w:rPr>
          <w:rFonts w:ascii="Arial" w:hAnsi="Arial" w:cs="Arial"/>
          <w:sz w:val="20"/>
          <w:szCs w:val="20"/>
        </w:rPr>
        <w:t xml:space="preserve">do CAU/MG </w:t>
      </w:r>
      <w:r w:rsidR="00977F4A" w:rsidRPr="006A340B">
        <w:rPr>
          <w:rFonts w:ascii="Arial" w:hAnsi="Arial" w:cs="Arial"/>
          <w:sz w:val="20"/>
          <w:szCs w:val="20"/>
        </w:rPr>
        <w:t xml:space="preserve">que encaminhe para a apreciação </w:t>
      </w:r>
      <w:r w:rsidR="006A340B" w:rsidRPr="006A340B">
        <w:rPr>
          <w:rFonts w:ascii="Arial" w:hAnsi="Arial" w:cs="Arial"/>
          <w:sz w:val="20"/>
          <w:szCs w:val="20"/>
        </w:rPr>
        <w:t>do Conselho Diretor do CAU/MG</w:t>
      </w:r>
      <w:r w:rsidR="00977F4A" w:rsidRPr="006A340B">
        <w:rPr>
          <w:rFonts w:ascii="Arial" w:hAnsi="Arial" w:cs="Arial"/>
          <w:sz w:val="20"/>
          <w:szCs w:val="20"/>
        </w:rPr>
        <w:t xml:space="preserve">, </w:t>
      </w:r>
      <w:r w:rsidR="007065B0" w:rsidRPr="006A340B">
        <w:rPr>
          <w:rFonts w:ascii="Arial" w:hAnsi="Arial" w:cs="Arial"/>
          <w:sz w:val="20"/>
          <w:szCs w:val="20"/>
        </w:rPr>
        <w:t>proposta d</w:t>
      </w:r>
      <w:r w:rsidR="00627833" w:rsidRPr="006A340B">
        <w:rPr>
          <w:rFonts w:ascii="Arial" w:hAnsi="Arial" w:cs="Arial"/>
          <w:sz w:val="20"/>
          <w:szCs w:val="20"/>
        </w:rPr>
        <w:t>e</w:t>
      </w:r>
      <w:r w:rsidR="00E300AD" w:rsidRPr="006A340B">
        <w:rPr>
          <w:rFonts w:ascii="Arial" w:hAnsi="Arial" w:cs="Arial"/>
          <w:sz w:val="20"/>
          <w:szCs w:val="20"/>
        </w:rPr>
        <w:t xml:space="preserve"> Edital de Chamada Pública para Credenciamento </w:t>
      </w:r>
      <w:r w:rsidR="00627833" w:rsidRPr="006A340B">
        <w:rPr>
          <w:rFonts w:ascii="Arial" w:hAnsi="Arial" w:cs="Arial"/>
          <w:sz w:val="20"/>
          <w:szCs w:val="20"/>
        </w:rPr>
        <w:t>de administradora de benefícios de planos de assistência à saúde</w:t>
      </w:r>
      <w:r w:rsidR="003D26C6">
        <w:rPr>
          <w:rFonts w:ascii="Arial" w:hAnsi="Arial" w:cs="Arial"/>
          <w:sz w:val="20"/>
          <w:szCs w:val="20"/>
        </w:rPr>
        <w:t xml:space="preserve"> e de formulário de inscrição disponível em: </w:t>
      </w:r>
      <w:hyperlink r:id="rId9" w:history="1">
        <w:r w:rsidR="003D26C6" w:rsidRPr="000F4FAF">
          <w:rPr>
            <w:rStyle w:val="Hyperlink"/>
            <w:rFonts w:ascii="Arial" w:hAnsi="Arial" w:cs="Arial"/>
            <w:sz w:val="20"/>
            <w:szCs w:val="20"/>
          </w:rPr>
          <w:t>https://forms.gle/T6w8ECCJwxJu5mgM7</w:t>
        </w:r>
      </w:hyperlink>
      <w:r w:rsidR="007065B0" w:rsidRPr="006A340B">
        <w:rPr>
          <w:rFonts w:ascii="Arial" w:hAnsi="Arial"/>
          <w:sz w:val="20"/>
        </w:rPr>
        <w:t>.</w:t>
      </w:r>
    </w:p>
    <w:p w14:paraId="78AFC02B" w14:textId="3E438FF0" w:rsidR="003A1C9F" w:rsidRPr="003A1C9F" w:rsidRDefault="003A1C9F" w:rsidP="00627833">
      <w:pPr>
        <w:numPr>
          <w:ilvl w:val="0"/>
          <w:numId w:val="1"/>
        </w:numPr>
        <w:spacing w:after="120"/>
        <w:jc w:val="both"/>
        <w:rPr>
          <w:rFonts w:ascii="Arial" w:hAnsi="Arial" w:cs="Arial"/>
          <w:sz w:val="20"/>
          <w:szCs w:val="20"/>
        </w:rPr>
      </w:pPr>
      <w:r>
        <w:rPr>
          <w:rFonts w:ascii="Arial" w:hAnsi="Arial"/>
          <w:sz w:val="20"/>
        </w:rPr>
        <w:lastRenderedPageBreak/>
        <w:t xml:space="preserve">Solicitar à Presidência do CAU/MG que </w:t>
      </w:r>
      <w:r w:rsidR="00E92236">
        <w:rPr>
          <w:rFonts w:ascii="Arial" w:hAnsi="Arial"/>
          <w:sz w:val="20"/>
        </w:rPr>
        <w:t>a</w:t>
      </w:r>
      <w:r>
        <w:rPr>
          <w:rFonts w:ascii="Arial" w:hAnsi="Arial"/>
          <w:sz w:val="20"/>
        </w:rPr>
        <w:t xml:space="preserve"> Gerência Técnica e de Fiscalização </w:t>
      </w:r>
      <w:r w:rsidR="005C5FB9">
        <w:rPr>
          <w:rFonts w:ascii="Arial" w:hAnsi="Arial"/>
          <w:sz w:val="20"/>
        </w:rPr>
        <w:t>(Gertef-</w:t>
      </w:r>
      <w:r>
        <w:rPr>
          <w:rFonts w:ascii="Arial" w:hAnsi="Arial"/>
          <w:sz w:val="20"/>
        </w:rPr>
        <w:t xml:space="preserve"> CAU/MG que avalie a possibilidade de </w:t>
      </w:r>
      <w:r w:rsidR="00E92236">
        <w:rPr>
          <w:rFonts w:ascii="Arial" w:hAnsi="Arial"/>
          <w:sz w:val="20"/>
        </w:rPr>
        <w:t>levantar</w:t>
      </w:r>
      <w:r>
        <w:rPr>
          <w:rFonts w:ascii="Arial" w:hAnsi="Arial"/>
          <w:sz w:val="20"/>
        </w:rPr>
        <w:t xml:space="preserve"> os seguintes </w:t>
      </w:r>
      <w:r w:rsidR="005C5FB9">
        <w:rPr>
          <w:rFonts w:ascii="Arial" w:hAnsi="Arial"/>
          <w:sz w:val="20"/>
        </w:rPr>
        <w:t>quantitativos de profissionais registrados como ATIVOS e adimplentes no CAU/MG</w:t>
      </w:r>
      <w:r w:rsidR="00E92236">
        <w:rPr>
          <w:rFonts w:ascii="Arial" w:hAnsi="Arial"/>
          <w:sz w:val="20"/>
        </w:rPr>
        <w:t xml:space="preserve"> como tabela abaixo</w:t>
      </w:r>
      <w:r>
        <w:rPr>
          <w:rFonts w:ascii="Arial" w:hAnsi="Arial"/>
          <w:sz w:val="20"/>
        </w:rPr>
        <w:t>:</w:t>
      </w:r>
    </w:p>
    <w:p w14:paraId="119A5038" w14:textId="0538C08F" w:rsidR="003A1C9F" w:rsidRPr="003A1C9F" w:rsidRDefault="00FA6497" w:rsidP="003A1C9F">
      <w:pPr>
        <w:pStyle w:val="PargrafodaLista"/>
        <w:numPr>
          <w:ilvl w:val="0"/>
          <w:numId w:val="34"/>
        </w:numPr>
        <w:contextualSpacing/>
        <w:rPr>
          <w:rFonts w:ascii="Arial" w:hAnsi="Arial" w:cs="Arial"/>
          <w:bCs/>
          <w:i/>
          <w:iCs/>
          <w:lang w:val="pt-PT"/>
        </w:rPr>
      </w:pPr>
      <w:r w:rsidRPr="003A1C9F">
        <w:rPr>
          <w:rFonts w:ascii="Arial" w:hAnsi="Arial" w:cs="Arial"/>
          <w:bCs/>
          <w:i/>
          <w:iCs/>
          <w:lang w:val="pt-PT"/>
        </w:rPr>
        <w:t xml:space="preserve">Número estimado de vidas associadas ao CAU/MG para o </w:t>
      </w:r>
      <w:r>
        <w:rPr>
          <w:rFonts w:ascii="Arial" w:hAnsi="Arial" w:cs="Arial"/>
          <w:bCs/>
          <w:i/>
          <w:iCs/>
          <w:lang w:val="pt-PT"/>
        </w:rPr>
        <w:t>E</w:t>
      </w:r>
      <w:r w:rsidRPr="003A1C9F">
        <w:rPr>
          <w:rFonts w:ascii="Arial" w:hAnsi="Arial" w:cs="Arial"/>
          <w:bCs/>
          <w:i/>
          <w:iCs/>
          <w:lang w:val="pt-PT"/>
        </w:rPr>
        <w:t>stado de MG</w:t>
      </w:r>
    </w:p>
    <w:p w14:paraId="680431A2" w14:textId="77777777" w:rsidR="003A1C9F" w:rsidRPr="00162879" w:rsidRDefault="003A1C9F" w:rsidP="003A1C9F">
      <w:pPr>
        <w:contextualSpacing/>
        <w:jc w:val="both"/>
        <w:rPr>
          <w:rFonts w:ascii="Arial" w:eastAsia="Calibri" w:hAnsi="Arial" w:cs="Arial"/>
          <w:bCs/>
          <w:sz w:val="22"/>
          <w:szCs w:val="22"/>
          <w:lang w:val="pt-PT"/>
        </w:rPr>
      </w:pPr>
    </w:p>
    <w:tbl>
      <w:tblPr>
        <w:tblStyle w:val="TableNormal"/>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297"/>
        <w:gridCol w:w="3423"/>
      </w:tblGrid>
      <w:tr w:rsidR="003A1C9F" w:rsidRPr="00943ECF" w14:paraId="77811D43" w14:textId="77777777" w:rsidTr="00CF35EE">
        <w:trPr>
          <w:trHeight w:val="363"/>
          <w:jc w:val="center"/>
        </w:trPr>
        <w:tc>
          <w:tcPr>
            <w:tcW w:w="1297" w:type="dxa"/>
            <w:tcBorders>
              <w:left w:val="nil"/>
              <w:bottom w:val="single" w:sz="4" w:space="0" w:color="000000"/>
              <w:right w:val="single" w:sz="4" w:space="0" w:color="000000"/>
            </w:tcBorders>
          </w:tcPr>
          <w:p w14:paraId="03F10406" w14:textId="77777777" w:rsidR="003A1C9F" w:rsidRPr="00CF35EE" w:rsidRDefault="003A1C9F" w:rsidP="001833EE">
            <w:pPr>
              <w:widowControl/>
              <w:autoSpaceDE/>
              <w:autoSpaceDN/>
              <w:contextualSpacing/>
              <w:jc w:val="both"/>
              <w:rPr>
                <w:rFonts w:ascii="Arial" w:eastAsia="Calibri" w:hAnsi="Arial" w:cs="Arial"/>
                <w:b/>
                <w:sz w:val="22"/>
                <w:szCs w:val="22"/>
                <w:lang w:val="pt-PT"/>
              </w:rPr>
            </w:pPr>
            <w:r w:rsidRPr="00CF35EE">
              <w:rPr>
                <w:rFonts w:ascii="Arial" w:eastAsia="Calibri" w:hAnsi="Arial" w:cs="Arial"/>
                <w:b/>
                <w:sz w:val="22"/>
                <w:szCs w:val="22"/>
                <w:lang w:val="pt-PT"/>
              </w:rPr>
              <w:t>Faixa Etária</w:t>
            </w:r>
          </w:p>
        </w:tc>
        <w:tc>
          <w:tcPr>
            <w:tcW w:w="3423" w:type="dxa"/>
            <w:tcBorders>
              <w:left w:val="single" w:sz="4" w:space="0" w:color="000000"/>
              <w:bottom w:val="single" w:sz="4" w:space="0" w:color="000000"/>
              <w:right w:val="nil"/>
            </w:tcBorders>
          </w:tcPr>
          <w:p w14:paraId="50340A6F" w14:textId="77777777" w:rsidR="003A1C9F" w:rsidRPr="00CF35EE" w:rsidRDefault="003A1C9F" w:rsidP="001833EE">
            <w:pPr>
              <w:widowControl/>
              <w:autoSpaceDE/>
              <w:autoSpaceDN/>
              <w:contextualSpacing/>
              <w:jc w:val="both"/>
              <w:rPr>
                <w:rFonts w:ascii="Arial" w:eastAsia="Calibri" w:hAnsi="Arial" w:cs="Arial"/>
                <w:b/>
                <w:sz w:val="22"/>
                <w:szCs w:val="22"/>
                <w:lang w:val="pt-PT"/>
              </w:rPr>
            </w:pPr>
            <w:r w:rsidRPr="00CF35EE">
              <w:rPr>
                <w:rFonts w:ascii="Arial" w:eastAsia="Calibri" w:hAnsi="Arial" w:cs="Arial"/>
                <w:b/>
                <w:sz w:val="22"/>
                <w:szCs w:val="22"/>
                <w:lang w:val="pt-PT"/>
              </w:rPr>
              <w:t>Nº ESTIMADO do Público Alvo</w:t>
            </w:r>
          </w:p>
        </w:tc>
      </w:tr>
      <w:tr w:rsidR="003A1C9F" w:rsidRPr="00943ECF" w14:paraId="38539FBB" w14:textId="77777777" w:rsidTr="00CF35EE">
        <w:trPr>
          <w:trHeight w:val="342"/>
          <w:jc w:val="center"/>
        </w:trPr>
        <w:tc>
          <w:tcPr>
            <w:tcW w:w="1297" w:type="dxa"/>
            <w:tcBorders>
              <w:top w:val="single" w:sz="4" w:space="0" w:color="000000"/>
              <w:left w:val="nil"/>
              <w:bottom w:val="single" w:sz="4" w:space="0" w:color="000000"/>
              <w:right w:val="single" w:sz="4" w:space="0" w:color="000000"/>
            </w:tcBorders>
          </w:tcPr>
          <w:p w14:paraId="2F4C847C" w14:textId="4100AF97" w:rsidR="003A1C9F" w:rsidRPr="00CF35EE" w:rsidRDefault="00C8284B" w:rsidP="00CF35EE">
            <w:pPr>
              <w:widowControl/>
              <w:autoSpaceDE/>
              <w:autoSpaceDN/>
              <w:contextualSpacing/>
              <w:jc w:val="center"/>
              <w:rPr>
                <w:rFonts w:ascii="Arial" w:eastAsia="Calibri" w:hAnsi="Arial" w:cs="Arial"/>
                <w:bCs/>
                <w:sz w:val="22"/>
                <w:szCs w:val="22"/>
                <w:lang w:val="pt-PT"/>
              </w:rPr>
            </w:pPr>
            <w:r>
              <w:rPr>
                <w:rFonts w:ascii="Arial" w:eastAsia="Calibri" w:hAnsi="Arial" w:cs="Arial"/>
                <w:bCs/>
                <w:sz w:val="22"/>
                <w:szCs w:val="22"/>
                <w:lang w:val="pt-PT"/>
              </w:rPr>
              <w:t xml:space="preserve">Até </w:t>
            </w:r>
            <w:r w:rsidR="003A1C9F" w:rsidRPr="00CF35EE">
              <w:rPr>
                <w:rFonts w:ascii="Arial" w:eastAsia="Calibri" w:hAnsi="Arial" w:cs="Arial"/>
                <w:bCs/>
                <w:sz w:val="22"/>
                <w:szCs w:val="22"/>
                <w:lang w:val="pt-PT"/>
              </w:rPr>
              <w:t>18</w:t>
            </w:r>
          </w:p>
        </w:tc>
        <w:tc>
          <w:tcPr>
            <w:tcW w:w="3423" w:type="dxa"/>
            <w:tcBorders>
              <w:top w:val="single" w:sz="4" w:space="0" w:color="000000"/>
              <w:left w:val="single" w:sz="4" w:space="0" w:color="000000"/>
              <w:bottom w:val="single" w:sz="4" w:space="0" w:color="000000"/>
              <w:right w:val="nil"/>
            </w:tcBorders>
          </w:tcPr>
          <w:p w14:paraId="25834750" w14:textId="42B3633D" w:rsidR="003A1C9F" w:rsidRPr="008D0BC2" w:rsidRDefault="003A1C9F" w:rsidP="00CF35EE">
            <w:pPr>
              <w:widowControl/>
              <w:autoSpaceDE/>
              <w:autoSpaceDN/>
              <w:contextualSpacing/>
              <w:jc w:val="center"/>
              <w:rPr>
                <w:rFonts w:ascii="Arial" w:eastAsia="Calibri" w:hAnsi="Arial" w:cs="Arial"/>
                <w:bCs/>
                <w:sz w:val="22"/>
                <w:szCs w:val="22"/>
                <w:lang w:val="pt-PT"/>
              </w:rPr>
            </w:pPr>
          </w:p>
        </w:tc>
      </w:tr>
      <w:tr w:rsidR="003A1C9F" w:rsidRPr="00943ECF" w14:paraId="2C0BC73C" w14:textId="77777777" w:rsidTr="00CF35EE">
        <w:trPr>
          <w:trHeight w:val="345"/>
          <w:jc w:val="center"/>
        </w:trPr>
        <w:tc>
          <w:tcPr>
            <w:tcW w:w="1297" w:type="dxa"/>
            <w:tcBorders>
              <w:top w:val="single" w:sz="4" w:space="0" w:color="000000"/>
              <w:left w:val="nil"/>
              <w:bottom w:val="single" w:sz="4" w:space="0" w:color="000000"/>
              <w:right w:val="single" w:sz="4" w:space="0" w:color="000000"/>
            </w:tcBorders>
          </w:tcPr>
          <w:p w14:paraId="7B239056" w14:textId="77777777" w:rsidR="003A1C9F" w:rsidRPr="00CF35EE" w:rsidRDefault="003A1C9F" w:rsidP="00CF35EE">
            <w:pPr>
              <w:widowControl/>
              <w:autoSpaceDE/>
              <w:autoSpaceDN/>
              <w:contextualSpacing/>
              <w:jc w:val="center"/>
              <w:rPr>
                <w:rFonts w:ascii="Arial" w:eastAsia="Calibri" w:hAnsi="Arial" w:cs="Arial"/>
                <w:bCs/>
                <w:sz w:val="22"/>
                <w:szCs w:val="22"/>
                <w:lang w:val="pt-PT"/>
              </w:rPr>
            </w:pPr>
            <w:r w:rsidRPr="00CF35EE">
              <w:rPr>
                <w:rFonts w:ascii="Arial" w:eastAsia="Calibri" w:hAnsi="Arial" w:cs="Arial"/>
                <w:bCs/>
                <w:sz w:val="22"/>
                <w:szCs w:val="22"/>
                <w:lang w:val="pt-PT"/>
              </w:rPr>
              <w:t>19 - 23</w:t>
            </w:r>
          </w:p>
        </w:tc>
        <w:tc>
          <w:tcPr>
            <w:tcW w:w="3423" w:type="dxa"/>
            <w:tcBorders>
              <w:top w:val="single" w:sz="4" w:space="0" w:color="000000"/>
              <w:left w:val="single" w:sz="4" w:space="0" w:color="000000"/>
              <w:bottom w:val="single" w:sz="4" w:space="0" w:color="000000"/>
              <w:right w:val="nil"/>
            </w:tcBorders>
          </w:tcPr>
          <w:p w14:paraId="1E65376B" w14:textId="6A045164" w:rsidR="003A1C9F" w:rsidRPr="008D0BC2" w:rsidRDefault="003A1C9F" w:rsidP="00CF35EE">
            <w:pPr>
              <w:widowControl/>
              <w:autoSpaceDE/>
              <w:autoSpaceDN/>
              <w:contextualSpacing/>
              <w:jc w:val="center"/>
              <w:rPr>
                <w:rFonts w:ascii="Arial" w:eastAsia="Calibri" w:hAnsi="Arial" w:cs="Arial"/>
                <w:bCs/>
                <w:sz w:val="22"/>
                <w:szCs w:val="22"/>
                <w:lang w:val="pt-PT"/>
              </w:rPr>
            </w:pPr>
          </w:p>
        </w:tc>
      </w:tr>
      <w:tr w:rsidR="003A1C9F" w:rsidRPr="00943ECF" w14:paraId="5F32C353" w14:textId="77777777" w:rsidTr="00CF35EE">
        <w:trPr>
          <w:trHeight w:val="345"/>
          <w:jc w:val="center"/>
        </w:trPr>
        <w:tc>
          <w:tcPr>
            <w:tcW w:w="1297" w:type="dxa"/>
            <w:tcBorders>
              <w:top w:val="single" w:sz="4" w:space="0" w:color="000000"/>
              <w:left w:val="nil"/>
              <w:bottom w:val="single" w:sz="4" w:space="0" w:color="000000"/>
              <w:right w:val="single" w:sz="4" w:space="0" w:color="000000"/>
            </w:tcBorders>
          </w:tcPr>
          <w:p w14:paraId="5AE70796" w14:textId="77777777" w:rsidR="003A1C9F" w:rsidRPr="00CF35EE" w:rsidRDefault="003A1C9F" w:rsidP="00CF35EE">
            <w:pPr>
              <w:widowControl/>
              <w:autoSpaceDE/>
              <w:autoSpaceDN/>
              <w:contextualSpacing/>
              <w:jc w:val="center"/>
              <w:rPr>
                <w:rFonts w:ascii="Arial" w:eastAsia="Calibri" w:hAnsi="Arial" w:cs="Arial"/>
                <w:bCs/>
                <w:sz w:val="22"/>
                <w:szCs w:val="22"/>
                <w:lang w:val="pt-PT"/>
              </w:rPr>
            </w:pPr>
            <w:r w:rsidRPr="00CF35EE">
              <w:rPr>
                <w:rFonts w:ascii="Arial" w:eastAsia="Calibri" w:hAnsi="Arial" w:cs="Arial"/>
                <w:bCs/>
                <w:sz w:val="22"/>
                <w:szCs w:val="22"/>
                <w:lang w:val="pt-PT"/>
              </w:rPr>
              <w:t>24 - 28</w:t>
            </w:r>
          </w:p>
        </w:tc>
        <w:tc>
          <w:tcPr>
            <w:tcW w:w="3423" w:type="dxa"/>
            <w:tcBorders>
              <w:top w:val="single" w:sz="4" w:space="0" w:color="000000"/>
              <w:left w:val="single" w:sz="4" w:space="0" w:color="000000"/>
              <w:bottom w:val="single" w:sz="4" w:space="0" w:color="000000"/>
              <w:right w:val="nil"/>
            </w:tcBorders>
          </w:tcPr>
          <w:p w14:paraId="6C1AE792" w14:textId="41F1883D" w:rsidR="003A1C9F" w:rsidRPr="008D0BC2" w:rsidRDefault="003A1C9F" w:rsidP="00CF35EE">
            <w:pPr>
              <w:widowControl/>
              <w:autoSpaceDE/>
              <w:autoSpaceDN/>
              <w:contextualSpacing/>
              <w:jc w:val="center"/>
              <w:rPr>
                <w:rFonts w:ascii="Arial" w:eastAsia="Calibri" w:hAnsi="Arial" w:cs="Arial"/>
                <w:bCs/>
                <w:sz w:val="22"/>
                <w:szCs w:val="22"/>
                <w:lang w:val="pt-PT"/>
              </w:rPr>
            </w:pPr>
          </w:p>
        </w:tc>
      </w:tr>
      <w:tr w:rsidR="003A1C9F" w:rsidRPr="00943ECF" w14:paraId="185C60AF" w14:textId="77777777" w:rsidTr="00CF35EE">
        <w:trPr>
          <w:trHeight w:val="342"/>
          <w:jc w:val="center"/>
        </w:trPr>
        <w:tc>
          <w:tcPr>
            <w:tcW w:w="1297" w:type="dxa"/>
            <w:tcBorders>
              <w:top w:val="single" w:sz="4" w:space="0" w:color="000000"/>
              <w:left w:val="nil"/>
              <w:bottom w:val="single" w:sz="4" w:space="0" w:color="000000"/>
              <w:right w:val="single" w:sz="4" w:space="0" w:color="000000"/>
            </w:tcBorders>
          </w:tcPr>
          <w:p w14:paraId="397C2796" w14:textId="77777777" w:rsidR="003A1C9F" w:rsidRPr="00CF35EE" w:rsidRDefault="003A1C9F" w:rsidP="00CF35EE">
            <w:pPr>
              <w:widowControl/>
              <w:autoSpaceDE/>
              <w:autoSpaceDN/>
              <w:contextualSpacing/>
              <w:jc w:val="center"/>
              <w:rPr>
                <w:rFonts w:ascii="Arial" w:eastAsia="Calibri" w:hAnsi="Arial" w:cs="Arial"/>
                <w:bCs/>
                <w:sz w:val="22"/>
                <w:szCs w:val="22"/>
                <w:lang w:val="pt-PT"/>
              </w:rPr>
            </w:pPr>
            <w:r w:rsidRPr="00CF35EE">
              <w:rPr>
                <w:rFonts w:ascii="Arial" w:eastAsia="Calibri" w:hAnsi="Arial" w:cs="Arial"/>
                <w:bCs/>
                <w:sz w:val="22"/>
                <w:szCs w:val="22"/>
                <w:lang w:val="pt-PT"/>
              </w:rPr>
              <w:t>29 - 33</w:t>
            </w:r>
          </w:p>
        </w:tc>
        <w:tc>
          <w:tcPr>
            <w:tcW w:w="3423" w:type="dxa"/>
            <w:tcBorders>
              <w:top w:val="single" w:sz="4" w:space="0" w:color="000000"/>
              <w:left w:val="single" w:sz="4" w:space="0" w:color="000000"/>
              <w:bottom w:val="single" w:sz="4" w:space="0" w:color="000000"/>
              <w:right w:val="nil"/>
            </w:tcBorders>
          </w:tcPr>
          <w:p w14:paraId="6B077690" w14:textId="2FDCBAA8" w:rsidR="003A1C9F" w:rsidRPr="008D0BC2" w:rsidRDefault="003A1C9F" w:rsidP="00CF35EE">
            <w:pPr>
              <w:widowControl/>
              <w:autoSpaceDE/>
              <w:autoSpaceDN/>
              <w:contextualSpacing/>
              <w:jc w:val="center"/>
              <w:rPr>
                <w:rFonts w:ascii="Arial" w:eastAsia="Calibri" w:hAnsi="Arial" w:cs="Arial"/>
                <w:bCs/>
                <w:sz w:val="22"/>
                <w:szCs w:val="22"/>
                <w:lang w:val="pt-PT"/>
              </w:rPr>
            </w:pPr>
          </w:p>
        </w:tc>
      </w:tr>
      <w:tr w:rsidR="003A1C9F" w:rsidRPr="00943ECF" w14:paraId="799271CF" w14:textId="77777777" w:rsidTr="00CF35EE">
        <w:trPr>
          <w:trHeight w:val="345"/>
          <w:jc w:val="center"/>
        </w:trPr>
        <w:tc>
          <w:tcPr>
            <w:tcW w:w="1297" w:type="dxa"/>
            <w:tcBorders>
              <w:top w:val="single" w:sz="4" w:space="0" w:color="000000"/>
              <w:left w:val="nil"/>
              <w:bottom w:val="single" w:sz="4" w:space="0" w:color="000000"/>
              <w:right w:val="single" w:sz="4" w:space="0" w:color="000000"/>
            </w:tcBorders>
          </w:tcPr>
          <w:p w14:paraId="2AF5E27B" w14:textId="77777777" w:rsidR="003A1C9F" w:rsidRPr="00CF35EE" w:rsidRDefault="003A1C9F" w:rsidP="00CF35EE">
            <w:pPr>
              <w:widowControl/>
              <w:autoSpaceDE/>
              <w:autoSpaceDN/>
              <w:contextualSpacing/>
              <w:jc w:val="center"/>
              <w:rPr>
                <w:rFonts w:ascii="Arial" w:eastAsia="Calibri" w:hAnsi="Arial" w:cs="Arial"/>
                <w:bCs/>
                <w:sz w:val="22"/>
                <w:szCs w:val="22"/>
                <w:lang w:val="pt-PT"/>
              </w:rPr>
            </w:pPr>
            <w:r w:rsidRPr="00CF35EE">
              <w:rPr>
                <w:rFonts w:ascii="Arial" w:eastAsia="Calibri" w:hAnsi="Arial" w:cs="Arial"/>
                <w:bCs/>
                <w:sz w:val="22"/>
                <w:szCs w:val="22"/>
                <w:lang w:val="pt-PT"/>
              </w:rPr>
              <w:t>34 - 38</w:t>
            </w:r>
          </w:p>
        </w:tc>
        <w:tc>
          <w:tcPr>
            <w:tcW w:w="3423" w:type="dxa"/>
            <w:tcBorders>
              <w:top w:val="single" w:sz="4" w:space="0" w:color="000000"/>
              <w:left w:val="single" w:sz="4" w:space="0" w:color="000000"/>
              <w:bottom w:val="single" w:sz="4" w:space="0" w:color="000000"/>
              <w:right w:val="nil"/>
            </w:tcBorders>
          </w:tcPr>
          <w:p w14:paraId="35FE5869" w14:textId="35343B89" w:rsidR="003A1C9F" w:rsidRPr="008D0BC2" w:rsidRDefault="003A1C9F" w:rsidP="00CF35EE">
            <w:pPr>
              <w:widowControl/>
              <w:autoSpaceDE/>
              <w:autoSpaceDN/>
              <w:contextualSpacing/>
              <w:jc w:val="center"/>
              <w:rPr>
                <w:rFonts w:ascii="Arial" w:eastAsia="Calibri" w:hAnsi="Arial" w:cs="Arial"/>
                <w:bCs/>
                <w:sz w:val="22"/>
                <w:szCs w:val="22"/>
                <w:lang w:val="pt-PT"/>
              </w:rPr>
            </w:pPr>
          </w:p>
        </w:tc>
      </w:tr>
      <w:tr w:rsidR="003A1C9F" w:rsidRPr="00943ECF" w14:paraId="339AD507" w14:textId="77777777" w:rsidTr="00CF35EE">
        <w:trPr>
          <w:trHeight w:val="342"/>
          <w:jc w:val="center"/>
        </w:trPr>
        <w:tc>
          <w:tcPr>
            <w:tcW w:w="1297" w:type="dxa"/>
            <w:tcBorders>
              <w:top w:val="single" w:sz="4" w:space="0" w:color="000000"/>
              <w:left w:val="nil"/>
              <w:bottom w:val="single" w:sz="4" w:space="0" w:color="000000"/>
              <w:right w:val="single" w:sz="4" w:space="0" w:color="000000"/>
            </w:tcBorders>
          </w:tcPr>
          <w:p w14:paraId="0224FED9" w14:textId="77777777" w:rsidR="003A1C9F" w:rsidRPr="00CF35EE" w:rsidRDefault="003A1C9F" w:rsidP="00CF35EE">
            <w:pPr>
              <w:widowControl/>
              <w:autoSpaceDE/>
              <w:autoSpaceDN/>
              <w:contextualSpacing/>
              <w:jc w:val="center"/>
              <w:rPr>
                <w:rFonts w:ascii="Arial" w:eastAsia="Calibri" w:hAnsi="Arial" w:cs="Arial"/>
                <w:bCs/>
                <w:sz w:val="22"/>
                <w:szCs w:val="22"/>
                <w:lang w:val="pt-PT"/>
              </w:rPr>
            </w:pPr>
            <w:r w:rsidRPr="00CF35EE">
              <w:rPr>
                <w:rFonts w:ascii="Arial" w:eastAsia="Calibri" w:hAnsi="Arial" w:cs="Arial"/>
                <w:bCs/>
                <w:sz w:val="22"/>
                <w:szCs w:val="22"/>
                <w:lang w:val="pt-PT"/>
              </w:rPr>
              <w:t>39 - 43</w:t>
            </w:r>
          </w:p>
        </w:tc>
        <w:tc>
          <w:tcPr>
            <w:tcW w:w="3423" w:type="dxa"/>
            <w:tcBorders>
              <w:top w:val="single" w:sz="4" w:space="0" w:color="000000"/>
              <w:left w:val="single" w:sz="4" w:space="0" w:color="000000"/>
              <w:bottom w:val="single" w:sz="4" w:space="0" w:color="000000"/>
              <w:right w:val="nil"/>
            </w:tcBorders>
          </w:tcPr>
          <w:p w14:paraId="60518CFE" w14:textId="5453FD96" w:rsidR="003A1C9F" w:rsidRPr="008D0BC2" w:rsidRDefault="003A1C9F" w:rsidP="00CF35EE">
            <w:pPr>
              <w:widowControl/>
              <w:autoSpaceDE/>
              <w:autoSpaceDN/>
              <w:contextualSpacing/>
              <w:jc w:val="center"/>
              <w:rPr>
                <w:rFonts w:ascii="Arial" w:eastAsia="Calibri" w:hAnsi="Arial" w:cs="Arial"/>
                <w:bCs/>
                <w:sz w:val="22"/>
                <w:szCs w:val="22"/>
                <w:lang w:val="pt-PT"/>
              </w:rPr>
            </w:pPr>
          </w:p>
        </w:tc>
      </w:tr>
      <w:tr w:rsidR="003A1C9F" w:rsidRPr="00943ECF" w14:paraId="37A416F4" w14:textId="77777777" w:rsidTr="00CF35EE">
        <w:trPr>
          <w:trHeight w:val="345"/>
          <w:jc w:val="center"/>
        </w:trPr>
        <w:tc>
          <w:tcPr>
            <w:tcW w:w="1297" w:type="dxa"/>
            <w:tcBorders>
              <w:top w:val="single" w:sz="4" w:space="0" w:color="000000"/>
              <w:left w:val="nil"/>
              <w:bottom w:val="single" w:sz="4" w:space="0" w:color="000000"/>
              <w:right w:val="single" w:sz="4" w:space="0" w:color="000000"/>
            </w:tcBorders>
          </w:tcPr>
          <w:p w14:paraId="55EB3579" w14:textId="77777777" w:rsidR="003A1C9F" w:rsidRPr="00CF35EE" w:rsidRDefault="003A1C9F" w:rsidP="00CF35EE">
            <w:pPr>
              <w:widowControl/>
              <w:autoSpaceDE/>
              <w:autoSpaceDN/>
              <w:contextualSpacing/>
              <w:jc w:val="center"/>
              <w:rPr>
                <w:rFonts w:ascii="Arial" w:eastAsia="Calibri" w:hAnsi="Arial" w:cs="Arial"/>
                <w:bCs/>
                <w:sz w:val="22"/>
                <w:szCs w:val="22"/>
                <w:lang w:val="pt-PT"/>
              </w:rPr>
            </w:pPr>
            <w:r w:rsidRPr="00CF35EE">
              <w:rPr>
                <w:rFonts w:ascii="Arial" w:eastAsia="Calibri" w:hAnsi="Arial" w:cs="Arial"/>
                <w:bCs/>
                <w:sz w:val="22"/>
                <w:szCs w:val="22"/>
                <w:lang w:val="pt-PT"/>
              </w:rPr>
              <w:t>44 - 48</w:t>
            </w:r>
          </w:p>
        </w:tc>
        <w:tc>
          <w:tcPr>
            <w:tcW w:w="3423" w:type="dxa"/>
            <w:tcBorders>
              <w:top w:val="single" w:sz="4" w:space="0" w:color="000000"/>
              <w:left w:val="single" w:sz="4" w:space="0" w:color="000000"/>
              <w:bottom w:val="single" w:sz="4" w:space="0" w:color="000000"/>
              <w:right w:val="nil"/>
            </w:tcBorders>
          </w:tcPr>
          <w:p w14:paraId="3B6F4B2F" w14:textId="3FBD1824" w:rsidR="003A1C9F" w:rsidRPr="008D0BC2" w:rsidRDefault="003A1C9F" w:rsidP="00CF35EE">
            <w:pPr>
              <w:widowControl/>
              <w:autoSpaceDE/>
              <w:autoSpaceDN/>
              <w:contextualSpacing/>
              <w:jc w:val="center"/>
              <w:rPr>
                <w:rFonts w:ascii="Arial" w:eastAsia="Calibri" w:hAnsi="Arial" w:cs="Arial"/>
                <w:bCs/>
                <w:sz w:val="22"/>
                <w:szCs w:val="22"/>
                <w:lang w:val="pt-PT"/>
              </w:rPr>
            </w:pPr>
          </w:p>
        </w:tc>
      </w:tr>
      <w:tr w:rsidR="003A1C9F" w:rsidRPr="00943ECF" w14:paraId="7FBC8C17" w14:textId="77777777" w:rsidTr="00CF35EE">
        <w:trPr>
          <w:trHeight w:val="345"/>
          <w:jc w:val="center"/>
        </w:trPr>
        <w:tc>
          <w:tcPr>
            <w:tcW w:w="1297" w:type="dxa"/>
            <w:tcBorders>
              <w:top w:val="single" w:sz="4" w:space="0" w:color="000000"/>
              <w:left w:val="nil"/>
              <w:bottom w:val="single" w:sz="4" w:space="0" w:color="000000"/>
              <w:right w:val="single" w:sz="4" w:space="0" w:color="000000"/>
            </w:tcBorders>
          </w:tcPr>
          <w:p w14:paraId="2D11500E" w14:textId="77777777" w:rsidR="003A1C9F" w:rsidRPr="00CF35EE" w:rsidRDefault="003A1C9F" w:rsidP="00CF35EE">
            <w:pPr>
              <w:widowControl/>
              <w:autoSpaceDE/>
              <w:autoSpaceDN/>
              <w:contextualSpacing/>
              <w:jc w:val="center"/>
              <w:rPr>
                <w:rFonts w:ascii="Arial" w:eastAsia="Calibri" w:hAnsi="Arial" w:cs="Arial"/>
                <w:bCs/>
                <w:sz w:val="22"/>
                <w:szCs w:val="22"/>
                <w:lang w:val="pt-PT"/>
              </w:rPr>
            </w:pPr>
            <w:r w:rsidRPr="00CF35EE">
              <w:rPr>
                <w:rFonts w:ascii="Arial" w:eastAsia="Calibri" w:hAnsi="Arial" w:cs="Arial"/>
                <w:bCs/>
                <w:sz w:val="22"/>
                <w:szCs w:val="22"/>
                <w:lang w:val="pt-PT"/>
              </w:rPr>
              <w:t>49 - 53</w:t>
            </w:r>
          </w:p>
        </w:tc>
        <w:tc>
          <w:tcPr>
            <w:tcW w:w="3423" w:type="dxa"/>
            <w:tcBorders>
              <w:top w:val="single" w:sz="4" w:space="0" w:color="000000"/>
              <w:left w:val="single" w:sz="4" w:space="0" w:color="000000"/>
              <w:bottom w:val="single" w:sz="4" w:space="0" w:color="000000"/>
              <w:right w:val="nil"/>
            </w:tcBorders>
          </w:tcPr>
          <w:p w14:paraId="0C38F285" w14:textId="2D917187" w:rsidR="003A1C9F" w:rsidRPr="008D0BC2" w:rsidRDefault="003A1C9F" w:rsidP="00CF35EE">
            <w:pPr>
              <w:widowControl/>
              <w:autoSpaceDE/>
              <w:autoSpaceDN/>
              <w:contextualSpacing/>
              <w:jc w:val="center"/>
              <w:rPr>
                <w:rFonts w:ascii="Arial" w:eastAsia="Calibri" w:hAnsi="Arial" w:cs="Arial"/>
                <w:bCs/>
                <w:sz w:val="22"/>
                <w:szCs w:val="22"/>
                <w:lang w:val="pt-PT"/>
              </w:rPr>
            </w:pPr>
          </w:p>
        </w:tc>
      </w:tr>
      <w:tr w:rsidR="003A1C9F" w:rsidRPr="00943ECF" w14:paraId="6B9A8F31" w14:textId="77777777" w:rsidTr="00CF35EE">
        <w:trPr>
          <w:trHeight w:val="342"/>
          <w:jc w:val="center"/>
        </w:trPr>
        <w:tc>
          <w:tcPr>
            <w:tcW w:w="1297" w:type="dxa"/>
            <w:tcBorders>
              <w:top w:val="single" w:sz="4" w:space="0" w:color="000000"/>
              <w:left w:val="nil"/>
              <w:bottom w:val="single" w:sz="4" w:space="0" w:color="000000"/>
              <w:right w:val="single" w:sz="4" w:space="0" w:color="000000"/>
            </w:tcBorders>
          </w:tcPr>
          <w:p w14:paraId="7F573BE6" w14:textId="77777777" w:rsidR="003A1C9F" w:rsidRPr="00CF35EE" w:rsidRDefault="003A1C9F" w:rsidP="00CF35EE">
            <w:pPr>
              <w:widowControl/>
              <w:autoSpaceDE/>
              <w:autoSpaceDN/>
              <w:contextualSpacing/>
              <w:jc w:val="center"/>
              <w:rPr>
                <w:rFonts w:ascii="Arial" w:eastAsia="Calibri" w:hAnsi="Arial" w:cs="Arial"/>
                <w:bCs/>
                <w:sz w:val="22"/>
                <w:szCs w:val="22"/>
                <w:lang w:val="pt-PT"/>
              </w:rPr>
            </w:pPr>
            <w:r w:rsidRPr="00CF35EE">
              <w:rPr>
                <w:rFonts w:ascii="Arial" w:eastAsia="Calibri" w:hAnsi="Arial" w:cs="Arial"/>
                <w:bCs/>
                <w:sz w:val="22"/>
                <w:szCs w:val="22"/>
                <w:lang w:val="pt-PT"/>
              </w:rPr>
              <w:t>54 - 58</w:t>
            </w:r>
          </w:p>
        </w:tc>
        <w:tc>
          <w:tcPr>
            <w:tcW w:w="3423" w:type="dxa"/>
            <w:tcBorders>
              <w:top w:val="single" w:sz="4" w:space="0" w:color="000000"/>
              <w:left w:val="single" w:sz="4" w:space="0" w:color="000000"/>
              <w:bottom w:val="single" w:sz="4" w:space="0" w:color="000000"/>
              <w:right w:val="nil"/>
            </w:tcBorders>
          </w:tcPr>
          <w:p w14:paraId="50A1D5F9" w14:textId="2F1757D6" w:rsidR="003A1C9F" w:rsidRPr="008D0BC2" w:rsidRDefault="003A1C9F" w:rsidP="00CF35EE">
            <w:pPr>
              <w:widowControl/>
              <w:autoSpaceDE/>
              <w:autoSpaceDN/>
              <w:contextualSpacing/>
              <w:jc w:val="center"/>
              <w:rPr>
                <w:rFonts w:ascii="Arial" w:eastAsia="Calibri" w:hAnsi="Arial" w:cs="Arial"/>
                <w:bCs/>
                <w:sz w:val="22"/>
                <w:szCs w:val="22"/>
                <w:lang w:val="pt-PT"/>
              </w:rPr>
            </w:pPr>
          </w:p>
        </w:tc>
      </w:tr>
      <w:tr w:rsidR="003A1C9F" w:rsidRPr="00943ECF" w14:paraId="382F5E5F" w14:textId="77777777" w:rsidTr="00CF35EE">
        <w:trPr>
          <w:trHeight w:val="344"/>
          <w:jc w:val="center"/>
        </w:trPr>
        <w:tc>
          <w:tcPr>
            <w:tcW w:w="1297" w:type="dxa"/>
            <w:tcBorders>
              <w:top w:val="single" w:sz="4" w:space="0" w:color="000000"/>
              <w:left w:val="nil"/>
              <w:right w:val="single" w:sz="4" w:space="0" w:color="000000"/>
            </w:tcBorders>
          </w:tcPr>
          <w:p w14:paraId="23742D8F" w14:textId="77777777" w:rsidR="003A1C9F" w:rsidRPr="00CF35EE" w:rsidRDefault="003A1C9F" w:rsidP="00CF35EE">
            <w:pPr>
              <w:widowControl/>
              <w:autoSpaceDE/>
              <w:autoSpaceDN/>
              <w:contextualSpacing/>
              <w:jc w:val="center"/>
              <w:rPr>
                <w:rFonts w:ascii="Arial" w:eastAsia="Calibri" w:hAnsi="Arial" w:cs="Arial"/>
                <w:bCs/>
                <w:sz w:val="22"/>
                <w:szCs w:val="22"/>
                <w:lang w:val="pt-PT"/>
              </w:rPr>
            </w:pPr>
            <w:r w:rsidRPr="00CF35EE">
              <w:rPr>
                <w:rFonts w:ascii="Arial" w:eastAsia="Calibri" w:hAnsi="Arial" w:cs="Arial"/>
                <w:bCs/>
                <w:sz w:val="22"/>
                <w:szCs w:val="22"/>
                <w:lang w:val="pt-PT"/>
              </w:rPr>
              <w:t>59 +</w:t>
            </w:r>
          </w:p>
        </w:tc>
        <w:tc>
          <w:tcPr>
            <w:tcW w:w="3423" w:type="dxa"/>
            <w:tcBorders>
              <w:top w:val="single" w:sz="4" w:space="0" w:color="000000"/>
              <w:left w:val="single" w:sz="4" w:space="0" w:color="000000"/>
              <w:right w:val="nil"/>
            </w:tcBorders>
          </w:tcPr>
          <w:p w14:paraId="3B048A03" w14:textId="06C0D77C" w:rsidR="003A1C9F" w:rsidRPr="008D0BC2" w:rsidRDefault="003A1C9F" w:rsidP="00CF35EE">
            <w:pPr>
              <w:widowControl/>
              <w:autoSpaceDE/>
              <w:autoSpaceDN/>
              <w:contextualSpacing/>
              <w:jc w:val="center"/>
              <w:rPr>
                <w:rFonts w:ascii="Arial" w:eastAsia="Calibri" w:hAnsi="Arial" w:cs="Arial"/>
                <w:bCs/>
                <w:sz w:val="22"/>
                <w:szCs w:val="22"/>
                <w:lang w:val="pt-PT"/>
              </w:rPr>
            </w:pPr>
          </w:p>
        </w:tc>
      </w:tr>
      <w:tr w:rsidR="003A1C9F" w:rsidRPr="00162879" w14:paraId="3B0D1970" w14:textId="77777777" w:rsidTr="00CF35EE">
        <w:trPr>
          <w:trHeight w:val="346"/>
          <w:jc w:val="center"/>
        </w:trPr>
        <w:tc>
          <w:tcPr>
            <w:tcW w:w="1297" w:type="dxa"/>
            <w:tcBorders>
              <w:left w:val="nil"/>
              <w:right w:val="single" w:sz="4" w:space="0" w:color="000000"/>
            </w:tcBorders>
          </w:tcPr>
          <w:p w14:paraId="0C442EB8" w14:textId="77777777" w:rsidR="003A1C9F" w:rsidRPr="00CF35EE" w:rsidRDefault="003A1C9F" w:rsidP="001833EE">
            <w:pPr>
              <w:widowControl/>
              <w:autoSpaceDE/>
              <w:autoSpaceDN/>
              <w:contextualSpacing/>
              <w:jc w:val="both"/>
              <w:rPr>
                <w:rFonts w:ascii="Arial" w:eastAsia="Calibri" w:hAnsi="Arial" w:cs="Arial"/>
                <w:b/>
                <w:sz w:val="22"/>
                <w:szCs w:val="22"/>
                <w:highlight w:val="yellow"/>
                <w:lang w:val="pt-PT"/>
              </w:rPr>
            </w:pPr>
            <w:r w:rsidRPr="00CF35EE">
              <w:rPr>
                <w:rFonts w:ascii="Arial" w:eastAsia="Calibri" w:hAnsi="Arial" w:cs="Arial"/>
                <w:b/>
                <w:sz w:val="22"/>
                <w:szCs w:val="22"/>
                <w:lang w:val="pt-PT"/>
              </w:rPr>
              <w:t>Total Geral</w:t>
            </w:r>
          </w:p>
        </w:tc>
        <w:tc>
          <w:tcPr>
            <w:tcW w:w="3423" w:type="dxa"/>
            <w:tcBorders>
              <w:left w:val="single" w:sz="4" w:space="0" w:color="000000"/>
              <w:right w:val="nil"/>
            </w:tcBorders>
          </w:tcPr>
          <w:p w14:paraId="2EC0F1E8" w14:textId="77777777" w:rsidR="003A1C9F" w:rsidRPr="00162879" w:rsidRDefault="003A1C9F" w:rsidP="00CF35EE">
            <w:pPr>
              <w:widowControl/>
              <w:autoSpaceDE/>
              <w:autoSpaceDN/>
              <w:contextualSpacing/>
              <w:jc w:val="center"/>
              <w:rPr>
                <w:rFonts w:ascii="Arial" w:eastAsia="Calibri" w:hAnsi="Arial" w:cs="Arial"/>
                <w:bCs/>
                <w:sz w:val="22"/>
                <w:szCs w:val="22"/>
                <w:lang w:val="pt-PT"/>
              </w:rPr>
            </w:pPr>
            <w:r w:rsidRPr="00C8284B">
              <w:rPr>
                <w:rFonts w:ascii="Arial" w:eastAsia="Calibri" w:hAnsi="Arial" w:cs="Arial"/>
                <w:bCs/>
                <w:sz w:val="22"/>
                <w:szCs w:val="22"/>
                <w:highlight w:val="yellow"/>
                <w:lang w:val="pt-PT"/>
              </w:rPr>
              <w:t>14.176</w:t>
            </w:r>
          </w:p>
        </w:tc>
      </w:tr>
    </w:tbl>
    <w:p w14:paraId="0095B475" w14:textId="05DE5A43" w:rsidR="003A1C9F" w:rsidRPr="00655746" w:rsidRDefault="003A1C9F" w:rsidP="00C8284B">
      <w:pPr>
        <w:spacing w:after="120"/>
        <w:ind w:left="709"/>
        <w:contextualSpacing/>
        <w:jc w:val="center"/>
        <w:rPr>
          <w:rFonts w:ascii="Arial" w:eastAsia="Calibri" w:hAnsi="Arial" w:cs="Arial"/>
          <w:bCs/>
          <w:sz w:val="20"/>
          <w:szCs w:val="20"/>
          <w:lang w:val="pt-PT"/>
        </w:rPr>
      </w:pPr>
      <w:r>
        <w:rPr>
          <w:rFonts w:ascii="Arial" w:eastAsia="Calibri" w:hAnsi="Arial" w:cs="Arial"/>
          <w:bCs/>
          <w:sz w:val="20"/>
          <w:szCs w:val="20"/>
          <w:lang w:val="pt-PT"/>
        </w:rPr>
        <w:t xml:space="preserve">Tabela 1 – Relatório Profissional. </w:t>
      </w:r>
      <w:r w:rsidR="006A340B">
        <w:rPr>
          <w:rFonts w:ascii="Arial" w:eastAsia="Calibri" w:hAnsi="Arial" w:cs="Arial"/>
          <w:bCs/>
          <w:sz w:val="20"/>
          <w:szCs w:val="20"/>
          <w:lang w:val="pt-PT"/>
        </w:rPr>
        <w:t>Fonte:</w:t>
      </w:r>
      <w:r w:rsidRPr="00655746">
        <w:rPr>
          <w:rFonts w:ascii="Arial" w:eastAsia="Calibri" w:hAnsi="Arial" w:cs="Arial"/>
          <w:bCs/>
          <w:sz w:val="20"/>
          <w:szCs w:val="20"/>
          <w:lang w:val="pt-PT"/>
        </w:rPr>
        <w:t xml:space="preserve"> Sistema de Informação e Comunicação do Conselho de Arquitetura e Urbanismo (Siccau). Acesso em: </w:t>
      </w:r>
      <w:r>
        <w:rPr>
          <w:rFonts w:ascii="Arial" w:eastAsia="Calibri" w:hAnsi="Arial" w:cs="Arial"/>
          <w:bCs/>
          <w:sz w:val="20"/>
          <w:szCs w:val="20"/>
          <w:highlight w:val="yellow"/>
          <w:lang w:val="pt-PT"/>
        </w:rPr>
        <w:t>(dia)</w:t>
      </w:r>
      <w:r w:rsidRPr="00B510DD">
        <w:rPr>
          <w:rFonts w:ascii="Arial" w:eastAsia="Calibri" w:hAnsi="Arial" w:cs="Arial"/>
          <w:bCs/>
          <w:sz w:val="20"/>
          <w:szCs w:val="20"/>
          <w:highlight w:val="yellow"/>
          <w:lang w:val="pt-PT"/>
        </w:rPr>
        <w:t xml:space="preserve"> </w:t>
      </w:r>
      <w:r>
        <w:rPr>
          <w:rFonts w:ascii="Arial" w:eastAsia="Calibri" w:hAnsi="Arial" w:cs="Arial"/>
          <w:bCs/>
          <w:sz w:val="20"/>
          <w:szCs w:val="20"/>
          <w:highlight w:val="yellow"/>
          <w:lang w:val="pt-PT"/>
        </w:rPr>
        <w:t>(mês)</w:t>
      </w:r>
      <w:r w:rsidRPr="00B510DD">
        <w:rPr>
          <w:rFonts w:ascii="Arial" w:eastAsia="Calibri" w:hAnsi="Arial" w:cs="Arial"/>
          <w:bCs/>
          <w:sz w:val="20"/>
          <w:szCs w:val="20"/>
          <w:highlight w:val="yellow"/>
          <w:lang w:val="pt-PT"/>
        </w:rPr>
        <w:t xml:space="preserve"> 2020</w:t>
      </w:r>
      <w:r w:rsidRPr="00655746">
        <w:rPr>
          <w:rFonts w:ascii="Arial" w:eastAsia="Calibri" w:hAnsi="Arial" w:cs="Arial"/>
          <w:bCs/>
          <w:sz w:val="20"/>
          <w:szCs w:val="20"/>
          <w:lang w:val="pt-PT"/>
        </w:rPr>
        <w:t>.</w:t>
      </w:r>
    </w:p>
    <w:p w14:paraId="597B6649" w14:textId="429FA8E7" w:rsidR="003A1C9F" w:rsidRPr="003A1C9F" w:rsidRDefault="003A1C9F" w:rsidP="003A1C9F">
      <w:pPr>
        <w:pStyle w:val="PargrafodaLista"/>
        <w:numPr>
          <w:ilvl w:val="0"/>
          <w:numId w:val="34"/>
        </w:numPr>
        <w:contextualSpacing/>
        <w:jc w:val="both"/>
        <w:rPr>
          <w:rFonts w:ascii="Arial" w:hAnsi="Arial" w:cs="Arial"/>
          <w:bCs/>
          <w:lang w:val="pt-PT"/>
        </w:rPr>
      </w:pPr>
      <w:r w:rsidRPr="003A1C9F">
        <w:rPr>
          <w:rFonts w:ascii="Arial" w:hAnsi="Arial" w:cs="Arial"/>
          <w:bCs/>
          <w:i/>
          <w:iCs/>
          <w:lang w:val="pt-PT"/>
        </w:rPr>
        <w:t xml:space="preserve">Informa-se, ainda, que o </w:t>
      </w:r>
      <w:r w:rsidR="006A340B" w:rsidRPr="006A340B">
        <w:rPr>
          <w:rFonts w:ascii="Arial" w:hAnsi="Arial" w:cs="Arial"/>
          <w:bCs/>
          <w:i/>
          <w:iCs/>
          <w:highlight w:val="yellow"/>
          <w:lang w:val="pt-PT"/>
        </w:rPr>
        <w:t>acréscimo</w:t>
      </w:r>
      <w:r w:rsidRPr="003A1C9F">
        <w:rPr>
          <w:rFonts w:ascii="Arial" w:hAnsi="Arial" w:cs="Arial"/>
          <w:bCs/>
          <w:i/>
          <w:iCs/>
          <w:highlight w:val="yellow"/>
          <w:lang w:val="pt-PT"/>
        </w:rPr>
        <w:t xml:space="preserve"> estimado de </w:t>
      </w:r>
      <w:r w:rsidR="006A340B">
        <w:rPr>
          <w:rFonts w:ascii="Arial" w:hAnsi="Arial" w:cs="Arial"/>
          <w:bCs/>
          <w:i/>
          <w:iCs/>
          <w:highlight w:val="yellow"/>
          <w:lang w:val="pt-PT"/>
        </w:rPr>
        <w:t>registros</w:t>
      </w:r>
      <w:r w:rsidRPr="003A1C9F">
        <w:rPr>
          <w:rFonts w:ascii="Arial" w:hAnsi="Arial" w:cs="Arial"/>
          <w:bCs/>
          <w:i/>
          <w:iCs/>
          <w:highlight w:val="yellow"/>
          <w:lang w:val="pt-PT"/>
        </w:rPr>
        <w:t xml:space="preserve"> profissionais no CAU/MG nos próximos 12 (doze) meses </w:t>
      </w:r>
      <w:r w:rsidR="006A340B">
        <w:rPr>
          <w:rFonts w:ascii="Arial" w:hAnsi="Arial" w:cs="Arial"/>
          <w:bCs/>
          <w:i/>
          <w:iCs/>
          <w:highlight w:val="yellow"/>
          <w:lang w:val="pt-PT"/>
        </w:rPr>
        <w:t>será</w:t>
      </w:r>
      <w:r w:rsidRPr="003A1C9F">
        <w:rPr>
          <w:rFonts w:ascii="Arial" w:hAnsi="Arial" w:cs="Arial"/>
          <w:bCs/>
          <w:i/>
          <w:iCs/>
          <w:highlight w:val="yellow"/>
          <w:lang w:val="pt-PT"/>
        </w:rPr>
        <w:t xml:space="preserve"> de aproximadamente</w:t>
      </w:r>
      <w:r w:rsidRPr="003A1C9F">
        <w:rPr>
          <w:rFonts w:ascii="Arial" w:hAnsi="Arial" w:cs="Arial"/>
          <w:bCs/>
          <w:i/>
          <w:iCs/>
          <w:lang w:val="pt-PT"/>
        </w:rPr>
        <w:t xml:space="preserve"> </w:t>
      </w:r>
      <w:r w:rsidRPr="003A1C9F">
        <w:rPr>
          <w:rFonts w:ascii="Arial" w:hAnsi="Arial" w:cs="Arial"/>
          <w:bCs/>
          <w:i/>
          <w:iCs/>
          <w:highlight w:val="yellow"/>
          <w:lang w:val="pt-PT"/>
        </w:rPr>
        <w:t>X.XXX (por extenso)</w:t>
      </w:r>
      <w:r w:rsidRPr="003A1C9F">
        <w:rPr>
          <w:rFonts w:ascii="Arial" w:hAnsi="Arial" w:cs="Arial"/>
          <w:bCs/>
          <w:i/>
          <w:iCs/>
          <w:lang w:val="pt-PT"/>
        </w:rPr>
        <w:t xml:space="preserve"> vidas, podendo tornarem-se potenciais beneficários dos planos de saúde ora contratos</w:t>
      </w:r>
      <w:r w:rsidRPr="003A1C9F">
        <w:rPr>
          <w:rFonts w:ascii="Arial" w:hAnsi="Arial" w:cs="Arial"/>
          <w:bCs/>
          <w:lang w:val="pt-PT"/>
        </w:rPr>
        <w:t>.</w:t>
      </w:r>
    </w:p>
    <w:tbl>
      <w:tblPr>
        <w:tblW w:w="9229" w:type="dxa"/>
        <w:jc w:val="center"/>
        <w:tblCellMar>
          <w:left w:w="70" w:type="dxa"/>
          <w:right w:w="70" w:type="dxa"/>
        </w:tblCellMar>
        <w:tblLook w:val="04A0" w:firstRow="1" w:lastRow="0" w:firstColumn="1" w:lastColumn="0" w:noHBand="0" w:noVBand="1"/>
      </w:tblPr>
      <w:tblGrid>
        <w:gridCol w:w="70"/>
        <w:gridCol w:w="348"/>
        <w:gridCol w:w="3177"/>
        <w:gridCol w:w="1103"/>
        <w:gridCol w:w="828"/>
        <w:gridCol w:w="868"/>
        <w:gridCol w:w="1134"/>
        <w:gridCol w:w="779"/>
        <w:gridCol w:w="922"/>
      </w:tblGrid>
      <w:tr w:rsidR="008234BD" w:rsidRPr="00672275" w14:paraId="0E9739E6" w14:textId="77777777" w:rsidTr="009F6376">
        <w:trPr>
          <w:gridBefore w:val="1"/>
          <w:gridAfter w:val="1"/>
          <w:wBefore w:w="70" w:type="dxa"/>
          <w:wAfter w:w="922" w:type="dxa"/>
          <w:trHeight w:val="510"/>
          <w:jc w:val="center"/>
        </w:trPr>
        <w:tc>
          <w:tcPr>
            <w:tcW w:w="8237" w:type="dxa"/>
            <w:gridSpan w:val="7"/>
            <w:tcBorders>
              <w:top w:val="nil"/>
              <w:left w:val="nil"/>
              <w:bottom w:val="single" w:sz="4" w:space="0" w:color="auto"/>
              <w:right w:val="nil"/>
            </w:tcBorders>
            <w:noWrap/>
            <w:vAlign w:val="center"/>
          </w:tcPr>
          <w:p w14:paraId="369BB5B9" w14:textId="577A7F2E" w:rsidR="008234BD" w:rsidRPr="00672275" w:rsidRDefault="008234BD" w:rsidP="004F072A">
            <w:pPr>
              <w:spacing w:after="120"/>
              <w:jc w:val="right"/>
              <w:rPr>
                <w:rFonts w:ascii="Arial" w:eastAsia="Times New Roman" w:hAnsi="Arial" w:cs="Arial"/>
                <w:b/>
                <w:bCs/>
                <w:color w:val="000000"/>
                <w:sz w:val="22"/>
                <w:szCs w:val="22"/>
                <w:lang w:eastAsia="pt-BR"/>
              </w:rPr>
            </w:pPr>
            <w:r w:rsidRPr="00947295">
              <w:rPr>
                <w:rFonts w:ascii="Arial" w:eastAsia="Times New Roman" w:hAnsi="Arial" w:cs="Arial"/>
                <w:b/>
                <w:bCs/>
                <w:color w:val="000000"/>
                <w:sz w:val="22"/>
                <w:szCs w:val="22"/>
                <w:lang w:eastAsia="pt-BR"/>
              </w:rPr>
              <w:t xml:space="preserve">DCOA-CAU/MG Nº </w:t>
            </w:r>
            <w:r w:rsidR="00396248">
              <w:rPr>
                <w:rFonts w:ascii="Arial" w:eastAsia="Times New Roman" w:hAnsi="Arial" w:cs="Arial"/>
                <w:b/>
                <w:bCs/>
                <w:color w:val="000000"/>
                <w:sz w:val="22"/>
                <w:szCs w:val="22"/>
                <w:lang w:eastAsia="pt-BR"/>
              </w:rPr>
              <w:t>20</w:t>
            </w:r>
            <w:r w:rsidR="005A7BE3">
              <w:rPr>
                <w:rFonts w:ascii="Arial" w:eastAsia="Times New Roman" w:hAnsi="Arial" w:cs="Arial"/>
                <w:b/>
                <w:bCs/>
                <w:color w:val="000000"/>
                <w:sz w:val="22"/>
                <w:szCs w:val="22"/>
                <w:lang w:eastAsia="pt-BR"/>
              </w:rPr>
              <w:t>4</w:t>
            </w:r>
            <w:r w:rsidRPr="00947295">
              <w:rPr>
                <w:rFonts w:ascii="Arial" w:eastAsia="Times New Roman" w:hAnsi="Arial" w:cs="Arial"/>
                <w:b/>
                <w:bCs/>
                <w:color w:val="000000"/>
                <w:sz w:val="22"/>
                <w:szCs w:val="22"/>
                <w:lang w:eastAsia="pt-BR"/>
              </w:rPr>
              <w:t>.3.</w:t>
            </w:r>
            <w:r w:rsidR="005A7BE3">
              <w:rPr>
                <w:rFonts w:ascii="Arial" w:eastAsia="Times New Roman" w:hAnsi="Arial" w:cs="Arial"/>
                <w:b/>
                <w:bCs/>
                <w:color w:val="000000"/>
                <w:sz w:val="22"/>
                <w:szCs w:val="22"/>
                <w:lang w:eastAsia="pt-BR"/>
              </w:rPr>
              <w:t>4</w:t>
            </w:r>
            <w:r>
              <w:rPr>
                <w:rFonts w:ascii="Arial" w:eastAsia="Times New Roman" w:hAnsi="Arial" w:cs="Arial"/>
                <w:b/>
                <w:bCs/>
                <w:color w:val="000000"/>
                <w:sz w:val="22"/>
                <w:szCs w:val="22"/>
                <w:lang w:eastAsia="pt-BR"/>
              </w:rPr>
              <w:t>/2020</w:t>
            </w:r>
          </w:p>
        </w:tc>
      </w:tr>
      <w:tr w:rsidR="009F6376" w14:paraId="7A9AB431" w14:textId="77777777" w:rsidTr="009F6376">
        <w:trPr>
          <w:trHeight w:val="300"/>
          <w:jc w:val="center"/>
        </w:trPr>
        <w:tc>
          <w:tcPr>
            <w:tcW w:w="4698" w:type="dxa"/>
            <w:gridSpan w:val="4"/>
            <w:vMerge w:val="restart"/>
            <w:tcBorders>
              <w:top w:val="single" w:sz="4" w:space="0" w:color="auto"/>
              <w:left w:val="single" w:sz="4" w:space="0" w:color="auto"/>
              <w:bottom w:val="single" w:sz="4" w:space="0" w:color="000000"/>
              <w:right w:val="single" w:sz="4" w:space="0" w:color="auto"/>
            </w:tcBorders>
            <w:shd w:val="clear" w:color="auto" w:fill="F2F2F2"/>
            <w:noWrap/>
            <w:vAlign w:val="center"/>
            <w:hideMark/>
          </w:tcPr>
          <w:p w14:paraId="6A829D99" w14:textId="77777777" w:rsidR="009F6376" w:rsidRDefault="009F6376" w:rsidP="006F60F7">
            <w:pPr>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Conselheiros Estaduais</w:t>
            </w:r>
          </w:p>
        </w:tc>
        <w:tc>
          <w:tcPr>
            <w:tcW w:w="4531" w:type="dxa"/>
            <w:gridSpan w:val="5"/>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2FE4E10E" w14:textId="77777777" w:rsidR="009F6376" w:rsidRDefault="009F6376" w:rsidP="006F60F7">
            <w:pPr>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Votação</w:t>
            </w:r>
          </w:p>
        </w:tc>
      </w:tr>
      <w:tr w:rsidR="009F6376" w14:paraId="04424670" w14:textId="77777777" w:rsidTr="009F6376">
        <w:trPr>
          <w:trHeight w:val="300"/>
          <w:jc w:val="center"/>
        </w:trPr>
        <w:tc>
          <w:tcPr>
            <w:tcW w:w="0" w:type="auto"/>
            <w:gridSpan w:val="4"/>
            <w:vMerge/>
            <w:tcBorders>
              <w:top w:val="single" w:sz="4" w:space="0" w:color="auto"/>
              <w:left w:val="single" w:sz="4" w:space="0" w:color="auto"/>
              <w:bottom w:val="single" w:sz="4" w:space="0" w:color="000000"/>
              <w:right w:val="single" w:sz="4" w:space="0" w:color="auto"/>
            </w:tcBorders>
            <w:vAlign w:val="center"/>
            <w:hideMark/>
          </w:tcPr>
          <w:p w14:paraId="1BFFC167" w14:textId="77777777" w:rsidR="009F6376" w:rsidRDefault="009F6376" w:rsidP="006F60F7">
            <w:pPr>
              <w:rPr>
                <w:rFonts w:ascii="Arial" w:eastAsia="Times New Roman" w:hAnsi="Arial" w:cs="Arial"/>
                <w:b/>
                <w:bCs/>
                <w:color w:val="000000"/>
                <w:sz w:val="20"/>
                <w:szCs w:val="20"/>
                <w:lang w:eastAsia="pt-BR"/>
              </w:rPr>
            </w:pPr>
          </w:p>
        </w:tc>
        <w:tc>
          <w:tcPr>
            <w:tcW w:w="828" w:type="dxa"/>
            <w:tcBorders>
              <w:top w:val="nil"/>
              <w:left w:val="nil"/>
              <w:bottom w:val="single" w:sz="4" w:space="0" w:color="auto"/>
              <w:right w:val="single" w:sz="4" w:space="0" w:color="auto"/>
            </w:tcBorders>
            <w:shd w:val="clear" w:color="auto" w:fill="F2F2F2"/>
            <w:noWrap/>
            <w:vAlign w:val="center"/>
            <w:hideMark/>
          </w:tcPr>
          <w:p w14:paraId="3DAB3ACD" w14:textId="77777777" w:rsidR="009F6376" w:rsidRDefault="009F6376" w:rsidP="006F60F7">
            <w:pPr>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Sim       (a favor)</w:t>
            </w:r>
          </w:p>
        </w:tc>
        <w:tc>
          <w:tcPr>
            <w:tcW w:w="868" w:type="dxa"/>
            <w:tcBorders>
              <w:top w:val="nil"/>
              <w:left w:val="nil"/>
              <w:bottom w:val="single" w:sz="4" w:space="0" w:color="auto"/>
              <w:right w:val="single" w:sz="4" w:space="0" w:color="auto"/>
            </w:tcBorders>
            <w:shd w:val="clear" w:color="auto" w:fill="F2F2F2"/>
            <w:noWrap/>
            <w:vAlign w:val="center"/>
            <w:hideMark/>
          </w:tcPr>
          <w:p w14:paraId="6CFB8EA8" w14:textId="77777777" w:rsidR="009F6376" w:rsidRDefault="009F6376" w:rsidP="006F60F7">
            <w:pPr>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Não (contra)</w:t>
            </w:r>
          </w:p>
        </w:tc>
        <w:tc>
          <w:tcPr>
            <w:tcW w:w="1134" w:type="dxa"/>
            <w:tcBorders>
              <w:top w:val="nil"/>
              <w:left w:val="nil"/>
              <w:bottom w:val="single" w:sz="4" w:space="0" w:color="auto"/>
              <w:right w:val="single" w:sz="4" w:space="0" w:color="auto"/>
            </w:tcBorders>
            <w:shd w:val="clear" w:color="auto" w:fill="F2F2F2"/>
            <w:noWrap/>
            <w:vAlign w:val="center"/>
            <w:hideMark/>
          </w:tcPr>
          <w:p w14:paraId="099CA81D" w14:textId="77777777" w:rsidR="009F6376" w:rsidRDefault="009F6376" w:rsidP="006F60F7">
            <w:pPr>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Abstenção</w:t>
            </w:r>
          </w:p>
        </w:tc>
        <w:tc>
          <w:tcPr>
            <w:tcW w:w="1701" w:type="dxa"/>
            <w:gridSpan w:val="2"/>
            <w:tcBorders>
              <w:top w:val="nil"/>
              <w:left w:val="nil"/>
              <w:bottom w:val="single" w:sz="4" w:space="0" w:color="auto"/>
              <w:right w:val="single" w:sz="4" w:space="0" w:color="auto"/>
            </w:tcBorders>
            <w:shd w:val="clear" w:color="auto" w:fill="F2F2F2"/>
            <w:noWrap/>
            <w:vAlign w:val="center"/>
            <w:hideMark/>
          </w:tcPr>
          <w:p w14:paraId="59EA155C" w14:textId="77777777" w:rsidR="009F6376" w:rsidRDefault="009F6376" w:rsidP="006F60F7">
            <w:pPr>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Ausência na votação</w:t>
            </w:r>
          </w:p>
        </w:tc>
      </w:tr>
      <w:tr w:rsidR="009F6376" w14:paraId="25CFB2AE" w14:textId="77777777" w:rsidTr="009F6376">
        <w:trPr>
          <w:trHeight w:val="353"/>
          <w:jc w:val="center"/>
        </w:trPr>
        <w:tc>
          <w:tcPr>
            <w:tcW w:w="418" w:type="dxa"/>
            <w:gridSpan w:val="2"/>
            <w:tcBorders>
              <w:top w:val="nil"/>
              <w:left w:val="single" w:sz="4" w:space="0" w:color="auto"/>
              <w:bottom w:val="single" w:sz="4" w:space="0" w:color="auto"/>
              <w:right w:val="single" w:sz="4" w:space="0" w:color="auto"/>
            </w:tcBorders>
            <w:noWrap/>
            <w:vAlign w:val="center"/>
            <w:hideMark/>
          </w:tcPr>
          <w:p w14:paraId="7D94EC42" w14:textId="77777777" w:rsidR="009F6376" w:rsidRDefault="009F6376" w:rsidP="006F60F7">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1</w:t>
            </w:r>
          </w:p>
        </w:tc>
        <w:tc>
          <w:tcPr>
            <w:tcW w:w="3177" w:type="dxa"/>
            <w:tcBorders>
              <w:top w:val="nil"/>
              <w:left w:val="nil"/>
              <w:bottom w:val="single" w:sz="4" w:space="0" w:color="auto"/>
              <w:right w:val="single" w:sz="4" w:space="0" w:color="auto"/>
            </w:tcBorders>
            <w:noWrap/>
            <w:vAlign w:val="center"/>
            <w:hideMark/>
          </w:tcPr>
          <w:p w14:paraId="55389B4F" w14:textId="77777777" w:rsidR="009F6376" w:rsidRDefault="009F6376" w:rsidP="006F60F7">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Douglas Paiva Costa e Silva</w:t>
            </w:r>
          </w:p>
        </w:tc>
        <w:tc>
          <w:tcPr>
            <w:tcW w:w="1103" w:type="dxa"/>
            <w:tcBorders>
              <w:top w:val="nil"/>
              <w:left w:val="nil"/>
              <w:bottom w:val="single" w:sz="4" w:space="0" w:color="auto"/>
              <w:right w:val="single" w:sz="4" w:space="0" w:color="auto"/>
            </w:tcBorders>
            <w:noWrap/>
            <w:vAlign w:val="center"/>
            <w:hideMark/>
          </w:tcPr>
          <w:p w14:paraId="77AAFEF0" w14:textId="77777777" w:rsidR="009F6376" w:rsidRDefault="009F6376" w:rsidP="006F60F7">
            <w:pPr>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TITULAR</w:t>
            </w:r>
          </w:p>
        </w:tc>
        <w:tc>
          <w:tcPr>
            <w:tcW w:w="828" w:type="dxa"/>
            <w:tcBorders>
              <w:top w:val="nil"/>
              <w:left w:val="nil"/>
              <w:bottom w:val="single" w:sz="4" w:space="0" w:color="auto"/>
              <w:right w:val="single" w:sz="4" w:space="0" w:color="auto"/>
            </w:tcBorders>
            <w:noWrap/>
            <w:vAlign w:val="center"/>
            <w:hideMark/>
          </w:tcPr>
          <w:p w14:paraId="760323D6" w14:textId="77777777" w:rsidR="009F6376" w:rsidRDefault="009F6376" w:rsidP="006F60F7">
            <w:pPr>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X</w:t>
            </w:r>
          </w:p>
        </w:tc>
        <w:tc>
          <w:tcPr>
            <w:tcW w:w="868" w:type="dxa"/>
            <w:tcBorders>
              <w:top w:val="nil"/>
              <w:left w:val="nil"/>
              <w:bottom w:val="single" w:sz="4" w:space="0" w:color="auto"/>
              <w:right w:val="single" w:sz="4" w:space="0" w:color="auto"/>
            </w:tcBorders>
            <w:noWrap/>
            <w:vAlign w:val="center"/>
          </w:tcPr>
          <w:p w14:paraId="7182C33F" w14:textId="77777777" w:rsidR="009F6376" w:rsidRDefault="009F6376" w:rsidP="006F60F7">
            <w:pPr>
              <w:jc w:val="center"/>
              <w:rPr>
                <w:rFonts w:ascii="Arial" w:eastAsia="Times New Roman" w:hAnsi="Arial" w:cs="Arial"/>
                <w:color w:val="000000"/>
                <w:sz w:val="16"/>
                <w:szCs w:val="16"/>
                <w:lang w:eastAsia="pt-BR"/>
              </w:rPr>
            </w:pPr>
          </w:p>
        </w:tc>
        <w:tc>
          <w:tcPr>
            <w:tcW w:w="1134" w:type="dxa"/>
            <w:tcBorders>
              <w:top w:val="nil"/>
              <w:left w:val="nil"/>
              <w:bottom w:val="single" w:sz="4" w:space="0" w:color="auto"/>
              <w:right w:val="single" w:sz="4" w:space="0" w:color="auto"/>
            </w:tcBorders>
            <w:noWrap/>
            <w:vAlign w:val="center"/>
          </w:tcPr>
          <w:p w14:paraId="4089477D" w14:textId="77777777" w:rsidR="009F6376" w:rsidRDefault="009F6376" w:rsidP="006F60F7">
            <w:pPr>
              <w:jc w:val="center"/>
              <w:rPr>
                <w:rFonts w:ascii="Arial" w:eastAsia="Times New Roman" w:hAnsi="Arial" w:cs="Arial"/>
                <w:color w:val="000000"/>
                <w:sz w:val="16"/>
                <w:szCs w:val="16"/>
                <w:lang w:eastAsia="pt-BR"/>
              </w:rPr>
            </w:pPr>
          </w:p>
        </w:tc>
        <w:tc>
          <w:tcPr>
            <w:tcW w:w="1701" w:type="dxa"/>
            <w:gridSpan w:val="2"/>
            <w:tcBorders>
              <w:top w:val="nil"/>
              <w:left w:val="nil"/>
              <w:bottom w:val="single" w:sz="4" w:space="0" w:color="auto"/>
              <w:right w:val="single" w:sz="4" w:space="0" w:color="auto"/>
            </w:tcBorders>
            <w:noWrap/>
            <w:vAlign w:val="center"/>
          </w:tcPr>
          <w:p w14:paraId="6D886D22" w14:textId="77777777" w:rsidR="009F6376" w:rsidRDefault="009F6376" w:rsidP="006F60F7">
            <w:pPr>
              <w:jc w:val="center"/>
              <w:rPr>
                <w:rFonts w:ascii="Arial" w:eastAsia="Times New Roman" w:hAnsi="Arial" w:cs="Arial"/>
                <w:color w:val="000000"/>
                <w:sz w:val="16"/>
                <w:szCs w:val="16"/>
                <w:lang w:eastAsia="pt-BR"/>
              </w:rPr>
            </w:pPr>
          </w:p>
        </w:tc>
      </w:tr>
      <w:tr w:rsidR="009F6376" w:rsidRPr="00A15CE2" w14:paraId="636DCF48" w14:textId="77777777" w:rsidTr="009F6376">
        <w:trPr>
          <w:trHeight w:val="353"/>
          <w:jc w:val="center"/>
        </w:trPr>
        <w:tc>
          <w:tcPr>
            <w:tcW w:w="418" w:type="dxa"/>
            <w:gridSpan w:val="2"/>
            <w:tcBorders>
              <w:top w:val="nil"/>
              <w:left w:val="single" w:sz="4" w:space="0" w:color="auto"/>
              <w:bottom w:val="single" w:sz="4" w:space="0" w:color="auto"/>
              <w:right w:val="single" w:sz="4" w:space="0" w:color="auto"/>
            </w:tcBorders>
            <w:noWrap/>
            <w:vAlign w:val="center"/>
          </w:tcPr>
          <w:p w14:paraId="2C068478" w14:textId="77777777" w:rsidR="009F6376" w:rsidRDefault="009F6376" w:rsidP="006F60F7">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2</w:t>
            </w:r>
          </w:p>
        </w:tc>
        <w:tc>
          <w:tcPr>
            <w:tcW w:w="3177" w:type="dxa"/>
            <w:tcBorders>
              <w:top w:val="nil"/>
              <w:left w:val="nil"/>
              <w:bottom w:val="single" w:sz="4" w:space="0" w:color="auto"/>
              <w:right w:val="single" w:sz="4" w:space="0" w:color="auto"/>
            </w:tcBorders>
            <w:noWrap/>
            <w:vAlign w:val="center"/>
          </w:tcPr>
          <w:p w14:paraId="1114BF78" w14:textId="77777777" w:rsidR="009F6376" w:rsidRPr="00A15CE2" w:rsidRDefault="009F6376" w:rsidP="006F60F7">
            <w:pPr>
              <w:rPr>
                <w:rFonts w:ascii="Arial" w:eastAsia="Times New Roman" w:hAnsi="Arial" w:cs="Arial"/>
                <w:color w:val="000000"/>
                <w:sz w:val="18"/>
                <w:szCs w:val="18"/>
                <w:lang w:eastAsia="pt-BR"/>
              </w:rPr>
            </w:pPr>
            <w:bookmarkStart w:id="1" w:name="_Hlk48647255"/>
            <w:r>
              <w:rPr>
                <w:rFonts w:ascii="Arial" w:eastAsia="Times New Roman" w:hAnsi="Arial" w:cs="Arial"/>
                <w:color w:val="000000"/>
                <w:sz w:val="18"/>
                <w:szCs w:val="18"/>
                <w:lang w:eastAsia="pt-BR"/>
              </w:rPr>
              <w:t>Vitor de Castro França</w:t>
            </w:r>
            <w:bookmarkEnd w:id="1"/>
          </w:p>
        </w:tc>
        <w:tc>
          <w:tcPr>
            <w:tcW w:w="1103" w:type="dxa"/>
            <w:tcBorders>
              <w:top w:val="nil"/>
              <w:left w:val="nil"/>
              <w:bottom w:val="single" w:sz="4" w:space="0" w:color="auto"/>
              <w:right w:val="single" w:sz="4" w:space="0" w:color="auto"/>
            </w:tcBorders>
            <w:noWrap/>
            <w:vAlign w:val="center"/>
          </w:tcPr>
          <w:p w14:paraId="64022A32" w14:textId="77777777" w:rsidR="009F6376" w:rsidRPr="00A15CE2" w:rsidRDefault="009F6376" w:rsidP="006F60F7">
            <w:pPr>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SUPLENTE</w:t>
            </w:r>
          </w:p>
        </w:tc>
        <w:tc>
          <w:tcPr>
            <w:tcW w:w="828" w:type="dxa"/>
            <w:tcBorders>
              <w:top w:val="nil"/>
              <w:left w:val="nil"/>
              <w:bottom w:val="single" w:sz="4" w:space="0" w:color="auto"/>
              <w:right w:val="single" w:sz="4" w:space="0" w:color="auto"/>
            </w:tcBorders>
            <w:noWrap/>
            <w:vAlign w:val="center"/>
          </w:tcPr>
          <w:p w14:paraId="4219A491" w14:textId="77777777" w:rsidR="009F6376" w:rsidRPr="0000256A" w:rsidRDefault="009F6376" w:rsidP="006F60F7">
            <w:pPr>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X</w:t>
            </w:r>
          </w:p>
        </w:tc>
        <w:tc>
          <w:tcPr>
            <w:tcW w:w="868" w:type="dxa"/>
            <w:tcBorders>
              <w:top w:val="nil"/>
              <w:left w:val="nil"/>
              <w:bottom w:val="single" w:sz="4" w:space="0" w:color="auto"/>
              <w:right w:val="single" w:sz="4" w:space="0" w:color="auto"/>
            </w:tcBorders>
            <w:noWrap/>
            <w:vAlign w:val="center"/>
          </w:tcPr>
          <w:p w14:paraId="6CCB37CC" w14:textId="77777777" w:rsidR="009F6376" w:rsidRPr="0000256A" w:rsidRDefault="009F6376" w:rsidP="006F60F7">
            <w:pPr>
              <w:jc w:val="center"/>
              <w:rPr>
                <w:rFonts w:ascii="Arial" w:eastAsia="Times New Roman" w:hAnsi="Arial" w:cs="Arial"/>
                <w:color w:val="000000"/>
                <w:sz w:val="16"/>
                <w:szCs w:val="16"/>
                <w:lang w:eastAsia="pt-BR"/>
              </w:rPr>
            </w:pPr>
          </w:p>
        </w:tc>
        <w:tc>
          <w:tcPr>
            <w:tcW w:w="1134" w:type="dxa"/>
            <w:tcBorders>
              <w:top w:val="nil"/>
              <w:left w:val="nil"/>
              <w:bottom w:val="single" w:sz="4" w:space="0" w:color="auto"/>
              <w:right w:val="single" w:sz="4" w:space="0" w:color="auto"/>
            </w:tcBorders>
            <w:noWrap/>
            <w:vAlign w:val="center"/>
          </w:tcPr>
          <w:p w14:paraId="4B28873E" w14:textId="77777777" w:rsidR="009F6376" w:rsidRPr="0000256A" w:rsidRDefault="009F6376" w:rsidP="006F60F7">
            <w:pPr>
              <w:jc w:val="center"/>
              <w:rPr>
                <w:rFonts w:ascii="Arial" w:eastAsia="Times New Roman" w:hAnsi="Arial" w:cs="Arial"/>
                <w:color w:val="000000"/>
                <w:sz w:val="16"/>
                <w:szCs w:val="16"/>
                <w:lang w:eastAsia="pt-BR"/>
              </w:rPr>
            </w:pPr>
          </w:p>
        </w:tc>
        <w:tc>
          <w:tcPr>
            <w:tcW w:w="1701" w:type="dxa"/>
            <w:gridSpan w:val="2"/>
            <w:tcBorders>
              <w:top w:val="nil"/>
              <w:left w:val="nil"/>
              <w:bottom w:val="single" w:sz="4" w:space="0" w:color="auto"/>
              <w:right w:val="single" w:sz="4" w:space="0" w:color="auto"/>
            </w:tcBorders>
            <w:noWrap/>
            <w:vAlign w:val="center"/>
          </w:tcPr>
          <w:p w14:paraId="6CD9325B" w14:textId="77777777" w:rsidR="009F6376" w:rsidRPr="0000256A" w:rsidRDefault="009F6376" w:rsidP="006F60F7">
            <w:pPr>
              <w:jc w:val="center"/>
              <w:rPr>
                <w:rFonts w:ascii="Arial" w:eastAsia="Times New Roman" w:hAnsi="Arial" w:cs="Arial"/>
                <w:color w:val="000000"/>
                <w:sz w:val="16"/>
                <w:szCs w:val="16"/>
                <w:lang w:eastAsia="pt-BR"/>
              </w:rPr>
            </w:pPr>
          </w:p>
        </w:tc>
      </w:tr>
      <w:tr w:rsidR="009F6376" w14:paraId="3C7FF9F3" w14:textId="77777777" w:rsidTr="009F6376">
        <w:trPr>
          <w:trHeight w:val="255"/>
          <w:jc w:val="center"/>
        </w:trPr>
        <w:tc>
          <w:tcPr>
            <w:tcW w:w="418" w:type="dxa"/>
            <w:gridSpan w:val="2"/>
            <w:tcBorders>
              <w:top w:val="nil"/>
              <w:left w:val="single" w:sz="4" w:space="0" w:color="auto"/>
              <w:bottom w:val="single" w:sz="4" w:space="0" w:color="auto"/>
              <w:right w:val="single" w:sz="4" w:space="0" w:color="auto"/>
            </w:tcBorders>
            <w:noWrap/>
            <w:vAlign w:val="center"/>
            <w:hideMark/>
          </w:tcPr>
          <w:p w14:paraId="06B5F1AC" w14:textId="77777777" w:rsidR="009F6376" w:rsidRDefault="009F6376" w:rsidP="006F60F7">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3</w:t>
            </w:r>
          </w:p>
        </w:tc>
        <w:tc>
          <w:tcPr>
            <w:tcW w:w="3177" w:type="dxa"/>
            <w:tcBorders>
              <w:top w:val="nil"/>
              <w:left w:val="nil"/>
              <w:bottom w:val="single" w:sz="4" w:space="0" w:color="auto"/>
              <w:right w:val="single" w:sz="4" w:space="0" w:color="auto"/>
            </w:tcBorders>
            <w:noWrap/>
            <w:hideMark/>
          </w:tcPr>
          <w:p w14:paraId="0D051846" w14:textId="77777777" w:rsidR="009F6376" w:rsidRDefault="009F6376" w:rsidP="006F60F7">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 xml:space="preserve">Márcia Andrade Schaun Reis                       </w:t>
            </w:r>
          </w:p>
        </w:tc>
        <w:tc>
          <w:tcPr>
            <w:tcW w:w="1103" w:type="dxa"/>
            <w:tcBorders>
              <w:top w:val="nil"/>
              <w:left w:val="nil"/>
              <w:bottom w:val="single" w:sz="4" w:space="0" w:color="auto"/>
              <w:right w:val="single" w:sz="4" w:space="0" w:color="auto"/>
            </w:tcBorders>
            <w:noWrap/>
            <w:hideMark/>
          </w:tcPr>
          <w:p w14:paraId="1780DF2B" w14:textId="77777777" w:rsidR="009F6376" w:rsidRDefault="009F6376" w:rsidP="006F60F7">
            <w:pPr>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TITULAR</w:t>
            </w:r>
          </w:p>
        </w:tc>
        <w:tc>
          <w:tcPr>
            <w:tcW w:w="828" w:type="dxa"/>
            <w:tcBorders>
              <w:top w:val="nil"/>
              <w:left w:val="nil"/>
              <w:bottom w:val="single" w:sz="4" w:space="0" w:color="auto"/>
              <w:right w:val="single" w:sz="4" w:space="0" w:color="auto"/>
            </w:tcBorders>
            <w:noWrap/>
            <w:vAlign w:val="center"/>
            <w:hideMark/>
          </w:tcPr>
          <w:p w14:paraId="45FE2EC4" w14:textId="77777777" w:rsidR="009F6376" w:rsidRDefault="009F6376" w:rsidP="006F60F7">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X</w:t>
            </w:r>
          </w:p>
        </w:tc>
        <w:tc>
          <w:tcPr>
            <w:tcW w:w="868" w:type="dxa"/>
            <w:tcBorders>
              <w:top w:val="nil"/>
              <w:left w:val="nil"/>
              <w:bottom w:val="single" w:sz="4" w:space="0" w:color="auto"/>
              <w:right w:val="single" w:sz="4" w:space="0" w:color="auto"/>
            </w:tcBorders>
            <w:noWrap/>
            <w:vAlign w:val="center"/>
          </w:tcPr>
          <w:p w14:paraId="4354ED3E" w14:textId="77777777" w:rsidR="009F6376" w:rsidRDefault="009F6376" w:rsidP="006F60F7">
            <w:pPr>
              <w:jc w:val="center"/>
              <w:rPr>
                <w:rFonts w:ascii="Arial" w:eastAsia="Times New Roman" w:hAnsi="Arial" w:cs="Arial"/>
                <w:color w:val="000000"/>
                <w:sz w:val="18"/>
                <w:szCs w:val="18"/>
                <w:lang w:eastAsia="pt-BR"/>
              </w:rPr>
            </w:pPr>
          </w:p>
        </w:tc>
        <w:tc>
          <w:tcPr>
            <w:tcW w:w="1134" w:type="dxa"/>
            <w:tcBorders>
              <w:top w:val="nil"/>
              <w:left w:val="nil"/>
              <w:bottom w:val="single" w:sz="4" w:space="0" w:color="auto"/>
              <w:right w:val="single" w:sz="4" w:space="0" w:color="auto"/>
            </w:tcBorders>
            <w:noWrap/>
            <w:vAlign w:val="center"/>
          </w:tcPr>
          <w:p w14:paraId="2C1E4DC6" w14:textId="77777777" w:rsidR="009F6376" w:rsidRDefault="009F6376" w:rsidP="006F60F7">
            <w:pPr>
              <w:jc w:val="center"/>
              <w:rPr>
                <w:rFonts w:ascii="Arial" w:eastAsia="Times New Roman" w:hAnsi="Arial" w:cs="Arial"/>
                <w:color w:val="000000"/>
                <w:sz w:val="18"/>
                <w:szCs w:val="18"/>
                <w:lang w:eastAsia="pt-BR"/>
              </w:rPr>
            </w:pPr>
          </w:p>
        </w:tc>
        <w:tc>
          <w:tcPr>
            <w:tcW w:w="1701" w:type="dxa"/>
            <w:gridSpan w:val="2"/>
            <w:tcBorders>
              <w:top w:val="nil"/>
              <w:left w:val="nil"/>
              <w:bottom w:val="single" w:sz="4" w:space="0" w:color="auto"/>
              <w:right w:val="single" w:sz="4" w:space="0" w:color="auto"/>
            </w:tcBorders>
            <w:noWrap/>
            <w:vAlign w:val="center"/>
          </w:tcPr>
          <w:p w14:paraId="219A6E23" w14:textId="77777777" w:rsidR="009F6376" w:rsidRDefault="009F6376" w:rsidP="006F60F7">
            <w:pPr>
              <w:jc w:val="center"/>
              <w:rPr>
                <w:rFonts w:ascii="Arial" w:eastAsia="Times New Roman" w:hAnsi="Arial" w:cs="Arial"/>
                <w:color w:val="000000"/>
                <w:sz w:val="18"/>
                <w:szCs w:val="18"/>
                <w:lang w:eastAsia="pt-BR"/>
              </w:rPr>
            </w:pPr>
          </w:p>
        </w:tc>
      </w:tr>
      <w:tr w:rsidR="009F6376" w14:paraId="1C6EE154" w14:textId="77777777" w:rsidTr="009F6376">
        <w:trPr>
          <w:trHeight w:val="284"/>
          <w:jc w:val="center"/>
        </w:trPr>
        <w:tc>
          <w:tcPr>
            <w:tcW w:w="418" w:type="dxa"/>
            <w:gridSpan w:val="2"/>
            <w:tcBorders>
              <w:top w:val="nil"/>
              <w:left w:val="single" w:sz="4" w:space="0" w:color="auto"/>
              <w:bottom w:val="single" w:sz="4" w:space="0" w:color="auto"/>
              <w:right w:val="single" w:sz="4" w:space="0" w:color="auto"/>
            </w:tcBorders>
            <w:noWrap/>
            <w:vAlign w:val="center"/>
            <w:hideMark/>
          </w:tcPr>
          <w:p w14:paraId="14A4B2D3" w14:textId="77777777" w:rsidR="009F6376" w:rsidRDefault="009F6376" w:rsidP="006F60F7">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4</w:t>
            </w:r>
          </w:p>
        </w:tc>
        <w:tc>
          <w:tcPr>
            <w:tcW w:w="3177" w:type="dxa"/>
            <w:tcBorders>
              <w:top w:val="nil"/>
              <w:left w:val="nil"/>
              <w:bottom w:val="single" w:sz="4" w:space="0" w:color="auto"/>
              <w:right w:val="single" w:sz="4" w:space="0" w:color="auto"/>
            </w:tcBorders>
            <w:noWrap/>
            <w:hideMark/>
          </w:tcPr>
          <w:p w14:paraId="0D6D1070" w14:textId="77777777" w:rsidR="009F6376" w:rsidRDefault="009F6376" w:rsidP="006F60F7">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 xml:space="preserve">Cecília Fraga de Moraes Galvani                       </w:t>
            </w:r>
          </w:p>
        </w:tc>
        <w:tc>
          <w:tcPr>
            <w:tcW w:w="1103" w:type="dxa"/>
            <w:tcBorders>
              <w:top w:val="nil"/>
              <w:left w:val="nil"/>
              <w:bottom w:val="single" w:sz="4" w:space="0" w:color="auto"/>
              <w:right w:val="single" w:sz="4" w:space="0" w:color="auto"/>
            </w:tcBorders>
            <w:noWrap/>
            <w:hideMark/>
          </w:tcPr>
          <w:p w14:paraId="2C1C4C9D" w14:textId="77777777" w:rsidR="009F6376" w:rsidRDefault="009F6376" w:rsidP="006F60F7">
            <w:pPr>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TITULAR</w:t>
            </w:r>
          </w:p>
        </w:tc>
        <w:tc>
          <w:tcPr>
            <w:tcW w:w="828" w:type="dxa"/>
            <w:tcBorders>
              <w:top w:val="nil"/>
              <w:left w:val="nil"/>
              <w:bottom w:val="single" w:sz="4" w:space="0" w:color="auto"/>
              <w:right w:val="single" w:sz="4" w:space="0" w:color="auto"/>
            </w:tcBorders>
            <w:noWrap/>
            <w:vAlign w:val="center"/>
            <w:hideMark/>
          </w:tcPr>
          <w:p w14:paraId="54B3F827" w14:textId="77777777" w:rsidR="009F6376" w:rsidRDefault="009F6376" w:rsidP="006F60F7">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X</w:t>
            </w:r>
          </w:p>
        </w:tc>
        <w:tc>
          <w:tcPr>
            <w:tcW w:w="868" w:type="dxa"/>
            <w:tcBorders>
              <w:top w:val="nil"/>
              <w:left w:val="nil"/>
              <w:bottom w:val="single" w:sz="4" w:space="0" w:color="auto"/>
              <w:right w:val="single" w:sz="4" w:space="0" w:color="auto"/>
            </w:tcBorders>
            <w:noWrap/>
            <w:vAlign w:val="center"/>
          </w:tcPr>
          <w:p w14:paraId="1743D732" w14:textId="77777777" w:rsidR="009F6376" w:rsidRDefault="009F6376" w:rsidP="006F60F7">
            <w:pPr>
              <w:jc w:val="center"/>
              <w:rPr>
                <w:rFonts w:ascii="Arial" w:eastAsia="Times New Roman" w:hAnsi="Arial" w:cs="Arial"/>
                <w:color w:val="000000"/>
                <w:sz w:val="18"/>
                <w:szCs w:val="18"/>
                <w:lang w:eastAsia="pt-BR"/>
              </w:rPr>
            </w:pPr>
          </w:p>
        </w:tc>
        <w:tc>
          <w:tcPr>
            <w:tcW w:w="1134" w:type="dxa"/>
            <w:tcBorders>
              <w:top w:val="nil"/>
              <w:left w:val="nil"/>
              <w:bottom w:val="single" w:sz="4" w:space="0" w:color="auto"/>
              <w:right w:val="single" w:sz="4" w:space="0" w:color="auto"/>
            </w:tcBorders>
            <w:noWrap/>
            <w:vAlign w:val="center"/>
          </w:tcPr>
          <w:p w14:paraId="20A369A4" w14:textId="77777777" w:rsidR="009F6376" w:rsidRDefault="009F6376" w:rsidP="006F60F7">
            <w:pPr>
              <w:jc w:val="center"/>
              <w:rPr>
                <w:rFonts w:ascii="Arial" w:eastAsia="Times New Roman" w:hAnsi="Arial" w:cs="Arial"/>
                <w:color w:val="000000"/>
                <w:sz w:val="18"/>
                <w:szCs w:val="18"/>
                <w:lang w:eastAsia="pt-BR"/>
              </w:rPr>
            </w:pPr>
          </w:p>
        </w:tc>
        <w:tc>
          <w:tcPr>
            <w:tcW w:w="1701" w:type="dxa"/>
            <w:gridSpan w:val="2"/>
            <w:tcBorders>
              <w:top w:val="nil"/>
              <w:left w:val="nil"/>
              <w:bottom w:val="single" w:sz="4" w:space="0" w:color="auto"/>
              <w:right w:val="single" w:sz="4" w:space="0" w:color="auto"/>
            </w:tcBorders>
            <w:noWrap/>
            <w:vAlign w:val="center"/>
          </w:tcPr>
          <w:p w14:paraId="38186F34" w14:textId="77777777" w:rsidR="009F6376" w:rsidRDefault="009F6376" w:rsidP="006F60F7">
            <w:pPr>
              <w:jc w:val="center"/>
              <w:rPr>
                <w:rFonts w:ascii="Arial" w:eastAsia="Times New Roman" w:hAnsi="Arial" w:cs="Arial"/>
                <w:color w:val="000000"/>
                <w:sz w:val="18"/>
                <w:szCs w:val="18"/>
                <w:lang w:eastAsia="pt-BR"/>
              </w:rPr>
            </w:pPr>
          </w:p>
        </w:tc>
      </w:tr>
    </w:tbl>
    <w:p w14:paraId="64C71946" w14:textId="77777777" w:rsidR="009F6376" w:rsidRPr="003D2977" w:rsidRDefault="009F6376" w:rsidP="009F6376">
      <w:pPr>
        <w:spacing w:line="300" w:lineRule="auto"/>
        <w:rPr>
          <w:rFonts w:ascii="Arial" w:hAnsi="Arial" w:cs="Arial"/>
          <w:b/>
          <w:sz w:val="18"/>
          <w:szCs w:val="18"/>
        </w:rPr>
      </w:pPr>
    </w:p>
    <w:p w14:paraId="2EE17DA0" w14:textId="7143FB0C" w:rsidR="009F6376" w:rsidRPr="003D2977" w:rsidRDefault="009F6376" w:rsidP="009F6376">
      <w:pPr>
        <w:rPr>
          <w:rFonts w:ascii="Arial" w:hAnsi="Arial" w:cs="Arial"/>
          <w:b/>
          <w:sz w:val="18"/>
          <w:szCs w:val="18"/>
        </w:rPr>
      </w:pPr>
      <w:r w:rsidRPr="003D2977">
        <w:rPr>
          <w:rFonts w:ascii="Arial" w:hAnsi="Arial" w:cs="Arial"/>
          <w:b/>
          <w:sz w:val="18"/>
          <w:szCs w:val="18"/>
        </w:rPr>
        <w:t xml:space="preserve">Douglas Paiva Costa e Silva  </w:t>
      </w:r>
      <w:r w:rsidRPr="003D2977">
        <w:rPr>
          <w:rFonts w:ascii="Arial" w:hAnsi="Arial" w:cs="Arial"/>
          <w:b/>
          <w:sz w:val="18"/>
          <w:szCs w:val="18"/>
        </w:rPr>
        <w:tab/>
      </w:r>
      <w:r w:rsidRPr="003D2977">
        <w:rPr>
          <w:rFonts w:ascii="Arial" w:hAnsi="Arial" w:cs="Arial"/>
          <w:b/>
          <w:sz w:val="18"/>
          <w:szCs w:val="18"/>
        </w:rPr>
        <w:tab/>
        <w:t xml:space="preserve">             </w:t>
      </w:r>
      <w:r w:rsidR="003D2977">
        <w:rPr>
          <w:rFonts w:ascii="Arial" w:hAnsi="Arial" w:cs="Arial"/>
          <w:b/>
          <w:sz w:val="18"/>
          <w:szCs w:val="18"/>
        </w:rPr>
        <w:t xml:space="preserve">  </w:t>
      </w:r>
      <w:r w:rsidRPr="003D2977">
        <w:rPr>
          <w:rFonts w:ascii="Arial" w:hAnsi="Arial" w:cs="Arial"/>
          <w:b/>
          <w:sz w:val="18"/>
          <w:szCs w:val="18"/>
        </w:rPr>
        <w:t xml:space="preserve">____________________________________         </w:t>
      </w:r>
    </w:p>
    <w:p w14:paraId="1B9D400A" w14:textId="625CFBDC" w:rsidR="009F6376" w:rsidRPr="003D2977" w:rsidRDefault="009F6376" w:rsidP="009F6376">
      <w:pPr>
        <w:rPr>
          <w:rFonts w:ascii="Arial" w:hAnsi="Arial" w:cs="Arial"/>
          <w:sz w:val="18"/>
          <w:szCs w:val="18"/>
        </w:rPr>
      </w:pPr>
      <w:r w:rsidRPr="003D2977">
        <w:rPr>
          <w:rFonts w:ascii="Arial" w:hAnsi="Arial" w:cs="Arial"/>
          <w:sz w:val="18"/>
          <w:szCs w:val="18"/>
        </w:rPr>
        <w:t xml:space="preserve">Coordenador da COA-CAU/MG                                  </w:t>
      </w:r>
      <w:r w:rsidR="003D2977">
        <w:rPr>
          <w:rFonts w:ascii="Arial" w:hAnsi="Arial" w:cs="Arial"/>
          <w:sz w:val="18"/>
          <w:szCs w:val="18"/>
        </w:rPr>
        <w:t xml:space="preserve"> </w:t>
      </w:r>
      <w:r w:rsidRPr="003D2977">
        <w:rPr>
          <w:rFonts w:ascii="Arial" w:hAnsi="Arial" w:cs="Arial"/>
          <w:sz w:val="18"/>
          <w:szCs w:val="18"/>
        </w:rPr>
        <w:t xml:space="preserve">               </w:t>
      </w:r>
    </w:p>
    <w:p w14:paraId="12DBBB54" w14:textId="77777777" w:rsidR="009F6376" w:rsidRPr="003D2977" w:rsidRDefault="009F6376" w:rsidP="009F6376">
      <w:pPr>
        <w:rPr>
          <w:rFonts w:ascii="Arial" w:hAnsi="Arial" w:cs="Arial"/>
          <w:b/>
          <w:sz w:val="18"/>
          <w:szCs w:val="18"/>
        </w:rPr>
      </w:pPr>
    </w:p>
    <w:p w14:paraId="12AE3CE4" w14:textId="77777777" w:rsidR="009F6376" w:rsidRPr="003D2977" w:rsidRDefault="009F6376" w:rsidP="009F6376">
      <w:pPr>
        <w:spacing w:line="300" w:lineRule="auto"/>
        <w:rPr>
          <w:rFonts w:ascii="Arial" w:hAnsi="Arial" w:cs="Arial"/>
          <w:sz w:val="18"/>
          <w:szCs w:val="18"/>
        </w:rPr>
      </w:pPr>
      <w:r w:rsidRPr="003D2977">
        <w:rPr>
          <w:rFonts w:ascii="Arial" w:hAnsi="Arial" w:cs="Arial"/>
          <w:b/>
          <w:sz w:val="18"/>
          <w:szCs w:val="18"/>
        </w:rPr>
        <w:t xml:space="preserve">Vitor de Castro França                         </w:t>
      </w:r>
      <w:r w:rsidRPr="003D2977">
        <w:rPr>
          <w:rFonts w:ascii="Arial" w:hAnsi="Arial" w:cs="Arial"/>
          <w:sz w:val="18"/>
          <w:szCs w:val="18"/>
        </w:rPr>
        <w:tab/>
      </w:r>
      <w:r w:rsidRPr="003D2977">
        <w:rPr>
          <w:rFonts w:ascii="Arial" w:hAnsi="Arial" w:cs="Arial"/>
          <w:sz w:val="18"/>
          <w:szCs w:val="18"/>
        </w:rPr>
        <w:tab/>
        <w:t xml:space="preserve"> ____________________________________         </w:t>
      </w:r>
    </w:p>
    <w:p w14:paraId="4162B338" w14:textId="77777777" w:rsidR="009F6376" w:rsidRPr="003D2977" w:rsidRDefault="009F6376" w:rsidP="009F6376">
      <w:pPr>
        <w:rPr>
          <w:rFonts w:ascii="Arial" w:hAnsi="Arial" w:cs="Arial"/>
          <w:sz w:val="18"/>
          <w:szCs w:val="18"/>
        </w:rPr>
      </w:pPr>
      <w:r w:rsidRPr="003D2977">
        <w:rPr>
          <w:rFonts w:ascii="Arial" w:hAnsi="Arial" w:cs="Arial"/>
          <w:sz w:val="18"/>
          <w:szCs w:val="18"/>
        </w:rPr>
        <w:t>Membro da COA-CAU/MG</w:t>
      </w:r>
    </w:p>
    <w:p w14:paraId="0282549F" w14:textId="77777777" w:rsidR="009F6376" w:rsidRPr="003D2977" w:rsidRDefault="009F6376" w:rsidP="009F6376">
      <w:pPr>
        <w:rPr>
          <w:rFonts w:ascii="Arial" w:hAnsi="Arial" w:cs="Arial"/>
          <w:b/>
          <w:sz w:val="18"/>
          <w:szCs w:val="18"/>
        </w:rPr>
      </w:pPr>
    </w:p>
    <w:p w14:paraId="40EAC741" w14:textId="5EAC4F63" w:rsidR="009F6376" w:rsidRPr="003D2977" w:rsidRDefault="009F6376" w:rsidP="009F6376">
      <w:pPr>
        <w:rPr>
          <w:rFonts w:ascii="Arial" w:hAnsi="Arial" w:cs="Arial"/>
          <w:b/>
          <w:sz w:val="18"/>
          <w:szCs w:val="18"/>
        </w:rPr>
      </w:pPr>
      <w:r w:rsidRPr="003D2977">
        <w:rPr>
          <w:rFonts w:ascii="Arial" w:hAnsi="Arial" w:cs="Arial"/>
          <w:b/>
          <w:sz w:val="18"/>
          <w:szCs w:val="18"/>
        </w:rPr>
        <w:t xml:space="preserve">Márcia Andrade Schaun Reis                             </w:t>
      </w:r>
      <w:r w:rsidR="003D2977">
        <w:rPr>
          <w:rFonts w:ascii="Arial" w:hAnsi="Arial" w:cs="Arial"/>
          <w:b/>
          <w:sz w:val="18"/>
          <w:szCs w:val="18"/>
        </w:rPr>
        <w:t xml:space="preserve">         </w:t>
      </w:r>
      <w:r w:rsidRPr="003D2977">
        <w:rPr>
          <w:rFonts w:ascii="Arial" w:hAnsi="Arial" w:cs="Arial"/>
          <w:b/>
          <w:sz w:val="18"/>
          <w:szCs w:val="18"/>
        </w:rPr>
        <w:t xml:space="preserve">____________________________________ </w:t>
      </w:r>
    </w:p>
    <w:p w14:paraId="09EAEE4B" w14:textId="77777777" w:rsidR="009F6376" w:rsidRPr="003D2977" w:rsidRDefault="009F6376" w:rsidP="009F6376">
      <w:pPr>
        <w:rPr>
          <w:rFonts w:ascii="Arial" w:hAnsi="Arial" w:cs="Arial"/>
          <w:sz w:val="18"/>
          <w:szCs w:val="18"/>
        </w:rPr>
      </w:pPr>
      <w:r w:rsidRPr="003D2977">
        <w:rPr>
          <w:rFonts w:ascii="Arial" w:hAnsi="Arial" w:cs="Arial"/>
          <w:sz w:val="18"/>
          <w:szCs w:val="18"/>
        </w:rPr>
        <w:t>Membro da COA-CAU/MG</w:t>
      </w:r>
    </w:p>
    <w:p w14:paraId="507158AD" w14:textId="77777777" w:rsidR="009F6376" w:rsidRPr="003D2977" w:rsidRDefault="009F6376" w:rsidP="009F6376">
      <w:pPr>
        <w:rPr>
          <w:rFonts w:ascii="Arial" w:hAnsi="Arial" w:cs="Arial"/>
          <w:b/>
          <w:sz w:val="18"/>
          <w:szCs w:val="18"/>
        </w:rPr>
      </w:pPr>
    </w:p>
    <w:p w14:paraId="2763C7E8" w14:textId="546FDC23" w:rsidR="009F6376" w:rsidRPr="003D2977" w:rsidRDefault="009F6376" w:rsidP="009F6376">
      <w:pPr>
        <w:rPr>
          <w:rFonts w:ascii="Arial" w:hAnsi="Arial" w:cs="Arial"/>
          <w:b/>
          <w:sz w:val="18"/>
          <w:szCs w:val="18"/>
        </w:rPr>
      </w:pPr>
      <w:r w:rsidRPr="003D2977">
        <w:rPr>
          <w:rFonts w:ascii="Arial" w:hAnsi="Arial" w:cs="Arial"/>
          <w:b/>
          <w:sz w:val="18"/>
          <w:szCs w:val="18"/>
        </w:rPr>
        <w:t xml:space="preserve">Cecilia Fraga de Moraes Galvani                        </w:t>
      </w:r>
      <w:r w:rsidR="003D2977">
        <w:rPr>
          <w:rFonts w:ascii="Arial" w:hAnsi="Arial" w:cs="Arial"/>
          <w:b/>
          <w:sz w:val="18"/>
          <w:szCs w:val="18"/>
        </w:rPr>
        <w:t xml:space="preserve">        </w:t>
      </w:r>
      <w:r w:rsidRPr="003D2977">
        <w:rPr>
          <w:rFonts w:ascii="Arial" w:hAnsi="Arial" w:cs="Arial"/>
          <w:b/>
          <w:sz w:val="18"/>
          <w:szCs w:val="18"/>
        </w:rPr>
        <w:t xml:space="preserve">____________________________________ </w:t>
      </w:r>
    </w:p>
    <w:p w14:paraId="39F8C7B4" w14:textId="77777777" w:rsidR="009F6376" w:rsidRPr="00AF3C7D" w:rsidRDefault="009F6376" w:rsidP="009F6376">
      <w:pPr>
        <w:spacing w:line="300" w:lineRule="auto"/>
        <w:rPr>
          <w:rFonts w:ascii="Arial" w:hAnsi="Arial" w:cs="Arial"/>
          <w:sz w:val="20"/>
          <w:szCs w:val="20"/>
        </w:rPr>
        <w:sectPr w:rsidR="009F6376" w:rsidRPr="00AF3C7D" w:rsidSect="009F6376">
          <w:headerReference w:type="default" r:id="rId10"/>
          <w:footerReference w:type="default" r:id="rId11"/>
          <w:type w:val="continuous"/>
          <w:pgSz w:w="11900" w:h="16840"/>
          <w:pgMar w:top="1134" w:right="1701" w:bottom="2155" w:left="1134" w:header="425" w:footer="709" w:gutter="0"/>
          <w:pgNumType w:start="1"/>
          <w:cols w:space="708"/>
          <w:docGrid w:linePitch="360"/>
        </w:sectPr>
      </w:pPr>
      <w:r w:rsidRPr="003D2977">
        <w:rPr>
          <w:rFonts w:ascii="Arial" w:hAnsi="Arial" w:cs="Arial"/>
          <w:sz w:val="18"/>
          <w:szCs w:val="18"/>
        </w:rPr>
        <w:t>Membro da COA-CAU/MG</w:t>
      </w:r>
    </w:p>
    <w:p w14:paraId="5379A5AA" w14:textId="33586B71" w:rsidR="0006351D" w:rsidRDefault="0006351D" w:rsidP="003A715D">
      <w:pPr>
        <w:spacing w:after="120"/>
        <w:jc w:val="right"/>
        <w:rPr>
          <w:rFonts w:ascii="Arial" w:hAnsi="Arial" w:cs="Arial"/>
          <w:b/>
          <w:color w:val="000000"/>
        </w:rPr>
      </w:pPr>
      <w:r w:rsidRPr="00977F4A">
        <w:rPr>
          <w:rFonts w:ascii="Arial" w:hAnsi="Arial" w:cs="Arial"/>
          <w:b/>
          <w:color w:val="000000"/>
        </w:rPr>
        <w:lastRenderedPageBreak/>
        <w:t>ANEXO I</w:t>
      </w:r>
      <w:r w:rsidR="00DA2DFA" w:rsidRPr="00977F4A">
        <w:rPr>
          <w:rFonts w:ascii="Arial" w:hAnsi="Arial" w:cs="Arial"/>
          <w:b/>
          <w:color w:val="000000"/>
        </w:rPr>
        <w:t xml:space="preserve"> – DCOA-CAU/MG N° </w:t>
      </w:r>
      <w:r w:rsidR="005700C4" w:rsidRPr="00977F4A">
        <w:rPr>
          <w:rFonts w:ascii="Arial" w:hAnsi="Arial" w:cs="Arial"/>
          <w:b/>
          <w:color w:val="000000"/>
        </w:rPr>
        <w:t>2</w:t>
      </w:r>
      <w:r w:rsidR="00977F4A" w:rsidRPr="00977F4A">
        <w:rPr>
          <w:rFonts w:ascii="Arial" w:hAnsi="Arial" w:cs="Arial"/>
          <w:b/>
          <w:color w:val="000000"/>
        </w:rPr>
        <w:t>0</w:t>
      </w:r>
      <w:r w:rsidR="00600560">
        <w:rPr>
          <w:rFonts w:ascii="Arial" w:hAnsi="Arial" w:cs="Arial"/>
          <w:b/>
          <w:color w:val="000000"/>
        </w:rPr>
        <w:t>4</w:t>
      </w:r>
      <w:r w:rsidR="0083389D" w:rsidRPr="00977F4A">
        <w:rPr>
          <w:rFonts w:ascii="Arial" w:hAnsi="Arial" w:cs="Arial"/>
          <w:b/>
          <w:color w:val="000000"/>
        </w:rPr>
        <w:t>.3.</w:t>
      </w:r>
      <w:r w:rsidR="00600560">
        <w:rPr>
          <w:rFonts w:ascii="Arial" w:hAnsi="Arial" w:cs="Arial"/>
          <w:b/>
          <w:color w:val="000000"/>
        </w:rPr>
        <w:t>4</w:t>
      </w:r>
      <w:r w:rsidR="0083389D" w:rsidRPr="00977F4A">
        <w:rPr>
          <w:rFonts w:ascii="Arial" w:hAnsi="Arial" w:cs="Arial"/>
          <w:b/>
          <w:color w:val="000000"/>
        </w:rPr>
        <w:t>/20</w:t>
      </w:r>
      <w:r w:rsidR="00D814F4" w:rsidRPr="00977F4A">
        <w:rPr>
          <w:rFonts w:ascii="Arial" w:hAnsi="Arial" w:cs="Arial"/>
          <w:b/>
          <w:color w:val="000000"/>
        </w:rPr>
        <w:t>20</w:t>
      </w:r>
    </w:p>
    <w:p w14:paraId="621E9EF9" w14:textId="77777777" w:rsidR="004B25F8" w:rsidRPr="00977F4A" w:rsidRDefault="004B25F8" w:rsidP="003A715D">
      <w:pPr>
        <w:spacing w:after="120"/>
        <w:jc w:val="right"/>
        <w:rPr>
          <w:rFonts w:ascii="Arial" w:hAnsi="Arial" w:cs="Arial"/>
          <w:b/>
          <w:color w:val="000000"/>
        </w:rPr>
      </w:pPr>
    </w:p>
    <w:p w14:paraId="7CD54E09" w14:textId="2BEEDAD5" w:rsidR="0006351D" w:rsidRDefault="00600560" w:rsidP="003A715D">
      <w:pPr>
        <w:spacing w:after="120"/>
        <w:jc w:val="center"/>
        <w:rPr>
          <w:rFonts w:ascii="Arial" w:eastAsia="Calibri" w:hAnsi="Arial" w:cs="Arial"/>
          <w:b/>
        </w:rPr>
      </w:pPr>
      <w:r>
        <w:rPr>
          <w:rFonts w:ascii="Arial" w:hAnsi="Arial" w:cs="Arial"/>
          <w:b/>
          <w:color w:val="000000"/>
        </w:rPr>
        <w:t>EDITAL</w:t>
      </w:r>
      <w:r w:rsidR="0006351D" w:rsidRPr="00977F4A">
        <w:rPr>
          <w:rFonts w:ascii="Arial" w:hAnsi="Arial" w:cs="Arial"/>
          <w:b/>
          <w:color w:val="000000"/>
        </w:rPr>
        <w:t xml:space="preserve"> </w:t>
      </w:r>
      <w:r w:rsidRPr="00600560">
        <w:rPr>
          <w:rFonts w:ascii="Arial" w:eastAsia="Calibri" w:hAnsi="Arial" w:cs="Arial"/>
          <w:b/>
          <w:highlight w:val="yellow"/>
        </w:rPr>
        <w:t>00X/2020</w:t>
      </w:r>
      <w:r w:rsidRPr="00977F4A">
        <w:rPr>
          <w:rFonts w:ascii="Arial" w:eastAsia="Calibri" w:hAnsi="Arial" w:cs="Arial"/>
          <w:b/>
        </w:rPr>
        <w:t xml:space="preserve"> </w:t>
      </w:r>
      <w:r>
        <w:rPr>
          <w:rFonts w:ascii="Arial" w:eastAsia="Calibri" w:hAnsi="Arial" w:cs="Arial"/>
          <w:b/>
        </w:rPr>
        <w:t>DE</w:t>
      </w:r>
      <w:r w:rsidR="0006351D" w:rsidRPr="00977F4A">
        <w:rPr>
          <w:rFonts w:ascii="Arial" w:hAnsi="Arial" w:cs="Arial"/>
          <w:b/>
          <w:color w:val="000000"/>
        </w:rPr>
        <w:t xml:space="preserve"> </w:t>
      </w:r>
      <w:r w:rsidR="006517F1" w:rsidRPr="00977F4A">
        <w:rPr>
          <w:rFonts w:ascii="Arial" w:hAnsi="Arial"/>
          <w:b/>
        </w:rPr>
        <w:t xml:space="preserve">CHAMADA PÚBLICA </w:t>
      </w:r>
      <w:r w:rsidR="006517F1" w:rsidRPr="00977F4A">
        <w:rPr>
          <w:rFonts w:ascii="Arial" w:eastAsia="Calibri" w:hAnsi="Arial" w:cs="Arial"/>
          <w:b/>
        </w:rPr>
        <w:t>PARA CREDENCIAMENTO</w:t>
      </w:r>
      <w:r w:rsidRPr="00600560">
        <w:t xml:space="preserve"> </w:t>
      </w:r>
      <w:r w:rsidRPr="00600560">
        <w:rPr>
          <w:rFonts w:ascii="Arial" w:eastAsia="Calibri" w:hAnsi="Arial" w:cs="Arial"/>
          <w:b/>
        </w:rPr>
        <w:t>DE ADMINISTRADORA DE BENEFÍCIOS DE PLANOS DE ASSISTENCIA À SAÚDE</w:t>
      </w:r>
    </w:p>
    <w:p w14:paraId="054DE4B7" w14:textId="77777777" w:rsidR="000F0C67" w:rsidRPr="00977F4A" w:rsidRDefault="000F0C67" w:rsidP="003A715D">
      <w:pPr>
        <w:spacing w:after="120"/>
        <w:jc w:val="center"/>
        <w:rPr>
          <w:rFonts w:ascii="Arial" w:hAnsi="Arial" w:cs="Arial"/>
          <w:b/>
          <w:color w:val="000000"/>
        </w:rPr>
      </w:pPr>
    </w:p>
    <w:p w14:paraId="3EBB7C3A" w14:textId="3DD06FB3" w:rsidR="00A56964" w:rsidRPr="00A56964" w:rsidRDefault="00A56964" w:rsidP="003A715D">
      <w:pPr>
        <w:shd w:val="clear" w:color="auto" w:fill="FFFFFF"/>
        <w:spacing w:after="200"/>
        <w:jc w:val="both"/>
        <w:rPr>
          <w:rFonts w:ascii="Arial" w:eastAsia="Calibri" w:hAnsi="Arial" w:cs="Arial"/>
          <w:sz w:val="22"/>
          <w:szCs w:val="22"/>
        </w:rPr>
      </w:pPr>
      <w:r w:rsidRPr="00A56964">
        <w:rPr>
          <w:rFonts w:ascii="Arial" w:eastAsia="Calibri" w:hAnsi="Arial" w:cs="Arial"/>
          <w:sz w:val="22"/>
          <w:szCs w:val="22"/>
        </w:rPr>
        <w:t xml:space="preserve">PROCESSO Nº </w:t>
      </w:r>
      <w:r w:rsidR="00600560" w:rsidRPr="00600560">
        <w:rPr>
          <w:rFonts w:ascii="Arial" w:eastAsia="Calibri" w:hAnsi="Arial" w:cs="Arial"/>
          <w:sz w:val="22"/>
          <w:szCs w:val="22"/>
          <w:highlight w:val="yellow"/>
        </w:rPr>
        <w:t>XXXX</w:t>
      </w:r>
      <w:r w:rsidR="00977F4A" w:rsidRPr="00600560">
        <w:rPr>
          <w:rFonts w:ascii="Arial" w:eastAsia="Calibri" w:hAnsi="Arial" w:cs="Arial"/>
          <w:sz w:val="22"/>
          <w:szCs w:val="22"/>
          <w:highlight w:val="yellow"/>
        </w:rPr>
        <w:t>/2020</w:t>
      </w:r>
    </w:p>
    <w:p w14:paraId="39999423" w14:textId="59322005" w:rsidR="00A56964" w:rsidRPr="00A56964" w:rsidRDefault="00A56964" w:rsidP="003A715D">
      <w:pPr>
        <w:shd w:val="clear" w:color="auto" w:fill="FFFFFF"/>
        <w:spacing w:after="200"/>
        <w:jc w:val="both"/>
        <w:rPr>
          <w:rFonts w:ascii="Arial" w:eastAsia="Calibri" w:hAnsi="Arial" w:cs="Arial"/>
          <w:sz w:val="22"/>
          <w:szCs w:val="22"/>
        </w:rPr>
      </w:pPr>
      <w:r w:rsidRPr="00A56964">
        <w:rPr>
          <w:rFonts w:ascii="Arial" w:eastAsia="Calibri" w:hAnsi="Arial" w:cs="Arial"/>
          <w:sz w:val="22"/>
          <w:szCs w:val="22"/>
        </w:rPr>
        <w:t>O Presidente do Conselho de Arquitetura e Urbanismo</w:t>
      </w:r>
      <w:r w:rsidR="0048074A">
        <w:rPr>
          <w:rFonts w:ascii="Arial" w:eastAsia="Calibri" w:hAnsi="Arial" w:cs="Arial"/>
          <w:sz w:val="22"/>
          <w:szCs w:val="22"/>
        </w:rPr>
        <w:t xml:space="preserve"> </w:t>
      </w:r>
      <w:r w:rsidRPr="00A56964">
        <w:rPr>
          <w:rFonts w:ascii="Arial" w:eastAsia="Calibri" w:hAnsi="Arial" w:cs="Arial"/>
          <w:sz w:val="22"/>
          <w:szCs w:val="22"/>
        </w:rPr>
        <w:t xml:space="preserve">de Minas Gerais </w:t>
      </w:r>
      <w:r w:rsidR="00600560">
        <w:rPr>
          <w:rFonts w:ascii="Arial" w:eastAsia="Calibri" w:hAnsi="Arial" w:cs="Arial"/>
          <w:sz w:val="22"/>
          <w:szCs w:val="22"/>
        </w:rPr>
        <w:t xml:space="preserve">(doravante </w:t>
      </w:r>
      <w:r w:rsidRPr="00A56964">
        <w:rPr>
          <w:rFonts w:ascii="Arial" w:eastAsia="Calibri" w:hAnsi="Arial" w:cs="Arial"/>
          <w:sz w:val="22"/>
          <w:szCs w:val="22"/>
        </w:rPr>
        <w:t>CAU/MG</w:t>
      </w:r>
      <w:r w:rsidR="00600560">
        <w:rPr>
          <w:rFonts w:ascii="Arial" w:eastAsia="Calibri" w:hAnsi="Arial" w:cs="Arial"/>
          <w:sz w:val="22"/>
          <w:szCs w:val="22"/>
        </w:rPr>
        <w:t>)</w:t>
      </w:r>
      <w:r w:rsidRPr="00A56964">
        <w:rPr>
          <w:rFonts w:ascii="Arial" w:eastAsia="Calibri" w:hAnsi="Arial" w:cs="Arial"/>
          <w:sz w:val="22"/>
          <w:szCs w:val="22"/>
        </w:rPr>
        <w:t xml:space="preserve">, no uso das suas atribuições legais regimentais e </w:t>
      </w:r>
      <w:r w:rsidR="00600560">
        <w:rPr>
          <w:rFonts w:ascii="Arial" w:eastAsia="Calibri" w:hAnsi="Arial" w:cs="Arial"/>
          <w:sz w:val="22"/>
          <w:szCs w:val="22"/>
        </w:rPr>
        <w:t>em</w:t>
      </w:r>
      <w:r w:rsidRPr="00A56964">
        <w:rPr>
          <w:rFonts w:ascii="Arial" w:eastAsia="Calibri" w:hAnsi="Arial" w:cs="Arial"/>
          <w:sz w:val="22"/>
          <w:szCs w:val="22"/>
        </w:rPr>
        <w:t xml:space="preserve"> </w:t>
      </w:r>
      <w:r w:rsidRPr="005A24BC">
        <w:rPr>
          <w:rFonts w:ascii="Arial" w:hAnsi="Arial"/>
          <w:sz w:val="22"/>
        </w:rPr>
        <w:t xml:space="preserve">conformidade com a </w:t>
      </w:r>
      <w:hyperlink r:id="rId12" w:history="1">
        <w:r w:rsidRPr="00305289">
          <w:rPr>
            <w:rStyle w:val="Hyperlink"/>
            <w:rFonts w:ascii="Arial" w:hAnsi="Arial"/>
            <w:sz w:val="22"/>
          </w:rPr>
          <w:t>Lei nº 8.666/93</w:t>
        </w:r>
      </w:hyperlink>
      <w:r w:rsidRPr="005A24BC">
        <w:rPr>
          <w:rFonts w:ascii="Arial" w:hAnsi="Arial"/>
          <w:sz w:val="22"/>
        </w:rPr>
        <w:t xml:space="preserve"> e suas respectivas alterações</w:t>
      </w:r>
      <w:r w:rsidRPr="00E87430">
        <w:rPr>
          <w:rFonts w:ascii="Arial" w:eastAsia="Calibri" w:hAnsi="Arial" w:cs="Arial"/>
          <w:sz w:val="22"/>
          <w:szCs w:val="22"/>
        </w:rPr>
        <w:t xml:space="preserve">, </w:t>
      </w:r>
      <w:r w:rsidR="00600560" w:rsidRPr="00600560">
        <w:rPr>
          <w:rFonts w:ascii="Arial" w:eastAsia="Calibri" w:hAnsi="Arial" w:cs="Arial"/>
          <w:sz w:val="22"/>
          <w:szCs w:val="22"/>
        </w:rPr>
        <w:t xml:space="preserve">torna público que se encontram abertas as inscrições para CREDENCIAMENTO de empresas devidamente autorizadas pela Agência Nacional de Saúde Suplementar - ANS para atuar como Operadora na modalidade Administradora de Benefícios, visando à disponibilização de planos de saúde para prestação de assistência médica ambulatorial e hospitalar, fisioterápica, psicológica e farmacêutica na internação, compreendendo partos e tratamentos, realizados exclusivamente no País, com padrão de enfermaria e/ou apartamento, centro de terapia intensiva, ou similar, quando necessária a internação hospitalar, para tratamento das doenças listadas na Classificação Estatística Internacional de Doenças e Problemas Relacionados com a Saúde, da Organização Mundial de Saúde, além de plano odontológico, em caráter facultativo, a ser prestada aos </w:t>
      </w:r>
      <w:r w:rsidR="009E06F6" w:rsidRPr="009E06F6">
        <w:rPr>
          <w:rFonts w:ascii="Arial" w:eastAsia="Calibri" w:hAnsi="Arial" w:cs="Arial"/>
          <w:sz w:val="22"/>
          <w:szCs w:val="22"/>
        </w:rPr>
        <w:t xml:space="preserve">proﬁssionais Arquitetos(as) e Urbanistas </w:t>
      </w:r>
      <w:r w:rsidR="00000254">
        <w:rPr>
          <w:rFonts w:ascii="Arial" w:eastAsia="Calibri" w:hAnsi="Arial" w:cs="Arial"/>
          <w:sz w:val="22"/>
          <w:szCs w:val="22"/>
        </w:rPr>
        <w:t>com</w:t>
      </w:r>
      <w:r w:rsidR="009E06F6" w:rsidRPr="009E06F6">
        <w:rPr>
          <w:rFonts w:ascii="Arial" w:eastAsia="Calibri" w:hAnsi="Arial" w:cs="Arial"/>
          <w:sz w:val="22"/>
          <w:szCs w:val="22"/>
        </w:rPr>
        <w:t xml:space="preserve"> registr</w:t>
      </w:r>
      <w:r w:rsidR="00000254">
        <w:rPr>
          <w:rFonts w:ascii="Arial" w:eastAsia="Calibri" w:hAnsi="Arial" w:cs="Arial"/>
          <w:sz w:val="22"/>
          <w:szCs w:val="22"/>
        </w:rPr>
        <w:t>o ativo</w:t>
      </w:r>
      <w:r w:rsidR="009E06F6" w:rsidRPr="009E06F6">
        <w:rPr>
          <w:rFonts w:ascii="Arial" w:eastAsia="Calibri" w:hAnsi="Arial" w:cs="Arial"/>
          <w:sz w:val="22"/>
          <w:szCs w:val="22"/>
        </w:rPr>
        <w:t xml:space="preserve"> no Conselho de Arquitetura e Urbanismo de Minas Gerais (CAU/MG)</w:t>
      </w:r>
      <w:r w:rsidR="009E06F6">
        <w:rPr>
          <w:rFonts w:ascii="Arial" w:eastAsia="Calibri" w:hAnsi="Arial" w:cs="Arial"/>
          <w:sz w:val="22"/>
          <w:szCs w:val="22"/>
        </w:rPr>
        <w:t>,</w:t>
      </w:r>
      <w:r w:rsidR="009E06F6" w:rsidRPr="009E06F6">
        <w:rPr>
          <w:rFonts w:ascii="Arial" w:eastAsia="Calibri" w:hAnsi="Arial" w:cs="Arial"/>
          <w:sz w:val="22"/>
          <w:szCs w:val="22"/>
        </w:rPr>
        <w:t xml:space="preserve"> adimplentes com suas anuidades</w:t>
      </w:r>
      <w:r w:rsidR="009E06F6">
        <w:rPr>
          <w:rFonts w:ascii="Arial" w:eastAsia="Calibri" w:hAnsi="Arial" w:cs="Arial"/>
          <w:sz w:val="22"/>
          <w:szCs w:val="22"/>
        </w:rPr>
        <w:t xml:space="preserve"> e</w:t>
      </w:r>
      <w:r w:rsidR="008E5A6F">
        <w:rPr>
          <w:rFonts w:ascii="Arial" w:eastAsia="Calibri" w:hAnsi="Arial" w:cs="Arial"/>
          <w:sz w:val="22"/>
          <w:szCs w:val="22"/>
        </w:rPr>
        <w:t xml:space="preserve"> domiciliados em Minas Gerais</w:t>
      </w:r>
      <w:r w:rsidR="00E82908">
        <w:rPr>
          <w:rFonts w:ascii="Arial" w:eastAsia="Calibri" w:hAnsi="Arial" w:cs="Arial"/>
          <w:sz w:val="22"/>
          <w:szCs w:val="22"/>
        </w:rPr>
        <w:t>, bem como</w:t>
      </w:r>
      <w:r w:rsidR="00600560" w:rsidRPr="00600560">
        <w:rPr>
          <w:rFonts w:ascii="Arial" w:eastAsia="Calibri" w:hAnsi="Arial" w:cs="Arial"/>
          <w:sz w:val="22"/>
          <w:szCs w:val="22"/>
        </w:rPr>
        <w:t xml:space="preserve"> </w:t>
      </w:r>
      <w:r w:rsidR="009E06F6">
        <w:rPr>
          <w:rFonts w:ascii="Arial" w:eastAsia="Calibri" w:hAnsi="Arial" w:cs="Arial"/>
          <w:sz w:val="22"/>
          <w:szCs w:val="22"/>
        </w:rPr>
        <w:t xml:space="preserve">seus </w:t>
      </w:r>
      <w:r w:rsidR="00600560" w:rsidRPr="00600560">
        <w:rPr>
          <w:rFonts w:ascii="Arial" w:eastAsia="Calibri" w:hAnsi="Arial" w:cs="Arial"/>
          <w:sz w:val="22"/>
          <w:szCs w:val="22"/>
        </w:rPr>
        <w:t xml:space="preserve">respectivos dependentes </w:t>
      </w:r>
      <w:r w:rsidR="00600560" w:rsidRPr="00000254">
        <w:rPr>
          <w:rFonts w:ascii="Arial" w:eastAsia="Calibri" w:hAnsi="Arial" w:cs="Arial"/>
          <w:sz w:val="22"/>
          <w:szCs w:val="22"/>
        </w:rPr>
        <w:t>(conjuntamente designados “Beneficiários do CAU/MG”),</w:t>
      </w:r>
      <w:r w:rsidR="00600560" w:rsidRPr="00600560">
        <w:rPr>
          <w:rFonts w:ascii="Arial" w:eastAsia="Calibri" w:hAnsi="Arial" w:cs="Arial"/>
          <w:sz w:val="22"/>
          <w:szCs w:val="22"/>
        </w:rPr>
        <w:t xml:space="preserve"> na forma disciplinada pela </w:t>
      </w:r>
      <w:hyperlink r:id="rId13" w:history="1">
        <w:r w:rsidR="00600560" w:rsidRPr="00600560">
          <w:rPr>
            <w:rStyle w:val="Hyperlink"/>
            <w:rFonts w:ascii="Arial" w:eastAsia="Calibri" w:hAnsi="Arial" w:cs="Arial"/>
            <w:sz w:val="22"/>
            <w:szCs w:val="22"/>
          </w:rPr>
          <w:t>Lei nº 9.656, de 1998</w:t>
        </w:r>
      </w:hyperlink>
      <w:r w:rsidR="00600560" w:rsidRPr="00600560">
        <w:rPr>
          <w:rFonts w:ascii="Arial" w:eastAsia="Calibri" w:hAnsi="Arial" w:cs="Arial"/>
          <w:sz w:val="22"/>
          <w:szCs w:val="22"/>
        </w:rPr>
        <w:t>, e demais normas regulamentares aplicáveis à espécie, conforme especificações constantes neste edital e seus anexos</w:t>
      </w:r>
      <w:r w:rsidRPr="00A56964">
        <w:rPr>
          <w:rFonts w:ascii="Arial" w:eastAsia="Calibri" w:hAnsi="Arial" w:cs="Arial"/>
          <w:sz w:val="22"/>
          <w:szCs w:val="22"/>
        </w:rPr>
        <w:t xml:space="preserve">, visando exclusivamente o interesse público, em atenção ao </w:t>
      </w:r>
      <w:r>
        <w:rPr>
          <w:rFonts w:ascii="Arial" w:eastAsia="Calibri" w:hAnsi="Arial" w:cs="Arial"/>
          <w:sz w:val="22"/>
          <w:szCs w:val="22"/>
        </w:rPr>
        <w:t>disposto</w:t>
      </w:r>
      <w:r w:rsidRPr="00A56964">
        <w:rPr>
          <w:rFonts w:ascii="Arial" w:eastAsia="Calibri" w:hAnsi="Arial" w:cs="Arial"/>
          <w:sz w:val="22"/>
          <w:szCs w:val="22"/>
        </w:rPr>
        <w:t xml:space="preserve"> pela </w:t>
      </w:r>
      <w:r>
        <w:rPr>
          <w:rFonts w:ascii="Arial" w:eastAsia="Calibri" w:hAnsi="Arial" w:cs="Arial"/>
          <w:sz w:val="22"/>
          <w:szCs w:val="22"/>
        </w:rPr>
        <w:t xml:space="preserve">deliberação plenária </w:t>
      </w:r>
      <w:hyperlink r:id="rId14" w:history="1">
        <w:r w:rsidR="00977F4A" w:rsidRPr="00600560">
          <w:rPr>
            <w:rStyle w:val="Hyperlink"/>
            <w:rFonts w:ascii="Arial" w:eastAsia="Calibri" w:hAnsi="Arial" w:cs="Arial"/>
            <w:sz w:val="22"/>
            <w:szCs w:val="22"/>
          </w:rPr>
          <w:t>DPOMG n° 0096.6.7/2019</w:t>
        </w:r>
      </w:hyperlink>
      <w:r w:rsidR="00977F4A" w:rsidRPr="00977F4A">
        <w:rPr>
          <w:rFonts w:ascii="Arial" w:eastAsia="Calibri" w:hAnsi="Arial" w:cs="Arial"/>
          <w:sz w:val="22"/>
          <w:szCs w:val="22"/>
        </w:rPr>
        <w:t>, de 18 de novembro de 2019</w:t>
      </w:r>
      <w:r w:rsidR="0038603D" w:rsidRPr="0038603D">
        <w:t xml:space="preserve"> </w:t>
      </w:r>
      <w:r w:rsidR="0038603D" w:rsidRPr="0038603D">
        <w:rPr>
          <w:rFonts w:ascii="Arial" w:eastAsia="Calibri" w:hAnsi="Arial" w:cs="Arial"/>
          <w:sz w:val="22"/>
          <w:szCs w:val="22"/>
        </w:rPr>
        <w:t xml:space="preserve">e pela Deliberação do Conselho Diretor </w:t>
      </w:r>
      <w:r w:rsidR="0038603D" w:rsidRPr="00600560">
        <w:rPr>
          <w:rFonts w:ascii="Arial" w:eastAsia="Calibri" w:hAnsi="Arial" w:cs="Arial"/>
          <w:sz w:val="22"/>
          <w:szCs w:val="22"/>
          <w:highlight w:val="yellow"/>
        </w:rPr>
        <w:t xml:space="preserve">DCD-CAU/MG Nº </w:t>
      </w:r>
      <w:r w:rsidR="00600560" w:rsidRPr="00600560">
        <w:rPr>
          <w:rFonts w:ascii="Arial" w:eastAsia="Calibri" w:hAnsi="Arial" w:cs="Arial"/>
          <w:sz w:val="22"/>
          <w:szCs w:val="22"/>
          <w:highlight w:val="yellow"/>
        </w:rPr>
        <w:t>XXX</w:t>
      </w:r>
      <w:r w:rsidR="0038603D" w:rsidRPr="00600560">
        <w:rPr>
          <w:rFonts w:ascii="Arial" w:eastAsia="Calibri" w:hAnsi="Arial" w:cs="Arial"/>
          <w:sz w:val="22"/>
          <w:szCs w:val="22"/>
          <w:highlight w:val="yellow"/>
        </w:rPr>
        <w:t>.</w:t>
      </w:r>
      <w:r w:rsidR="00600560" w:rsidRPr="00600560">
        <w:rPr>
          <w:rFonts w:ascii="Arial" w:eastAsia="Calibri" w:hAnsi="Arial" w:cs="Arial"/>
          <w:sz w:val="22"/>
          <w:szCs w:val="22"/>
          <w:highlight w:val="yellow"/>
        </w:rPr>
        <w:t>X</w:t>
      </w:r>
      <w:r w:rsidR="0038603D" w:rsidRPr="00600560">
        <w:rPr>
          <w:rFonts w:ascii="Arial" w:eastAsia="Calibri" w:hAnsi="Arial" w:cs="Arial"/>
          <w:sz w:val="22"/>
          <w:szCs w:val="22"/>
          <w:highlight w:val="yellow"/>
        </w:rPr>
        <w:t>.</w:t>
      </w:r>
      <w:r w:rsidR="00600560" w:rsidRPr="00600560">
        <w:rPr>
          <w:rFonts w:ascii="Arial" w:eastAsia="Calibri" w:hAnsi="Arial" w:cs="Arial"/>
          <w:sz w:val="22"/>
          <w:szCs w:val="22"/>
          <w:highlight w:val="yellow"/>
        </w:rPr>
        <w:t>X</w:t>
      </w:r>
      <w:r w:rsidR="0038603D" w:rsidRPr="00600560">
        <w:rPr>
          <w:rFonts w:ascii="Arial" w:eastAsia="Calibri" w:hAnsi="Arial" w:cs="Arial"/>
          <w:sz w:val="22"/>
          <w:szCs w:val="22"/>
          <w:highlight w:val="yellow"/>
        </w:rPr>
        <w:t xml:space="preserve">.2020, de </w:t>
      </w:r>
      <w:r w:rsidR="00600560" w:rsidRPr="00600560">
        <w:rPr>
          <w:rFonts w:ascii="Arial" w:eastAsia="Calibri" w:hAnsi="Arial" w:cs="Arial"/>
          <w:sz w:val="22"/>
          <w:szCs w:val="22"/>
          <w:highlight w:val="yellow"/>
        </w:rPr>
        <w:t>XX</w:t>
      </w:r>
      <w:r w:rsidR="0038603D" w:rsidRPr="00600560">
        <w:rPr>
          <w:rFonts w:ascii="Arial" w:eastAsia="Calibri" w:hAnsi="Arial" w:cs="Arial"/>
          <w:sz w:val="22"/>
          <w:szCs w:val="22"/>
          <w:highlight w:val="yellow"/>
        </w:rPr>
        <w:t xml:space="preserve"> de </w:t>
      </w:r>
      <w:r w:rsidR="00600560" w:rsidRPr="00600560">
        <w:rPr>
          <w:rFonts w:ascii="Arial" w:eastAsia="Calibri" w:hAnsi="Arial" w:cs="Arial"/>
          <w:sz w:val="22"/>
          <w:szCs w:val="22"/>
          <w:highlight w:val="yellow"/>
        </w:rPr>
        <w:t>XXX</w:t>
      </w:r>
      <w:r w:rsidR="0038603D" w:rsidRPr="00600560">
        <w:rPr>
          <w:rFonts w:ascii="Arial" w:eastAsia="Calibri" w:hAnsi="Arial" w:cs="Arial"/>
          <w:sz w:val="22"/>
          <w:szCs w:val="22"/>
          <w:highlight w:val="yellow"/>
        </w:rPr>
        <w:t xml:space="preserve"> de 2020</w:t>
      </w:r>
      <w:r w:rsidRPr="00A56964">
        <w:rPr>
          <w:rFonts w:ascii="Arial" w:eastAsia="Calibri" w:hAnsi="Arial" w:cs="Arial"/>
          <w:sz w:val="22"/>
          <w:szCs w:val="22"/>
        </w:rPr>
        <w:t>.</w:t>
      </w:r>
    </w:p>
    <w:p w14:paraId="53D4DF1A" w14:textId="4656B127" w:rsidR="00A56964" w:rsidRPr="00A56964" w:rsidRDefault="00A56964" w:rsidP="003A715D">
      <w:pPr>
        <w:shd w:val="clear" w:color="auto" w:fill="FFFFFF"/>
        <w:spacing w:after="200"/>
        <w:jc w:val="both"/>
        <w:rPr>
          <w:rFonts w:ascii="Arial" w:eastAsia="Calibri" w:hAnsi="Arial" w:cs="Arial"/>
          <w:sz w:val="22"/>
          <w:szCs w:val="22"/>
        </w:rPr>
      </w:pPr>
      <w:r w:rsidRPr="00A56964">
        <w:rPr>
          <w:rFonts w:ascii="Arial" w:eastAsia="Calibri" w:hAnsi="Arial" w:cs="Arial"/>
          <w:sz w:val="22"/>
          <w:szCs w:val="22"/>
        </w:rPr>
        <w:t xml:space="preserve">O presente Chamamento Público reger-se-á por este </w:t>
      </w:r>
      <w:r w:rsidRPr="004F072A">
        <w:rPr>
          <w:rFonts w:ascii="Arial" w:eastAsia="Calibri" w:hAnsi="Arial" w:cs="Arial"/>
          <w:sz w:val="22"/>
          <w:szCs w:val="22"/>
        </w:rPr>
        <w:t>Edital e seus anexos,</w:t>
      </w:r>
      <w:r w:rsidRPr="00A56964">
        <w:rPr>
          <w:rFonts w:ascii="Arial" w:eastAsia="Calibri" w:hAnsi="Arial" w:cs="Arial"/>
          <w:sz w:val="22"/>
          <w:szCs w:val="22"/>
        </w:rPr>
        <w:t xml:space="preserve"> partes do </w:t>
      </w:r>
      <w:r w:rsidRPr="00977F4A">
        <w:rPr>
          <w:rFonts w:ascii="Arial" w:eastAsia="Calibri" w:hAnsi="Arial" w:cs="Arial"/>
          <w:sz w:val="22"/>
          <w:szCs w:val="22"/>
        </w:rPr>
        <w:t xml:space="preserve">processo administrativo nº </w:t>
      </w:r>
      <w:r w:rsidR="00600560" w:rsidRPr="00600560">
        <w:rPr>
          <w:rFonts w:ascii="Arial" w:eastAsia="Calibri" w:hAnsi="Arial" w:cs="Arial"/>
          <w:sz w:val="22"/>
          <w:szCs w:val="22"/>
          <w:highlight w:val="yellow"/>
        </w:rPr>
        <w:t>XXXX</w:t>
      </w:r>
      <w:r w:rsidR="00977F4A" w:rsidRPr="00600560">
        <w:rPr>
          <w:rFonts w:ascii="Arial" w:eastAsia="Calibri" w:hAnsi="Arial" w:cs="Arial"/>
          <w:sz w:val="22"/>
          <w:szCs w:val="22"/>
          <w:highlight w:val="yellow"/>
        </w:rPr>
        <w:t>/2020</w:t>
      </w:r>
      <w:r w:rsidRPr="00A56964">
        <w:rPr>
          <w:rFonts w:ascii="Arial" w:eastAsia="Calibri" w:hAnsi="Arial" w:cs="Arial"/>
          <w:sz w:val="22"/>
          <w:szCs w:val="22"/>
        </w:rPr>
        <w:t>, em consonância com a legislação pertinente.</w:t>
      </w:r>
    </w:p>
    <w:p w14:paraId="287FC0DD" w14:textId="74BC9D83" w:rsidR="00A56964" w:rsidRPr="00A56964" w:rsidRDefault="00732463" w:rsidP="003A715D">
      <w:pPr>
        <w:shd w:val="clear" w:color="auto" w:fill="FFFFFF"/>
        <w:spacing w:after="200"/>
        <w:jc w:val="both"/>
        <w:rPr>
          <w:rFonts w:ascii="Arial" w:eastAsia="Calibri" w:hAnsi="Arial" w:cs="Arial"/>
          <w:sz w:val="22"/>
          <w:szCs w:val="22"/>
        </w:rPr>
      </w:pPr>
      <w:r>
        <w:rPr>
          <w:rFonts w:ascii="Arial" w:eastAsia="Calibri" w:hAnsi="Arial" w:cs="Arial"/>
          <w:sz w:val="22"/>
          <w:szCs w:val="22"/>
        </w:rPr>
        <w:t>O E</w:t>
      </w:r>
      <w:r w:rsidR="00A56964" w:rsidRPr="00A56964">
        <w:rPr>
          <w:rFonts w:ascii="Arial" w:eastAsia="Calibri" w:hAnsi="Arial" w:cs="Arial"/>
          <w:sz w:val="22"/>
          <w:szCs w:val="22"/>
        </w:rPr>
        <w:t>dital e os anexos estarão disp</w:t>
      </w:r>
      <w:r w:rsidR="00A56964">
        <w:rPr>
          <w:rFonts w:ascii="Arial" w:eastAsia="Calibri" w:hAnsi="Arial" w:cs="Arial"/>
          <w:sz w:val="22"/>
          <w:szCs w:val="22"/>
        </w:rPr>
        <w:t xml:space="preserve">oníveis no site: </w:t>
      </w:r>
      <w:hyperlink r:id="rId15" w:history="1">
        <w:r w:rsidR="0038603D" w:rsidRPr="0084627A">
          <w:rPr>
            <w:rStyle w:val="Hyperlink"/>
            <w:rFonts w:ascii="Arial" w:eastAsia="Calibri" w:hAnsi="Arial" w:cs="Arial"/>
            <w:sz w:val="22"/>
            <w:szCs w:val="22"/>
          </w:rPr>
          <w:t>http://www.caumg.gov.br</w:t>
        </w:r>
      </w:hyperlink>
      <w:r w:rsidR="00E04900">
        <w:rPr>
          <w:rFonts w:ascii="Arial" w:eastAsia="Calibri" w:hAnsi="Arial" w:cs="Arial"/>
          <w:sz w:val="22"/>
          <w:szCs w:val="22"/>
        </w:rPr>
        <w:t>.</w:t>
      </w:r>
    </w:p>
    <w:p w14:paraId="48169EA6" w14:textId="7DD504FC" w:rsidR="00A56964" w:rsidRPr="00600560" w:rsidRDefault="00600560" w:rsidP="003A715D">
      <w:pPr>
        <w:pStyle w:val="PargrafodaLista"/>
        <w:numPr>
          <w:ilvl w:val="1"/>
          <w:numId w:val="1"/>
        </w:numPr>
        <w:tabs>
          <w:tab w:val="clear" w:pos="1440"/>
        </w:tabs>
        <w:ind w:left="426" w:hanging="426"/>
        <w:contextualSpacing/>
        <w:jc w:val="both"/>
        <w:rPr>
          <w:rFonts w:ascii="Arial" w:hAnsi="Arial" w:cs="Arial"/>
          <w:b/>
          <w:lang w:val="pt-PT"/>
        </w:rPr>
      </w:pPr>
      <w:r>
        <w:rPr>
          <w:rFonts w:ascii="Arial" w:hAnsi="Arial" w:cs="Arial"/>
          <w:b/>
          <w:lang w:val="pt-PT"/>
        </w:rPr>
        <w:t>DO OBJETO</w:t>
      </w:r>
    </w:p>
    <w:p w14:paraId="1A1F3FC1" w14:textId="77777777" w:rsidR="00600560" w:rsidRPr="00A56964" w:rsidRDefault="00600560" w:rsidP="003A715D">
      <w:pPr>
        <w:contextualSpacing/>
        <w:jc w:val="both"/>
        <w:rPr>
          <w:rFonts w:ascii="Arial" w:eastAsia="Calibri" w:hAnsi="Arial" w:cs="Arial"/>
          <w:b/>
          <w:sz w:val="22"/>
          <w:szCs w:val="22"/>
          <w:lang w:val="pt-PT"/>
        </w:rPr>
      </w:pPr>
    </w:p>
    <w:p w14:paraId="13889DF5" w14:textId="3FE65282" w:rsidR="00600560" w:rsidRPr="00600560" w:rsidRDefault="00600560" w:rsidP="004E34F8">
      <w:pPr>
        <w:pStyle w:val="PargrafodaLista"/>
        <w:numPr>
          <w:ilvl w:val="1"/>
          <w:numId w:val="17"/>
        </w:numPr>
        <w:ind w:hanging="436"/>
        <w:contextualSpacing/>
        <w:jc w:val="both"/>
        <w:rPr>
          <w:rFonts w:ascii="Arial" w:hAnsi="Arial" w:cs="Arial"/>
          <w:lang w:val="pt-PT"/>
        </w:rPr>
      </w:pPr>
      <w:r w:rsidRPr="00600560">
        <w:rPr>
          <w:rFonts w:ascii="Arial" w:hAnsi="Arial" w:cs="Arial"/>
          <w:lang w:val="pt-PT"/>
        </w:rPr>
        <w:t xml:space="preserve">Credenciamento de empresas devidamente autorizadas pela Agência Nacional de Saúde Suplementar - ANS para atuar como Operadora na modalidade Administradora de Benefícios, visando à disponibilização de planos de saúde para prestação de assistência médica ambulatorial e hospitalar, fisioterápica, psicológica e farmacêutica na internação, compreendendo partos e tratamentos, realizados exclusivamente no País, com padrão de enfermaria e/ou apartamento, centro de terapia intensiva, ou similar, quando necessária a internação hospitalar, para tratamento das doenças listadas na Classificação Estatística Internacional de Doenças e Problemas Relacionados com a Saúde, da Organização Mundial de Saúde, além de plano odontológico, em caráter facultativo, a ser prestada </w:t>
      </w:r>
      <w:r w:rsidR="009E06F6">
        <w:rPr>
          <w:rFonts w:ascii="Arial" w:hAnsi="Arial" w:cs="Arial"/>
          <w:lang w:val="pt-PT"/>
        </w:rPr>
        <w:t xml:space="preserve">aos </w:t>
      </w:r>
      <w:r w:rsidR="009E06F6" w:rsidRPr="009E06F6">
        <w:rPr>
          <w:rFonts w:ascii="Arial" w:hAnsi="Arial" w:cs="Arial"/>
          <w:lang w:val="pt-PT"/>
        </w:rPr>
        <w:t xml:space="preserve">proﬁssionais Arquitetos(as) e Urbanistas </w:t>
      </w:r>
      <w:r w:rsidR="000F3A2E">
        <w:rPr>
          <w:rFonts w:ascii="Arial" w:hAnsi="Arial" w:cs="Arial"/>
        </w:rPr>
        <w:t>com</w:t>
      </w:r>
      <w:r w:rsidR="000F3A2E" w:rsidRPr="009E06F6">
        <w:rPr>
          <w:rFonts w:ascii="Arial" w:hAnsi="Arial" w:cs="Arial"/>
        </w:rPr>
        <w:t xml:space="preserve"> registr</w:t>
      </w:r>
      <w:r w:rsidR="000F3A2E">
        <w:rPr>
          <w:rFonts w:ascii="Arial" w:hAnsi="Arial" w:cs="Arial"/>
        </w:rPr>
        <w:t>o ativo</w:t>
      </w:r>
      <w:r w:rsidR="000F3A2E" w:rsidRPr="009E06F6">
        <w:rPr>
          <w:rFonts w:ascii="Arial" w:hAnsi="Arial" w:cs="Arial"/>
        </w:rPr>
        <w:t xml:space="preserve"> </w:t>
      </w:r>
      <w:r w:rsidR="009E06F6" w:rsidRPr="009E06F6">
        <w:rPr>
          <w:rFonts w:ascii="Arial" w:hAnsi="Arial" w:cs="Arial"/>
          <w:lang w:val="pt-PT"/>
        </w:rPr>
        <w:t>no Conselho de Arquitetura e Urbanismo de Minas Gerais (CAU/MG), adimplentes com suas anuidades e domiciliados em Minas Gerais</w:t>
      </w:r>
      <w:r w:rsidR="00E82908">
        <w:rPr>
          <w:rFonts w:ascii="Arial" w:hAnsi="Arial" w:cs="Arial"/>
          <w:lang w:val="pt-PT"/>
        </w:rPr>
        <w:t>, bem como</w:t>
      </w:r>
      <w:r w:rsidR="009E06F6" w:rsidRPr="009E06F6">
        <w:rPr>
          <w:rFonts w:ascii="Arial" w:hAnsi="Arial" w:cs="Arial"/>
          <w:lang w:val="pt-PT"/>
        </w:rPr>
        <w:t xml:space="preserve"> seus respectivos dependentes</w:t>
      </w:r>
      <w:r w:rsidR="008E5A6F" w:rsidRPr="008E5A6F">
        <w:rPr>
          <w:rFonts w:ascii="Arial" w:hAnsi="Arial" w:cs="Arial"/>
          <w:lang w:val="pt-PT"/>
        </w:rPr>
        <w:t xml:space="preserve"> (</w:t>
      </w:r>
      <w:r w:rsidR="008E5A6F" w:rsidRPr="000F3A2E">
        <w:rPr>
          <w:rFonts w:ascii="Arial" w:hAnsi="Arial" w:cs="Arial"/>
          <w:lang w:val="pt-PT"/>
        </w:rPr>
        <w:t>conjuntamente designados “Beneficiários do CAU/MG”</w:t>
      </w:r>
      <w:r w:rsidR="008E5A6F" w:rsidRPr="008E5A6F">
        <w:rPr>
          <w:rFonts w:ascii="Arial" w:hAnsi="Arial" w:cs="Arial"/>
          <w:lang w:val="pt-PT"/>
        </w:rPr>
        <w:t>)</w:t>
      </w:r>
      <w:r w:rsidRPr="00600560">
        <w:rPr>
          <w:rFonts w:ascii="Arial" w:hAnsi="Arial" w:cs="Arial"/>
          <w:lang w:val="pt-PT"/>
        </w:rPr>
        <w:t xml:space="preserve">, na forma disciplinada pela </w:t>
      </w:r>
      <w:hyperlink r:id="rId16" w:history="1">
        <w:r w:rsidRPr="00600560">
          <w:rPr>
            <w:rStyle w:val="Hyperlink"/>
            <w:rFonts w:ascii="Arial" w:hAnsi="Arial" w:cs="Arial"/>
            <w:lang w:val="pt-PT"/>
          </w:rPr>
          <w:t>Lei nº 9.656, de 1998</w:t>
        </w:r>
      </w:hyperlink>
      <w:r w:rsidRPr="00600560">
        <w:rPr>
          <w:rFonts w:ascii="Arial" w:hAnsi="Arial" w:cs="Arial"/>
          <w:lang w:val="pt-PT"/>
        </w:rPr>
        <w:t xml:space="preserve">, e demais normas regulamentares aplicáveis à espécie, conforme especificações técnicas constantes do </w:t>
      </w:r>
      <w:r w:rsidRPr="006F60F7">
        <w:rPr>
          <w:rFonts w:ascii="Arial" w:hAnsi="Arial" w:cs="Arial"/>
          <w:b/>
          <w:bCs/>
          <w:lang w:val="pt-PT"/>
        </w:rPr>
        <w:t>Projeto Básico</w:t>
      </w:r>
      <w:r w:rsidRPr="00600560">
        <w:rPr>
          <w:rFonts w:ascii="Arial" w:hAnsi="Arial" w:cs="Arial"/>
          <w:lang w:val="pt-PT"/>
        </w:rPr>
        <w:t xml:space="preserve"> </w:t>
      </w:r>
      <w:r w:rsidRPr="00600560">
        <w:rPr>
          <w:rFonts w:ascii="Arial" w:hAnsi="Arial" w:cs="Arial"/>
          <w:b/>
          <w:bCs/>
          <w:lang w:val="pt-PT"/>
        </w:rPr>
        <w:t>Anexo II</w:t>
      </w:r>
      <w:r w:rsidRPr="00600560">
        <w:rPr>
          <w:rFonts w:ascii="Arial" w:hAnsi="Arial" w:cs="Arial"/>
          <w:lang w:val="pt-PT"/>
        </w:rPr>
        <w:t xml:space="preserve"> deste Edital</w:t>
      </w:r>
      <w:r w:rsidR="00162879">
        <w:rPr>
          <w:rFonts w:ascii="Arial" w:hAnsi="Arial" w:cs="Arial"/>
          <w:lang w:val="pt-PT"/>
        </w:rPr>
        <w:t>.</w:t>
      </w:r>
    </w:p>
    <w:p w14:paraId="1748D915" w14:textId="77777777" w:rsidR="0038603D" w:rsidRPr="00F83A15" w:rsidRDefault="0038603D" w:rsidP="003A715D">
      <w:pPr>
        <w:contextualSpacing/>
        <w:jc w:val="both"/>
        <w:rPr>
          <w:rFonts w:ascii="Arial" w:eastAsia="Calibri" w:hAnsi="Arial" w:cs="Arial"/>
          <w:sz w:val="22"/>
          <w:szCs w:val="22"/>
        </w:rPr>
      </w:pPr>
    </w:p>
    <w:p w14:paraId="4CA7B9BD" w14:textId="65036B41" w:rsidR="00600560" w:rsidRPr="00600560" w:rsidRDefault="00600560" w:rsidP="004E34F8">
      <w:pPr>
        <w:pStyle w:val="PargrafodaLista"/>
        <w:numPr>
          <w:ilvl w:val="0"/>
          <w:numId w:val="17"/>
        </w:numPr>
        <w:rPr>
          <w:rFonts w:ascii="Arial" w:hAnsi="Arial" w:cs="Arial"/>
          <w:b/>
          <w:bCs/>
          <w:vanish/>
          <w:lang w:val="pt-PT"/>
        </w:rPr>
      </w:pPr>
      <w:r w:rsidRPr="00600560">
        <w:rPr>
          <w:rFonts w:ascii="Arial" w:hAnsi="Arial" w:cs="Arial"/>
          <w:b/>
          <w:bCs/>
          <w:vanish/>
          <w:lang w:val="pt-PT"/>
        </w:rPr>
        <w:lastRenderedPageBreak/>
        <w:t>D</w:t>
      </w:r>
      <w:r w:rsidR="006A340B">
        <w:rPr>
          <w:rFonts w:ascii="Arial" w:hAnsi="Arial" w:cs="Arial"/>
          <w:b/>
          <w:bCs/>
          <w:vanish/>
          <w:lang w:val="pt-PT"/>
        </w:rPr>
        <w:t>O ENVIO E ANÁLISE DA DOCUMENTAÇÃO</w:t>
      </w:r>
    </w:p>
    <w:p w14:paraId="71796A7A" w14:textId="77777777" w:rsidR="00600560" w:rsidRPr="00600560" w:rsidRDefault="00600560" w:rsidP="003A715D">
      <w:pPr>
        <w:pStyle w:val="PargrafodaLista"/>
        <w:ind w:left="360"/>
        <w:contextualSpacing/>
        <w:jc w:val="both"/>
        <w:rPr>
          <w:rFonts w:ascii="Arial" w:hAnsi="Arial" w:cs="Arial"/>
          <w:vanish/>
          <w:lang w:val="pt-PT"/>
        </w:rPr>
      </w:pPr>
    </w:p>
    <w:p w14:paraId="374DEA9A" w14:textId="7E6FBD2B" w:rsidR="00600560" w:rsidRPr="00090D65" w:rsidRDefault="00600560" w:rsidP="004E34F8">
      <w:pPr>
        <w:pStyle w:val="PargrafodaLista"/>
        <w:numPr>
          <w:ilvl w:val="1"/>
          <w:numId w:val="17"/>
        </w:numPr>
        <w:ind w:hanging="436"/>
        <w:contextualSpacing/>
        <w:jc w:val="both"/>
        <w:rPr>
          <w:rFonts w:ascii="Arial" w:hAnsi="Arial" w:cs="Arial"/>
          <w:lang w:val="pt-PT"/>
        </w:rPr>
      </w:pPr>
      <w:r w:rsidRPr="00090D65">
        <w:rPr>
          <w:rFonts w:ascii="Arial" w:hAnsi="Arial" w:cs="Arial"/>
          <w:lang w:val="pt-PT"/>
        </w:rPr>
        <w:t>No dia</w:t>
      </w:r>
      <w:r w:rsidR="00C2321E" w:rsidRPr="00090D65">
        <w:rPr>
          <w:rFonts w:ascii="Arial" w:hAnsi="Arial" w:cs="Arial"/>
          <w:lang w:val="pt-PT"/>
        </w:rPr>
        <w:t xml:space="preserve"> e</w:t>
      </w:r>
      <w:r w:rsidRPr="00090D65">
        <w:rPr>
          <w:rFonts w:ascii="Arial" w:hAnsi="Arial" w:cs="Arial"/>
          <w:lang w:val="pt-PT"/>
        </w:rPr>
        <w:t xml:space="preserve"> hora abaixo indicados, será realizada a </w:t>
      </w:r>
      <w:r w:rsidR="006A340B" w:rsidRPr="00090D65">
        <w:rPr>
          <w:rFonts w:ascii="Arial" w:hAnsi="Arial" w:cs="Arial"/>
          <w:lang w:val="pt-PT"/>
        </w:rPr>
        <w:t xml:space="preserve">análise da documentação </w:t>
      </w:r>
      <w:r w:rsidR="00C2321E" w:rsidRPr="00090D65">
        <w:rPr>
          <w:rFonts w:ascii="Arial" w:hAnsi="Arial" w:cs="Arial"/>
          <w:lang w:val="pt-PT"/>
        </w:rPr>
        <w:t xml:space="preserve">apresentada </w:t>
      </w:r>
      <w:r w:rsidR="00810D8B" w:rsidRPr="00090D65">
        <w:rPr>
          <w:rFonts w:ascii="Arial" w:hAnsi="Arial" w:cs="Arial"/>
          <w:lang w:val="pt-PT"/>
        </w:rPr>
        <w:t xml:space="preserve">pela </w:t>
      </w:r>
      <w:r w:rsidR="00810D8B" w:rsidRPr="00090D65">
        <w:rPr>
          <w:rFonts w:ascii="Arial" w:hAnsi="Arial" w:cs="Arial"/>
          <w:bCs/>
          <w:lang w:val="pt-PT"/>
        </w:rPr>
        <w:t xml:space="preserve">ADMINISTRADORA DE BENEFÍCIOS interessada em participar do Processo de Credenciamento </w:t>
      </w:r>
      <w:r w:rsidR="006A340B" w:rsidRPr="00090D65">
        <w:rPr>
          <w:rFonts w:ascii="Arial" w:hAnsi="Arial" w:cs="Arial"/>
          <w:lang w:val="pt-PT"/>
        </w:rPr>
        <w:t xml:space="preserve">em conformidade com o </w:t>
      </w:r>
      <w:r w:rsidR="006A340B" w:rsidRPr="00090D65">
        <w:rPr>
          <w:rFonts w:ascii="Arial" w:hAnsi="Arial" w:cs="Arial"/>
          <w:b/>
          <w:bCs/>
          <w:lang w:val="pt-PT"/>
        </w:rPr>
        <w:t>item 5 e 6</w:t>
      </w:r>
      <w:r w:rsidR="006A340B" w:rsidRPr="00090D65">
        <w:rPr>
          <w:rFonts w:ascii="Arial" w:hAnsi="Arial" w:cs="Arial"/>
          <w:lang w:val="pt-PT"/>
        </w:rPr>
        <w:t xml:space="preserve"> deste Edital</w:t>
      </w:r>
      <w:r w:rsidR="00C2321E" w:rsidRPr="00090D65">
        <w:rPr>
          <w:rFonts w:ascii="Arial" w:hAnsi="Arial" w:cs="Arial"/>
          <w:lang w:val="pt-PT"/>
        </w:rPr>
        <w:t>, de</w:t>
      </w:r>
      <w:r w:rsidR="00C2321E" w:rsidRPr="00090D65">
        <w:rPr>
          <w:rFonts w:ascii="Arial" w:hAnsi="Arial" w:cs="Arial"/>
          <w:bCs/>
          <w:lang w:val="pt-PT"/>
        </w:rPr>
        <w:t xml:space="preserve"> forma virtual, por meio de transmissão eletrônica, utilizando meios de comunicação à distância:</w:t>
      </w:r>
    </w:p>
    <w:p w14:paraId="355370B6" w14:textId="77777777" w:rsidR="00600560" w:rsidRPr="00090D65" w:rsidRDefault="00600560" w:rsidP="003A715D">
      <w:pPr>
        <w:contextualSpacing/>
        <w:jc w:val="both"/>
        <w:rPr>
          <w:rFonts w:ascii="Arial" w:eastAsia="Calibri" w:hAnsi="Arial" w:cs="Arial"/>
          <w:sz w:val="22"/>
          <w:szCs w:val="22"/>
          <w:lang w:val="pt-PT"/>
        </w:rPr>
      </w:pPr>
    </w:p>
    <w:p w14:paraId="645F9295" w14:textId="0E12D407" w:rsidR="00600560" w:rsidRPr="00090D65" w:rsidRDefault="00600560" w:rsidP="003A715D">
      <w:pPr>
        <w:ind w:left="709"/>
        <w:contextualSpacing/>
        <w:jc w:val="both"/>
        <w:rPr>
          <w:rFonts w:ascii="Arial" w:hAnsi="Arial" w:cs="Arial"/>
          <w:bCs/>
          <w:sz w:val="22"/>
          <w:szCs w:val="22"/>
          <w:lang w:val="pt-PT"/>
        </w:rPr>
      </w:pPr>
      <w:r w:rsidRPr="00090D65">
        <w:rPr>
          <w:rFonts w:ascii="Arial" w:hAnsi="Arial" w:cs="Arial"/>
          <w:bCs/>
          <w:sz w:val="22"/>
          <w:szCs w:val="22"/>
          <w:lang w:val="pt-PT"/>
        </w:rPr>
        <w:t xml:space="preserve">DATA: </w:t>
      </w:r>
      <w:r w:rsidR="006A340B" w:rsidRPr="00090D65">
        <w:rPr>
          <w:rFonts w:ascii="Arial" w:hAnsi="Arial" w:cs="Arial"/>
          <w:b/>
          <w:sz w:val="22"/>
          <w:szCs w:val="22"/>
          <w:lang w:val="pt-PT"/>
        </w:rPr>
        <w:t>30</w:t>
      </w:r>
      <w:r w:rsidR="00C2321E" w:rsidRPr="00090D65">
        <w:rPr>
          <w:rFonts w:ascii="Arial" w:hAnsi="Arial" w:cs="Arial"/>
          <w:b/>
          <w:sz w:val="22"/>
          <w:szCs w:val="22"/>
          <w:lang w:val="pt-PT"/>
        </w:rPr>
        <w:t xml:space="preserve"> de setembro de </w:t>
      </w:r>
      <w:r w:rsidRPr="00090D65">
        <w:rPr>
          <w:rFonts w:ascii="Arial" w:hAnsi="Arial" w:cs="Arial"/>
          <w:b/>
          <w:sz w:val="22"/>
          <w:szCs w:val="22"/>
          <w:lang w:val="pt-PT"/>
        </w:rPr>
        <w:t>20</w:t>
      </w:r>
      <w:r w:rsidR="00114798" w:rsidRPr="00090D65">
        <w:rPr>
          <w:rFonts w:ascii="Arial" w:hAnsi="Arial" w:cs="Arial"/>
          <w:b/>
          <w:sz w:val="22"/>
          <w:szCs w:val="22"/>
          <w:lang w:val="pt-PT"/>
        </w:rPr>
        <w:t>20</w:t>
      </w:r>
    </w:p>
    <w:p w14:paraId="41875CAF" w14:textId="56546EE4" w:rsidR="00600560" w:rsidRPr="00090D65" w:rsidRDefault="00600560" w:rsidP="003A715D">
      <w:pPr>
        <w:ind w:left="709"/>
        <w:contextualSpacing/>
        <w:jc w:val="both"/>
        <w:rPr>
          <w:rFonts w:ascii="Arial" w:hAnsi="Arial" w:cs="Arial"/>
          <w:bCs/>
          <w:sz w:val="22"/>
          <w:szCs w:val="22"/>
          <w:lang w:val="pt-PT"/>
        </w:rPr>
      </w:pPr>
      <w:r w:rsidRPr="00090D65">
        <w:rPr>
          <w:rFonts w:ascii="Arial" w:hAnsi="Arial" w:cs="Arial"/>
          <w:bCs/>
          <w:sz w:val="22"/>
          <w:szCs w:val="22"/>
          <w:lang w:val="pt-PT"/>
        </w:rPr>
        <w:t>HORA: 1</w:t>
      </w:r>
      <w:r w:rsidR="006A340B" w:rsidRPr="00090D65">
        <w:rPr>
          <w:rFonts w:ascii="Arial" w:hAnsi="Arial" w:cs="Arial"/>
          <w:bCs/>
          <w:sz w:val="22"/>
          <w:szCs w:val="22"/>
          <w:lang w:val="pt-PT"/>
        </w:rPr>
        <w:t>0</w:t>
      </w:r>
      <w:r w:rsidRPr="00090D65">
        <w:rPr>
          <w:rFonts w:ascii="Arial" w:hAnsi="Arial" w:cs="Arial"/>
          <w:bCs/>
          <w:sz w:val="22"/>
          <w:szCs w:val="22"/>
          <w:lang w:val="pt-PT"/>
        </w:rPr>
        <w:t>h (horário de Brası́lia, DF)</w:t>
      </w:r>
    </w:p>
    <w:p w14:paraId="4A204504" w14:textId="77777777" w:rsidR="00600560" w:rsidRPr="00090D65" w:rsidRDefault="00600560" w:rsidP="003A715D">
      <w:pPr>
        <w:contextualSpacing/>
        <w:jc w:val="both"/>
        <w:rPr>
          <w:rFonts w:ascii="Arial" w:hAnsi="Arial" w:cs="Arial"/>
          <w:bCs/>
          <w:sz w:val="22"/>
          <w:szCs w:val="22"/>
          <w:lang w:val="pt-PT"/>
        </w:rPr>
      </w:pPr>
    </w:p>
    <w:p w14:paraId="721A0E70" w14:textId="7604206A" w:rsidR="00600560" w:rsidRPr="00090D65" w:rsidRDefault="00C2321E" w:rsidP="004E34F8">
      <w:pPr>
        <w:numPr>
          <w:ilvl w:val="1"/>
          <w:numId w:val="17"/>
        </w:numPr>
        <w:ind w:hanging="436"/>
        <w:contextualSpacing/>
        <w:jc w:val="both"/>
        <w:rPr>
          <w:rFonts w:ascii="Arial" w:hAnsi="Arial" w:cs="Arial"/>
          <w:bCs/>
          <w:sz w:val="22"/>
          <w:szCs w:val="22"/>
          <w:lang w:val="pt-PT"/>
        </w:rPr>
      </w:pPr>
      <w:r w:rsidRPr="00090D65">
        <w:rPr>
          <w:rFonts w:ascii="Arial" w:hAnsi="Arial" w:cs="Arial"/>
          <w:bCs/>
          <w:sz w:val="22"/>
          <w:szCs w:val="22"/>
          <w:lang w:val="pt-PT"/>
        </w:rPr>
        <w:t>O envio</w:t>
      </w:r>
      <w:r w:rsidR="00600560" w:rsidRPr="00090D65">
        <w:rPr>
          <w:rFonts w:ascii="Arial" w:hAnsi="Arial" w:cs="Arial"/>
          <w:bCs/>
          <w:sz w:val="22"/>
          <w:szCs w:val="22"/>
          <w:lang w:val="pt-PT"/>
        </w:rPr>
        <w:t xml:space="preserve"> </w:t>
      </w:r>
      <w:r w:rsidRPr="00090D65">
        <w:rPr>
          <w:rFonts w:ascii="Arial" w:hAnsi="Arial" w:cs="Arial"/>
          <w:bCs/>
          <w:sz w:val="22"/>
          <w:szCs w:val="22"/>
          <w:lang w:val="pt-PT"/>
        </w:rPr>
        <w:t>da documentação deverá</w:t>
      </w:r>
      <w:r w:rsidR="00600560" w:rsidRPr="00090D65">
        <w:rPr>
          <w:rFonts w:ascii="Arial" w:hAnsi="Arial" w:cs="Arial"/>
          <w:bCs/>
          <w:sz w:val="22"/>
          <w:szCs w:val="22"/>
          <w:lang w:val="pt-PT"/>
        </w:rPr>
        <w:t xml:space="preserve"> </w:t>
      </w:r>
      <w:r w:rsidR="00803EA0" w:rsidRPr="00090D65">
        <w:rPr>
          <w:rFonts w:ascii="Arial" w:hAnsi="Arial" w:cs="Arial"/>
          <w:bCs/>
          <w:sz w:val="22"/>
          <w:szCs w:val="22"/>
          <w:lang w:val="pt-PT"/>
        </w:rPr>
        <w:t xml:space="preserve">ocorrer </w:t>
      </w:r>
      <w:r w:rsidR="00114798" w:rsidRPr="00090D65">
        <w:rPr>
          <w:rFonts w:ascii="Arial" w:hAnsi="Arial" w:cs="Arial"/>
          <w:bCs/>
          <w:sz w:val="22"/>
          <w:szCs w:val="22"/>
          <w:lang w:val="pt-PT"/>
        </w:rPr>
        <w:t xml:space="preserve">por meio digital até </w:t>
      </w:r>
      <w:r w:rsidRPr="00090D65">
        <w:rPr>
          <w:rFonts w:ascii="Arial" w:hAnsi="Arial" w:cs="Arial"/>
          <w:bCs/>
          <w:sz w:val="22"/>
          <w:szCs w:val="22"/>
          <w:lang w:val="pt-PT"/>
        </w:rPr>
        <w:t xml:space="preserve">às 23h59min de </w:t>
      </w:r>
      <w:r w:rsidRPr="00090D65">
        <w:rPr>
          <w:rFonts w:ascii="Arial" w:hAnsi="Arial" w:cs="Arial"/>
          <w:b/>
          <w:sz w:val="22"/>
          <w:szCs w:val="22"/>
          <w:lang w:val="pt-PT"/>
        </w:rPr>
        <w:t>28 de setembro de 2020</w:t>
      </w:r>
      <w:r w:rsidR="00600560" w:rsidRPr="00090D65">
        <w:rPr>
          <w:rFonts w:ascii="Arial" w:hAnsi="Arial" w:cs="Arial"/>
          <w:bCs/>
          <w:sz w:val="22"/>
          <w:szCs w:val="22"/>
          <w:lang w:val="pt-PT"/>
        </w:rPr>
        <w:t>.</w:t>
      </w:r>
    </w:p>
    <w:p w14:paraId="6CA8C1F7" w14:textId="77777777" w:rsidR="00600560" w:rsidRPr="00090D65" w:rsidRDefault="00600560" w:rsidP="003A715D">
      <w:pPr>
        <w:contextualSpacing/>
        <w:jc w:val="both"/>
        <w:rPr>
          <w:rFonts w:ascii="Arial" w:hAnsi="Arial" w:cs="Arial"/>
          <w:bCs/>
          <w:sz w:val="22"/>
          <w:szCs w:val="22"/>
          <w:lang w:val="pt-PT"/>
        </w:rPr>
      </w:pPr>
    </w:p>
    <w:p w14:paraId="2126147F" w14:textId="3D34B3E5" w:rsidR="00600560" w:rsidRPr="00090D65" w:rsidRDefault="00600560" w:rsidP="004E34F8">
      <w:pPr>
        <w:numPr>
          <w:ilvl w:val="1"/>
          <w:numId w:val="17"/>
        </w:numPr>
        <w:ind w:hanging="436"/>
        <w:contextualSpacing/>
        <w:jc w:val="both"/>
        <w:rPr>
          <w:rFonts w:ascii="Arial" w:hAnsi="Arial" w:cs="Arial"/>
          <w:bCs/>
          <w:sz w:val="22"/>
          <w:szCs w:val="22"/>
          <w:lang w:val="pt-PT"/>
        </w:rPr>
      </w:pPr>
      <w:r w:rsidRPr="00090D65">
        <w:rPr>
          <w:rFonts w:ascii="Arial" w:hAnsi="Arial" w:cs="Arial"/>
          <w:bCs/>
          <w:sz w:val="22"/>
          <w:szCs w:val="22"/>
          <w:lang w:val="pt-PT"/>
        </w:rPr>
        <w:t xml:space="preserve">Como condição para apresentação </w:t>
      </w:r>
      <w:r w:rsidR="00810D8B" w:rsidRPr="00090D65">
        <w:rPr>
          <w:rFonts w:ascii="Arial" w:hAnsi="Arial" w:cs="Arial"/>
          <w:bCs/>
          <w:sz w:val="22"/>
          <w:szCs w:val="22"/>
          <w:lang w:val="pt-PT"/>
        </w:rPr>
        <w:t>da documentação</w:t>
      </w:r>
      <w:r w:rsidRPr="00090D65">
        <w:rPr>
          <w:rFonts w:ascii="Arial" w:hAnsi="Arial" w:cs="Arial"/>
          <w:bCs/>
          <w:sz w:val="22"/>
          <w:szCs w:val="22"/>
          <w:lang w:val="pt-PT"/>
        </w:rPr>
        <w:t xml:space="preserve"> de habilitação, a ADMINISTRADORA DE BENEFÍCIOS interessada em participar do Processo de Credenciamento deverá </w:t>
      </w:r>
      <w:r w:rsidR="00810D8B" w:rsidRPr="00090D65">
        <w:rPr>
          <w:rFonts w:ascii="Arial" w:hAnsi="Arial" w:cs="Arial"/>
          <w:bCs/>
          <w:sz w:val="22"/>
          <w:szCs w:val="22"/>
          <w:lang w:val="pt-PT"/>
        </w:rPr>
        <w:t xml:space="preserve">preencher o formulário de </w:t>
      </w:r>
      <w:r w:rsidRPr="00090D65">
        <w:rPr>
          <w:rFonts w:ascii="Arial" w:hAnsi="Arial" w:cs="Arial"/>
          <w:bCs/>
          <w:sz w:val="22"/>
          <w:szCs w:val="22"/>
          <w:lang w:val="pt-PT"/>
        </w:rPr>
        <w:t>cadastro</w:t>
      </w:r>
      <w:r w:rsidR="00114798" w:rsidRPr="00090D65">
        <w:rPr>
          <w:rFonts w:ascii="Arial" w:hAnsi="Arial" w:cs="Arial"/>
          <w:bCs/>
          <w:sz w:val="22"/>
          <w:szCs w:val="22"/>
          <w:lang w:val="pt-PT"/>
        </w:rPr>
        <w:t xml:space="preserve"> </w:t>
      </w:r>
      <w:r w:rsidRPr="00090D65">
        <w:rPr>
          <w:rFonts w:ascii="Arial" w:hAnsi="Arial" w:cs="Arial"/>
          <w:bCs/>
          <w:sz w:val="22"/>
          <w:szCs w:val="22"/>
          <w:lang w:val="pt-PT"/>
        </w:rPr>
        <w:t>no</w:t>
      </w:r>
      <w:r w:rsidR="00114798" w:rsidRPr="00090D65">
        <w:rPr>
          <w:rFonts w:ascii="Arial" w:hAnsi="Arial" w:cs="Arial"/>
          <w:bCs/>
          <w:sz w:val="22"/>
          <w:szCs w:val="22"/>
          <w:lang w:val="pt-PT"/>
        </w:rPr>
        <w:t xml:space="preserve"> </w:t>
      </w:r>
      <w:r w:rsidRPr="00090D65">
        <w:rPr>
          <w:rFonts w:ascii="Arial" w:hAnsi="Arial" w:cs="Arial"/>
          <w:bCs/>
          <w:sz w:val="22"/>
          <w:szCs w:val="22"/>
          <w:lang w:val="pt-PT"/>
        </w:rPr>
        <w:t>site</w:t>
      </w:r>
      <w:r w:rsidR="00114798" w:rsidRPr="00090D65">
        <w:rPr>
          <w:rFonts w:ascii="Arial" w:hAnsi="Arial" w:cs="Arial"/>
          <w:bCs/>
          <w:sz w:val="22"/>
          <w:szCs w:val="22"/>
          <w:lang w:val="pt-PT"/>
        </w:rPr>
        <w:t xml:space="preserve"> do CAU/MG</w:t>
      </w:r>
      <w:r w:rsidRPr="00090D65">
        <w:rPr>
          <w:rFonts w:ascii="Arial" w:hAnsi="Arial" w:cs="Arial"/>
          <w:bCs/>
          <w:sz w:val="22"/>
          <w:szCs w:val="22"/>
          <w:lang w:val="pt-PT"/>
        </w:rPr>
        <w:t>,</w:t>
      </w:r>
      <w:r w:rsidR="00114798" w:rsidRPr="00090D65">
        <w:rPr>
          <w:rFonts w:ascii="Arial" w:hAnsi="Arial" w:cs="Arial"/>
          <w:bCs/>
          <w:sz w:val="22"/>
          <w:szCs w:val="22"/>
          <w:lang w:val="pt-PT"/>
        </w:rPr>
        <w:t xml:space="preserve"> </w:t>
      </w:r>
      <w:r w:rsidRPr="00090D65">
        <w:rPr>
          <w:rFonts w:ascii="Arial" w:hAnsi="Arial" w:cs="Arial"/>
          <w:bCs/>
          <w:sz w:val="22"/>
          <w:szCs w:val="22"/>
          <w:lang w:val="pt-PT"/>
        </w:rPr>
        <w:t>por</w:t>
      </w:r>
      <w:r w:rsidR="00114798" w:rsidRPr="00090D65">
        <w:rPr>
          <w:rFonts w:ascii="Arial" w:hAnsi="Arial" w:cs="Arial"/>
          <w:bCs/>
          <w:sz w:val="22"/>
          <w:szCs w:val="22"/>
          <w:lang w:val="pt-PT"/>
        </w:rPr>
        <w:t xml:space="preserve"> </w:t>
      </w:r>
      <w:r w:rsidRPr="00090D65">
        <w:rPr>
          <w:rFonts w:ascii="Arial" w:hAnsi="Arial" w:cs="Arial"/>
          <w:bCs/>
          <w:sz w:val="22"/>
          <w:szCs w:val="22"/>
          <w:lang w:val="pt-PT"/>
        </w:rPr>
        <w:t>meio</w:t>
      </w:r>
      <w:r w:rsidR="00114798" w:rsidRPr="00090D65">
        <w:rPr>
          <w:rFonts w:ascii="Arial" w:hAnsi="Arial" w:cs="Arial"/>
          <w:bCs/>
          <w:sz w:val="22"/>
          <w:szCs w:val="22"/>
          <w:lang w:val="pt-PT"/>
        </w:rPr>
        <w:t xml:space="preserve"> </w:t>
      </w:r>
      <w:r w:rsidRPr="00090D65">
        <w:rPr>
          <w:rFonts w:ascii="Arial" w:hAnsi="Arial" w:cs="Arial"/>
          <w:bCs/>
          <w:sz w:val="22"/>
          <w:szCs w:val="22"/>
          <w:lang w:val="pt-PT"/>
        </w:rPr>
        <w:t>do</w:t>
      </w:r>
      <w:r w:rsidR="00114798" w:rsidRPr="00090D65">
        <w:rPr>
          <w:rFonts w:ascii="Arial" w:hAnsi="Arial" w:cs="Arial"/>
          <w:bCs/>
          <w:sz w:val="22"/>
          <w:szCs w:val="22"/>
          <w:lang w:val="pt-PT"/>
        </w:rPr>
        <w:t xml:space="preserve"> </w:t>
      </w:r>
      <w:r w:rsidRPr="00090D65">
        <w:rPr>
          <w:rFonts w:ascii="Arial" w:hAnsi="Arial" w:cs="Arial"/>
          <w:bCs/>
          <w:sz w:val="22"/>
          <w:szCs w:val="22"/>
          <w:lang w:val="pt-PT"/>
        </w:rPr>
        <w:t>seguinte</w:t>
      </w:r>
      <w:r w:rsidR="00114798" w:rsidRPr="00090D65">
        <w:rPr>
          <w:rFonts w:ascii="Arial" w:hAnsi="Arial" w:cs="Arial"/>
          <w:bCs/>
          <w:sz w:val="22"/>
          <w:szCs w:val="22"/>
          <w:lang w:val="pt-PT"/>
        </w:rPr>
        <w:t xml:space="preserve"> </w:t>
      </w:r>
      <w:r w:rsidRPr="00090D65">
        <w:rPr>
          <w:rFonts w:ascii="Arial" w:hAnsi="Arial" w:cs="Arial"/>
          <w:bCs/>
          <w:sz w:val="22"/>
          <w:szCs w:val="22"/>
          <w:lang w:val="pt-PT"/>
        </w:rPr>
        <w:t>caminho</w:t>
      </w:r>
      <w:r w:rsidR="00114798" w:rsidRPr="00090D65">
        <w:rPr>
          <w:rFonts w:ascii="Arial" w:hAnsi="Arial" w:cs="Arial"/>
          <w:bCs/>
          <w:sz w:val="22"/>
          <w:szCs w:val="22"/>
          <w:lang w:val="pt-PT"/>
        </w:rPr>
        <w:t xml:space="preserve"> </w:t>
      </w:r>
      <w:r w:rsidR="003E056A" w:rsidRPr="00090D65">
        <w:rPr>
          <w:rFonts w:ascii="Arial" w:hAnsi="Arial" w:cs="Arial"/>
          <w:bCs/>
          <w:sz w:val="22"/>
          <w:szCs w:val="22"/>
          <w:lang w:val="pt-PT"/>
        </w:rPr>
        <w:t>&lt;</w:t>
      </w:r>
      <w:hyperlink r:id="rId17" w:history="1">
        <w:r w:rsidR="003E056A" w:rsidRPr="00090D65">
          <w:rPr>
            <w:rStyle w:val="Hyperlink"/>
            <w:rFonts w:ascii="Arial" w:hAnsi="Arial" w:cs="Arial"/>
            <w:bCs/>
            <w:sz w:val="22"/>
            <w:szCs w:val="22"/>
            <w:lang w:val="pt-PT"/>
          </w:rPr>
          <w:t>https://forms.gle/Hab51gDLkbntCr7F8</w:t>
        </w:r>
      </w:hyperlink>
      <w:r w:rsidR="003E056A" w:rsidRPr="00090D65">
        <w:rPr>
          <w:rFonts w:ascii="Arial" w:hAnsi="Arial" w:cs="Arial"/>
          <w:bCs/>
          <w:sz w:val="22"/>
          <w:szCs w:val="22"/>
          <w:lang w:val="pt-PT"/>
        </w:rPr>
        <w:t>&gt;</w:t>
      </w:r>
      <w:r w:rsidRPr="00090D65">
        <w:rPr>
          <w:rFonts w:ascii="Arial" w:hAnsi="Arial" w:cs="Arial"/>
          <w:bCs/>
          <w:sz w:val="22"/>
          <w:szCs w:val="22"/>
          <w:lang w:val="pt-PT"/>
        </w:rPr>
        <w:t xml:space="preserve"> durante o período estabelecido no cronograma, </w:t>
      </w:r>
      <w:r w:rsidRPr="00090D65">
        <w:rPr>
          <w:rFonts w:ascii="Arial" w:hAnsi="Arial" w:cs="Arial"/>
          <w:b/>
          <w:sz w:val="22"/>
          <w:szCs w:val="22"/>
          <w:lang w:val="pt-PT"/>
        </w:rPr>
        <w:t>A</w:t>
      </w:r>
      <w:r w:rsidR="00810D8B" w:rsidRPr="00090D65">
        <w:rPr>
          <w:rFonts w:ascii="Arial" w:hAnsi="Arial" w:cs="Arial"/>
          <w:b/>
          <w:sz w:val="22"/>
          <w:szCs w:val="22"/>
          <w:lang w:val="pt-PT"/>
        </w:rPr>
        <w:t>nexo</w:t>
      </w:r>
      <w:r w:rsidRPr="00090D65">
        <w:rPr>
          <w:rFonts w:ascii="Arial" w:hAnsi="Arial" w:cs="Arial"/>
          <w:b/>
          <w:sz w:val="22"/>
          <w:szCs w:val="22"/>
          <w:lang w:val="pt-PT"/>
        </w:rPr>
        <w:t xml:space="preserve"> I</w:t>
      </w:r>
      <w:r w:rsidRPr="00090D65">
        <w:rPr>
          <w:rFonts w:ascii="Arial" w:hAnsi="Arial" w:cs="Arial"/>
          <w:bCs/>
          <w:sz w:val="22"/>
          <w:szCs w:val="22"/>
          <w:lang w:val="pt-PT"/>
        </w:rPr>
        <w:t>.</w:t>
      </w:r>
    </w:p>
    <w:p w14:paraId="717B10DF" w14:textId="77777777" w:rsidR="00600560" w:rsidRPr="00600560" w:rsidRDefault="00600560" w:rsidP="003A715D">
      <w:pPr>
        <w:contextualSpacing/>
        <w:jc w:val="both"/>
        <w:rPr>
          <w:rFonts w:ascii="Arial" w:hAnsi="Arial" w:cs="Arial"/>
          <w:b/>
        </w:rPr>
      </w:pPr>
    </w:p>
    <w:p w14:paraId="29425AF4" w14:textId="77777777" w:rsidR="008E5A6F" w:rsidRPr="008E5A6F" w:rsidRDefault="008E5A6F" w:rsidP="004E34F8">
      <w:pPr>
        <w:pStyle w:val="PargrafodaLista"/>
        <w:numPr>
          <w:ilvl w:val="0"/>
          <w:numId w:val="17"/>
        </w:numPr>
        <w:rPr>
          <w:rFonts w:ascii="Arial" w:hAnsi="Arial" w:cs="Arial"/>
          <w:b/>
          <w:bCs/>
          <w:vanish/>
          <w:lang w:val="pt-PT"/>
        </w:rPr>
      </w:pPr>
      <w:r w:rsidRPr="008E5A6F">
        <w:rPr>
          <w:rFonts w:ascii="Arial" w:hAnsi="Arial" w:cs="Arial"/>
          <w:b/>
          <w:bCs/>
          <w:vanish/>
          <w:lang w:val="pt-PT"/>
        </w:rPr>
        <w:t>DOS PLANOS A SEREM OFERTADOS E DAS COBERTURAS</w:t>
      </w:r>
    </w:p>
    <w:p w14:paraId="624BE84C" w14:textId="151B99D5" w:rsidR="008E5A6F" w:rsidRDefault="008E5A6F" w:rsidP="003A715D">
      <w:pPr>
        <w:contextualSpacing/>
        <w:jc w:val="both"/>
        <w:rPr>
          <w:rFonts w:ascii="Arial" w:eastAsia="Calibri" w:hAnsi="Arial" w:cs="Arial"/>
          <w:b/>
          <w:sz w:val="22"/>
          <w:szCs w:val="22"/>
        </w:rPr>
      </w:pPr>
    </w:p>
    <w:p w14:paraId="44F390F9" w14:textId="31C049E0" w:rsidR="008E5A6F" w:rsidRPr="008E5A6F" w:rsidRDefault="008E5A6F" w:rsidP="004E34F8">
      <w:pPr>
        <w:numPr>
          <w:ilvl w:val="1"/>
          <w:numId w:val="17"/>
        </w:numPr>
        <w:ind w:hanging="436"/>
        <w:contextualSpacing/>
        <w:jc w:val="both"/>
        <w:rPr>
          <w:rFonts w:ascii="Arial" w:hAnsi="Arial" w:cs="Arial"/>
          <w:bCs/>
          <w:sz w:val="22"/>
          <w:szCs w:val="22"/>
          <w:lang w:val="pt-PT"/>
        </w:rPr>
      </w:pPr>
      <w:r w:rsidRPr="008E5A6F">
        <w:rPr>
          <w:rFonts w:ascii="Arial" w:hAnsi="Arial" w:cs="Arial"/>
          <w:bCs/>
          <w:sz w:val="22"/>
          <w:szCs w:val="22"/>
          <w:lang w:val="pt-PT"/>
        </w:rPr>
        <w:t xml:space="preserve">Os planos a serem ofertados deverão compreender as coberturas e serviços descritos no </w:t>
      </w:r>
      <w:r w:rsidRPr="008E5A6F">
        <w:rPr>
          <w:rFonts w:ascii="Arial" w:hAnsi="Arial" w:cs="Arial"/>
          <w:b/>
          <w:sz w:val="22"/>
          <w:szCs w:val="22"/>
          <w:lang w:val="pt-PT"/>
        </w:rPr>
        <w:t>Projeto Básico - Anexo II</w:t>
      </w:r>
      <w:r w:rsidRPr="008E5A6F">
        <w:rPr>
          <w:rFonts w:ascii="Arial" w:hAnsi="Arial" w:cs="Arial"/>
          <w:bCs/>
          <w:sz w:val="22"/>
          <w:szCs w:val="22"/>
          <w:lang w:val="pt-PT"/>
        </w:rPr>
        <w:t xml:space="preserve">, para que o </w:t>
      </w:r>
      <w:r>
        <w:rPr>
          <w:rFonts w:ascii="Arial" w:hAnsi="Arial" w:cs="Arial"/>
          <w:bCs/>
          <w:sz w:val="22"/>
          <w:szCs w:val="22"/>
          <w:lang w:val="pt-PT"/>
        </w:rPr>
        <w:t>profissional registrado no CAU</w:t>
      </w:r>
      <w:r w:rsidR="00D67CE8">
        <w:rPr>
          <w:rFonts w:ascii="Arial" w:hAnsi="Arial" w:cs="Arial"/>
          <w:bCs/>
          <w:sz w:val="22"/>
          <w:szCs w:val="22"/>
          <w:lang w:val="pt-PT"/>
        </w:rPr>
        <w:t xml:space="preserve"> domiciliado em Minas Gerais </w:t>
      </w:r>
      <w:r w:rsidRPr="008E5A6F">
        <w:rPr>
          <w:rFonts w:ascii="Arial" w:hAnsi="Arial" w:cs="Arial"/>
          <w:bCs/>
          <w:sz w:val="22"/>
          <w:szCs w:val="22"/>
          <w:lang w:val="pt-PT"/>
        </w:rPr>
        <w:t>possa livremente escolher o plano de sua conveniência, realizando o integral pagamento do custo do mesmo.</w:t>
      </w:r>
    </w:p>
    <w:p w14:paraId="4F0D73DA" w14:textId="77777777" w:rsidR="008E5A6F" w:rsidRPr="008E5A6F" w:rsidRDefault="008E5A6F" w:rsidP="003A715D">
      <w:pPr>
        <w:ind w:hanging="436"/>
        <w:contextualSpacing/>
        <w:jc w:val="both"/>
        <w:rPr>
          <w:rFonts w:ascii="Arial" w:hAnsi="Arial" w:cs="Arial"/>
          <w:bCs/>
          <w:sz w:val="22"/>
          <w:szCs w:val="22"/>
          <w:lang w:val="pt-PT"/>
        </w:rPr>
      </w:pPr>
    </w:p>
    <w:p w14:paraId="52225267" w14:textId="39F71FC2" w:rsidR="008E5A6F" w:rsidRPr="008E5A6F" w:rsidRDefault="008E5A6F" w:rsidP="004E34F8">
      <w:pPr>
        <w:numPr>
          <w:ilvl w:val="1"/>
          <w:numId w:val="17"/>
        </w:numPr>
        <w:ind w:hanging="436"/>
        <w:contextualSpacing/>
        <w:jc w:val="both"/>
        <w:rPr>
          <w:rFonts w:ascii="Arial" w:hAnsi="Arial" w:cs="Arial"/>
          <w:bCs/>
          <w:sz w:val="22"/>
          <w:szCs w:val="22"/>
          <w:lang w:val="pt-PT"/>
        </w:rPr>
      </w:pPr>
      <w:r w:rsidRPr="008E5A6F">
        <w:rPr>
          <w:rFonts w:ascii="Arial" w:hAnsi="Arial" w:cs="Arial"/>
          <w:bCs/>
          <w:sz w:val="22"/>
          <w:szCs w:val="22"/>
          <w:lang w:val="pt-PT"/>
        </w:rPr>
        <w:t xml:space="preserve">Os planos oferecidos aos </w:t>
      </w:r>
      <w:r w:rsidR="00E82908">
        <w:rPr>
          <w:rFonts w:ascii="Arial" w:hAnsi="Arial" w:cs="Arial"/>
          <w:bCs/>
          <w:sz w:val="22"/>
          <w:szCs w:val="22"/>
          <w:lang w:val="pt-PT"/>
        </w:rPr>
        <w:t>profissionais regularmente registrados no</w:t>
      </w:r>
      <w:r>
        <w:rPr>
          <w:rFonts w:ascii="Arial" w:hAnsi="Arial" w:cs="Arial"/>
          <w:bCs/>
          <w:sz w:val="22"/>
          <w:szCs w:val="22"/>
          <w:lang w:val="pt-PT"/>
        </w:rPr>
        <w:t xml:space="preserve"> CAU/MG</w:t>
      </w:r>
      <w:r w:rsidRPr="008E5A6F">
        <w:rPr>
          <w:rFonts w:ascii="Arial" w:hAnsi="Arial" w:cs="Arial"/>
          <w:bCs/>
          <w:sz w:val="22"/>
          <w:szCs w:val="22"/>
          <w:lang w:val="pt-PT"/>
        </w:rPr>
        <w:t xml:space="preserve"> deverão ser planos tipo privados </w:t>
      </w:r>
      <w:r w:rsidR="00E82908" w:rsidRPr="008E5A6F">
        <w:rPr>
          <w:rFonts w:ascii="Arial" w:hAnsi="Arial" w:cs="Arial"/>
          <w:bCs/>
          <w:sz w:val="22"/>
          <w:szCs w:val="22"/>
          <w:lang w:val="pt-PT"/>
        </w:rPr>
        <w:t>COLETIVOS POR ADESÃO</w:t>
      </w:r>
      <w:r w:rsidRPr="008E5A6F">
        <w:rPr>
          <w:rFonts w:ascii="Arial" w:hAnsi="Arial" w:cs="Arial"/>
          <w:bCs/>
          <w:sz w:val="22"/>
          <w:szCs w:val="22"/>
          <w:lang w:val="pt-PT"/>
        </w:rPr>
        <w:t xml:space="preserve">, contratados diretamente pela Administradora de Benefícios, na qualidade de </w:t>
      </w:r>
      <w:r w:rsidR="00687FD0" w:rsidRPr="00687FD0">
        <w:rPr>
          <w:rFonts w:ascii="Arial" w:hAnsi="Arial" w:cs="Arial"/>
          <w:bCs/>
          <w:sz w:val="22"/>
          <w:szCs w:val="22"/>
          <w:lang w:val="pt-PT"/>
        </w:rPr>
        <w:t>ESTIPULANTE</w:t>
      </w:r>
      <w:r w:rsidRPr="008E5A6F">
        <w:rPr>
          <w:rFonts w:ascii="Arial" w:hAnsi="Arial" w:cs="Arial"/>
          <w:bCs/>
          <w:sz w:val="22"/>
          <w:szCs w:val="22"/>
          <w:lang w:val="pt-PT"/>
        </w:rPr>
        <w:t xml:space="preserve"> junto às operadoras de planos de saúde, conforme estabelecido na regulamentação de regência da ANS, em especial o artigo 5º da </w:t>
      </w:r>
      <w:hyperlink r:id="rId18" w:history="1">
        <w:r w:rsidRPr="00D67CE8">
          <w:rPr>
            <w:rStyle w:val="Hyperlink"/>
            <w:rFonts w:ascii="Arial" w:hAnsi="Arial" w:cs="Arial"/>
            <w:bCs/>
            <w:sz w:val="22"/>
            <w:szCs w:val="22"/>
            <w:lang w:val="pt-PT"/>
          </w:rPr>
          <w:t xml:space="preserve">Resolução </w:t>
        </w:r>
        <w:r w:rsidR="00D67CE8" w:rsidRPr="00D67CE8">
          <w:rPr>
            <w:rStyle w:val="Hyperlink"/>
            <w:rFonts w:ascii="Arial" w:hAnsi="Arial" w:cs="Arial"/>
            <w:bCs/>
            <w:sz w:val="22"/>
            <w:szCs w:val="22"/>
            <w:lang w:val="pt-PT"/>
          </w:rPr>
          <w:t xml:space="preserve">Normativa nº </w:t>
        </w:r>
        <w:r w:rsidRPr="00D67CE8">
          <w:rPr>
            <w:rStyle w:val="Hyperlink"/>
            <w:rFonts w:ascii="Arial" w:hAnsi="Arial" w:cs="Arial"/>
            <w:bCs/>
            <w:sz w:val="22"/>
            <w:szCs w:val="22"/>
            <w:lang w:val="pt-PT"/>
          </w:rPr>
          <w:t>196</w:t>
        </w:r>
      </w:hyperlink>
      <w:r w:rsidR="00D67CE8" w:rsidRPr="00D67CE8">
        <w:rPr>
          <w:rFonts w:ascii="Arial" w:hAnsi="Arial" w:cs="Arial"/>
          <w:bCs/>
          <w:sz w:val="22"/>
          <w:szCs w:val="22"/>
          <w:lang w:val="pt-PT"/>
        </w:rPr>
        <w:t>, de 14 de julho de 20</w:t>
      </w:r>
      <w:r w:rsidRPr="00D67CE8">
        <w:rPr>
          <w:rFonts w:ascii="Arial" w:hAnsi="Arial" w:cs="Arial"/>
          <w:bCs/>
          <w:sz w:val="22"/>
          <w:szCs w:val="22"/>
          <w:lang w:val="pt-PT"/>
        </w:rPr>
        <w:t>09</w:t>
      </w:r>
      <w:r w:rsidRPr="008E5A6F">
        <w:rPr>
          <w:rFonts w:ascii="Arial" w:hAnsi="Arial" w:cs="Arial"/>
          <w:bCs/>
          <w:sz w:val="22"/>
          <w:szCs w:val="22"/>
          <w:lang w:val="pt-PT"/>
        </w:rPr>
        <w:t>.</w:t>
      </w:r>
    </w:p>
    <w:p w14:paraId="09C01BF4" w14:textId="77777777" w:rsidR="008E5A6F" w:rsidRPr="008E5A6F" w:rsidRDefault="008E5A6F" w:rsidP="003A715D">
      <w:pPr>
        <w:ind w:hanging="436"/>
        <w:contextualSpacing/>
        <w:jc w:val="both"/>
        <w:rPr>
          <w:rFonts w:ascii="Arial" w:hAnsi="Arial" w:cs="Arial"/>
          <w:bCs/>
          <w:sz w:val="22"/>
          <w:szCs w:val="22"/>
          <w:lang w:val="pt-PT"/>
        </w:rPr>
      </w:pPr>
    </w:p>
    <w:p w14:paraId="0BF3836A" w14:textId="3FBD5A28" w:rsidR="008E5A6F" w:rsidRPr="008E5A6F" w:rsidRDefault="008E5A6F" w:rsidP="004E34F8">
      <w:pPr>
        <w:numPr>
          <w:ilvl w:val="1"/>
          <w:numId w:val="17"/>
        </w:numPr>
        <w:ind w:hanging="436"/>
        <w:contextualSpacing/>
        <w:jc w:val="both"/>
        <w:rPr>
          <w:rFonts w:ascii="Arial" w:hAnsi="Arial" w:cs="Arial"/>
          <w:bCs/>
          <w:sz w:val="22"/>
          <w:szCs w:val="22"/>
          <w:lang w:val="pt-PT"/>
        </w:rPr>
      </w:pPr>
      <w:r w:rsidRPr="008E5A6F">
        <w:rPr>
          <w:rFonts w:ascii="Arial" w:hAnsi="Arial" w:cs="Arial"/>
          <w:bCs/>
          <w:sz w:val="22"/>
          <w:szCs w:val="22"/>
          <w:lang w:val="pt-PT"/>
        </w:rPr>
        <w:t xml:space="preserve">A ADMINISTRADORA DE BENEFÍCIOS CREDENCIADA assegurará aos </w:t>
      </w:r>
      <w:r w:rsidR="00D67CE8">
        <w:rPr>
          <w:rFonts w:ascii="Arial" w:hAnsi="Arial" w:cs="Arial"/>
          <w:bCs/>
          <w:sz w:val="22"/>
          <w:szCs w:val="22"/>
          <w:lang w:val="pt-PT"/>
        </w:rPr>
        <w:t xml:space="preserve">profissionais </w:t>
      </w:r>
      <w:r w:rsidR="00687FD0">
        <w:rPr>
          <w:rFonts w:ascii="Arial" w:hAnsi="Arial" w:cs="Arial"/>
          <w:bCs/>
          <w:sz w:val="22"/>
          <w:szCs w:val="22"/>
          <w:lang w:val="pt-PT"/>
        </w:rPr>
        <w:t xml:space="preserve">regularmente </w:t>
      </w:r>
      <w:r w:rsidR="00D67CE8">
        <w:rPr>
          <w:rFonts w:ascii="Arial" w:hAnsi="Arial" w:cs="Arial"/>
          <w:bCs/>
          <w:sz w:val="22"/>
          <w:szCs w:val="22"/>
          <w:lang w:val="pt-PT"/>
        </w:rPr>
        <w:t>registrados no CAU domiciliados em Minas Gerais,</w:t>
      </w:r>
      <w:r w:rsidR="00687FD0">
        <w:rPr>
          <w:rFonts w:ascii="Arial" w:hAnsi="Arial" w:cs="Arial"/>
          <w:bCs/>
          <w:sz w:val="22"/>
          <w:szCs w:val="22"/>
          <w:lang w:val="pt-PT"/>
        </w:rPr>
        <w:t xml:space="preserve"> bem como seus dependentes</w:t>
      </w:r>
      <w:r w:rsidRPr="008E5A6F">
        <w:rPr>
          <w:rFonts w:ascii="Arial" w:hAnsi="Arial" w:cs="Arial"/>
          <w:bCs/>
          <w:sz w:val="22"/>
          <w:szCs w:val="22"/>
          <w:lang w:val="pt-PT"/>
        </w:rPr>
        <w:t xml:space="preserve"> os serviços descritos no </w:t>
      </w:r>
      <w:r w:rsidRPr="00D67CE8">
        <w:rPr>
          <w:rFonts w:ascii="Arial" w:hAnsi="Arial" w:cs="Arial"/>
          <w:b/>
          <w:sz w:val="22"/>
          <w:szCs w:val="22"/>
          <w:lang w:val="pt-PT"/>
        </w:rPr>
        <w:t>Projeto Básico – Anexo II</w:t>
      </w:r>
      <w:r w:rsidRPr="008E5A6F">
        <w:rPr>
          <w:rFonts w:ascii="Arial" w:hAnsi="Arial" w:cs="Arial"/>
          <w:bCs/>
          <w:sz w:val="22"/>
          <w:szCs w:val="22"/>
          <w:lang w:val="pt-PT"/>
        </w:rPr>
        <w:t xml:space="preserve">, compreendendo todo Rol de Procedimentos Médicos, constantes na </w:t>
      </w:r>
      <w:hyperlink r:id="rId19" w:history="1">
        <w:r w:rsidRPr="00D67CE8">
          <w:rPr>
            <w:rStyle w:val="Hyperlink"/>
            <w:rFonts w:ascii="Arial" w:hAnsi="Arial" w:cs="Arial"/>
            <w:bCs/>
            <w:sz w:val="22"/>
            <w:szCs w:val="22"/>
            <w:lang w:val="pt-PT"/>
          </w:rPr>
          <w:t xml:space="preserve">Resolução Normativa nº </w:t>
        </w:r>
        <w:r w:rsidR="00D67CE8" w:rsidRPr="00D67CE8">
          <w:rPr>
            <w:rStyle w:val="Hyperlink"/>
            <w:rFonts w:ascii="Arial" w:hAnsi="Arial" w:cs="Arial"/>
            <w:bCs/>
            <w:sz w:val="22"/>
            <w:szCs w:val="22"/>
            <w:lang w:val="pt-PT"/>
          </w:rPr>
          <w:t>428</w:t>
        </w:r>
      </w:hyperlink>
      <w:r w:rsidRPr="008E5A6F">
        <w:rPr>
          <w:rFonts w:ascii="Arial" w:hAnsi="Arial" w:cs="Arial"/>
          <w:bCs/>
          <w:sz w:val="22"/>
          <w:szCs w:val="22"/>
          <w:lang w:val="pt-PT"/>
        </w:rPr>
        <w:t xml:space="preserve">, de </w:t>
      </w:r>
      <w:r w:rsidR="00D67CE8">
        <w:rPr>
          <w:rFonts w:ascii="Arial" w:hAnsi="Arial" w:cs="Arial"/>
          <w:bCs/>
          <w:sz w:val="22"/>
          <w:szCs w:val="22"/>
          <w:lang w:val="pt-PT"/>
        </w:rPr>
        <w:t>7</w:t>
      </w:r>
      <w:r w:rsidRPr="008E5A6F">
        <w:rPr>
          <w:rFonts w:ascii="Arial" w:hAnsi="Arial" w:cs="Arial"/>
          <w:bCs/>
          <w:sz w:val="22"/>
          <w:szCs w:val="22"/>
          <w:lang w:val="pt-PT"/>
        </w:rPr>
        <w:t xml:space="preserve"> de </w:t>
      </w:r>
      <w:r w:rsidR="00D67CE8">
        <w:rPr>
          <w:rFonts w:ascii="Arial" w:hAnsi="Arial" w:cs="Arial"/>
          <w:bCs/>
          <w:sz w:val="22"/>
          <w:szCs w:val="22"/>
          <w:lang w:val="pt-PT"/>
        </w:rPr>
        <w:t>novembro</w:t>
      </w:r>
      <w:r w:rsidRPr="008E5A6F">
        <w:rPr>
          <w:rFonts w:ascii="Arial" w:hAnsi="Arial" w:cs="Arial"/>
          <w:bCs/>
          <w:sz w:val="22"/>
          <w:szCs w:val="22"/>
          <w:lang w:val="pt-PT"/>
        </w:rPr>
        <w:t xml:space="preserve"> de 201</w:t>
      </w:r>
      <w:r w:rsidR="00D67CE8">
        <w:rPr>
          <w:rFonts w:ascii="Arial" w:hAnsi="Arial" w:cs="Arial"/>
          <w:bCs/>
          <w:sz w:val="22"/>
          <w:szCs w:val="22"/>
          <w:lang w:val="pt-PT"/>
        </w:rPr>
        <w:t>7</w:t>
      </w:r>
      <w:r w:rsidRPr="008E5A6F">
        <w:rPr>
          <w:rFonts w:ascii="Arial" w:hAnsi="Arial" w:cs="Arial"/>
          <w:bCs/>
          <w:sz w:val="22"/>
          <w:szCs w:val="22"/>
          <w:lang w:val="pt-PT"/>
        </w:rPr>
        <w:t xml:space="preserve"> e anexos, da Agência Nacional de Saúde Suplementar – ANS, bem como aqueles acrescentados por legislação posterior, os quais serão prestados nos consultórios dos médicos credenciados, em hospitais, ambulatórios e laboratórios, dentro da rede própria ou</w:t>
      </w:r>
      <w:r>
        <w:rPr>
          <w:rFonts w:ascii="Arial" w:hAnsi="Arial" w:cs="Arial"/>
          <w:bCs/>
          <w:sz w:val="22"/>
          <w:szCs w:val="22"/>
          <w:lang w:val="pt-PT"/>
        </w:rPr>
        <w:t xml:space="preserve"> </w:t>
      </w:r>
      <w:r w:rsidRPr="008E5A6F">
        <w:rPr>
          <w:rFonts w:ascii="Arial" w:hAnsi="Arial" w:cs="Arial"/>
          <w:bCs/>
          <w:sz w:val="22"/>
          <w:szCs w:val="22"/>
          <w:lang w:val="pt-PT"/>
        </w:rPr>
        <w:t>credenciada</w:t>
      </w:r>
      <w:r w:rsidR="00D67CE8">
        <w:rPr>
          <w:rFonts w:ascii="Arial" w:hAnsi="Arial" w:cs="Arial"/>
          <w:bCs/>
          <w:sz w:val="22"/>
          <w:szCs w:val="22"/>
          <w:lang w:val="pt-PT"/>
        </w:rPr>
        <w:t xml:space="preserve"> </w:t>
      </w:r>
      <w:r w:rsidRPr="008E5A6F">
        <w:rPr>
          <w:rFonts w:ascii="Arial" w:hAnsi="Arial" w:cs="Arial"/>
          <w:bCs/>
          <w:sz w:val="22"/>
          <w:szCs w:val="22"/>
          <w:lang w:val="pt-PT"/>
        </w:rPr>
        <w:t>das</w:t>
      </w:r>
      <w:r w:rsidR="00D67CE8">
        <w:rPr>
          <w:rFonts w:ascii="Arial" w:hAnsi="Arial" w:cs="Arial"/>
          <w:bCs/>
          <w:sz w:val="22"/>
          <w:szCs w:val="22"/>
          <w:lang w:val="pt-PT"/>
        </w:rPr>
        <w:t xml:space="preserve"> </w:t>
      </w:r>
      <w:r w:rsidRPr="008E5A6F">
        <w:rPr>
          <w:rFonts w:ascii="Arial" w:hAnsi="Arial" w:cs="Arial"/>
          <w:bCs/>
          <w:sz w:val="22"/>
          <w:szCs w:val="22"/>
          <w:lang w:val="pt-PT"/>
        </w:rPr>
        <w:t>operadoras</w:t>
      </w:r>
      <w:r w:rsidR="00D67CE8">
        <w:rPr>
          <w:rFonts w:ascii="Arial" w:hAnsi="Arial" w:cs="Arial"/>
          <w:bCs/>
          <w:sz w:val="22"/>
          <w:szCs w:val="22"/>
          <w:lang w:val="pt-PT"/>
        </w:rPr>
        <w:t xml:space="preserve"> </w:t>
      </w:r>
      <w:r w:rsidRPr="008E5A6F">
        <w:rPr>
          <w:rFonts w:ascii="Arial" w:hAnsi="Arial" w:cs="Arial"/>
          <w:bCs/>
          <w:sz w:val="22"/>
          <w:szCs w:val="22"/>
          <w:lang w:val="pt-PT"/>
        </w:rPr>
        <w:t>de</w:t>
      </w:r>
      <w:r w:rsidR="00D67CE8">
        <w:rPr>
          <w:rFonts w:ascii="Arial" w:hAnsi="Arial" w:cs="Arial"/>
          <w:bCs/>
          <w:sz w:val="22"/>
          <w:szCs w:val="22"/>
          <w:lang w:val="pt-PT"/>
        </w:rPr>
        <w:t xml:space="preserve"> </w:t>
      </w:r>
      <w:r w:rsidRPr="008E5A6F">
        <w:rPr>
          <w:rFonts w:ascii="Arial" w:hAnsi="Arial" w:cs="Arial"/>
          <w:bCs/>
          <w:sz w:val="22"/>
          <w:szCs w:val="22"/>
          <w:lang w:val="pt-PT"/>
        </w:rPr>
        <w:t>plano</w:t>
      </w:r>
      <w:r w:rsidR="00D67CE8">
        <w:rPr>
          <w:rFonts w:ascii="Arial" w:hAnsi="Arial" w:cs="Arial"/>
          <w:bCs/>
          <w:sz w:val="22"/>
          <w:szCs w:val="22"/>
          <w:lang w:val="pt-PT"/>
        </w:rPr>
        <w:t xml:space="preserve"> </w:t>
      </w:r>
      <w:r w:rsidRPr="008E5A6F">
        <w:rPr>
          <w:rFonts w:ascii="Arial" w:hAnsi="Arial" w:cs="Arial"/>
          <w:bCs/>
          <w:sz w:val="22"/>
          <w:szCs w:val="22"/>
          <w:lang w:val="pt-PT"/>
        </w:rPr>
        <w:t>de</w:t>
      </w:r>
      <w:r w:rsidR="00D67CE8">
        <w:rPr>
          <w:rFonts w:ascii="Arial" w:hAnsi="Arial" w:cs="Arial"/>
          <w:bCs/>
          <w:sz w:val="22"/>
          <w:szCs w:val="22"/>
          <w:lang w:val="pt-PT"/>
        </w:rPr>
        <w:t xml:space="preserve"> </w:t>
      </w:r>
      <w:r w:rsidRPr="008E5A6F">
        <w:rPr>
          <w:rFonts w:ascii="Arial" w:hAnsi="Arial" w:cs="Arial"/>
          <w:bCs/>
          <w:sz w:val="22"/>
          <w:szCs w:val="22"/>
          <w:lang w:val="pt-PT"/>
        </w:rPr>
        <w:t>assistência</w:t>
      </w:r>
      <w:r w:rsidR="00D67CE8">
        <w:rPr>
          <w:rFonts w:ascii="Arial" w:hAnsi="Arial" w:cs="Arial"/>
          <w:bCs/>
          <w:sz w:val="22"/>
          <w:szCs w:val="22"/>
          <w:lang w:val="pt-PT"/>
        </w:rPr>
        <w:t xml:space="preserve"> </w:t>
      </w:r>
      <w:r w:rsidRPr="008E5A6F">
        <w:rPr>
          <w:rFonts w:ascii="Arial" w:hAnsi="Arial" w:cs="Arial"/>
          <w:bCs/>
          <w:sz w:val="22"/>
          <w:szCs w:val="22"/>
          <w:lang w:val="pt-PT"/>
        </w:rPr>
        <w:t>à</w:t>
      </w:r>
      <w:r w:rsidR="00D67CE8">
        <w:rPr>
          <w:rFonts w:ascii="Arial" w:hAnsi="Arial" w:cs="Arial"/>
          <w:bCs/>
          <w:sz w:val="22"/>
          <w:szCs w:val="22"/>
          <w:lang w:val="pt-PT"/>
        </w:rPr>
        <w:t xml:space="preserve"> </w:t>
      </w:r>
      <w:r w:rsidRPr="008E5A6F">
        <w:rPr>
          <w:rFonts w:ascii="Arial" w:hAnsi="Arial" w:cs="Arial"/>
          <w:bCs/>
          <w:sz w:val="22"/>
          <w:szCs w:val="22"/>
          <w:lang w:val="pt-PT"/>
        </w:rPr>
        <w:t>saúde</w:t>
      </w:r>
      <w:r w:rsidR="00D67CE8">
        <w:rPr>
          <w:rFonts w:ascii="Arial" w:hAnsi="Arial" w:cs="Arial"/>
          <w:bCs/>
          <w:sz w:val="22"/>
          <w:szCs w:val="22"/>
          <w:lang w:val="pt-PT"/>
        </w:rPr>
        <w:t xml:space="preserve"> </w:t>
      </w:r>
      <w:r w:rsidRPr="008E5A6F">
        <w:rPr>
          <w:rFonts w:ascii="Arial" w:hAnsi="Arial" w:cs="Arial"/>
          <w:bCs/>
          <w:sz w:val="22"/>
          <w:szCs w:val="22"/>
          <w:lang w:val="pt-PT"/>
        </w:rPr>
        <w:t>c</w:t>
      </w:r>
      <w:r w:rsidR="00D67CE8">
        <w:rPr>
          <w:rFonts w:ascii="Arial" w:hAnsi="Arial" w:cs="Arial"/>
          <w:bCs/>
          <w:sz w:val="22"/>
          <w:szCs w:val="22"/>
          <w:lang w:val="pt-PT"/>
        </w:rPr>
        <w:t>o</w:t>
      </w:r>
      <w:r w:rsidRPr="008E5A6F">
        <w:rPr>
          <w:rFonts w:ascii="Arial" w:hAnsi="Arial" w:cs="Arial"/>
          <w:bCs/>
          <w:sz w:val="22"/>
          <w:szCs w:val="22"/>
          <w:lang w:val="pt-PT"/>
        </w:rPr>
        <w:t>m</w:t>
      </w:r>
      <w:r w:rsidR="00D67CE8">
        <w:rPr>
          <w:rFonts w:ascii="Arial" w:hAnsi="Arial" w:cs="Arial"/>
          <w:bCs/>
          <w:sz w:val="22"/>
          <w:szCs w:val="22"/>
          <w:lang w:val="pt-PT"/>
        </w:rPr>
        <w:t xml:space="preserve"> </w:t>
      </w:r>
      <w:r w:rsidRPr="008E5A6F">
        <w:rPr>
          <w:rFonts w:ascii="Arial" w:hAnsi="Arial" w:cs="Arial"/>
          <w:bCs/>
          <w:sz w:val="22"/>
          <w:szCs w:val="22"/>
          <w:lang w:val="pt-PT"/>
        </w:rPr>
        <w:t>as</w:t>
      </w:r>
      <w:r w:rsidR="00D67CE8">
        <w:rPr>
          <w:rFonts w:ascii="Arial" w:hAnsi="Arial" w:cs="Arial"/>
          <w:bCs/>
          <w:sz w:val="22"/>
          <w:szCs w:val="22"/>
          <w:lang w:val="pt-PT"/>
        </w:rPr>
        <w:t xml:space="preserve"> </w:t>
      </w:r>
      <w:r w:rsidRPr="008E5A6F">
        <w:rPr>
          <w:rFonts w:ascii="Arial" w:hAnsi="Arial" w:cs="Arial"/>
          <w:bCs/>
          <w:sz w:val="22"/>
          <w:szCs w:val="22"/>
          <w:lang w:val="pt-PT"/>
        </w:rPr>
        <w:t>quais</w:t>
      </w:r>
      <w:r w:rsidR="00D67CE8">
        <w:rPr>
          <w:rFonts w:ascii="Arial" w:hAnsi="Arial" w:cs="Arial"/>
          <w:bCs/>
          <w:sz w:val="22"/>
          <w:szCs w:val="22"/>
          <w:lang w:val="pt-PT"/>
        </w:rPr>
        <w:t xml:space="preserve"> </w:t>
      </w:r>
      <w:r w:rsidRPr="008E5A6F">
        <w:rPr>
          <w:rFonts w:ascii="Arial" w:hAnsi="Arial" w:cs="Arial"/>
          <w:bCs/>
          <w:sz w:val="22"/>
          <w:szCs w:val="22"/>
          <w:lang w:val="pt-PT"/>
        </w:rPr>
        <w:t>a ADMINISTRADORA DE BENEFÍCIOS CREDENCIADA possui contrato estipulado.</w:t>
      </w:r>
    </w:p>
    <w:p w14:paraId="18052C63" w14:textId="77777777" w:rsidR="008E5A6F" w:rsidRPr="008E5A6F" w:rsidRDefault="008E5A6F" w:rsidP="003A715D">
      <w:pPr>
        <w:ind w:hanging="436"/>
        <w:contextualSpacing/>
        <w:jc w:val="both"/>
        <w:rPr>
          <w:rFonts w:ascii="Arial" w:hAnsi="Arial" w:cs="Arial"/>
          <w:bCs/>
          <w:sz w:val="22"/>
          <w:szCs w:val="22"/>
          <w:lang w:val="pt-PT"/>
        </w:rPr>
      </w:pPr>
    </w:p>
    <w:p w14:paraId="19849242" w14:textId="6198AFC0" w:rsidR="008E5A6F" w:rsidRPr="008E5A6F" w:rsidRDefault="008E5A6F" w:rsidP="004E34F8">
      <w:pPr>
        <w:numPr>
          <w:ilvl w:val="1"/>
          <w:numId w:val="17"/>
        </w:numPr>
        <w:ind w:hanging="436"/>
        <w:contextualSpacing/>
        <w:jc w:val="both"/>
        <w:rPr>
          <w:rFonts w:ascii="Arial" w:hAnsi="Arial" w:cs="Arial"/>
          <w:bCs/>
          <w:sz w:val="22"/>
          <w:szCs w:val="22"/>
          <w:lang w:val="pt-PT"/>
        </w:rPr>
      </w:pPr>
      <w:r w:rsidRPr="008E5A6F">
        <w:rPr>
          <w:rFonts w:ascii="Arial" w:hAnsi="Arial" w:cs="Arial"/>
          <w:bCs/>
          <w:sz w:val="22"/>
          <w:szCs w:val="22"/>
          <w:lang w:val="pt-PT"/>
        </w:rPr>
        <w:t xml:space="preserve">A ADMINISTRADORA DE BENEFÍCIOS CREDENCIADA será responsável pela cobrança dos beneficiários, bem como pelo pagamento à operadora de planos de saúde, não cabendo nenhuma responsabilidade financeira </w:t>
      </w:r>
      <w:r w:rsidR="00D67CE8">
        <w:rPr>
          <w:rFonts w:ascii="Arial" w:hAnsi="Arial" w:cs="Arial"/>
          <w:bCs/>
          <w:sz w:val="22"/>
          <w:szCs w:val="22"/>
          <w:lang w:val="pt-PT"/>
        </w:rPr>
        <w:t>ao CAU/MG</w:t>
      </w:r>
      <w:r w:rsidRPr="008E5A6F">
        <w:rPr>
          <w:rFonts w:ascii="Arial" w:hAnsi="Arial" w:cs="Arial"/>
          <w:bCs/>
          <w:sz w:val="22"/>
          <w:szCs w:val="22"/>
          <w:lang w:val="pt-PT"/>
        </w:rPr>
        <w:t xml:space="preserve"> a esse respeito.</w:t>
      </w:r>
    </w:p>
    <w:p w14:paraId="148AD4A5" w14:textId="77777777" w:rsidR="00D536D5" w:rsidRDefault="00D536D5" w:rsidP="003A715D">
      <w:pPr>
        <w:contextualSpacing/>
        <w:jc w:val="both"/>
        <w:rPr>
          <w:rFonts w:ascii="Arial" w:eastAsia="Calibri" w:hAnsi="Arial" w:cs="Arial"/>
          <w:b/>
          <w:sz w:val="22"/>
          <w:szCs w:val="22"/>
        </w:rPr>
      </w:pPr>
    </w:p>
    <w:p w14:paraId="4E317F34" w14:textId="77777777" w:rsidR="00D67CE8" w:rsidRPr="00D67CE8" w:rsidRDefault="00D67CE8" w:rsidP="004E34F8">
      <w:pPr>
        <w:pStyle w:val="PargrafodaLista"/>
        <w:numPr>
          <w:ilvl w:val="0"/>
          <w:numId w:val="17"/>
        </w:numPr>
        <w:rPr>
          <w:rFonts w:ascii="Arial" w:hAnsi="Arial" w:cs="Arial"/>
          <w:b/>
          <w:bCs/>
          <w:vanish/>
          <w:lang w:val="pt-PT"/>
        </w:rPr>
      </w:pPr>
      <w:r w:rsidRPr="00D67CE8">
        <w:rPr>
          <w:rFonts w:ascii="Arial" w:hAnsi="Arial" w:cs="Arial"/>
          <w:b/>
          <w:bCs/>
          <w:vanish/>
          <w:lang w:val="pt-PT"/>
        </w:rPr>
        <w:t>DAS CONDIÇÕES DE PARTICIPAÇÃO</w:t>
      </w:r>
    </w:p>
    <w:p w14:paraId="7B512212" w14:textId="72950685" w:rsidR="00D67CE8" w:rsidRDefault="00D67CE8" w:rsidP="003A715D">
      <w:pPr>
        <w:contextualSpacing/>
        <w:jc w:val="both"/>
        <w:rPr>
          <w:rFonts w:ascii="Arial" w:eastAsia="Calibri" w:hAnsi="Arial" w:cs="Arial"/>
          <w:b/>
          <w:sz w:val="22"/>
          <w:szCs w:val="22"/>
        </w:rPr>
      </w:pPr>
    </w:p>
    <w:p w14:paraId="077BEDEC" w14:textId="6846B05D" w:rsidR="00D67CE8" w:rsidRDefault="00D67CE8" w:rsidP="004E34F8">
      <w:pPr>
        <w:numPr>
          <w:ilvl w:val="1"/>
          <w:numId w:val="17"/>
        </w:numPr>
        <w:ind w:hanging="436"/>
        <w:contextualSpacing/>
        <w:jc w:val="both"/>
        <w:rPr>
          <w:rFonts w:ascii="Arial" w:eastAsia="Calibri" w:hAnsi="Arial" w:cs="Arial"/>
          <w:bCs/>
          <w:sz w:val="22"/>
          <w:szCs w:val="22"/>
          <w:lang w:val="pt-PT"/>
        </w:rPr>
      </w:pPr>
      <w:r w:rsidRPr="00D67CE8">
        <w:rPr>
          <w:rFonts w:ascii="Arial" w:eastAsia="Calibri" w:hAnsi="Arial" w:cs="Arial"/>
          <w:bCs/>
          <w:sz w:val="22"/>
          <w:szCs w:val="22"/>
          <w:lang w:val="pt-PT"/>
        </w:rPr>
        <w:t>Poderão participar do processo de credenciamento para celebração de Termo de Credenciamento, as Administradoras de Benefícios que:</w:t>
      </w:r>
    </w:p>
    <w:p w14:paraId="7AE8D558" w14:textId="77777777" w:rsidR="00D67CE8" w:rsidRPr="00D67CE8" w:rsidRDefault="00D67CE8" w:rsidP="003A715D">
      <w:pPr>
        <w:ind w:left="720"/>
        <w:contextualSpacing/>
        <w:jc w:val="both"/>
        <w:rPr>
          <w:rFonts w:ascii="Arial" w:eastAsia="Calibri" w:hAnsi="Arial" w:cs="Arial"/>
          <w:bCs/>
          <w:sz w:val="22"/>
          <w:szCs w:val="22"/>
          <w:lang w:val="pt-PT"/>
        </w:rPr>
      </w:pPr>
    </w:p>
    <w:p w14:paraId="4E689606" w14:textId="046E853D" w:rsidR="00D67CE8" w:rsidRDefault="00D67CE8" w:rsidP="004E34F8">
      <w:pPr>
        <w:numPr>
          <w:ilvl w:val="2"/>
          <w:numId w:val="17"/>
        </w:numPr>
        <w:ind w:hanging="11"/>
        <w:contextualSpacing/>
        <w:jc w:val="both"/>
        <w:rPr>
          <w:rFonts w:ascii="Arial" w:eastAsia="Calibri" w:hAnsi="Arial" w:cs="Arial"/>
          <w:bCs/>
          <w:sz w:val="22"/>
          <w:szCs w:val="22"/>
          <w:lang w:val="pt-PT"/>
        </w:rPr>
      </w:pPr>
      <w:r w:rsidRPr="00D67CE8">
        <w:rPr>
          <w:rFonts w:ascii="Arial" w:eastAsia="Calibri" w:hAnsi="Arial" w:cs="Arial"/>
          <w:bCs/>
          <w:sz w:val="22"/>
          <w:szCs w:val="22"/>
          <w:lang w:val="pt-PT"/>
        </w:rPr>
        <w:lastRenderedPageBreak/>
        <w:t>Atendam às condições deste Edital e seus anexos e apresentem os documentos nele exigidos;</w:t>
      </w:r>
    </w:p>
    <w:p w14:paraId="1EFA2EC8" w14:textId="77777777" w:rsidR="00790142" w:rsidRPr="00D67CE8" w:rsidRDefault="00790142" w:rsidP="003A715D">
      <w:pPr>
        <w:ind w:left="709"/>
        <w:contextualSpacing/>
        <w:jc w:val="both"/>
        <w:rPr>
          <w:rFonts w:ascii="Arial" w:eastAsia="Calibri" w:hAnsi="Arial" w:cs="Arial"/>
          <w:bCs/>
          <w:sz w:val="22"/>
          <w:szCs w:val="22"/>
          <w:lang w:val="pt-PT"/>
        </w:rPr>
      </w:pPr>
    </w:p>
    <w:p w14:paraId="1D503A5A" w14:textId="7EE17C47" w:rsidR="00D67CE8" w:rsidRDefault="00D67CE8" w:rsidP="004E34F8">
      <w:pPr>
        <w:numPr>
          <w:ilvl w:val="2"/>
          <w:numId w:val="17"/>
        </w:numPr>
        <w:ind w:hanging="11"/>
        <w:contextualSpacing/>
        <w:jc w:val="both"/>
        <w:rPr>
          <w:rFonts w:ascii="Arial" w:eastAsia="Calibri" w:hAnsi="Arial" w:cs="Arial"/>
          <w:bCs/>
          <w:sz w:val="22"/>
          <w:szCs w:val="22"/>
          <w:lang w:val="pt-PT"/>
        </w:rPr>
      </w:pPr>
      <w:r w:rsidRPr="00D67CE8">
        <w:rPr>
          <w:rFonts w:ascii="Arial" w:eastAsia="Calibri" w:hAnsi="Arial" w:cs="Arial"/>
          <w:bCs/>
          <w:sz w:val="22"/>
          <w:szCs w:val="22"/>
          <w:lang w:val="pt-PT"/>
        </w:rPr>
        <w:t>Não tenham sido declaradas inidôneas por qualquer órgão da Administração Pública, direta ou indireta, Federal, Estadual, Municipal ou do Distrito Federal</w:t>
      </w:r>
    </w:p>
    <w:p w14:paraId="2B69B6E4" w14:textId="77777777" w:rsidR="00790142" w:rsidRPr="00D67CE8" w:rsidRDefault="00790142" w:rsidP="003A715D">
      <w:pPr>
        <w:contextualSpacing/>
        <w:jc w:val="both"/>
        <w:rPr>
          <w:rFonts w:ascii="Arial" w:eastAsia="Calibri" w:hAnsi="Arial" w:cs="Arial"/>
          <w:bCs/>
          <w:sz w:val="22"/>
          <w:szCs w:val="22"/>
          <w:lang w:val="pt-PT"/>
        </w:rPr>
      </w:pPr>
    </w:p>
    <w:p w14:paraId="29DB3DD4" w14:textId="5E50ECE6" w:rsidR="00D67CE8" w:rsidRDefault="00D67CE8" w:rsidP="004E34F8">
      <w:pPr>
        <w:numPr>
          <w:ilvl w:val="2"/>
          <w:numId w:val="17"/>
        </w:numPr>
        <w:ind w:hanging="11"/>
        <w:contextualSpacing/>
        <w:jc w:val="both"/>
        <w:rPr>
          <w:rFonts w:ascii="Arial" w:eastAsia="Calibri" w:hAnsi="Arial" w:cs="Arial"/>
          <w:bCs/>
          <w:sz w:val="22"/>
          <w:szCs w:val="22"/>
          <w:lang w:val="pt-PT"/>
        </w:rPr>
      </w:pPr>
      <w:r w:rsidRPr="00D67CE8">
        <w:rPr>
          <w:rFonts w:ascii="Arial" w:eastAsia="Calibri" w:hAnsi="Arial" w:cs="Arial"/>
          <w:bCs/>
          <w:sz w:val="22"/>
          <w:szCs w:val="22"/>
          <w:lang w:val="pt-PT"/>
        </w:rPr>
        <w:t xml:space="preserve">Estejam devidamente autorizadas pela Agência Nacional de Saúde Suplementar - ANS  a atuar como Operadora na modalidade Administradora de Benefícios, conforme exigência da </w:t>
      </w:r>
      <w:hyperlink r:id="rId20" w:history="1">
        <w:r w:rsidRPr="00D67CE8">
          <w:rPr>
            <w:rStyle w:val="Hyperlink"/>
            <w:rFonts w:ascii="Arial" w:eastAsia="Calibri" w:hAnsi="Arial" w:cs="Arial"/>
            <w:bCs/>
            <w:sz w:val="22"/>
            <w:szCs w:val="22"/>
            <w:lang w:val="pt-PT"/>
          </w:rPr>
          <w:t>Resolução Normativa nº 196/2009</w:t>
        </w:r>
      </w:hyperlink>
      <w:r w:rsidRPr="00D67CE8">
        <w:rPr>
          <w:rFonts w:ascii="Arial" w:eastAsia="Calibri" w:hAnsi="Arial" w:cs="Arial"/>
          <w:bCs/>
          <w:sz w:val="22"/>
          <w:szCs w:val="22"/>
          <w:lang w:val="pt-PT"/>
        </w:rPr>
        <w:t xml:space="preserve"> da ANS, comprovando mediante apresentação de documento hábil.</w:t>
      </w:r>
    </w:p>
    <w:p w14:paraId="619D2020" w14:textId="77777777" w:rsidR="00790142" w:rsidRPr="00D67CE8" w:rsidRDefault="00790142" w:rsidP="003A715D">
      <w:pPr>
        <w:contextualSpacing/>
        <w:jc w:val="both"/>
        <w:rPr>
          <w:rFonts w:ascii="Arial" w:eastAsia="Calibri" w:hAnsi="Arial" w:cs="Arial"/>
          <w:bCs/>
          <w:sz w:val="22"/>
          <w:szCs w:val="22"/>
          <w:lang w:val="pt-PT"/>
        </w:rPr>
      </w:pPr>
    </w:p>
    <w:p w14:paraId="5ADFAB28" w14:textId="77777777" w:rsidR="00D67CE8" w:rsidRPr="00D67CE8" w:rsidRDefault="00D67CE8" w:rsidP="004E34F8">
      <w:pPr>
        <w:numPr>
          <w:ilvl w:val="2"/>
          <w:numId w:val="17"/>
        </w:numPr>
        <w:ind w:hanging="11"/>
        <w:contextualSpacing/>
        <w:jc w:val="both"/>
        <w:rPr>
          <w:rFonts w:ascii="Arial" w:eastAsia="Calibri" w:hAnsi="Arial" w:cs="Arial"/>
          <w:bCs/>
          <w:sz w:val="22"/>
          <w:szCs w:val="22"/>
          <w:lang w:val="pt-PT"/>
        </w:rPr>
      </w:pPr>
      <w:r w:rsidRPr="00D67CE8">
        <w:rPr>
          <w:rFonts w:ascii="Arial" w:eastAsia="Calibri" w:hAnsi="Arial" w:cs="Arial"/>
          <w:bCs/>
          <w:sz w:val="22"/>
          <w:szCs w:val="22"/>
          <w:lang w:val="pt-PT"/>
        </w:rPr>
        <w:t>Não estejam sob processo de falência, recuperação judicial ou extrajudicial, concurso  de credores, em dissolução ou liquidação.</w:t>
      </w:r>
    </w:p>
    <w:p w14:paraId="51B5FFC3" w14:textId="77777777" w:rsidR="00D67CE8" w:rsidRPr="00D67CE8" w:rsidRDefault="00D67CE8" w:rsidP="003A715D">
      <w:pPr>
        <w:contextualSpacing/>
        <w:jc w:val="both"/>
        <w:rPr>
          <w:rFonts w:ascii="Arial" w:eastAsia="Calibri" w:hAnsi="Arial" w:cs="Arial"/>
          <w:bCs/>
          <w:sz w:val="22"/>
          <w:szCs w:val="22"/>
          <w:lang w:val="pt-PT"/>
        </w:rPr>
      </w:pPr>
    </w:p>
    <w:p w14:paraId="4E21BAB3" w14:textId="10EB5D28" w:rsidR="00D67CE8" w:rsidRPr="00D67CE8" w:rsidRDefault="00D67CE8" w:rsidP="004E34F8">
      <w:pPr>
        <w:numPr>
          <w:ilvl w:val="1"/>
          <w:numId w:val="17"/>
        </w:numPr>
        <w:ind w:hanging="436"/>
        <w:contextualSpacing/>
        <w:jc w:val="both"/>
        <w:rPr>
          <w:rFonts w:ascii="Arial" w:eastAsia="Calibri" w:hAnsi="Arial" w:cs="Arial"/>
          <w:bCs/>
          <w:sz w:val="22"/>
          <w:szCs w:val="22"/>
          <w:lang w:val="pt-PT"/>
        </w:rPr>
      </w:pPr>
      <w:r w:rsidRPr="00D67CE8">
        <w:rPr>
          <w:rFonts w:ascii="Arial" w:eastAsia="Calibri" w:hAnsi="Arial" w:cs="Arial"/>
          <w:bCs/>
          <w:sz w:val="22"/>
          <w:szCs w:val="22"/>
          <w:lang w:val="pt-PT"/>
        </w:rPr>
        <w:t xml:space="preserve">Não poderá participar deste processo de credenciamento empresa cujos diretores, responsáveis técnicos ou sócios sejam associados, diretores ou empregados </w:t>
      </w:r>
      <w:r w:rsidR="00F10BDB">
        <w:rPr>
          <w:rFonts w:ascii="Arial" w:eastAsia="Calibri" w:hAnsi="Arial" w:cs="Arial"/>
          <w:bCs/>
          <w:sz w:val="22"/>
          <w:szCs w:val="22"/>
          <w:lang w:val="pt-PT"/>
        </w:rPr>
        <w:t>do conjunto autárquico do Conselho de Arquitetura e Urbanismo, ou seja, do CAU/BR, CAU/DF e CAU/UF</w:t>
      </w:r>
      <w:r w:rsidRPr="00D67CE8">
        <w:rPr>
          <w:rFonts w:ascii="Arial" w:eastAsia="Calibri" w:hAnsi="Arial" w:cs="Arial"/>
          <w:bCs/>
          <w:sz w:val="22"/>
          <w:szCs w:val="22"/>
          <w:lang w:val="pt-PT"/>
        </w:rPr>
        <w:t>.</w:t>
      </w:r>
    </w:p>
    <w:p w14:paraId="7F043D37" w14:textId="77777777" w:rsidR="00D67CE8" w:rsidRPr="00D67CE8" w:rsidRDefault="00D67CE8" w:rsidP="003A715D">
      <w:pPr>
        <w:contextualSpacing/>
        <w:jc w:val="both"/>
        <w:rPr>
          <w:rFonts w:ascii="Arial" w:eastAsia="Calibri" w:hAnsi="Arial" w:cs="Arial"/>
          <w:bCs/>
          <w:sz w:val="22"/>
          <w:szCs w:val="22"/>
          <w:lang w:val="pt-PT"/>
        </w:rPr>
      </w:pPr>
    </w:p>
    <w:p w14:paraId="60AD5F2A" w14:textId="77777777" w:rsidR="00D67CE8" w:rsidRPr="00D67CE8" w:rsidRDefault="00D67CE8" w:rsidP="004E34F8">
      <w:pPr>
        <w:numPr>
          <w:ilvl w:val="1"/>
          <w:numId w:val="17"/>
        </w:numPr>
        <w:ind w:hanging="436"/>
        <w:contextualSpacing/>
        <w:jc w:val="both"/>
        <w:rPr>
          <w:rFonts w:ascii="Arial" w:eastAsia="Calibri" w:hAnsi="Arial" w:cs="Arial"/>
          <w:bCs/>
          <w:sz w:val="22"/>
          <w:szCs w:val="22"/>
          <w:lang w:val="pt-PT"/>
        </w:rPr>
      </w:pPr>
      <w:r w:rsidRPr="00D67CE8">
        <w:rPr>
          <w:rFonts w:ascii="Arial" w:eastAsia="Calibri" w:hAnsi="Arial" w:cs="Arial"/>
          <w:bCs/>
          <w:sz w:val="22"/>
          <w:szCs w:val="22"/>
          <w:lang w:val="pt-PT"/>
        </w:rPr>
        <w:t>É vedada a oferta de produtos com franquias.</w:t>
      </w:r>
    </w:p>
    <w:p w14:paraId="5A28116E" w14:textId="4CBD7A4C" w:rsidR="00D67CE8" w:rsidRDefault="00D67CE8" w:rsidP="003A715D">
      <w:pPr>
        <w:contextualSpacing/>
        <w:jc w:val="both"/>
        <w:rPr>
          <w:rFonts w:ascii="Arial" w:eastAsia="Calibri" w:hAnsi="Arial" w:cs="Arial"/>
          <w:b/>
          <w:sz w:val="22"/>
          <w:szCs w:val="22"/>
        </w:rPr>
      </w:pPr>
    </w:p>
    <w:p w14:paraId="340F71D5" w14:textId="77777777" w:rsidR="00A569EF" w:rsidRPr="00A569EF" w:rsidRDefault="00A569EF" w:rsidP="004E34F8">
      <w:pPr>
        <w:pStyle w:val="PargrafodaLista"/>
        <w:numPr>
          <w:ilvl w:val="0"/>
          <w:numId w:val="17"/>
        </w:numPr>
        <w:jc w:val="both"/>
        <w:rPr>
          <w:rFonts w:ascii="Arial" w:hAnsi="Arial" w:cs="Arial"/>
          <w:b/>
          <w:bCs/>
          <w:vanish/>
          <w:lang w:val="pt-PT"/>
        </w:rPr>
      </w:pPr>
      <w:r w:rsidRPr="00A569EF">
        <w:rPr>
          <w:rFonts w:ascii="Arial" w:hAnsi="Arial" w:cs="Arial"/>
          <w:b/>
          <w:bCs/>
          <w:vanish/>
          <w:lang w:val="pt-PT"/>
        </w:rPr>
        <w:t>DA HABILITAÇÃO E PROPOSTA DE PREÇOS DE PLANO DE SAÚDE PARA CREDENCIAMENTO</w:t>
      </w:r>
    </w:p>
    <w:p w14:paraId="27AD2268" w14:textId="77777777" w:rsidR="00F10BDB" w:rsidRDefault="00F10BDB" w:rsidP="003A715D">
      <w:pPr>
        <w:contextualSpacing/>
        <w:jc w:val="both"/>
        <w:rPr>
          <w:rFonts w:ascii="Arial" w:eastAsia="Calibri" w:hAnsi="Arial" w:cs="Arial"/>
          <w:b/>
          <w:sz w:val="22"/>
          <w:szCs w:val="22"/>
        </w:rPr>
      </w:pPr>
    </w:p>
    <w:p w14:paraId="5C3F8808" w14:textId="77777777" w:rsidR="00A569EF" w:rsidRPr="00A569EF" w:rsidRDefault="00A569EF" w:rsidP="004E34F8">
      <w:pPr>
        <w:numPr>
          <w:ilvl w:val="1"/>
          <w:numId w:val="17"/>
        </w:numPr>
        <w:ind w:hanging="436"/>
        <w:contextualSpacing/>
        <w:jc w:val="both"/>
        <w:rPr>
          <w:rFonts w:ascii="Arial" w:eastAsia="Calibri" w:hAnsi="Arial" w:cs="Arial"/>
          <w:bCs/>
          <w:sz w:val="22"/>
          <w:szCs w:val="22"/>
          <w:lang w:val="pt-PT"/>
        </w:rPr>
      </w:pPr>
      <w:r w:rsidRPr="00A569EF">
        <w:rPr>
          <w:rFonts w:ascii="Arial" w:eastAsia="Calibri" w:hAnsi="Arial" w:cs="Arial"/>
          <w:bCs/>
          <w:sz w:val="22"/>
          <w:szCs w:val="22"/>
          <w:lang w:val="pt-PT"/>
        </w:rPr>
        <w:t>Habilitação Jurídica:</w:t>
      </w:r>
    </w:p>
    <w:p w14:paraId="0C528682" w14:textId="77777777" w:rsidR="00A569EF" w:rsidRPr="00A569EF" w:rsidRDefault="00A569EF" w:rsidP="003A715D">
      <w:pPr>
        <w:contextualSpacing/>
        <w:jc w:val="both"/>
        <w:rPr>
          <w:rFonts w:ascii="Arial" w:eastAsia="Calibri" w:hAnsi="Arial" w:cs="Arial"/>
          <w:bCs/>
          <w:sz w:val="22"/>
          <w:szCs w:val="22"/>
          <w:lang w:val="pt-PT"/>
        </w:rPr>
      </w:pPr>
    </w:p>
    <w:p w14:paraId="4F7441ED" w14:textId="177B4B05" w:rsidR="00A569EF" w:rsidRDefault="00A569EF" w:rsidP="004E34F8">
      <w:pPr>
        <w:numPr>
          <w:ilvl w:val="2"/>
          <w:numId w:val="17"/>
        </w:numPr>
        <w:ind w:hanging="11"/>
        <w:contextualSpacing/>
        <w:jc w:val="both"/>
        <w:rPr>
          <w:rFonts w:ascii="Arial" w:eastAsia="Calibri" w:hAnsi="Arial" w:cs="Arial"/>
          <w:bCs/>
          <w:sz w:val="22"/>
          <w:szCs w:val="22"/>
          <w:lang w:val="pt-PT"/>
        </w:rPr>
      </w:pPr>
      <w:r w:rsidRPr="00A569EF">
        <w:rPr>
          <w:rFonts w:ascii="Arial" w:eastAsia="Calibri" w:hAnsi="Arial" w:cs="Arial"/>
          <w:bCs/>
          <w:sz w:val="22"/>
          <w:szCs w:val="22"/>
          <w:lang w:val="pt-PT"/>
        </w:rPr>
        <w:t>Registro comercial, no caso de empresa individual;</w:t>
      </w:r>
    </w:p>
    <w:p w14:paraId="6FF9C65F" w14:textId="77777777" w:rsidR="00790142" w:rsidRPr="00A569EF" w:rsidRDefault="00790142" w:rsidP="003A715D">
      <w:pPr>
        <w:contextualSpacing/>
        <w:jc w:val="both"/>
        <w:rPr>
          <w:rFonts w:ascii="Arial" w:eastAsia="Calibri" w:hAnsi="Arial" w:cs="Arial"/>
          <w:bCs/>
          <w:sz w:val="22"/>
          <w:szCs w:val="22"/>
          <w:lang w:val="pt-PT"/>
        </w:rPr>
      </w:pPr>
    </w:p>
    <w:p w14:paraId="5EE5DA15" w14:textId="65267FD6" w:rsidR="00A569EF" w:rsidRDefault="00A569EF" w:rsidP="004E34F8">
      <w:pPr>
        <w:numPr>
          <w:ilvl w:val="2"/>
          <w:numId w:val="17"/>
        </w:numPr>
        <w:ind w:hanging="11"/>
        <w:contextualSpacing/>
        <w:jc w:val="both"/>
        <w:rPr>
          <w:rFonts w:ascii="Arial" w:eastAsia="Calibri" w:hAnsi="Arial" w:cs="Arial"/>
          <w:bCs/>
          <w:sz w:val="22"/>
          <w:szCs w:val="22"/>
          <w:lang w:val="pt-PT"/>
        </w:rPr>
      </w:pPr>
      <w:r w:rsidRPr="00A569EF">
        <w:rPr>
          <w:rFonts w:ascii="Arial" w:eastAsia="Calibri" w:hAnsi="Arial" w:cs="Arial"/>
          <w:bCs/>
          <w:sz w:val="22"/>
          <w:szCs w:val="22"/>
          <w:lang w:val="pt-PT"/>
        </w:rPr>
        <w:t>Cédula de Identidade válida em todo Território Nacional do representante legal da pessoa jurídica.</w:t>
      </w:r>
    </w:p>
    <w:p w14:paraId="11031F98" w14:textId="77777777" w:rsidR="00790142" w:rsidRPr="00A569EF" w:rsidRDefault="00790142" w:rsidP="003A715D">
      <w:pPr>
        <w:contextualSpacing/>
        <w:jc w:val="both"/>
        <w:rPr>
          <w:rFonts w:ascii="Arial" w:eastAsia="Calibri" w:hAnsi="Arial" w:cs="Arial"/>
          <w:bCs/>
          <w:sz w:val="22"/>
          <w:szCs w:val="22"/>
          <w:lang w:val="pt-PT"/>
        </w:rPr>
      </w:pPr>
    </w:p>
    <w:p w14:paraId="2C2C8381" w14:textId="730A0CA4" w:rsidR="00A569EF" w:rsidRDefault="00A569EF" w:rsidP="004E34F8">
      <w:pPr>
        <w:numPr>
          <w:ilvl w:val="2"/>
          <w:numId w:val="17"/>
        </w:numPr>
        <w:ind w:hanging="11"/>
        <w:contextualSpacing/>
        <w:jc w:val="both"/>
        <w:rPr>
          <w:rFonts w:ascii="Arial" w:eastAsia="Calibri" w:hAnsi="Arial" w:cs="Arial"/>
          <w:bCs/>
          <w:sz w:val="22"/>
          <w:szCs w:val="22"/>
          <w:lang w:val="pt-PT"/>
        </w:rPr>
      </w:pPr>
      <w:r w:rsidRPr="00A569EF">
        <w:rPr>
          <w:rFonts w:ascii="Arial" w:eastAsia="Calibri" w:hAnsi="Arial" w:cs="Arial"/>
          <w:bCs/>
          <w:sz w:val="22"/>
          <w:szCs w:val="22"/>
          <w:lang w:val="pt-PT"/>
        </w:rPr>
        <w:t>Ato constitutivo, estatuto ou contrato social e seus aditivos em vigor, devidamente registrados, em se tratando de sociedades comerciais, e no caso de sociedade de ações, acompanhadas de documentos de eleição de seus administradores.</w:t>
      </w:r>
    </w:p>
    <w:p w14:paraId="6393EA16" w14:textId="77777777" w:rsidR="00790142" w:rsidRPr="00A569EF" w:rsidRDefault="00790142" w:rsidP="003A715D">
      <w:pPr>
        <w:contextualSpacing/>
        <w:jc w:val="both"/>
        <w:rPr>
          <w:rFonts w:ascii="Arial" w:eastAsia="Calibri" w:hAnsi="Arial" w:cs="Arial"/>
          <w:bCs/>
          <w:sz w:val="22"/>
          <w:szCs w:val="22"/>
          <w:lang w:val="pt-PT"/>
        </w:rPr>
      </w:pPr>
    </w:p>
    <w:p w14:paraId="05CF16A2" w14:textId="4E55E916" w:rsidR="00A569EF" w:rsidRDefault="00A569EF" w:rsidP="004E34F8">
      <w:pPr>
        <w:numPr>
          <w:ilvl w:val="2"/>
          <w:numId w:val="17"/>
        </w:numPr>
        <w:ind w:hanging="11"/>
        <w:contextualSpacing/>
        <w:jc w:val="both"/>
        <w:rPr>
          <w:rFonts w:ascii="Arial" w:eastAsia="Calibri" w:hAnsi="Arial" w:cs="Arial"/>
          <w:bCs/>
          <w:sz w:val="22"/>
          <w:szCs w:val="22"/>
          <w:lang w:val="pt-PT"/>
        </w:rPr>
      </w:pPr>
      <w:r w:rsidRPr="00A569EF">
        <w:rPr>
          <w:rFonts w:ascii="Arial" w:eastAsia="Calibri" w:hAnsi="Arial" w:cs="Arial"/>
          <w:bCs/>
          <w:sz w:val="22"/>
          <w:szCs w:val="22"/>
          <w:lang w:val="pt-PT"/>
        </w:rPr>
        <w:t>Inscrição do ato constitutivo, no caso de sociedades civis, acompanhada de prova de diretoria em exercício.</w:t>
      </w:r>
    </w:p>
    <w:p w14:paraId="50DBC4FC" w14:textId="77777777" w:rsidR="00790142" w:rsidRPr="00A569EF" w:rsidRDefault="00790142" w:rsidP="003A715D">
      <w:pPr>
        <w:contextualSpacing/>
        <w:jc w:val="both"/>
        <w:rPr>
          <w:rFonts w:ascii="Arial" w:eastAsia="Calibri" w:hAnsi="Arial" w:cs="Arial"/>
          <w:bCs/>
          <w:sz w:val="22"/>
          <w:szCs w:val="22"/>
          <w:lang w:val="pt-PT"/>
        </w:rPr>
      </w:pPr>
    </w:p>
    <w:p w14:paraId="5437E0A2" w14:textId="7B9CCBA3" w:rsidR="00A569EF" w:rsidRDefault="00A569EF" w:rsidP="004E34F8">
      <w:pPr>
        <w:numPr>
          <w:ilvl w:val="2"/>
          <w:numId w:val="17"/>
        </w:numPr>
        <w:ind w:hanging="11"/>
        <w:contextualSpacing/>
        <w:jc w:val="both"/>
        <w:rPr>
          <w:rFonts w:ascii="Arial" w:eastAsia="Calibri" w:hAnsi="Arial" w:cs="Arial"/>
          <w:bCs/>
          <w:sz w:val="22"/>
          <w:szCs w:val="22"/>
          <w:lang w:val="pt-PT"/>
        </w:rPr>
      </w:pPr>
      <w:r w:rsidRPr="00A569EF">
        <w:rPr>
          <w:rFonts w:ascii="Arial" w:eastAsia="Calibri" w:hAnsi="Arial" w:cs="Arial"/>
          <w:bCs/>
          <w:sz w:val="22"/>
          <w:szCs w:val="22"/>
          <w:lang w:val="pt-PT"/>
        </w:rPr>
        <w:t>Decreto de autorização, em se tratando de empresa ou sociedade estrangeira em funcionamento no País, e ato de registro ou autorização para funcionamento expedido pelo Órgão competente, quando a atividade assim o exigir.</w:t>
      </w:r>
    </w:p>
    <w:p w14:paraId="493D29F2" w14:textId="77777777" w:rsidR="00790142" w:rsidRPr="00A569EF" w:rsidRDefault="00790142" w:rsidP="003A715D">
      <w:pPr>
        <w:contextualSpacing/>
        <w:jc w:val="both"/>
        <w:rPr>
          <w:rFonts w:ascii="Arial" w:eastAsia="Calibri" w:hAnsi="Arial" w:cs="Arial"/>
          <w:bCs/>
          <w:sz w:val="22"/>
          <w:szCs w:val="22"/>
          <w:lang w:val="pt-PT"/>
        </w:rPr>
      </w:pPr>
    </w:p>
    <w:p w14:paraId="7960E674" w14:textId="0B3B373C" w:rsidR="00A569EF" w:rsidRDefault="00A569EF" w:rsidP="004E34F8">
      <w:pPr>
        <w:numPr>
          <w:ilvl w:val="2"/>
          <w:numId w:val="17"/>
        </w:numPr>
        <w:ind w:hanging="11"/>
        <w:contextualSpacing/>
        <w:jc w:val="both"/>
        <w:rPr>
          <w:rFonts w:ascii="Arial" w:eastAsia="Calibri" w:hAnsi="Arial" w:cs="Arial"/>
          <w:bCs/>
          <w:sz w:val="22"/>
          <w:szCs w:val="22"/>
          <w:lang w:val="pt-PT"/>
        </w:rPr>
      </w:pPr>
      <w:r w:rsidRPr="00A569EF">
        <w:rPr>
          <w:rFonts w:ascii="Arial" w:eastAsia="Calibri" w:hAnsi="Arial" w:cs="Arial"/>
          <w:bCs/>
          <w:sz w:val="22"/>
          <w:szCs w:val="22"/>
          <w:lang w:val="pt-PT"/>
        </w:rPr>
        <w:t>A indicação do representante legal apto a assinar o contrato decorrente da homologação deste credenciamento (nome, nacionalidade, profissão, estado civil, CPF, carteira de identidade, residência e domicílio), mediante declaração de que a indicação é verdadeira e a ADMINISTRADORA DE BENEFÍCIOS está apta a comprovar a habilitação legal do representante indicado.</w:t>
      </w:r>
    </w:p>
    <w:p w14:paraId="3A554240" w14:textId="77777777" w:rsidR="00687FD0" w:rsidRDefault="00687FD0" w:rsidP="00687FD0">
      <w:pPr>
        <w:pStyle w:val="PargrafodaLista"/>
        <w:rPr>
          <w:rFonts w:ascii="Arial" w:hAnsi="Arial" w:cs="Arial"/>
          <w:bCs/>
          <w:lang w:val="pt-PT"/>
        </w:rPr>
      </w:pPr>
    </w:p>
    <w:p w14:paraId="79C29EDB" w14:textId="735FB59D" w:rsidR="00687FD0" w:rsidRDefault="00687FD0" w:rsidP="004E34F8">
      <w:pPr>
        <w:numPr>
          <w:ilvl w:val="2"/>
          <w:numId w:val="17"/>
        </w:numPr>
        <w:ind w:hanging="11"/>
        <w:contextualSpacing/>
        <w:jc w:val="both"/>
        <w:rPr>
          <w:rFonts w:ascii="Arial" w:eastAsia="Calibri" w:hAnsi="Arial" w:cs="Arial"/>
          <w:bCs/>
          <w:sz w:val="22"/>
          <w:szCs w:val="22"/>
          <w:lang w:val="pt-PT"/>
        </w:rPr>
      </w:pPr>
      <w:r w:rsidRPr="000F3A2E">
        <w:rPr>
          <w:rFonts w:ascii="Arial" w:eastAsia="Calibri" w:hAnsi="Arial" w:cs="Arial"/>
          <w:bCs/>
          <w:sz w:val="22"/>
          <w:szCs w:val="22"/>
          <w:lang w:val="pt-PT"/>
        </w:rPr>
        <w:t>Os documentos de habilitação deverão estar acompanhados de todas as alterações vigentes ou da consolidação respectiva.</w:t>
      </w:r>
    </w:p>
    <w:p w14:paraId="2A81DCA2" w14:textId="77777777" w:rsidR="003E056A" w:rsidRDefault="003E056A" w:rsidP="003E056A">
      <w:pPr>
        <w:pStyle w:val="PargrafodaLista"/>
        <w:rPr>
          <w:rFonts w:ascii="Arial" w:hAnsi="Arial" w:cs="Arial"/>
          <w:bCs/>
          <w:lang w:val="pt-PT"/>
        </w:rPr>
      </w:pPr>
    </w:p>
    <w:p w14:paraId="39C7367B" w14:textId="77777777" w:rsidR="003E056A" w:rsidRPr="000F3A2E" w:rsidRDefault="003E056A" w:rsidP="003E056A">
      <w:pPr>
        <w:contextualSpacing/>
        <w:jc w:val="both"/>
        <w:rPr>
          <w:rFonts w:ascii="Arial" w:eastAsia="Calibri" w:hAnsi="Arial" w:cs="Arial"/>
          <w:bCs/>
          <w:sz w:val="22"/>
          <w:szCs w:val="22"/>
          <w:lang w:val="pt-PT"/>
        </w:rPr>
      </w:pPr>
    </w:p>
    <w:p w14:paraId="1575F13F" w14:textId="77777777" w:rsidR="00A569EF" w:rsidRPr="00A569EF" w:rsidRDefault="00A569EF" w:rsidP="003A715D">
      <w:pPr>
        <w:contextualSpacing/>
        <w:jc w:val="both"/>
        <w:rPr>
          <w:rFonts w:ascii="Arial" w:eastAsia="Calibri" w:hAnsi="Arial" w:cs="Arial"/>
          <w:bCs/>
          <w:sz w:val="22"/>
          <w:szCs w:val="22"/>
          <w:lang w:val="pt-PT"/>
        </w:rPr>
      </w:pPr>
    </w:p>
    <w:p w14:paraId="68B4B029" w14:textId="77777777" w:rsidR="00A569EF" w:rsidRPr="00A569EF" w:rsidRDefault="00A569EF" w:rsidP="004E34F8">
      <w:pPr>
        <w:numPr>
          <w:ilvl w:val="1"/>
          <w:numId w:val="17"/>
        </w:numPr>
        <w:ind w:hanging="436"/>
        <w:contextualSpacing/>
        <w:jc w:val="both"/>
        <w:rPr>
          <w:rFonts w:ascii="Arial" w:eastAsia="Calibri" w:hAnsi="Arial" w:cs="Arial"/>
          <w:bCs/>
          <w:sz w:val="22"/>
          <w:szCs w:val="22"/>
          <w:lang w:val="pt-PT"/>
        </w:rPr>
      </w:pPr>
      <w:r w:rsidRPr="00A569EF">
        <w:rPr>
          <w:rFonts w:ascii="Arial" w:eastAsia="Calibri" w:hAnsi="Arial" w:cs="Arial"/>
          <w:bCs/>
          <w:sz w:val="22"/>
          <w:szCs w:val="22"/>
          <w:lang w:val="pt-PT"/>
        </w:rPr>
        <w:lastRenderedPageBreak/>
        <w:t>Qualificação Econômico-Financeira:</w:t>
      </w:r>
    </w:p>
    <w:p w14:paraId="76D71086" w14:textId="77777777" w:rsidR="00A569EF" w:rsidRPr="00A569EF" w:rsidRDefault="00A569EF" w:rsidP="003A715D">
      <w:pPr>
        <w:contextualSpacing/>
        <w:jc w:val="both"/>
        <w:rPr>
          <w:rFonts w:ascii="Arial" w:eastAsia="Calibri" w:hAnsi="Arial" w:cs="Arial"/>
          <w:bCs/>
          <w:sz w:val="22"/>
          <w:szCs w:val="22"/>
          <w:lang w:val="pt-PT"/>
        </w:rPr>
      </w:pPr>
    </w:p>
    <w:p w14:paraId="6327573F" w14:textId="7CFA63E2" w:rsidR="00A569EF" w:rsidRDefault="00A569EF" w:rsidP="004E34F8">
      <w:pPr>
        <w:numPr>
          <w:ilvl w:val="2"/>
          <w:numId w:val="17"/>
        </w:numPr>
        <w:ind w:hanging="11"/>
        <w:contextualSpacing/>
        <w:jc w:val="both"/>
        <w:rPr>
          <w:rFonts w:ascii="Arial" w:eastAsia="Calibri" w:hAnsi="Arial" w:cs="Arial"/>
          <w:bCs/>
          <w:sz w:val="22"/>
          <w:szCs w:val="22"/>
          <w:lang w:val="pt-PT"/>
        </w:rPr>
      </w:pPr>
      <w:r w:rsidRPr="00A569EF">
        <w:rPr>
          <w:rFonts w:ascii="Arial" w:eastAsia="Calibri" w:hAnsi="Arial" w:cs="Arial"/>
          <w:bCs/>
          <w:sz w:val="22"/>
          <w:szCs w:val="22"/>
          <w:lang w:val="pt-PT"/>
        </w:rPr>
        <w:t>Balanço Patrimonial e demonstrações contábeis do último exercício social, já exigíveis e apresentados na forma da lei, vedada a sua substituição por balancetes ou balanços provisórios, podendo ser atualizados, quando encerrados há mais de 3 (três) meses da data da apresentação dos documentos, pela variação do IPCA (Índice de Preços ao Consumidor Amplo) ocorrida no período, comprovando que a interessada possui boa situação financeira, avaliada pela demonstração da existência de patrimônio líquido positivo.</w:t>
      </w:r>
    </w:p>
    <w:p w14:paraId="2CD6C306" w14:textId="77777777" w:rsidR="00687FD0" w:rsidRPr="00A569EF" w:rsidRDefault="00687FD0" w:rsidP="00687FD0">
      <w:pPr>
        <w:contextualSpacing/>
        <w:jc w:val="both"/>
        <w:rPr>
          <w:rFonts w:ascii="Arial" w:eastAsia="Calibri" w:hAnsi="Arial" w:cs="Arial"/>
          <w:bCs/>
          <w:sz w:val="22"/>
          <w:szCs w:val="22"/>
          <w:lang w:val="pt-PT"/>
        </w:rPr>
      </w:pPr>
    </w:p>
    <w:p w14:paraId="5A8817F1" w14:textId="4DD84E8A" w:rsidR="00A569EF" w:rsidRDefault="00A569EF" w:rsidP="004E34F8">
      <w:pPr>
        <w:numPr>
          <w:ilvl w:val="2"/>
          <w:numId w:val="17"/>
        </w:numPr>
        <w:ind w:hanging="11"/>
        <w:contextualSpacing/>
        <w:jc w:val="both"/>
        <w:rPr>
          <w:rFonts w:ascii="Arial" w:eastAsia="Calibri" w:hAnsi="Arial" w:cs="Arial"/>
          <w:bCs/>
          <w:sz w:val="22"/>
          <w:szCs w:val="22"/>
          <w:lang w:val="pt-PT"/>
        </w:rPr>
      </w:pPr>
      <w:r w:rsidRPr="00A569EF">
        <w:rPr>
          <w:rFonts w:ascii="Arial" w:eastAsia="Calibri" w:hAnsi="Arial" w:cs="Arial"/>
          <w:bCs/>
          <w:sz w:val="22"/>
          <w:szCs w:val="22"/>
          <w:lang w:val="pt-PT"/>
        </w:rPr>
        <w:t xml:space="preserve">Certidão emitida pela Agência Nacional de Saúde Suplementar – ANS, atestando que a interessada atende as exigências de Ativos Garantidores constantes na </w:t>
      </w:r>
      <w:hyperlink r:id="rId21" w:anchor=":~:text=Disp%C3%B5e%20sobre%20os%20ativos%20garantidores%20das%20administradoras%20de%20benef%C3%ADcios.&amp;text=5%C2%BA%20da%20Resolu%C3%A7%C3%A3o%20Normativa%20%2D%20RN,garantidores%20conforme%20disposto%20nesta%20Resolu%C3%A7%C3%A3o." w:history="1">
        <w:r w:rsidRPr="00A569EF">
          <w:rPr>
            <w:rStyle w:val="Hyperlink"/>
            <w:rFonts w:ascii="Arial" w:eastAsia="Calibri" w:hAnsi="Arial" w:cs="Arial"/>
            <w:bCs/>
            <w:sz w:val="22"/>
            <w:szCs w:val="22"/>
            <w:lang w:val="pt-PT"/>
          </w:rPr>
          <w:t>Resolução Normativa – RN nº 203</w:t>
        </w:r>
      </w:hyperlink>
      <w:r w:rsidRPr="00A569EF">
        <w:rPr>
          <w:rFonts w:ascii="Arial" w:eastAsia="Calibri" w:hAnsi="Arial" w:cs="Arial"/>
          <w:bCs/>
          <w:sz w:val="22"/>
          <w:szCs w:val="22"/>
          <w:lang w:val="pt-PT"/>
        </w:rPr>
        <w:t xml:space="preserve">, de 1º de outubro de 2009 e </w:t>
      </w:r>
      <w:hyperlink r:id="rId22" w:history="1">
        <w:r w:rsidRPr="00A569EF">
          <w:rPr>
            <w:rStyle w:val="Hyperlink"/>
            <w:rFonts w:ascii="Arial" w:eastAsia="Calibri" w:hAnsi="Arial" w:cs="Arial"/>
            <w:bCs/>
            <w:sz w:val="22"/>
            <w:szCs w:val="22"/>
            <w:lang w:val="pt-PT"/>
          </w:rPr>
          <w:t>Instrução Normativa – IN DIOPE n. 33/2009</w:t>
        </w:r>
      </w:hyperlink>
      <w:r w:rsidRPr="00A569EF">
        <w:rPr>
          <w:rFonts w:ascii="Arial" w:eastAsia="Calibri" w:hAnsi="Arial" w:cs="Arial"/>
          <w:bCs/>
          <w:sz w:val="22"/>
          <w:szCs w:val="22"/>
          <w:lang w:val="pt-PT"/>
        </w:rPr>
        <w:t xml:space="preserve">, bem como as exigências constantes da </w:t>
      </w:r>
      <w:hyperlink r:id="rId23" w:history="1">
        <w:r w:rsidRPr="00A569EF">
          <w:rPr>
            <w:rStyle w:val="Hyperlink"/>
            <w:rFonts w:ascii="Arial" w:eastAsia="Calibri" w:hAnsi="Arial" w:cs="Arial"/>
            <w:bCs/>
            <w:sz w:val="22"/>
            <w:szCs w:val="22"/>
            <w:lang w:val="pt-PT"/>
          </w:rPr>
          <w:t>Resolução Normativa – RN nº 451</w:t>
        </w:r>
      </w:hyperlink>
      <w:r w:rsidRPr="00A569EF">
        <w:rPr>
          <w:rFonts w:ascii="Arial" w:eastAsia="Calibri" w:hAnsi="Arial" w:cs="Arial"/>
          <w:bCs/>
          <w:sz w:val="22"/>
          <w:szCs w:val="22"/>
          <w:lang w:val="pt-PT"/>
        </w:rPr>
        <w:t xml:space="preserve">, de </w:t>
      </w:r>
      <w:r>
        <w:rPr>
          <w:rFonts w:ascii="Arial" w:eastAsia="Calibri" w:hAnsi="Arial" w:cs="Arial"/>
          <w:bCs/>
          <w:sz w:val="22"/>
          <w:szCs w:val="22"/>
          <w:lang w:val="pt-PT"/>
        </w:rPr>
        <w:t>6</w:t>
      </w:r>
      <w:r w:rsidRPr="00A569EF">
        <w:rPr>
          <w:rFonts w:ascii="Arial" w:eastAsia="Calibri" w:hAnsi="Arial" w:cs="Arial"/>
          <w:bCs/>
          <w:sz w:val="22"/>
          <w:szCs w:val="22"/>
          <w:lang w:val="pt-PT"/>
        </w:rPr>
        <w:t xml:space="preserve"> de </w:t>
      </w:r>
      <w:r>
        <w:rPr>
          <w:rFonts w:ascii="Arial" w:eastAsia="Calibri" w:hAnsi="Arial" w:cs="Arial"/>
          <w:bCs/>
          <w:sz w:val="22"/>
          <w:szCs w:val="22"/>
          <w:lang w:val="pt-PT"/>
        </w:rPr>
        <w:t>março de 2020</w:t>
      </w:r>
      <w:r w:rsidRPr="00A569EF">
        <w:rPr>
          <w:rFonts w:ascii="Arial" w:eastAsia="Calibri" w:hAnsi="Arial" w:cs="Arial"/>
          <w:bCs/>
          <w:sz w:val="22"/>
          <w:szCs w:val="22"/>
          <w:lang w:val="pt-PT"/>
        </w:rPr>
        <w:t>, relativamente ao último trimestre de envio do Documento de Informações Periódicas das Operadoras de Planos de Assistência à Saúde – DIOPS/ANS, respeitando o calendário de obrigações das operadoras, divulgado pela ANS.</w:t>
      </w:r>
    </w:p>
    <w:p w14:paraId="7E49DF8B" w14:textId="77777777" w:rsidR="00687FD0" w:rsidRPr="00A569EF" w:rsidRDefault="00687FD0" w:rsidP="00687FD0">
      <w:pPr>
        <w:contextualSpacing/>
        <w:jc w:val="both"/>
        <w:rPr>
          <w:rFonts w:ascii="Arial" w:eastAsia="Calibri" w:hAnsi="Arial" w:cs="Arial"/>
          <w:bCs/>
          <w:sz w:val="22"/>
          <w:szCs w:val="22"/>
          <w:lang w:val="pt-PT"/>
        </w:rPr>
      </w:pPr>
    </w:p>
    <w:p w14:paraId="7BCE452C" w14:textId="74E04B59" w:rsidR="00A569EF" w:rsidRPr="00C377A1" w:rsidRDefault="00A569EF" w:rsidP="004E34F8">
      <w:pPr>
        <w:numPr>
          <w:ilvl w:val="2"/>
          <w:numId w:val="17"/>
        </w:numPr>
        <w:ind w:hanging="11"/>
        <w:contextualSpacing/>
        <w:jc w:val="both"/>
        <w:rPr>
          <w:rFonts w:ascii="Arial" w:eastAsia="Calibri" w:hAnsi="Arial" w:cs="Arial"/>
          <w:bCs/>
          <w:sz w:val="22"/>
          <w:szCs w:val="22"/>
          <w:lang w:val="pt-PT"/>
        </w:rPr>
      </w:pPr>
      <w:r w:rsidRPr="00C377A1">
        <w:rPr>
          <w:rFonts w:ascii="Arial" w:eastAsia="Calibri" w:hAnsi="Arial" w:cs="Arial"/>
          <w:bCs/>
          <w:sz w:val="22"/>
          <w:szCs w:val="22"/>
          <w:lang w:val="pt-PT"/>
        </w:rPr>
        <w:t>Declaração firmada pelos representantes legais da administradora atestando que não se encontra em regime de direção fiscal ou direção técnica decretados pela Agência Nacional de Saúde Suplementar – ANS.</w:t>
      </w:r>
    </w:p>
    <w:p w14:paraId="000CAA7F" w14:textId="77777777" w:rsidR="00687FD0" w:rsidRPr="00A569EF" w:rsidRDefault="00687FD0" w:rsidP="00687FD0">
      <w:pPr>
        <w:contextualSpacing/>
        <w:jc w:val="both"/>
        <w:rPr>
          <w:rFonts w:ascii="Arial" w:eastAsia="Calibri" w:hAnsi="Arial" w:cs="Arial"/>
          <w:bCs/>
          <w:sz w:val="22"/>
          <w:szCs w:val="22"/>
          <w:lang w:val="pt-PT"/>
        </w:rPr>
      </w:pPr>
    </w:p>
    <w:p w14:paraId="51571764" w14:textId="77777777" w:rsidR="00A569EF" w:rsidRPr="00A569EF" w:rsidRDefault="00A569EF" w:rsidP="004E34F8">
      <w:pPr>
        <w:numPr>
          <w:ilvl w:val="2"/>
          <w:numId w:val="17"/>
        </w:numPr>
        <w:ind w:hanging="11"/>
        <w:contextualSpacing/>
        <w:jc w:val="both"/>
        <w:rPr>
          <w:rFonts w:ascii="Arial" w:eastAsia="Calibri" w:hAnsi="Arial" w:cs="Arial"/>
          <w:bCs/>
          <w:sz w:val="22"/>
          <w:szCs w:val="22"/>
          <w:lang w:val="pt-PT"/>
        </w:rPr>
      </w:pPr>
      <w:r w:rsidRPr="00A569EF">
        <w:rPr>
          <w:rFonts w:ascii="Arial" w:eastAsia="Calibri" w:hAnsi="Arial" w:cs="Arial"/>
          <w:bCs/>
          <w:sz w:val="22"/>
          <w:szCs w:val="22"/>
          <w:lang w:val="pt-PT"/>
        </w:rPr>
        <w:t>Entende-se por “na forma da lei” o Balanço Patrimonial (inclusive o de abertura) e demonstrações contábeis assim apresentados:</w:t>
      </w:r>
    </w:p>
    <w:p w14:paraId="15292E19" w14:textId="77777777" w:rsidR="00A569EF" w:rsidRPr="00A569EF" w:rsidRDefault="00A569EF" w:rsidP="003A715D">
      <w:pPr>
        <w:contextualSpacing/>
        <w:jc w:val="both"/>
        <w:rPr>
          <w:rFonts w:ascii="Arial" w:eastAsia="Calibri" w:hAnsi="Arial" w:cs="Arial"/>
          <w:bCs/>
          <w:sz w:val="22"/>
          <w:szCs w:val="22"/>
          <w:lang w:val="pt-PT"/>
        </w:rPr>
      </w:pPr>
    </w:p>
    <w:p w14:paraId="67DA3598" w14:textId="449510B3" w:rsidR="00A569EF" w:rsidRDefault="00A569EF" w:rsidP="004E34F8">
      <w:pPr>
        <w:numPr>
          <w:ilvl w:val="3"/>
          <w:numId w:val="17"/>
        </w:numPr>
        <w:ind w:left="993" w:firstLine="0"/>
        <w:contextualSpacing/>
        <w:jc w:val="both"/>
        <w:rPr>
          <w:rFonts w:ascii="Arial" w:eastAsia="Calibri" w:hAnsi="Arial" w:cs="Arial"/>
          <w:bCs/>
          <w:sz w:val="22"/>
          <w:szCs w:val="22"/>
          <w:lang w:val="pt-PT"/>
        </w:rPr>
      </w:pPr>
      <w:r w:rsidRPr="00A569EF">
        <w:rPr>
          <w:rFonts w:ascii="Arial" w:eastAsia="Calibri" w:hAnsi="Arial" w:cs="Arial"/>
          <w:bCs/>
          <w:sz w:val="22"/>
          <w:szCs w:val="22"/>
          <w:lang w:val="pt-PT"/>
        </w:rPr>
        <w:t>Publicados em Diário Oficial; ou</w:t>
      </w:r>
    </w:p>
    <w:p w14:paraId="25AE7A05" w14:textId="77777777" w:rsidR="00062DAD" w:rsidRPr="00A569EF" w:rsidRDefault="00062DAD" w:rsidP="003A715D">
      <w:pPr>
        <w:contextualSpacing/>
        <w:jc w:val="both"/>
        <w:rPr>
          <w:rFonts w:ascii="Arial" w:eastAsia="Calibri" w:hAnsi="Arial" w:cs="Arial"/>
          <w:bCs/>
          <w:sz w:val="22"/>
          <w:szCs w:val="22"/>
          <w:lang w:val="pt-PT"/>
        </w:rPr>
      </w:pPr>
    </w:p>
    <w:p w14:paraId="3946F11E" w14:textId="2275428A" w:rsidR="00A569EF" w:rsidRDefault="00A569EF" w:rsidP="004E34F8">
      <w:pPr>
        <w:numPr>
          <w:ilvl w:val="3"/>
          <w:numId w:val="17"/>
        </w:numPr>
        <w:ind w:left="993" w:firstLine="0"/>
        <w:contextualSpacing/>
        <w:jc w:val="both"/>
        <w:rPr>
          <w:rFonts w:ascii="Arial" w:eastAsia="Calibri" w:hAnsi="Arial" w:cs="Arial"/>
          <w:bCs/>
          <w:sz w:val="22"/>
          <w:szCs w:val="22"/>
          <w:lang w:val="pt-PT"/>
        </w:rPr>
      </w:pPr>
      <w:r w:rsidRPr="00A569EF">
        <w:rPr>
          <w:rFonts w:ascii="Arial" w:eastAsia="Calibri" w:hAnsi="Arial" w:cs="Arial"/>
          <w:bCs/>
          <w:sz w:val="22"/>
          <w:szCs w:val="22"/>
          <w:lang w:val="pt-PT"/>
        </w:rPr>
        <w:t>Publicados em Jornal; ou</w:t>
      </w:r>
    </w:p>
    <w:p w14:paraId="1D160A2E" w14:textId="77777777" w:rsidR="00062DAD" w:rsidRPr="00A569EF" w:rsidRDefault="00062DAD" w:rsidP="003A715D">
      <w:pPr>
        <w:contextualSpacing/>
        <w:jc w:val="both"/>
        <w:rPr>
          <w:rFonts w:ascii="Arial" w:eastAsia="Calibri" w:hAnsi="Arial" w:cs="Arial"/>
          <w:bCs/>
          <w:sz w:val="22"/>
          <w:szCs w:val="22"/>
          <w:lang w:val="pt-PT"/>
        </w:rPr>
      </w:pPr>
    </w:p>
    <w:p w14:paraId="719CF120" w14:textId="7191557F" w:rsidR="00A569EF" w:rsidRDefault="00A569EF" w:rsidP="004E34F8">
      <w:pPr>
        <w:numPr>
          <w:ilvl w:val="3"/>
          <w:numId w:val="17"/>
        </w:numPr>
        <w:ind w:left="993" w:firstLine="0"/>
        <w:contextualSpacing/>
        <w:jc w:val="both"/>
        <w:rPr>
          <w:rFonts w:ascii="Arial" w:eastAsia="Calibri" w:hAnsi="Arial" w:cs="Arial"/>
          <w:bCs/>
          <w:sz w:val="22"/>
          <w:szCs w:val="22"/>
          <w:lang w:val="pt-PT"/>
        </w:rPr>
      </w:pPr>
      <w:r w:rsidRPr="00A569EF">
        <w:rPr>
          <w:rFonts w:ascii="Arial" w:eastAsia="Calibri" w:hAnsi="Arial" w:cs="Arial"/>
          <w:bCs/>
          <w:sz w:val="22"/>
          <w:szCs w:val="22"/>
          <w:lang w:val="pt-PT"/>
        </w:rPr>
        <w:t>Por cópia ou fotocópia registrada ou autenticada na Junta Comercial da sede ou domicílio da interessada ou no órgão de registro equivalente; ou</w:t>
      </w:r>
    </w:p>
    <w:p w14:paraId="6F89D5F8" w14:textId="77777777" w:rsidR="00062DAD" w:rsidRPr="00A569EF" w:rsidRDefault="00062DAD" w:rsidP="003A715D">
      <w:pPr>
        <w:contextualSpacing/>
        <w:jc w:val="both"/>
        <w:rPr>
          <w:rFonts w:ascii="Arial" w:eastAsia="Calibri" w:hAnsi="Arial" w:cs="Arial"/>
          <w:bCs/>
          <w:sz w:val="22"/>
          <w:szCs w:val="22"/>
          <w:lang w:val="pt-PT"/>
        </w:rPr>
      </w:pPr>
    </w:p>
    <w:p w14:paraId="2CDB41AD" w14:textId="77777777" w:rsidR="00A569EF" w:rsidRPr="00A569EF" w:rsidRDefault="00A569EF" w:rsidP="004E34F8">
      <w:pPr>
        <w:numPr>
          <w:ilvl w:val="3"/>
          <w:numId w:val="17"/>
        </w:numPr>
        <w:ind w:left="993" w:firstLine="0"/>
        <w:contextualSpacing/>
        <w:jc w:val="both"/>
        <w:rPr>
          <w:rFonts w:ascii="Arial" w:eastAsia="Calibri" w:hAnsi="Arial" w:cs="Arial"/>
          <w:bCs/>
          <w:sz w:val="22"/>
          <w:szCs w:val="22"/>
          <w:lang w:val="pt-PT"/>
        </w:rPr>
      </w:pPr>
      <w:r w:rsidRPr="00A569EF">
        <w:rPr>
          <w:rFonts w:ascii="Arial" w:eastAsia="Calibri" w:hAnsi="Arial" w:cs="Arial"/>
          <w:bCs/>
          <w:sz w:val="22"/>
          <w:szCs w:val="22"/>
          <w:lang w:val="pt-PT"/>
        </w:rPr>
        <w:t>Por cópia ou fotocópia do livro Diário, devidamente autenticado na Junta Comercial da sede ou domicílio da interessada, inclusive com os Termos de Abertura e de Encerramento; ou</w:t>
      </w:r>
    </w:p>
    <w:p w14:paraId="39BD4497" w14:textId="77777777" w:rsidR="00062DAD" w:rsidRDefault="00062DAD" w:rsidP="003A715D">
      <w:pPr>
        <w:ind w:left="993"/>
        <w:contextualSpacing/>
        <w:jc w:val="both"/>
        <w:rPr>
          <w:rFonts w:ascii="Arial" w:eastAsia="Calibri" w:hAnsi="Arial" w:cs="Arial"/>
          <w:bCs/>
          <w:sz w:val="22"/>
          <w:szCs w:val="22"/>
          <w:lang w:val="pt-PT"/>
        </w:rPr>
      </w:pPr>
    </w:p>
    <w:p w14:paraId="727356CC" w14:textId="2B356054" w:rsidR="00A569EF" w:rsidRPr="00A569EF" w:rsidRDefault="00A569EF" w:rsidP="004E34F8">
      <w:pPr>
        <w:numPr>
          <w:ilvl w:val="3"/>
          <w:numId w:val="17"/>
        </w:numPr>
        <w:ind w:left="993" w:firstLine="0"/>
        <w:contextualSpacing/>
        <w:jc w:val="both"/>
        <w:rPr>
          <w:rFonts w:ascii="Arial" w:eastAsia="Calibri" w:hAnsi="Arial" w:cs="Arial"/>
          <w:bCs/>
          <w:sz w:val="22"/>
          <w:szCs w:val="22"/>
          <w:lang w:val="pt-PT"/>
        </w:rPr>
      </w:pPr>
      <w:r w:rsidRPr="00A569EF">
        <w:rPr>
          <w:rFonts w:ascii="Arial" w:eastAsia="Calibri" w:hAnsi="Arial" w:cs="Arial"/>
          <w:bCs/>
          <w:sz w:val="22"/>
          <w:szCs w:val="22"/>
          <w:lang w:val="pt-PT"/>
        </w:rPr>
        <w:t xml:space="preserve">Na forma de escrituração contábil digital (ECD) instituída pela </w:t>
      </w:r>
      <w:hyperlink r:id="rId24" w:anchor="1839513" w:history="1">
        <w:r w:rsidRPr="00A569EF">
          <w:rPr>
            <w:rStyle w:val="Hyperlink"/>
            <w:rFonts w:ascii="Arial" w:eastAsia="Calibri" w:hAnsi="Arial" w:cs="Arial"/>
            <w:bCs/>
            <w:sz w:val="22"/>
            <w:szCs w:val="22"/>
            <w:lang w:val="pt-PT"/>
          </w:rPr>
          <w:t xml:space="preserve">Instrução Normativa da RFB nº </w:t>
        </w:r>
        <w:r w:rsidR="00064DE1" w:rsidRPr="00064DE1">
          <w:rPr>
            <w:rStyle w:val="Hyperlink"/>
            <w:rFonts w:ascii="Arial" w:eastAsia="Calibri" w:hAnsi="Arial" w:cs="Arial"/>
            <w:bCs/>
            <w:sz w:val="22"/>
            <w:szCs w:val="22"/>
            <w:lang w:val="pt-PT"/>
          </w:rPr>
          <w:t>1774</w:t>
        </w:r>
      </w:hyperlink>
      <w:r w:rsidRPr="00A569EF">
        <w:rPr>
          <w:rFonts w:ascii="Arial" w:eastAsia="Calibri" w:hAnsi="Arial" w:cs="Arial"/>
          <w:bCs/>
          <w:sz w:val="22"/>
          <w:szCs w:val="22"/>
          <w:lang w:val="pt-PT"/>
        </w:rPr>
        <w:t xml:space="preserve">, de </w:t>
      </w:r>
      <w:r w:rsidR="00064DE1">
        <w:rPr>
          <w:rFonts w:ascii="Arial" w:eastAsia="Calibri" w:hAnsi="Arial" w:cs="Arial"/>
          <w:bCs/>
          <w:sz w:val="22"/>
          <w:szCs w:val="22"/>
          <w:lang w:val="pt-PT"/>
        </w:rPr>
        <w:t>22</w:t>
      </w:r>
      <w:r w:rsidRPr="00A569EF">
        <w:rPr>
          <w:rFonts w:ascii="Arial" w:eastAsia="Calibri" w:hAnsi="Arial" w:cs="Arial"/>
          <w:bCs/>
          <w:sz w:val="22"/>
          <w:szCs w:val="22"/>
          <w:lang w:val="pt-PT"/>
        </w:rPr>
        <w:t>/1</w:t>
      </w:r>
      <w:r w:rsidR="00064DE1">
        <w:rPr>
          <w:rFonts w:ascii="Arial" w:eastAsia="Calibri" w:hAnsi="Arial" w:cs="Arial"/>
          <w:bCs/>
          <w:sz w:val="22"/>
          <w:szCs w:val="22"/>
          <w:lang w:val="pt-PT"/>
        </w:rPr>
        <w:t>2</w:t>
      </w:r>
      <w:r w:rsidRPr="00A569EF">
        <w:rPr>
          <w:rFonts w:ascii="Arial" w:eastAsia="Calibri" w:hAnsi="Arial" w:cs="Arial"/>
          <w:bCs/>
          <w:sz w:val="22"/>
          <w:szCs w:val="22"/>
          <w:lang w:val="pt-PT"/>
        </w:rPr>
        <w:t>/20</w:t>
      </w:r>
      <w:r w:rsidR="00064DE1">
        <w:rPr>
          <w:rFonts w:ascii="Arial" w:eastAsia="Calibri" w:hAnsi="Arial" w:cs="Arial"/>
          <w:bCs/>
          <w:sz w:val="22"/>
          <w:szCs w:val="22"/>
          <w:lang w:val="pt-PT"/>
        </w:rPr>
        <w:t>1</w:t>
      </w:r>
      <w:r w:rsidRPr="00A569EF">
        <w:rPr>
          <w:rFonts w:ascii="Arial" w:eastAsia="Calibri" w:hAnsi="Arial" w:cs="Arial"/>
          <w:bCs/>
          <w:sz w:val="22"/>
          <w:szCs w:val="22"/>
          <w:lang w:val="pt-PT"/>
        </w:rPr>
        <w:t xml:space="preserve">7, acompanhada da autenticação pela Junta Comercial, conforme disposto no artigo 14, inciso II, da </w:t>
      </w:r>
      <w:hyperlink r:id="rId25" w:history="1">
        <w:r w:rsidRPr="00A569EF">
          <w:rPr>
            <w:rStyle w:val="Hyperlink"/>
            <w:rFonts w:ascii="Arial" w:eastAsia="Calibri" w:hAnsi="Arial" w:cs="Arial"/>
            <w:bCs/>
            <w:sz w:val="22"/>
            <w:szCs w:val="22"/>
            <w:lang w:val="pt-PT"/>
          </w:rPr>
          <w:t>Instrução Normativa nº 1</w:t>
        </w:r>
        <w:r w:rsidR="00064DE1" w:rsidRPr="00064DE1">
          <w:rPr>
            <w:rStyle w:val="Hyperlink"/>
            <w:rFonts w:ascii="Arial" w:eastAsia="Calibri" w:hAnsi="Arial" w:cs="Arial"/>
            <w:bCs/>
            <w:sz w:val="22"/>
            <w:szCs w:val="22"/>
            <w:lang w:val="pt-PT"/>
          </w:rPr>
          <w:t>1</w:t>
        </w:r>
        <w:r w:rsidRPr="00A569EF">
          <w:rPr>
            <w:rStyle w:val="Hyperlink"/>
            <w:rFonts w:ascii="Arial" w:eastAsia="Calibri" w:hAnsi="Arial" w:cs="Arial"/>
            <w:bCs/>
            <w:sz w:val="22"/>
            <w:szCs w:val="22"/>
            <w:lang w:val="pt-PT"/>
          </w:rPr>
          <w:t>/20</w:t>
        </w:r>
        <w:r w:rsidR="00064DE1" w:rsidRPr="00064DE1">
          <w:rPr>
            <w:rStyle w:val="Hyperlink"/>
            <w:rFonts w:ascii="Arial" w:eastAsia="Calibri" w:hAnsi="Arial" w:cs="Arial"/>
            <w:bCs/>
            <w:sz w:val="22"/>
            <w:szCs w:val="22"/>
            <w:lang w:val="pt-PT"/>
          </w:rPr>
          <w:t>13</w:t>
        </w:r>
      </w:hyperlink>
      <w:r w:rsidRPr="00A569EF">
        <w:rPr>
          <w:rFonts w:ascii="Arial" w:eastAsia="Calibri" w:hAnsi="Arial" w:cs="Arial"/>
          <w:bCs/>
          <w:sz w:val="22"/>
          <w:szCs w:val="22"/>
          <w:lang w:val="pt-PT"/>
        </w:rPr>
        <w:t xml:space="preserve"> do D</w:t>
      </w:r>
      <w:r w:rsidR="00064DE1">
        <w:rPr>
          <w:rFonts w:ascii="Arial" w:eastAsia="Calibri" w:hAnsi="Arial" w:cs="Arial"/>
          <w:bCs/>
          <w:sz w:val="22"/>
          <w:szCs w:val="22"/>
          <w:lang w:val="pt-PT"/>
        </w:rPr>
        <w:t>REI</w:t>
      </w:r>
      <w:r w:rsidRPr="00A569EF">
        <w:rPr>
          <w:rFonts w:ascii="Arial" w:eastAsia="Calibri" w:hAnsi="Arial" w:cs="Arial"/>
          <w:bCs/>
          <w:sz w:val="22"/>
          <w:szCs w:val="22"/>
          <w:lang w:val="pt-PT"/>
        </w:rPr>
        <w:t>.</w:t>
      </w:r>
    </w:p>
    <w:p w14:paraId="4DD5BEDA" w14:textId="77777777" w:rsidR="00A569EF" w:rsidRPr="00A569EF" w:rsidRDefault="00A569EF" w:rsidP="003A715D">
      <w:pPr>
        <w:contextualSpacing/>
        <w:jc w:val="both"/>
        <w:rPr>
          <w:rFonts w:ascii="Arial" w:eastAsia="Calibri" w:hAnsi="Arial" w:cs="Arial"/>
          <w:bCs/>
          <w:sz w:val="22"/>
          <w:szCs w:val="22"/>
          <w:lang w:val="pt-PT"/>
        </w:rPr>
      </w:pPr>
    </w:p>
    <w:p w14:paraId="1C079D05" w14:textId="77777777" w:rsidR="00A569EF" w:rsidRPr="00A569EF" w:rsidRDefault="00A569EF" w:rsidP="004E34F8">
      <w:pPr>
        <w:numPr>
          <w:ilvl w:val="2"/>
          <w:numId w:val="17"/>
        </w:numPr>
        <w:ind w:hanging="11"/>
        <w:contextualSpacing/>
        <w:jc w:val="both"/>
        <w:rPr>
          <w:rFonts w:ascii="Arial" w:eastAsia="Calibri" w:hAnsi="Arial" w:cs="Arial"/>
          <w:bCs/>
          <w:sz w:val="22"/>
          <w:szCs w:val="22"/>
          <w:lang w:val="pt-PT"/>
        </w:rPr>
      </w:pPr>
      <w:r w:rsidRPr="00A569EF">
        <w:rPr>
          <w:rFonts w:ascii="Arial" w:eastAsia="Calibri" w:hAnsi="Arial" w:cs="Arial"/>
          <w:bCs/>
          <w:sz w:val="22"/>
          <w:szCs w:val="22"/>
          <w:lang w:val="pt-PT"/>
        </w:rPr>
        <w:t>O Balanço Patrimonial e Demonstrações Contábeis devem estar devidamente datados e assinados pelo responsável da empresa, e por profissional de contabilidade habilitado e devidamente registrado no Conselho Regional de Contabilidade. A indicação do nome do contador e do número do seu registro no Conselho Regional de Contabilidade - CRC - são indispensáveis.</w:t>
      </w:r>
    </w:p>
    <w:p w14:paraId="6B1F8AE7" w14:textId="77777777" w:rsidR="00A569EF" w:rsidRPr="00A569EF" w:rsidRDefault="00A569EF" w:rsidP="003A715D">
      <w:pPr>
        <w:contextualSpacing/>
        <w:jc w:val="both"/>
        <w:rPr>
          <w:rFonts w:ascii="Arial" w:eastAsia="Calibri" w:hAnsi="Arial" w:cs="Arial"/>
          <w:bCs/>
          <w:sz w:val="22"/>
          <w:szCs w:val="22"/>
          <w:lang w:val="pt-PT"/>
        </w:rPr>
      </w:pPr>
    </w:p>
    <w:p w14:paraId="3420A1B3" w14:textId="15CDF64C" w:rsidR="00A569EF" w:rsidRPr="00A1157F" w:rsidRDefault="00A569EF" w:rsidP="004E34F8">
      <w:pPr>
        <w:numPr>
          <w:ilvl w:val="2"/>
          <w:numId w:val="17"/>
        </w:numPr>
        <w:ind w:hanging="11"/>
        <w:contextualSpacing/>
        <w:jc w:val="both"/>
        <w:rPr>
          <w:rFonts w:ascii="Arial" w:eastAsia="Calibri" w:hAnsi="Arial" w:cs="Arial"/>
          <w:bCs/>
          <w:sz w:val="22"/>
          <w:szCs w:val="22"/>
          <w:lang w:val="pt-PT"/>
        </w:rPr>
      </w:pPr>
      <w:r w:rsidRPr="00A1157F">
        <w:rPr>
          <w:rFonts w:ascii="Arial" w:eastAsia="Calibri" w:hAnsi="Arial" w:cs="Arial"/>
          <w:bCs/>
          <w:sz w:val="22"/>
          <w:szCs w:val="22"/>
          <w:lang w:val="pt-PT"/>
        </w:rPr>
        <w:t xml:space="preserve">Certidão Negativa de Falência, expedida pelo cartório distribuidor da sede da pessoa jurídica, de acordo com inciso II do artigo 31 da </w:t>
      </w:r>
      <w:hyperlink r:id="rId26" w:history="1">
        <w:r w:rsidRPr="00A1157F">
          <w:rPr>
            <w:rStyle w:val="Hyperlink"/>
            <w:rFonts w:ascii="Arial" w:eastAsia="Calibri" w:hAnsi="Arial" w:cs="Arial"/>
            <w:bCs/>
            <w:sz w:val="22"/>
            <w:szCs w:val="22"/>
            <w:lang w:val="pt-PT"/>
          </w:rPr>
          <w:t>Lei 8.666/93</w:t>
        </w:r>
      </w:hyperlink>
      <w:r w:rsidR="00A1157F" w:rsidRPr="00A1157F">
        <w:rPr>
          <w:rStyle w:val="Hyperlink"/>
          <w:rFonts w:ascii="Arial" w:eastAsia="Calibri" w:hAnsi="Arial" w:cs="Arial"/>
          <w:bCs/>
          <w:sz w:val="22"/>
          <w:szCs w:val="22"/>
          <w:lang w:val="pt-PT"/>
        </w:rPr>
        <w:t>.</w:t>
      </w:r>
    </w:p>
    <w:p w14:paraId="62E82B83" w14:textId="77777777" w:rsidR="00A569EF" w:rsidRPr="00A569EF" w:rsidRDefault="00A569EF" w:rsidP="003A715D">
      <w:pPr>
        <w:contextualSpacing/>
        <w:jc w:val="both"/>
        <w:rPr>
          <w:rFonts w:ascii="Arial" w:eastAsia="Calibri" w:hAnsi="Arial" w:cs="Arial"/>
          <w:bCs/>
          <w:sz w:val="22"/>
          <w:szCs w:val="22"/>
          <w:lang w:val="pt-PT"/>
        </w:rPr>
      </w:pPr>
    </w:p>
    <w:p w14:paraId="71B56BC5" w14:textId="73C5218E" w:rsidR="00A569EF" w:rsidRDefault="00FF4F1A" w:rsidP="004E34F8">
      <w:pPr>
        <w:numPr>
          <w:ilvl w:val="2"/>
          <w:numId w:val="17"/>
        </w:numPr>
        <w:ind w:hanging="11"/>
        <w:contextualSpacing/>
        <w:jc w:val="both"/>
        <w:rPr>
          <w:rFonts w:ascii="Arial" w:eastAsia="Calibri" w:hAnsi="Arial" w:cs="Arial"/>
          <w:bCs/>
          <w:sz w:val="22"/>
          <w:szCs w:val="22"/>
          <w:lang w:val="pt-PT"/>
        </w:rPr>
      </w:pPr>
      <w:r>
        <w:rPr>
          <w:rFonts w:ascii="Arial" w:eastAsia="Calibri" w:hAnsi="Arial" w:cs="Arial"/>
          <w:bCs/>
          <w:sz w:val="22"/>
          <w:szCs w:val="22"/>
          <w:lang w:val="pt-PT"/>
        </w:rPr>
        <w:t>O CAU/MG</w:t>
      </w:r>
      <w:r w:rsidR="00A569EF" w:rsidRPr="00A569EF">
        <w:rPr>
          <w:rFonts w:ascii="Arial" w:eastAsia="Calibri" w:hAnsi="Arial" w:cs="Arial"/>
          <w:bCs/>
          <w:sz w:val="22"/>
          <w:szCs w:val="22"/>
          <w:lang w:val="pt-PT"/>
        </w:rPr>
        <w:t xml:space="preserve"> se reserva na faculdade de promover diligências junto à ANS ou outro órgão competente, em caso de dúvidas quanto a capacidade econômico financeira da interessada, conforme previsão do art. 43, § 3°, da </w:t>
      </w:r>
      <w:hyperlink r:id="rId27" w:history="1">
        <w:r w:rsidR="00A569EF" w:rsidRPr="00A569EF">
          <w:rPr>
            <w:rStyle w:val="Hyperlink"/>
            <w:rFonts w:ascii="Arial" w:eastAsia="Calibri" w:hAnsi="Arial" w:cs="Arial"/>
            <w:bCs/>
            <w:sz w:val="22"/>
            <w:szCs w:val="22"/>
            <w:lang w:val="pt-PT"/>
          </w:rPr>
          <w:t>Lei n. 8.666/93</w:t>
        </w:r>
      </w:hyperlink>
      <w:r w:rsidR="00A569EF" w:rsidRPr="00A569EF">
        <w:rPr>
          <w:rFonts w:ascii="Arial" w:eastAsia="Calibri" w:hAnsi="Arial" w:cs="Arial"/>
          <w:bCs/>
          <w:sz w:val="22"/>
          <w:szCs w:val="22"/>
          <w:lang w:val="pt-PT"/>
        </w:rPr>
        <w:t>.</w:t>
      </w:r>
    </w:p>
    <w:p w14:paraId="01F22764" w14:textId="77777777" w:rsidR="00FF4F1A" w:rsidRPr="00A569EF" w:rsidRDefault="00FF4F1A" w:rsidP="003A715D">
      <w:pPr>
        <w:contextualSpacing/>
        <w:jc w:val="both"/>
        <w:rPr>
          <w:rFonts w:ascii="Arial" w:eastAsia="Calibri" w:hAnsi="Arial" w:cs="Arial"/>
          <w:bCs/>
          <w:sz w:val="22"/>
          <w:szCs w:val="22"/>
          <w:lang w:val="pt-PT"/>
        </w:rPr>
      </w:pPr>
    </w:p>
    <w:p w14:paraId="554C3101" w14:textId="77777777" w:rsidR="00A569EF" w:rsidRPr="00A569EF" w:rsidRDefault="00A569EF" w:rsidP="004E34F8">
      <w:pPr>
        <w:numPr>
          <w:ilvl w:val="1"/>
          <w:numId w:val="17"/>
        </w:numPr>
        <w:ind w:hanging="436"/>
        <w:contextualSpacing/>
        <w:jc w:val="both"/>
        <w:rPr>
          <w:rFonts w:ascii="Arial" w:eastAsia="Calibri" w:hAnsi="Arial" w:cs="Arial"/>
          <w:bCs/>
          <w:sz w:val="22"/>
          <w:szCs w:val="22"/>
          <w:lang w:val="pt-PT"/>
        </w:rPr>
      </w:pPr>
      <w:r w:rsidRPr="00A569EF">
        <w:rPr>
          <w:rFonts w:ascii="Arial" w:eastAsia="Calibri" w:hAnsi="Arial" w:cs="Arial"/>
          <w:bCs/>
          <w:sz w:val="22"/>
          <w:szCs w:val="22"/>
          <w:lang w:val="pt-PT"/>
        </w:rPr>
        <w:t>Regularidade Fiscal e Trabalhista:</w:t>
      </w:r>
    </w:p>
    <w:p w14:paraId="6700C93B" w14:textId="77777777" w:rsidR="00A569EF" w:rsidRPr="00A569EF" w:rsidRDefault="00A569EF" w:rsidP="003A715D">
      <w:pPr>
        <w:contextualSpacing/>
        <w:jc w:val="both"/>
        <w:rPr>
          <w:rFonts w:ascii="Arial" w:eastAsia="Calibri" w:hAnsi="Arial" w:cs="Arial"/>
          <w:bCs/>
          <w:sz w:val="22"/>
          <w:szCs w:val="22"/>
          <w:lang w:val="pt-PT"/>
        </w:rPr>
      </w:pPr>
    </w:p>
    <w:p w14:paraId="162D2280" w14:textId="77777777" w:rsidR="00A569EF" w:rsidRPr="00A569EF" w:rsidRDefault="00A569EF" w:rsidP="004E34F8">
      <w:pPr>
        <w:numPr>
          <w:ilvl w:val="2"/>
          <w:numId w:val="17"/>
        </w:numPr>
        <w:ind w:hanging="11"/>
        <w:contextualSpacing/>
        <w:jc w:val="both"/>
        <w:rPr>
          <w:rFonts w:ascii="Arial" w:eastAsia="Calibri" w:hAnsi="Arial" w:cs="Arial"/>
          <w:bCs/>
          <w:sz w:val="22"/>
          <w:szCs w:val="22"/>
          <w:lang w:val="pt-PT"/>
        </w:rPr>
      </w:pPr>
      <w:r w:rsidRPr="00A569EF">
        <w:rPr>
          <w:rFonts w:ascii="Arial" w:eastAsia="Calibri" w:hAnsi="Arial" w:cs="Arial"/>
          <w:bCs/>
          <w:sz w:val="22"/>
          <w:szCs w:val="22"/>
          <w:lang w:val="pt-PT"/>
        </w:rPr>
        <w:t>Cópia da Inscrição no Cadastro Nacional de Pessoa Jurídica – CNPJ.</w:t>
      </w:r>
    </w:p>
    <w:p w14:paraId="4BBF2B98" w14:textId="77777777" w:rsidR="00A569EF" w:rsidRPr="00A569EF" w:rsidRDefault="00A569EF" w:rsidP="003A715D">
      <w:pPr>
        <w:contextualSpacing/>
        <w:jc w:val="both"/>
        <w:rPr>
          <w:rFonts w:ascii="Arial" w:eastAsia="Calibri" w:hAnsi="Arial" w:cs="Arial"/>
          <w:bCs/>
          <w:sz w:val="22"/>
          <w:szCs w:val="22"/>
          <w:lang w:val="pt-PT"/>
        </w:rPr>
      </w:pPr>
    </w:p>
    <w:p w14:paraId="7FF8441A" w14:textId="5A2460AC" w:rsidR="00A569EF" w:rsidRDefault="00A569EF" w:rsidP="004E34F8">
      <w:pPr>
        <w:numPr>
          <w:ilvl w:val="2"/>
          <w:numId w:val="17"/>
        </w:numPr>
        <w:ind w:hanging="11"/>
        <w:contextualSpacing/>
        <w:jc w:val="both"/>
        <w:rPr>
          <w:rFonts w:ascii="Arial" w:eastAsia="Calibri" w:hAnsi="Arial" w:cs="Arial"/>
          <w:bCs/>
          <w:sz w:val="22"/>
          <w:szCs w:val="22"/>
          <w:lang w:val="pt-PT"/>
        </w:rPr>
      </w:pPr>
      <w:r w:rsidRPr="00A569EF">
        <w:rPr>
          <w:rFonts w:ascii="Arial" w:eastAsia="Calibri" w:hAnsi="Arial" w:cs="Arial"/>
          <w:bCs/>
          <w:sz w:val="22"/>
          <w:szCs w:val="22"/>
          <w:lang w:val="pt-PT"/>
        </w:rPr>
        <w:t>Prova de inscrição e regularidade para com a Fazenda Estadual e Municipal, da sede da interessada.</w:t>
      </w:r>
    </w:p>
    <w:p w14:paraId="77590A6A" w14:textId="77777777" w:rsidR="00E3613B" w:rsidRDefault="00E3613B" w:rsidP="00E3613B">
      <w:pPr>
        <w:pStyle w:val="PargrafodaLista"/>
        <w:rPr>
          <w:rFonts w:ascii="Arial" w:hAnsi="Arial" w:cs="Arial"/>
          <w:bCs/>
          <w:lang w:val="pt-PT"/>
        </w:rPr>
      </w:pPr>
    </w:p>
    <w:p w14:paraId="409D8DE3" w14:textId="2D0C87A6" w:rsidR="00E3613B" w:rsidRPr="000F3A2E" w:rsidRDefault="00E3613B" w:rsidP="004E34F8">
      <w:pPr>
        <w:pStyle w:val="PargrafodaLista"/>
        <w:numPr>
          <w:ilvl w:val="3"/>
          <w:numId w:val="17"/>
        </w:numPr>
        <w:ind w:firstLine="54"/>
        <w:contextualSpacing/>
        <w:jc w:val="both"/>
        <w:rPr>
          <w:rFonts w:ascii="Arial" w:hAnsi="Arial" w:cs="Arial"/>
          <w:bCs/>
          <w:lang w:val="pt-PT"/>
        </w:rPr>
      </w:pPr>
      <w:r w:rsidRPr="000F3A2E">
        <w:rPr>
          <w:rFonts w:ascii="Arial" w:hAnsi="Arial" w:cs="Arial"/>
          <w:bCs/>
          <w:lang w:val="pt-PT"/>
        </w:rPr>
        <w:t>No caso de isenção de tributos estaduais e municipais, deverá comprovar tal condição mediante a apresentação de declaração da Fazenda respectiva do domicílio ou sede, ou outra equivalente, na forma da lei</w:t>
      </w:r>
      <w:r w:rsidR="000F3A2E">
        <w:rPr>
          <w:rFonts w:ascii="Arial" w:hAnsi="Arial" w:cs="Arial"/>
          <w:bCs/>
          <w:lang w:val="pt-PT"/>
        </w:rPr>
        <w:t>.</w:t>
      </w:r>
    </w:p>
    <w:p w14:paraId="72598A22" w14:textId="77777777" w:rsidR="00A569EF" w:rsidRPr="00A569EF" w:rsidRDefault="00A569EF" w:rsidP="003A715D">
      <w:pPr>
        <w:contextualSpacing/>
        <w:jc w:val="both"/>
        <w:rPr>
          <w:rFonts w:ascii="Arial" w:eastAsia="Calibri" w:hAnsi="Arial" w:cs="Arial"/>
          <w:bCs/>
          <w:sz w:val="22"/>
          <w:szCs w:val="22"/>
          <w:lang w:val="pt-PT"/>
        </w:rPr>
      </w:pPr>
    </w:p>
    <w:p w14:paraId="701541BF" w14:textId="1D90B4CC" w:rsidR="00A569EF" w:rsidRPr="00A569EF" w:rsidRDefault="00A569EF" w:rsidP="004E34F8">
      <w:pPr>
        <w:numPr>
          <w:ilvl w:val="2"/>
          <w:numId w:val="17"/>
        </w:numPr>
        <w:ind w:hanging="11"/>
        <w:contextualSpacing/>
        <w:jc w:val="both"/>
        <w:rPr>
          <w:rFonts w:ascii="Arial" w:eastAsia="Calibri" w:hAnsi="Arial" w:cs="Arial"/>
          <w:bCs/>
          <w:sz w:val="22"/>
          <w:szCs w:val="22"/>
          <w:lang w:val="pt-PT"/>
        </w:rPr>
      </w:pPr>
      <w:r w:rsidRPr="00A569EF">
        <w:rPr>
          <w:rFonts w:ascii="Arial" w:eastAsia="Calibri" w:hAnsi="Arial" w:cs="Arial"/>
          <w:bCs/>
          <w:sz w:val="22"/>
          <w:szCs w:val="22"/>
          <w:lang w:val="pt-PT"/>
        </w:rPr>
        <w:t xml:space="preserve">Certidão conjunta unificada, emitida pela Secretaria da Receita Federal do Brasil e Procuradoria-Geral da Fazenda Nacional, quanto aos tributos federais e à Dívida Ativa da União, inclusive quanto às contribuições sociais previstas nas alíneas “a”, “b” e “c” do parágrafo único do art. 11 da </w:t>
      </w:r>
      <w:hyperlink r:id="rId28" w:history="1">
        <w:r w:rsidRPr="00A569EF">
          <w:rPr>
            <w:rStyle w:val="Hyperlink"/>
            <w:rFonts w:ascii="Arial" w:eastAsia="Calibri" w:hAnsi="Arial" w:cs="Arial"/>
            <w:bCs/>
            <w:sz w:val="22"/>
            <w:szCs w:val="22"/>
            <w:lang w:val="pt-PT"/>
          </w:rPr>
          <w:t>Lei nº 8.212</w:t>
        </w:r>
      </w:hyperlink>
      <w:r w:rsidRPr="00A569EF">
        <w:rPr>
          <w:rFonts w:ascii="Arial" w:eastAsia="Calibri" w:hAnsi="Arial" w:cs="Arial"/>
          <w:bCs/>
          <w:sz w:val="22"/>
          <w:szCs w:val="22"/>
          <w:lang w:val="pt-PT"/>
        </w:rPr>
        <w:t>, de 24 de julho de 1991, às contribuições instituídas a título de substituição e às contribuições devidas, por lei, a terceiros, inscritas ou não em dívida ativa do Instituto Nacional do Seguro Social e da União, da sede da interessada.</w:t>
      </w:r>
    </w:p>
    <w:p w14:paraId="7A881EEA" w14:textId="77777777" w:rsidR="00A569EF" w:rsidRPr="00A569EF" w:rsidRDefault="00A569EF" w:rsidP="003A715D">
      <w:pPr>
        <w:contextualSpacing/>
        <w:jc w:val="both"/>
        <w:rPr>
          <w:rFonts w:ascii="Arial" w:eastAsia="Calibri" w:hAnsi="Arial" w:cs="Arial"/>
          <w:bCs/>
          <w:sz w:val="22"/>
          <w:szCs w:val="22"/>
          <w:lang w:val="pt-PT"/>
        </w:rPr>
      </w:pPr>
    </w:p>
    <w:p w14:paraId="5316F1D0" w14:textId="77777777" w:rsidR="00A569EF" w:rsidRPr="00A569EF" w:rsidRDefault="00A569EF" w:rsidP="004E34F8">
      <w:pPr>
        <w:numPr>
          <w:ilvl w:val="2"/>
          <w:numId w:val="17"/>
        </w:numPr>
        <w:ind w:hanging="11"/>
        <w:contextualSpacing/>
        <w:jc w:val="both"/>
        <w:rPr>
          <w:rFonts w:ascii="Arial" w:eastAsia="Calibri" w:hAnsi="Arial" w:cs="Arial"/>
          <w:bCs/>
          <w:sz w:val="22"/>
          <w:szCs w:val="22"/>
          <w:lang w:val="pt-PT"/>
        </w:rPr>
      </w:pPr>
      <w:r w:rsidRPr="00A569EF">
        <w:rPr>
          <w:rFonts w:ascii="Arial" w:eastAsia="Calibri" w:hAnsi="Arial" w:cs="Arial"/>
          <w:bCs/>
          <w:sz w:val="22"/>
          <w:szCs w:val="22"/>
          <w:lang w:val="pt-PT"/>
        </w:rPr>
        <w:t>Se a prova de regularidade para com a Fazenda Estadual for expressa por mais de uma certidão, a Proponente deverá apresentá-la junto com os demais documentos.</w:t>
      </w:r>
    </w:p>
    <w:p w14:paraId="3247ADAD" w14:textId="77777777" w:rsidR="00A569EF" w:rsidRPr="00A569EF" w:rsidRDefault="00A569EF" w:rsidP="003A715D">
      <w:pPr>
        <w:contextualSpacing/>
        <w:jc w:val="both"/>
        <w:rPr>
          <w:rFonts w:ascii="Arial" w:eastAsia="Calibri" w:hAnsi="Arial" w:cs="Arial"/>
          <w:bCs/>
          <w:sz w:val="22"/>
          <w:szCs w:val="22"/>
          <w:lang w:val="pt-PT"/>
        </w:rPr>
      </w:pPr>
    </w:p>
    <w:p w14:paraId="02DE9C05" w14:textId="77777777" w:rsidR="00A569EF" w:rsidRPr="00A569EF" w:rsidRDefault="00A569EF" w:rsidP="004E34F8">
      <w:pPr>
        <w:numPr>
          <w:ilvl w:val="2"/>
          <w:numId w:val="17"/>
        </w:numPr>
        <w:ind w:hanging="11"/>
        <w:contextualSpacing/>
        <w:jc w:val="both"/>
        <w:rPr>
          <w:rFonts w:ascii="Arial" w:eastAsia="Calibri" w:hAnsi="Arial" w:cs="Arial"/>
          <w:bCs/>
          <w:sz w:val="22"/>
          <w:szCs w:val="22"/>
          <w:lang w:val="pt-PT"/>
        </w:rPr>
      </w:pPr>
      <w:r w:rsidRPr="00A569EF">
        <w:rPr>
          <w:rFonts w:ascii="Arial" w:eastAsia="Calibri" w:hAnsi="Arial" w:cs="Arial"/>
          <w:bCs/>
          <w:sz w:val="22"/>
          <w:szCs w:val="22"/>
          <w:lang w:val="pt-PT"/>
        </w:rPr>
        <w:t>Prova de regularidade perante o Fundo de Garantia do Tempo de Serviço – FGTS.</w:t>
      </w:r>
    </w:p>
    <w:p w14:paraId="31141AF3" w14:textId="77777777" w:rsidR="00A569EF" w:rsidRPr="00A569EF" w:rsidRDefault="00A569EF" w:rsidP="003A715D">
      <w:pPr>
        <w:contextualSpacing/>
        <w:jc w:val="both"/>
        <w:rPr>
          <w:rFonts w:ascii="Arial" w:eastAsia="Calibri" w:hAnsi="Arial" w:cs="Arial"/>
          <w:bCs/>
          <w:sz w:val="22"/>
          <w:szCs w:val="22"/>
          <w:lang w:val="pt-PT"/>
        </w:rPr>
      </w:pPr>
    </w:p>
    <w:p w14:paraId="38321314" w14:textId="77777777" w:rsidR="00E3613B" w:rsidRDefault="00A569EF" w:rsidP="004E34F8">
      <w:pPr>
        <w:numPr>
          <w:ilvl w:val="2"/>
          <w:numId w:val="17"/>
        </w:numPr>
        <w:ind w:hanging="11"/>
        <w:contextualSpacing/>
        <w:jc w:val="both"/>
        <w:rPr>
          <w:rFonts w:ascii="Arial" w:eastAsia="Calibri" w:hAnsi="Arial" w:cs="Arial"/>
          <w:bCs/>
          <w:sz w:val="22"/>
          <w:szCs w:val="22"/>
          <w:lang w:val="pt-PT"/>
        </w:rPr>
      </w:pPr>
      <w:r w:rsidRPr="00A569EF">
        <w:rPr>
          <w:rFonts w:ascii="Arial" w:eastAsia="Calibri" w:hAnsi="Arial" w:cs="Arial"/>
          <w:bCs/>
          <w:sz w:val="22"/>
          <w:szCs w:val="22"/>
          <w:lang w:val="pt-PT"/>
        </w:rPr>
        <w:t>Prova de inexistência de débitos inadimplidos perante a Justiça do Trabalho, mediante a apresentação de certidão negativa de débitos trabalhistas (CNDT).</w:t>
      </w:r>
    </w:p>
    <w:p w14:paraId="43C4AFB0" w14:textId="77777777" w:rsidR="00E3613B" w:rsidRDefault="00E3613B" w:rsidP="00E3613B">
      <w:pPr>
        <w:pStyle w:val="PargrafodaLista"/>
        <w:rPr>
          <w:rFonts w:ascii="Arial" w:hAnsi="Arial" w:cs="Arial"/>
          <w:bCs/>
          <w:lang w:val="pt-PT"/>
        </w:rPr>
      </w:pPr>
    </w:p>
    <w:p w14:paraId="7217B5E5" w14:textId="0A70A8EA" w:rsidR="00E3613B" w:rsidRPr="00AA0774" w:rsidRDefault="00E3613B" w:rsidP="004E34F8">
      <w:pPr>
        <w:numPr>
          <w:ilvl w:val="2"/>
          <w:numId w:val="17"/>
        </w:numPr>
        <w:ind w:hanging="11"/>
        <w:contextualSpacing/>
        <w:jc w:val="both"/>
        <w:rPr>
          <w:rFonts w:ascii="Arial" w:eastAsia="Calibri" w:hAnsi="Arial" w:cs="Arial"/>
          <w:bCs/>
          <w:sz w:val="22"/>
          <w:szCs w:val="22"/>
          <w:lang w:val="pt-PT"/>
        </w:rPr>
      </w:pPr>
      <w:r w:rsidRPr="00AA0774">
        <w:rPr>
          <w:rFonts w:ascii="Arial" w:eastAsia="Calibri" w:hAnsi="Arial" w:cs="Arial"/>
          <w:bCs/>
          <w:sz w:val="22"/>
          <w:szCs w:val="22"/>
          <w:lang w:val="pt-PT"/>
        </w:rPr>
        <w:t>Declaração devidamente assinada pelo representante legal da ADMINISTRADORA DE BENEFÍCIOS de que não existe na sua empresa, trabalhador nas situações previstas no inciso XXXIII do artigo 7º da Constituição Federal, conforme Decreto no 4.358, de 05/09/2002</w:t>
      </w:r>
      <w:r w:rsidR="003E056A">
        <w:rPr>
          <w:rFonts w:ascii="Arial" w:eastAsia="Calibri" w:hAnsi="Arial" w:cs="Arial"/>
          <w:bCs/>
          <w:sz w:val="22"/>
          <w:szCs w:val="22"/>
          <w:lang w:val="pt-PT"/>
        </w:rPr>
        <w:t xml:space="preserve">, conforme modleo no </w:t>
      </w:r>
      <w:r w:rsidR="003E056A" w:rsidRPr="003E056A">
        <w:rPr>
          <w:rFonts w:ascii="Arial" w:eastAsia="Calibri" w:hAnsi="Arial" w:cs="Arial"/>
          <w:b/>
          <w:sz w:val="22"/>
          <w:szCs w:val="22"/>
          <w:lang w:val="pt-PT"/>
        </w:rPr>
        <w:t>Anexo VI</w:t>
      </w:r>
      <w:r w:rsidR="00C377A1">
        <w:rPr>
          <w:rFonts w:ascii="Arial" w:eastAsia="Calibri" w:hAnsi="Arial" w:cs="Arial"/>
          <w:bCs/>
          <w:sz w:val="22"/>
          <w:szCs w:val="22"/>
          <w:lang w:val="pt-PT"/>
        </w:rPr>
        <w:t>.</w:t>
      </w:r>
    </w:p>
    <w:p w14:paraId="16FDBCC1" w14:textId="77777777" w:rsidR="00A569EF" w:rsidRPr="00A569EF" w:rsidRDefault="00A569EF" w:rsidP="003A715D">
      <w:pPr>
        <w:contextualSpacing/>
        <w:jc w:val="both"/>
        <w:rPr>
          <w:rFonts w:ascii="Arial" w:eastAsia="Calibri" w:hAnsi="Arial" w:cs="Arial"/>
          <w:bCs/>
          <w:sz w:val="22"/>
          <w:szCs w:val="22"/>
          <w:lang w:val="pt-PT"/>
        </w:rPr>
      </w:pPr>
    </w:p>
    <w:p w14:paraId="1F3EF8B4" w14:textId="77777777" w:rsidR="00A569EF" w:rsidRPr="00A569EF" w:rsidRDefault="00A569EF" w:rsidP="004E34F8">
      <w:pPr>
        <w:numPr>
          <w:ilvl w:val="1"/>
          <w:numId w:val="17"/>
        </w:numPr>
        <w:ind w:hanging="436"/>
        <w:contextualSpacing/>
        <w:jc w:val="both"/>
        <w:rPr>
          <w:rFonts w:ascii="Arial" w:eastAsia="Calibri" w:hAnsi="Arial" w:cs="Arial"/>
          <w:bCs/>
          <w:sz w:val="22"/>
          <w:szCs w:val="22"/>
          <w:lang w:val="pt-PT"/>
        </w:rPr>
      </w:pPr>
      <w:r w:rsidRPr="00A569EF">
        <w:rPr>
          <w:rFonts w:ascii="Arial" w:eastAsia="Calibri" w:hAnsi="Arial" w:cs="Arial"/>
          <w:bCs/>
          <w:sz w:val="22"/>
          <w:szCs w:val="22"/>
          <w:lang w:val="pt-PT"/>
        </w:rPr>
        <w:t>Habilitação Técnica:</w:t>
      </w:r>
    </w:p>
    <w:p w14:paraId="4DD7DAE5" w14:textId="77777777" w:rsidR="00A569EF" w:rsidRPr="00A569EF" w:rsidRDefault="00A569EF" w:rsidP="003A715D">
      <w:pPr>
        <w:contextualSpacing/>
        <w:jc w:val="both"/>
        <w:rPr>
          <w:rFonts w:ascii="Arial" w:eastAsia="Calibri" w:hAnsi="Arial" w:cs="Arial"/>
          <w:bCs/>
          <w:sz w:val="22"/>
          <w:szCs w:val="22"/>
          <w:lang w:val="pt-PT"/>
        </w:rPr>
      </w:pPr>
    </w:p>
    <w:p w14:paraId="1D15A109" w14:textId="77777777" w:rsidR="00A569EF" w:rsidRPr="00A569EF" w:rsidRDefault="00A569EF" w:rsidP="004E34F8">
      <w:pPr>
        <w:numPr>
          <w:ilvl w:val="2"/>
          <w:numId w:val="17"/>
        </w:numPr>
        <w:ind w:hanging="11"/>
        <w:contextualSpacing/>
        <w:jc w:val="both"/>
        <w:rPr>
          <w:rFonts w:ascii="Arial" w:eastAsia="Calibri" w:hAnsi="Arial" w:cs="Arial"/>
          <w:bCs/>
          <w:sz w:val="22"/>
          <w:szCs w:val="22"/>
          <w:lang w:val="pt-PT"/>
        </w:rPr>
      </w:pPr>
      <w:r w:rsidRPr="00A569EF">
        <w:rPr>
          <w:rFonts w:ascii="Arial" w:eastAsia="Calibri" w:hAnsi="Arial" w:cs="Arial"/>
          <w:bCs/>
          <w:sz w:val="22"/>
          <w:szCs w:val="22"/>
          <w:lang w:val="pt-PT"/>
        </w:rPr>
        <w:t>Comprovante que identifique que a ADMINISTRADORA DE BENEFÍCIOS possui autorização de funcionamento junto à ANS, apresentando documentação que comprove a regularidade do seu registro.</w:t>
      </w:r>
    </w:p>
    <w:p w14:paraId="61CF9F9F" w14:textId="77777777" w:rsidR="00A569EF" w:rsidRPr="00A569EF" w:rsidRDefault="00A569EF" w:rsidP="003A715D">
      <w:pPr>
        <w:contextualSpacing/>
        <w:jc w:val="both"/>
        <w:rPr>
          <w:rFonts w:ascii="Arial" w:eastAsia="Calibri" w:hAnsi="Arial" w:cs="Arial"/>
          <w:bCs/>
          <w:sz w:val="22"/>
          <w:szCs w:val="22"/>
          <w:lang w:val="pt-PT"/>
        </w:rPr>
      </w:pPr>
    </w:p>
    <w:p w14:paraId="3786EBDD" w14:textId="77777777" w:rsidR="00062DAD" w:rsidRDefault="00A569EF" w:rsidP="004E34F8">
      <w:pPr>
        <w:numPr>
          <w:ilvl w:val="2"/>
          <w:numId w:val="17"/>
        </w:numPr>
        <w:ind w:hanging="11"/>
        <w:contextualSpacing/>
        <w:jc w:val="both"/>
        <w:rPr>
          <w:rFonts w:ascii="Arial" w:eastAsia="Calibri" w:hAnsi="Arial" w:cs="Arial"/>
          <w:bCs/>
          <w:sz w:val="22"/>
          <w:szCs w:val="22"/>
          <w:lang w:val="pt-PT"/>
        </w:rPr>
      </w:pPr>
      <w:r w:rsidRPr="00A569EF">
        <w:rPr>
          <w:rFonts w:ascii="Arial" w:eastAsia="Calibri" w:hAnsi="Arial" w:cs="Arial"/>
          <w:bCs/>
          <w:sz w:val="22"/>
          <w:szCs w:val="22"/>
          <w:lang w:val="pt-PT"/>
        </w:rPr>
        <w:t>Apresentar atestado(s) técnico(s) ou documento(s) equivalente(s) que comprovem possuir contrato(s) estipulado(s) com operadora(s) de plano de assistência à saúde que irá(ão) integrar os documentos, devidamente autorizada (s) a operar pela Agência Nacional de Saúde – ANS.</w:t>
      </w:r>
    </w:p>
    <w:p w14:paraId="4E134F55" w14:textId="77777777" w:rsidR="00062DAD" w:rsidRDefault="00062DAD" w:rsidP="003A715D">
      <w:pPr>
        <w:pStyle w:val="PargrafodaLista"/>
        <w:ind w:left="720" w:hanging="11"/>
        <w:rPr>
          <w:rFonts w:ascii="Arial" w:hAnsi="Arial" w:cs="Arial"/>
          <w:bCs/>
          <w:lang w:val="pt-PT"/>
        </w:rPr>
      </w:pPr>
    </w:p>
    <w:p w14:paraId="22509F9E" w14:textId="01E56020" w:rsidR="00A569EF" w:rsidRPr="00A569EF" w:rsidRDefault="00A569EF" w:rsidP="004E34F8">
      <w:pPr>
        <w:numPr>
          <w:ilvl w:val="2"/>
          <w:numId w:val="17"/>
        </w:numPr>
        <w:ind w:hanging="11"/>
        <w:contextualSpacing/>
        <w:jc w:val="both"/>
        <w:rPr>
          <w:rFonts w:ascii="Arial" w:eastAsia="Calibri" w:hAnsi="Arial" w:cs="Arial"/>
          <w:bCs/>
          <w:sz w:val="22"/>
          <w:szCs w:val="22"/>
          <w:lang w:val="pt-PT"/>
        </w:rPr>
      </w:pPr>
      <w:r w:rsidRPr="00A569EF">
        <w:rPr>
          <w:rFonts w:ascii="Arial" w:eastAsia="Calibri" w:hAnsi="Arial" w:cs="Arial"/>
          <w:bCs/>
          <w:sz w:val="22"/>
          <w:szCs w:val="22"/>
          <w:lang w:val="pt-PT"/>
        </w:rPr>
        <w:t xml:space="preserve">Apresentar declaração firmando compromisso de que irá ofertar para os </w:t>
      </w:r>
      <w:r w:rsidR="00CC1E52">
        <w:rPr>
          <w:rFonts w:ascii="Arial" w:eastAsia="Calibri" w:hAnsi="Arial" w:cs="Arial"/>
          <w:bCs/>
          <w:sz w:val="22"/>
          <w:szCs w:val="22"/>
          <w:lang w:val="pt-PT"/>
        </w:rPr>
        <w:t xml:space="preserve">profissionais </w:t>
      </w:r>
      <w:r w:rsidR="00C377A1">
        <w:rPr>
          <w:rFonts w:ascii="Arial" w:eastAsia="Calibri" w:hAnsi="Arial" w:cs="Arial"/>
          <w:bCs/>
          <w:sz w:val="22"/>
          <w:szCs w:val="22"/>
          <w:lang w:val="pt-PT"/>
        </w:rPr>
        <w:t>com registro ativo</w:t>
      </w:r>
      <w:r w:rsidR="00E75263">
        <w:rPr>
          <w:rFonts w:ascii="Arial" w:eastAsia="Calibri" w:hAnsi="Arial" w:cs="Arial"/>
          <w:bCs/>
          <w:sz w:val="22"/>
          <w:szCs w:val="22"/>
          <w:lang w:val="pt-PT"/>
        </w:rPr>
        <w:t xml:space="preserve"> no CAU/MG</w:t>
      </w:r>
      <w:r w:rsidRPr="00A569EF">
        <w:rPr>
          <w:rFonts w:ascii="Arial" w:eastAsia="Calibri" w:hAnsi="Arial" w:cs="Arial"/>
          <w:bCs/>
          <w:sz w:val="22"/>
          <w:szCs w:val="22"/>
          <w:lang w:val="pt-PT"/>
        </w:rPr>
        <w:t>, pelo menos, uma, algumas ou todas as seguintes modalidades de planos de assistência à saúde regulamentados pela Agência Nacional de Saúde Suplementar – ANS, sem prejuízo da oferta opcional de planos nacionais e/ou odontológicos:</w:t>
      </w:r>
    </w:p>
    <w:p w14:paraId="0A082441" w14:textId="77777777" w:rsidR="00A569EF" w:rsidRPr="00A569EF" w:rsidRDefault="00A569EF" w:rsidP="003A715D">
      <w:pPr>
        <w:ind w:left="1560"/>
        <w:contextualSpacing/>
        <w:jc w:val="both"/>
        <w:rPr>
          <w:rFonts w:ascii="Arial" w:eastAsia="Calibri" w:hAnsi="Arial" w:cs="Arial"/>
          <w:bCs/>
          <w:sz w:val="22"/>
          <w:szCs w:val="22"/>
          <w:lang w:val="pt-PT"/>
        </w:rPr>
      </w:pPr>
    </w:p>
    <w:p w14:paraId="75637966" w14:textId="285E42C8" w:rsidR="00A569EF" w:rsidRPr="00A569EF" w:rsidRDefault="00A569EF" w:rsidP="004E34F8">
      <w:pPr>
        <w:numPr>
          <w:ilvl w:val="3"/>
          <w:numId w:val="17"/>
        </w:numPr>
        <w:ind w:left="993" w:firstLine="0"/>
        <w:contextualSpacing/>
        <w:jc w:val="both"/>
        <w:rPr>
          <w:rFonts w:ascii="Arial" w:eastAsia="Calibri" w:hAnsi="Arial" w:cs="Arial"/>
          <w:bCs/>
          <w:sz w:val="22"/>
          <w:szCs w:val="22"/>
          <w:lang w:val="pt-PT"/>
        </w:rPr>
      </w:pPr>
      <w:r w:rsidRPr="00A569EF">
        <w:rPr>
          <w:rFonts w:ascii="Arial" w:eastAsia="Calibri" w:hAnsi="Arial" w:cs="Arial"/>
          <w:bCs/>
          <w:sz w:val="22"/>
          <w:szCs w:val="22"/>
          <w:lang w:val="pt-PT"/>
        </w:rPr>
        <w:t xml:space="preserve">Plano com segmentação Médico-Hospitalar com obstetrícia, com acomodação em quarto coletivo, com fator moderador de coparticipação e com </w:t>
      </w:r>
      <w:r w:rsidRPr="00A569EF">
        <w:rPr>
          <w:rFonts w:ascii="Arial" w:eastAsia="Calibri" w:hAnsi="Arial" w:cs="Arial"/>
          <w:bCs/>
          <w:sz w:val="22"/>
          <w:szCs w:val="22"/>
          <w:lang w:val="pt-PT"/>
        </w:rPr>
        <w:lastRenderedPageBreak/>
        <w:t xml:space="preserve">região de abrangência geográfica, contendo, no mínimo, grupo de municípios no Estado </w:t>
      </w:r>
      <w:r w:rsidR="00062DAD">
        <w:rPr>
          <w:rFonts w:ascii="Arial" w:eastAsia="Calibri" w:hAnsi="Arial" w:cs="Arial"/>
          <w:bCs/>
          <w:sz w:val="22"/>
          <w:szCs w:val="22"/>
          <w:lang w:val="pt-PT"/>
        </w:rPr>
        <w:t>de Minas Gerais</w:t>
      </w:r>
      <w:r w:rsidRPr="00A569EF">
        <w:rPr>
          <w:rFonts w:ascii="Arial" w:eastAsia="Calibri" w:hAnsi="Arial" w:cs="Arial"/>
          <w:bCs/>
          <w:sz w:val="22"/>
          <w:szCs w:val="22"/>
          <w:lang w:val="pt-PT"/>
        </w:rPr>
        <w:t>;</w:t>
      </w:r>
    </w:p>
    <w:p w14:paraId="04352935" w14:textId="77777777" w:rsidR="00A569EF" w:rsidRPr="00A569EF" w:rsidRDefault="00A569EF" w:rsidP="003A715D">
      <w:pPr>
        <w:ind w:left="993"/>
        <w:contextualSpacing/>
        <w:jc w:val="both"/>
        <w:rPr>
          <w:rFonts w:ascii="Arial" w:eastAsia="Calibri" w:hAnsi="Arial" w:cs="Arial"/>
          <w:bCs/>
          <w:sz w:val="22"/>
          <w:szCs w:val="22"/>
          <w:lang w:val="pt-PT"/>
        </w:rPr>
      </w:pPr>
    </w:p>
    <w:p w14:paraId="067A8025" w14:textId="3E5BEB6B" w:rsidR="00A569EF" w:rsidRPr="00A569EF" w:rsidRDefault="00A569EF" w:rsidP="004E34F8">
      <w:pPr>
        <w:numPr>
          <w:ilvl w:val="3"/>
          <w:numId w:val="17"/>
        </w:numPr>
        <w:ind w:left="993" w:firstLine="0"/>
        <w:contextualSpacing/>
        <w:jc w:val="both"/>
        <w:rPr>
          <w:rFonts w:ascii="Arial" w:eastAsia="Calibri" w:hAnsi="Arial" w:cs="Arial"/>
          <w:bCs/>
          <w:sz w:val="22"/>
          <w:szCs w:val="22"/>
          <w:lang w:val="pt-PT"/>
        </w:rPr>
      </w:pPr>
      <w:r w:rsidRPr="00A569EF">
        <w:rPr>
          <w:rFonts w:ascii="Arial" w:eastAsia="Calibri" w:hAnsi="Arial" w:cs="Arial"/>
          <w:bCs/>
          <w:sz w:val="22"/>
          <w:szCs w:val="22"/>
          <w:lang w:val="pt-PT"/>
        </w:rPr>
        <w:t xml:space="preserve">Plano com segmentação Médico-Hospitalar com obstetrícia, com acomodação em quarto individual, com fator moderador de coparticipação e com região de abrangência geográfica, contendo, no mínimo, grupo de municípios no </w:t>
      </w:r>
      <w:r w:rsidR="00062DAD" w:rsidRPr="00062DAD">
        <w:rPr>
          <w:rFonts w:ascii="Arial" w:eastAsia="Calibri" w:hAnsi="Arial" w:cs="Arial"/>
          <w:bCs/>
          <w:sz w:val="22"/>
          <w:szCs w:val="22"/>
          <w:lang w:val="pt-PT"/>
        </w:rPr>
        <w:t>Estado de Minas Gerais</w:t>
      </w:r>
      <w:r w:rsidRPr="00A569EF">
        <w:rPr>
          <w:rFonts w:ascii="Arial" w:eastAsia="Calibri" w:hAnsi="Arial" w:cs="Arial"/>
          <w:bCs/>
          <w:sz w:val="22"/>
          <w:szCs w:val="22"/>
          <w:lang w:val="pt-PT"/>
        </w:rPr>
        <w:t>;</w:t>
      </w:r>
    </w:p>
    <w:p w14:paraId="2492AD29" w14:textId="77777777" w:rsidR="00A569EF" w:rsidRPr="00A569EF" w:rsidRDefault="00A569EF" w:rsidP="003A715D">
      <w:pPr>
        <w:ind w:left="993"/>
        <w:contextualSpacing/>
        <w:jc w:val="both"/>
        <w:rPr>
          <w:rFonts w:ascii="Arial" w:eastAsia="Calibri" w:hAnsi="Arial" w:cs="Arial"/>
          <w:bCs/>
          <w:sz w:val="22"/>
          <w:szCs w:val="22"/>
          <w:lang w:val="pt-PT"/>
        </w:rPr>
      </w:pPr>
    </w:p>
    <w:p w14:paraId="2A09CDB2" w14:textId="6B65EC8A" w:rsidR="00A569EF" w:rsidRPr="00A569EF" w:rsidRDefault="00A569EF" w:rsidP="004E34F8">
      <w:pPr>
        <w:numPr>
          <w:ilvl w:val="3"/>
          <w:numId w:val="17"/>
        </w:numPr>
        <w:ind w:left="993" w:firstLine="0"/>
        <w:contextualSpacing/>
        <w:jc w:val="both"/>
        <w:rPr>
          <w:rFonts w:ascii="Arial" w:eastAsia="Calibri" w:hAnsi="Arial" w:cs="Arial"/>
          <w:bCs/>
          <w:sz w:val="22"/>
          <w:szCs w:val="22"/>
          <w:lang w:val="pt-PT"/>
        </w:rPr>
      </w:pPr>
      <w:r w:rsidRPr="00A569EF">
        <w:rPr>
          <w:rFonts w:ascii="Arial" w:eastAsia="Calibri" w:hAnsi="Arial" w:cs="Arial"/>
          <w:bCs/>
          <w:sz w:val="22"/>
          <w:szCs w:val="22"/>
          <w:lang w:val="pt-PT"/>
        </w:rPr>
        <w:t xml:space="preserve">Plano com segmentação Médico-Hospitalar com obstetrícia, com acomodação em quarto coletivo, sem fator moderador e com região de abrangência geográfica, contendo, no mínimo, grupo de municípios no </w:t>
      </w:r>
      <w:r w:rsidR="00062DAD" w:rsidRPr="00062DAD">
        <w:rPr>
          <w:rFonts w:ascii="Arial" w:eastAsia="Calibri" w:hAnsi="Arial" w:cs="Arial"/>
          <w:bCs/>
          <w:sz w:val="22"/>
          <w:szCs w:val="22"/>
          <w:lang w:val="pt-PT"/>
        </w:rPr>
        <w:t>Estado de Minas Gerais</w:t>
      </w:r>
      <w:r w:rsidR="00062DAD">
        <w:rPr>
          <w:rFonts w:ascii="Arial" w:eastAsia="Calibri" w:hAnsi="Arial" w:cs="Arial"/>
          <w:bCs/>
          <w:sz w:val="22"/>
          <w:szCs w:val="22"/>
          <w:lang w:val="pt-PT"/>
        </w:rPr>
        <w:t>;</w:t>
      </w:r>
    </w:p>
    <w:p w14:paraId="5524EA4C" w14:textId="77777777" w:rsidR="00A569EF" w:rsidRPr="00A569EF" w:rsidRDefault="00A569EF" w:rsidP="003A715D">
      <w:pPr>
        <w:ind w:left="993"/>
        <w:contextualSpacing/>
        <w:jc w:val="both"/>
        <w:rPr>
          <w:rFonts w:ascii="Arial" w:eastAsia="Calibri" w:hAnsi="Arial" w:cs="Arial"/>
          <w:bCs/>
          <w:sz w:val="22"/>
          <w:szCs w:val="22"/>
          <w:lang w:val="pt-PT"/>
        </w:rPr>
      </w:pPr>
    </w:p>
    <w:p w14:paraId="043D4E23" w14:textId="6282185A" w:rsidR="00A569EF" w:rsidRDefault="00A569EF" w:rsidP="004E34F8">
      <w:pPr>
        <w:numPr>
          <w:ilvl w:val="3"/>
          <w:numId w:val="17"/>
        </w:numPr>
        <w:ind w:left="993" w:firstLine="0"/>
        <w:contextualSpacing/>
        <w:jc w:val="both"/>
        <w:rPr>
          <w:rFonts w:ascii="Arial" w:eastAsia="Calibri" w:hAnsi="Arial" w:cs="Arial"/>
          <w:bCs/>
          <w:sz w:val="22"/>
          <w:szCs w:val="22"/>
          <w:lang w:val="pt-PT"/>
        </w:rPr>
      </w:pPr>
      <w:r w:rsidRPr="00A569EF">
        <w:rPr>
          <w:rFonts w:ascii="Arial" w:eastAsia="Calibri" w:hAnsi="Arial" w:cs="Arial"/>
          <w:bCs/>
          <w:sz w:val="22"/>
          <w:szCs w:val="22"/>
          <w:lang w:val="pt-PT"/>
        </w:rPr>
        <w:t xml:space="preserve">Plano com segmentação Médico-Hospitalar com obstetrícia, com acomodação em quarto individual, sem fator moderador e com região de abrangência geográfica, contendo, no mínimo, grupo de municípios no </w:t>
      </w:r>
      <w:r w:rsidR="00062DAD" w:rsidRPr="00062DAD">
        <w:rPr>
          <w:rFonts w:ascii="Arial" w:eastAsia="Calibri" w:hAnsi="Arial" w:cs="Arial"/>
          <w:bCs/>
          <w:sz w:val="22"/>
          <w:szCs w:val="22"/>
          <w:lang w:val="pt-PT"/>
        </w:rPr>
        <w:t>Estado de Minas Gerais</w:t>
      </w:r>
      <w:r w:rsidRPr="00A569EF">
        <w:rPr>
          <w:rFonts w:ascii="Arial" w:eastAsia="Calibri" w:hAnsi="Arial" w:cs="Arial"/>
          <w:bCs/>
          <w:sz w:val="22"/>
          <w:szCs w:val="22"/>
          <w:lang w:val="pt-PT"/>
        </w:rPr>
        <w:t>.</w:t>
      </w:r>
    </w:p>
    <w:p w14:paraId="33ED27A3" w14:textId="77777777" w:rsidR="00EF3721" w:rsidRDefault="00EF3721" w:rsidP="00EF3721">
      <w:pPr>
        <w:contextualSpacing/>
        <w:jc w:val="both"/>
        <w:rPr>
          <w:rFonts w:ascii="Arial" w:eastAsia="Calibri" w:hAnsi="Arial" w:cs="Arial"/>
          <w:bCs/>
          <w:sz w:val="22"/>
          <w:szCs w:val="22"/>
          <w:lang w:val="pt-PT"/>
        </w:rPr>
      </w:pPr>
    </w:p>
    <w:p w14:paraId="580A3E81" w14:textId="3844A1AF" w:rsidR="00EF3721" w:rsidRPr="00C377A1" w:rsidRDefault="00EF3721" w:rsidP="004E34F8">
      <w:pPr>
        <w:numPr>
          <w:ilvl w:val="2"/>
          <w:numId w:val="17"/>
        </w:numPr>
        <w:ind w:hanging="11"/>
        <w:contextualSpacing/>
        <w:jc w:val="both"/>
        <w:rPr>
          <w:rFonts w:ascii="Arial" w:eastAsia="Calibri" w:hAnsi="Arial" w:cs="Arial"/>
          <w:bCs/>
          <w:sz w:val="22"/>
          <w:szCs w:val="22"/>
          <w:lang w:val="pt-PT"/>
        </w:rPr>
      </w:pPr>
      <w:r w:rsidRPr="00C377A1">
        <w:rPr>
          <w:rFonts w:ascii="Arial" w:eastAsia="Calibri" w:hAnsi="Arial" w:cs="Arial"/>
          <w:bCs/>
          <w:sz w:val="22"/>
          <w:szCs w:val="22"/>
          <w:lang w:val="pt-PT"/>
        </w:rPr>
        <w:t>Todos os planos devem garantir o atendimento de emergência e urgência com abrangência nacional, conforme legislação da ANS em vigor.</w:t>
      </w:r>
    </w:p>
    <w:p w14:paraId="47AE977B" w14:textId="77777777" w:rsidR="00EF3721" w:rsidRDefault="00EF3721" w:rsidP="00EF3721">
      <w:pPr>
        <w:ind w:left="720"/>
        <w:contextualSpacing/>
        <w:jc w:val="both"/>
        <w:rPr>
          <w:rFonts w:ascii="Arial" w:eastAsia="Calibri" w:hAnsi="Arial" w:cs="Arial"/>
          <w:bCs/>
          <w:sz w:val="22"/>
          <w:szCs w:val="22"/>
          <w:lang w:val="pt-PT"/>
        </w:rPr>
      </w:pPr>
    </w:p>
    <w:p w14:paraId="657957BC" w14:textId="1C6B362E" w:rsidR="00A569EF" w:rsidRPr="00A569EF" w:rsidRDefault="00A569EF" w:rsidP="004E34F8">
      <w:pPr>
        <w:numPr>
          <w:ilvl w:val="2"/>
          <w:numId w:val="17"/>
        </w:numPr>
        <w:ind w:hanging="11"/>
        <w:contextualSpacing/>
        <w:jc w:val="both"/>
        <w:rPr>
          <w:rFonts w:ascii="Arial" w:eastAsia="Calibri" w:hAnsi="Arial" w:cs="Arial"/>
          <w:bCs/>
          <w:sz w:val="22"/>
          <w:szCs w:val="22"/>
          <w:lang w:val="pt-PT"/>
        </w:rPr>
      </w:pPr>
      <w:r w:rsidRPr="00A569EF">
        <w:rPr>
          <w:rFonts w:ascii="Arial" w:eastAsia="Calibri" w:hAnsi="Arial" w:cs="Arial"/>
          <w:bCs/>
          <w:sz w:val="22"/>
          <w:szCs w:val="22"/>
          <w:lang w:val="pt-PT"/>
        </w:rPr>
        <w:t xml:space="preserve">O preço dos planos deverá ser apresentado, contemplando valores precisos </w:t>
      </w:r>
      <w:r w:rsidRPr="00A569EF">
        <w:rPr>
          <w:rFonts w:ascii="Arial" w:eastAsia="Calibri" w:hAnsi="Arial" w:cs="Arial"/>
          <w:bCs/>
          <w:i/>
          <w:sz w:val="22"/>
          <w:szCs w:val="22"/>
          <w:lang w:val="pt-PT"/>
        </w:rPr>
        <w:t>per capita</w:t>
      </w:r>
      <w:r w:rsidRPr="00A569EF">
        <w:rPr>
          <w:rFonts w:ascii="Arial" w:eastAsia="Calibri" w:hAnsi="Arial" w:cs="Arial"/>
          <w:bCs/>
          <w:sz w:val="22"/>
          <w:szCs w:val="22"/>
          <w:lang w:val="pt-PT"/>
        </w:rPr>
        <w:t xml:space="preserve">, por faixa etária, para os primeiros 12 (doze) meses de contrato, considerando o disposto na </w:t>
      </w:r>
      <w:hyperlink r:id="rId29" w:anchor=":~:text=RESOLU%C3%87%C3%83O%20NORMATIVA%20%2D%20RN%20N%C2%B0,1%C2%BA%20de%20janeiro%20de%202004." w:history="1">
        <w:r w:rsidRPr="00A569EF">
          <w:rPr>
            <w:rStyle w:val="Hyperlink"/>
            <w:rFonts w:ascii="Arial" w:eastAsia="Calibri" w:hAnsi="Arial" w:cs="Arial"/>
            <w:bCs/>
            <w:sz w:val="22"/>
            <w:szCs w:val="22"/>
            <w:lang w:val="pt-PT"/>
          </w:rPr>
          <w:t>Resolução Normativa de nº 63/03</w:t>
        </w:r>
      </w:hyperlink>
      <w:r w:rsidRPr="00A569EF">
        <w:rPr>
          <w:rFonts w:ascii="Arial" w:eastAsia="Calibri" w:hAnsi="Arial" w:cs="Arial"/>
          <w:bCs/>
          <w:sz w:val="22"/>
          <w:szCs w:val="22"/>
          <w:lang w:val="pt-PT"/>
        </w:rPr>
        <w:t xml:space="preserve"> e eventuais alterações, ressalvada a hipótese de novo credenciamento de Administradoras atualmente ofertantes de Planos de Saúde aos Beneficiários </w:t>
      </w:r>
      <w:r w:rsidR="00062DAD">
        <w:rPr>
          <w:rFonts w:ascii="Arial" w:eastAsia="Calibri" w:hAnsi="Arial" w:cs="Arial"/>
          <w:bCs/>
          <w:sz w:val="22"/>
          <w:szCs w:val="22"/>
          <w:lang w:val="pt-PT"/>
        </w:rPr>
        <w:t>do CAU/MG</w:t>
      </w:r>
      <w:r w:rsidRPr="00A569EF">
        <w:rPr>
          <w:rFonts w:ascii="Arial" w:eastAsia="Calibri" w:hAnsi="Arial" w:cs="Arial"/>
          <w:bCs/>
          <w:sz w:val="22"/>
          <w:szCs w:val="22"/>
          <w:lang w:val="pt-PT"/>
        </w:rPr>
        <w:t xml:space="preserve">, conforme previsto nos </w:t>
      </w:r>
      <w:r w:rsidRPr="00A569EF">
        <w:rPr>
          <w:rFonts w:ascii="Arial" w:eastAsia="Calibri" w:hAnsi="Arial" w:cs="Arial"/>
          <w:b/>
          <w:sz w:val="22"/>
          <w:szCs w:val="22"/>
          <w:lang w:val="pt-PT"/>
        </w:rPr>
        <w:t>itens 7.9 e 8.4 do Projeto Básico</w:t>
      </w:r>
      <w:r w:rsidRPr="00A569EF">
        <w:rPr>
          <w:rFonts w:ascii="Arial" w:eastAsia="Calibri" w:hAnsi="Arial" w:cs="Arial"/>
          <w:bCs/>
          <w:sz w:val="22"/>
          <w:szCs w:val="22"/>
          <w:lang w:val="pt-PT"/>
        </w:rPr>
        <w:t>.</w:t>
      </w:r>
    </w:p>
    <w:p w14:paraId="7B27B896" w14:textId="77777777" w:rsidR="00A569EF" w:rsidRPr="00A569EF" w:rsidRDefault="00A569EF" w:rsidP="003A715D">
      <w:pPr>
        <w:contextualSpacing/>
        <w:jc w:val="both"/>
        <w:rPr>
          <w:rFonts w:ascii="Arial" w:eastAsia="Calibri" w:hAnsi="Arial" w:cs="Arial"/>
          <w:bCs/>
          <w:sz w:val="22"/>
          <w:szCs w:val="22"/>
          <w:lang w:val="pt-PT"/>
        </w:rPr>
      </w:pPr>
    </w:p>
    <w:p w14:paraId="3A1DC109" w14:textId="0C31BD43" w:rsidR="00803EA0" w:rsidRPr="009F699B" w:rsidRDefault="00A569EF" w:rsidP="009F699B">
      <w:pPr>
        <w:pStyle w:val="PargrafodaLista"/>
        <w:numPr>
          <w:ilvl w:val="3"/>
          <w:numId w:val="35"/>
        </w:numPr>
        <w:contextualSpacing/>
        <w:jc w:val="both"/>
        <w:rPr>
          <w:rFonts w:ascii="Arial" w:hAnsi="Arial" w:cs="Arial"/>
          <w:bCs/>
          <w:lang w:val="pt-PT"/>
        </w:rPr>
      </w:pPr>
      <w:r w:rsidRPr="009F699B">
        <w:rPr>
          <w:rFonts w:ascii="Arial" w:hAnsi="Arial" w:cs="Arial"/>
          <w:bCs/>
          <w:lang w:val="pt-PT"/>
        </w:rPr>
        <w:t>Os preços propostos deverão contemplar todos os tributos, encargos sociais e trabalhistas, e quaisquer outros ônus que porventura possam recair sobre a prestação dos serviços objeto da presente contratação.</w:t>
      </w:r>
    </w:p>
    <w:p w14:paraId="228344A6" w14:textId="77777777" w:rsidR="00803EA0" w:rsidRDefault="00803EA0" w:rsidP="00803EA0">
      <w:pPr>
        <w:pStyle w:val="PargrafodaLista"/>
        <w:rPr>
          <w:rFonts w:ascii="Arial" w:hAnsi="Arial" w:cs="Arial"/>
          <w:bCs/>
          <w:lang w:val="pt-PT"/>
        </w:rPr>
      </w:pPr>
    </w:p>
    <w:p w14:paraId="3000A89F" w14:textId="308003C7" w:rsidR="00A569EF" w:rsidRPr="00A569EF" w:rsidRDefault="00A569EF" w:rsidP="004E34F8">
      <w:pPr>
        <w:numPr>
          <w:ilvl w:val="2"/>
          <w:numId w:val="17"/>
        </w:numPr>
        <w:ind w:hanging="11"/>
        <w:contextualSpacing/>
        <w:jc w:val="both"/>
        <w:rPr>
          <w:rFonts w:ascii="Arial" w:eastAsia="Calibri" w:hAnsi="Arial" w:cs="Arial"/>
          <w:bCs/>
          <w:sz w:val="22"/>
          <w:szCs w:val="22"/>
          <w:lang w:val="pt-PT"/>
        </w:rPr>
      </w:pPr>
      <w:r w:rsidRPr="00A569EF">
        <w:rPr>
          <w:rFonts w:ascii="Arial" w:eastAsia="Calibri" w:hAnsi="Arial" w:cs="Arial"/>
          <w:bCs/>
          <w:sz w:val="22"/>
          <w:szCs w:val="22"/>
          <w:lang w:val="pt-PT"/>
        </w:rPr>
        <w:t xml:space="preserve">Apresentação detalhada do critério de reajuste dos preços (contraprestações pecuniárias) dos planos de assistência à saúde ofertados, sendo que o reajuste financeiro deverá ser por índice de preços ao consumidor ou índices gerais de preços, de ampla divulgação, calculados por institutos ou fundações de reconhecida credibilidade (IPCA, IPCA-15, INPC, IGP-10, IGPM-IGPDI, apurados respectivamente pelo </w:t>
      </w:r>
      <w:r w:rsidR="00062DAD" w:rsidRPr="00062DAD">
        <w:rPr>
          <w:rFonts w:ascii="Arial" w:eastAsia="Calibri" w:hAnsi="Arial" w:cs="Arial"/>
          <w:bCs/>
          <w:sz w:val="22"/>
          <w:szCs w:val="22"/>
          <w:lang w:val="pt-PT"/>
        </w:rPr>
        <w:t>Instituto Brasileiro de Geografia e Estatistica - IBGE</w:t>
      </w:r>
      <w:r w:rsidRPr="00A569EF">
        <w:rPr>
          <w:rFonts w:ascii="Arial" w:eastAsia="Calibri" w:hAnsi="Arial" w:cs="Arial"/>
          <w:bCs/>
          <w:sz w:val="22"/>
          <w:szCs w:val="22"/>
          <w:lang w:val="pt-PT"/>
        </w:rPr>
        <w:t xml:space="preserve"> ou </w:t>
      </w:r>
      <w:r w:rsidR="00DB67C9">
        <w:rPr>
          <w:rFonts w:ascii="Arial" w:eastAsia="Calibri" w:hAnsi="Arial" w:cs="Arial"/>
          <w:bCs/>
          <w:sz w:val="22"/>
          <w:szCs w:val="22"/>
          <w:lang w:val="pt-PT"/>
        </w:rPr>
        <w:t xml:space="preserve">Fundação Getúlio Vargas - </w:t>
      </w:r>
      <w:r w:rsidRPr="00A569EF">
        <w:rPr>
          <w:rFonts w:ascii="Arial" w:eastAsia="Calibri" w:hAnsi="Arial" w:cs="Arial"/>
          <w:bCs/>
          <w:sz w:val="22"/>
          <w:szCs w:val="22"/>
          <w:lang w:val="pt-PT"/>
        </w:rPr>
        <w:t>FGV), bem como a Sinistralidade Meta utilizada para cálculo do reajuste técnico-atuarial do contrato, que não poderá ser inferior a 70%.</w:t>
      </w:r>
    </w:p>
    <w:p w14:paraId="032AD3E1" w14:textId="58444559" w:rsidR="00F10BDB" w:rsidRDefault="00F10BDB" w:rsidP="003A715D">
      <w:pPr>
        <w:contextualSpacing/>
        <w:jc w:val="both"/>
        <w:rPr>
          <w:rFonts w:ascii="Arial" w:eastAsia="Calibri" w:hAnsi="Arial" w:cs="Arial"/>
          <w:b/>
          <w:sz w:val="22"/>
          <w:szCs w:val="22"/>
        </w:rPr>
      </w:pPr>
    </w:p>
    <w:p w14:paraId="5DE0CC6A" w14:textId="77777777" w:rsidR="00DB67C9" w:rsidRPr="00DB67C9" w:rsidRDefault="00DB67C9" w:rsidP="004E34F8">
      <w:pPr>
        <w:pStyle w:val="PargrafodaLista"/>
        <w:numPr>
          <w:ilvl w:val="0"/>
          <w:numId w:val="17"/>
        </w:numPr>
        <w:rPr>
          <w:rFonts w:ascii="Arial" w:hAnsi="Arial" w:cs="Arial"/>
          <w:b/>
          <w:bCs/>
          <w:vanish/>
          <w:lang w:val="pt-PT"/>
        </w:rPr>
      </w:pPr>
      <w:r w:rsidRPr="00DB67C9">
        <w:rPr>
          <w:rFonts w:ascii="Arial" w:hAnsi="Arial" w:cs="Arial"/>
          <w:b/>
          <w:bCs/>
          <w:vanish/>
          <w:lang w:val="pt-PT"/>
        </w:rPr>
        <w:t>DA APRESENTAÇÃO DA DOCUMENTAÇÃO</w:t>
      </w:r>
    </w:p>
    <w:p w14:paraId="4E255075" w14:textId="088C6C47" w:rsidR="00A569EF" w:rsidRDefault="00A569EF" w:rsidP="003A715D">
      <w:pPr>
        <w:contextualSpacing/>
        <w:jc w:val="both"/>
        <w:rPr>
          <w:rFonts w:ascii="Arial" w:eastAsia="Calibri" w:hAnsi="Arial" w:cs="Arial"/>
          <w:b/>
          <w:sz w:val="22"/>
          <w:szCs w:val="22"/>
        </w:rPr>
      </w:pPr>
    </w:p>
    <w:p w14:paraId="4C3FABAE" w14:textId="625E4D82" w:rsidR="00595114" w:rsidRPr="00090D65" w:rsidRDefault="00595114" w:rsidP="004E34F8">
      <w:pPr>
        <w:numPr>
          <w:ilvl w:val="1"/>
          <w:numId w:val="17"/>
        </w:numPr>
        <w:ind w:hanging="436"/>
        <w:contextualSpacing/>
        <w:jc w:val="both"/>
        <w:rPr>
          <w:rFonts w:ascii="Arial" w:eastAsia="Calibri" w:hAnsi="Arial" w:cs="Arial"/>
          <w:bCs/>
          <w:sz w:val="22"/>
          <w:szCs w:val="22"/>
          <w:lang w:val="pt-PT"/>
        </w:rPr>
      </w:pPr>
      <w:r w:rsidRPr="00090D65">
        <w:rPr>
          <w:rFonts w:ascii="Arial" w:eastAsia="Calibri" w:hAnsi="Arial" w:cs="Arial"/>
          <w:bCs/>
          <w:sz w:val="22"/>
          <w:szCs w:val="22"/>
          <w:lang w:val="pt-PT"/>
        </w:rPr>
        <w:t xml:space="preserve">As empresas interessadas em participar do processo de credenciamento para os serviços descritos no </w:t>
      </w:r>
      <w:r w:rsidRPr="00090D65">
        <w:rPr>
          <w:rFonts w:ascii="Arial" w:eastAsia="Calibri" w:hAnsi="Arial" w:cs="Arial"/>
          <w:b/>
          <w:sz w:val="22"/>
          <w:szCs w:val="22"/>
          <w:lang w:val="pt-PT"/>
        </w:rPr>
        <w:t>Projeto Básico - Anexo II</w:t>
      </w:r>
      <w:r w:rsidRPr="00090D65">
        <w:rPr>
          <w:rFonts w:ascii="Arial" w:eastAsia="Calibri" w:hAnsi="Arial" w:cs="Arial"/>
          <w:bCs/>
          <w:sz w:val="22"/>
          <w:szCs w:val="22"/>
          <w:lang w:val="pt-PT"/>
        </w:rPr>
        <w:t xml:space="preserve"> deste Edital devem, obrigatoriamente, apresentar, </w:t>
      </w:r>
      <w:r w:rsidR="00803EA0" w:rsidRPr="00090D65">
        <w:rPr>
          <w:rFonts w:ascii="Arial" w:eastAsia="Calibri" w:hAnsi="Arial" w:cs="Arial"/>
          <w:bCs/>
          <w:sz w:val="22"/>
          <w:szCs w:val="22"/>
          <w:lang w:val="pt-PT"/>
        </w:rPr>
        <w:t>nas condições</w:t>
      </w:r>
      <w:r w:rsidRPr="00090D65">
        <w:rPr>
          <w:rFonts w:ascii="Arial" w:eastAsia="Calibri" w:hAnsi="Arial" w:cs="Arial"/>
          <w:bCs/>
          <w:sz w:val="22"/>
          <w:szCs w:val="22"/>
          <w:lang w:val="pt-PT"/>
        </w:rPr>
        <w:t xml:space="preserve"> constante</w:t>
      </w:r>
      <w:r w:rsidR="00803EA0" w:rsidRPr="00090D65">
        <w:rPr>
          <w:rFonts w:ascii="Arial" w:eastAsia="Calibri" w:hAnsi="Arial" w:cs="Arial"/>
          <w:bCs/>
          <w:sz w:val="22"/>
          <w:szCs w:val="22"/>
          <w:lang w:val="pt-PT"/>
        </w:rPr>
        <w:t>s</w:t>
      </w:r>
      <w:r w:rsidRPr="00090D65">
        <w:rPr>
          <w:rFonts w:ascii="Arial" w:eastAsia="Calibri" w:hAnsi="Arial" w:cs="Arial"/>
          <w:bCs/>
          <w:sz w:val="22"/>
          <w:szCs w:val="22"/>
          <w:lang w:val="pt-PT"/>
        </w:rPr>
        <w:t xml:space="preserve"> do</w:t>
      </w:r>
      <w:r w:rsidRPr="00090D65">
        <w:rPr>
          <w:rFonts w:ascii="Arial" w:eastAsia="Calibri" w:hAnsi="Arial" w:cs="Arial"/>
          <w:b/>
          <w:sz w:val="22"/>
          <w:szCs w:val="22"/>
          <w:lang w:val="pt-PT"/>
        </w:rPr>
        <w:t xml:space="preserve"> item 2</w:t>
      </w:r>
      <w:r w:rsidRPr="00090D65">
        <w:rPr>
          <w:rFonts w:ascii="Arial" w:eastAsia="Calibri" w:hAnsi="Arial" w:cs="Arial"/>
          <w:bCs/>
          <w:sz w:val="22"/>
          <w:szCs w:val="22"/>
          <w:lang w:val="pt-PT"/>
        </w:rPr>
        <w:t>, documentação descrita nos</w:t>
      </w:r>
      <w:r w:rsidRPr="00090D65">
        <w:rPr>
          <w:rFonts w:ascii="Arial" w:eastAsia="Calibri" w:hAnsi="Arial" w:cs="Arial"/>
          <w:b/>
          <w:sz w:val="22"/>
          <w:szCs w:val="22"/>
          <w:lang w:val="pt-PT"/>
        </w:rPr>
        <w:t xml:space="preserve"> itens 4 e 5 deste Edital</w:t>
      </w:r>
      <w:r w:rsidRPr="00090D65">
        <w:rPr>
          <w:rFonts w:ascii="Arial" w:eastAsia="Calibri" w:hAnsi="Arial" w:cs="Arial"/>
          <w:bCs/>
          <w:sz w:val="22"/>
          <w:szCs w:val="22"/>
          <w:lang w:val="pt-PT"/>
        </w:rPr>
        <w:t xml:space="preserve"> em </w:t>
      </w:r>
      <w:r w:rsidR="009F699B" w:rsidRPr="00090D65">
        <w:rPr>
          <w:rFonts w:ascii="Arial" w:eastAsia="Calibri" w:hAnsi="Arial" w:cs="Arial"/>
          <w:bCs/>
          <w:sz w:val="22"/>
          <w:szCs w:val="22"/>
          <w:lang w:val="pt-PT"/>
        </w:rPr>
        <w:t>documento</w:t>
      </w:r>
      <w:r w:rsidRPr="00090D65">
        <w:rPr>
          <w:rFonts w:ascii="Arial" w:eastAsia="Calibri" w:hAnsi="Arial" w:cs="Arial"/>
          <w:bCs/>
          <w:sz w:val="22"/>
          <w:szCs w:val="22"/>
          <w:lang w:val="pt-PT"/>
        </w:rPr>
        <w:t xml:space="preserve"> </w:t>
      </w:r>
      <w:r w:rsidR="009F699B" w:rsidRPr="00090D65">
        <w:rPr>
          <w:rFonts w:ascii="Arial" w:eastAsia="Calibri" w:hAnsi="Arial" w:cs="Arial"/>
          <w:bCs/>
          <w:sz w:val="22"/>
          <w:szCs w:val="22"/>
          <w:lang w:val="pt-PT"/>
        </w:rPr>
        <w:t xml:space="preserve">digital </w:t>
      </w:r>
      <w:r w:rsidRPr="00090D65">
        <w:rPr>
          <w:rFonts w:ascii="Arial" w:eastAsia="Calibri" w:hAnsi="Arial" w:cs="Arial"/>
          <w:bCs/>
          <w:sz w:val="22"/>
          <w:szCs w:val="22"/>
          <w:lang w:val="pt-PT"/>
        </w:rPr>
        <w:t xml:space="preserve">timbrado da empresa, </w:t>
      </w:r>
      <w:r w:rsidR="009F699B" w:rsidRPr="00090D65">
        <w:rPr>
          <w:rFonts w:ascii="Arial" w:eastAsia="Calibri" w:hAnsi="Arial" w:cs="Arial"/>
          <w:bCs/>
          <w:sz w:val="22"/>
          <w:szCs w:val="22"/>
          <w:lang w:val="pt-PT"/>
        </w:rPr>
        <w:t xml:space="preserve">em formato </w:t>
      </w:r>
      <w:r w:rsidR="009F699B" w:rsidRPr="00090D65">
        <w:rPr>
          <w:rFonts w:ascii="Arial" w:eastAsia="Calibri" w:hAnsi="Arial" w:cs="Arial"/>
          <w:bCs/>
          <w:i/>
          <w:iCs/>
          <w:sz w:val="22"/>
          <w:szCs w:val="22"/>
          <w:lang w:val="pt-PT"/>
        </w:rPr>
        <w:t>Portable Document File</w:t>
      </w:r>
      <w:r w:rsidR="009F699B" w:rsidRPr="00090D65">
        <w:rPr>
          <w:rFonts w:ascii="Arial" w:eastAsia="Calibri" w:hAnsi="Arial" w:cs="Arial"/>
          <w:bCs/>
          <w:sz w:val="22"/>
          <w:szCs w:val="22"/>
          <w:lang w:val="pt-PT"/>
        </w:rPr>
        <w:t xml:space="preserve"> (PDF) ou image raster de comprensão (JPEG)</w:t>
      </w:r>
      <w:r w:rsidRPr="00090D65">
        <w:rPr>
          <w:rFonts w:ascii="Arial" w:eastAsia="Calibri" w:hAnsi="Arial" w:cs="Arial"/>
          <w:bCs/>
          <w:sz w:val="22"/>
          <w:szCs w:val="22"/>
          <w:lang w:val="pt-PT"/>
        </w:rPr>
        <w:t>.</w:t>
      </w:r>
    </w:p>
    <w:p w14:paraId="41AA0C5A" w14:textId="77777777" w:rsidR="00595114" w:rsidRPr="00595114" w:rsidRDefault="00595114" w:rsidP="003A715D">
      <w:pPr>
        <w:contextualSpacing/>
        <w:jc w:val="both"/>
        <w:rPr>
          <w:rFonts w:ascii="Arial" w:eastAsia="Calibri" w:hAnsi="Arial" w:cs="Arial"/>
          <w:bCs/>
          <w:sz w:val="22"/>
          <w:szCs w:val="22"/>
          <w:lang w:val="pt-PT"/>
        </w:rPr>
      </w:pPr>
    </w:p>
    <w:p w14:paraId="33A89FE1" w14:textId="28489496" w:rsidR="00595114" w:rsidRPr="00595114" w:rsidRDefault="00595114" w:rsidP="004E34F8">
      <w:pPr>
        <w:numPr>
          <w:ilvl w:val="2"/>
          <w:numId w:val="17"/>
        </w:numPr>
        <w:ind w:hanging="11"/>
        <w:contextualSpacing/>
        <w:jc w:val="both"/>
        <w:rPr>
          <w:rFonts w:ascii="Arial" w:eastAsia="Calibri" w:hAnsi="Arial" w:cs="Arial"/>
          <w:bCs/>
          <w:sz w:val="22"/>
          <w:szCs w:val="22"/>
          <w:lang w:val="pt-PT"/>
        </w:rPr>
      </w:pPr>
      <w:r w:rsidRPr="00595114">
        <w:rPr>
          <w:rFonts w:ascii="Arial" w:eastAsia="Calibri" w:hAnsi="Arial" w:cs="Arial"/>
          <w:bCs/>
          <w:sz w:val="22"/>
          <w:szCs w:val="22"/>
          <w:lang w:val="pt-PT"/>
        </w:rPr>
        <w:t xml:space="preserve">Os documentos </w:t>
      </w:r>
      <w:r w:rsidR="009F699B">
        <w:rPr>
          <w:rFonts w:ascii="Arial" w:eastAsia="Calibri" w:hAnsi="Arial" w:cs="Arial"/>
          <w:bCs/>
          <w:sz w:val="22"/>
          <w:szCs w:val="22"/>
          <w:lang w:val="pt-PT"/>
        </w:rPr>
        <w:t xml:space="preserve">digitais </w:t>
      </w:r>
      <w:r w:rsidRPr="00595114">
        <w:rPr>
          <w:rFonts w:ascii="Arial" w:eastAsia="Calibri" w:hAnsi="Arial" w:cs="Arial"/>
          <w:bCs/>
          <w:sz w:val="22"/>
          <w:szCs w:val="22"/>
          <w:lang w:val="pt-PT"/>
        </w:rPr>
        <w:t>relativos ao credenciamento deverão ser apresentados, por qualquer processo de cópia autenticada em Cartório de Notas competente, por certidão obtida via internet, desde que assinado digitalmente pelo órgão emitente; ou por publicação em órgão da impressa oficial.</w:t>
      </w:r>
    </w:p>
    <w:p w14:paraId="670A43A4" w14:textId="77777777" w:rsidR="00595114" w:rsidRPr="00595114" w:rsidRDefault="00595114" w:rsidP="003A715D">
      <w:pPr>
        <w:contextualSpacing/>
        <w:jc w:val="both"/>
        <w:rPr>
          <w:rFonts w:ascii="Arial" w:eastAsia="Calibri" w:hAnsi="Arial" w:cs="Arial"/>
          <w:bCs/>
          <w:sz w:val="22"/>
          <w:szCs w:val="22"/>
          <w:lang w:val="pt-PT"/>
        </w:rPr>
      </w:pPr>
    </w:p>
    <w:p w14:paraId="0FD1E0AB" w14:textId="440CDA62" w:rsidR="00595114" w:rsidRPr="00595114" w:rsidRDefault="00595114" w:rsidP="004E34F8">
      <w:pPr>
        <w:numPr>
          <w:ilvl w:val="2"/>
          <w:numId w:val="17"/>
        </w:numPr>
        <w:ind w:hanging="11"/>
        <w:contextualSpacing/>
        <w:jc w:val="both"/>
        <w:rPr>
          <w:rFonts w:ascii="Arial" w:eastAsia="Calibri" w:hAnsi="Arial" w:cs="Arial"/>
          <w:bCs/>
          <w:sz w:val="22"/>
          <w:szCs w:val="22"/>
          <w:lang w:val="pt-PT"/>
        </w:rPr>
      </w:pPr>
      <w:r w:rsidRPr="00595114">
        <w:rPr>
          <w:rFonts w:ascii="Arial" w:eastAsia="Calibri" w:hAnsi="Arial" w:cs="Arial"/>
          <w:bCs/>
          <w:sz w:val="22"/>
          <w:szCs w:val="22"/>
          <w:lang w:val="pt-PT"/>
        </w:rPr>
        <w:lastRenderedPageBreak/>
        <w:t xml:space="preserve">Os documentos deverão conter o seu prazo de validade, no caso de certidões, caso contrário somente serão considerados </w:t>
      </w:r>
      <w:r>
        <w:rPr>
          <w:rFonts w:ascii="Arial" w:eastAsia="Calibri" w:hAnsi="Arial" w:cs="Arial"/>
          <w:bCs/>
          <w:sz w:val="22"/>
          <w:szCs w:val="22"/>
          <w:lang w:val="pt-PT"/>
        </w:rPr>
        <w:t>pelo CAU/MG</w:t>
      </w:r>
      <w:r w:rsidRPr="00595114">
        <w:rPr>
          <w:rFonts w:ascii="Arial" w:eastAsia="Calibri" w:hAnsi="Arial" w:cs="Arial"/>
          <w:bCs/>
          <w:sz w:val="22"/>
          <w:szCs w:val="22"/>
          <w:lang w:val="pt-PT"/>
        </w:rPr>
        <w:t xml:space="preserve"> os documentos emitidos com antecedência de até 90 (noventa) dias da data </w:t>
      </w:r>
      <w:r w:rsidR="00CD6276">
        <w:rPr>
          <w:rFonts w:ascii="Arial" w:eastAsia="Calibri" w:hAnsi="Arial" w:cs="Arial"/>
          <w:bCs/>
          <w:sz w:val="22"/>
          <w:szCs w:val="22"/>
          <w:lang w:val="pt-PT"/>
        </w:rPr>
        <w:t>de análise da documentação</w:t>
      </w:r>
      <w:r w:rsidRPr="00595114">
        <w:rPr>
          <w:rFonts w:ascii="Arial" w:eastAsia="Calibri" w:hAnsi="Arial" w:cs="Arial"/>
          <w:bCs/>
          <w:sz w:val="22"/>
          <w:szCs w:val="22"/>
          <w:lang w:val="pt-PT"/>
        </w:rPr>
        <w:t>.</w:t>
      </w:r>
    </w:p>
    <w:p w14:paraId="01A4BDCB" w14:textId="77777777" w:rsidR="00595114" w:rsidRPr="00595114" w:rsidRDefault="00595114" w:rsidP="003A715D">
      <w:pPr>
        <w:contextualSpacing/>
        <w:jc w:val="both"/>
        <w:rPr>
          <w:rFonts w:ascii="Arial" w:eastAsia="Calibri" w:hAnsi="Arial" w:cs="Arial"/>
          <w:bCs/>
          <w:sz w:val="22"/>
          <w:szCs w:val="22"/>
          <w:lang w:val="pt-PT"/>
        </w:rPr>
      </w:pPr>
    </w:p>
    <w:p w14:paraId="3011142A" w14:textId="722F5108" w:rsidR="00595114" w:rsidRPr="00090D65" w:rsidRDefault="00595114" w:rsidP="00F13FE8">
      <w:pPr>
        <w:numPr>
          <w:ilvl w:val="2"/>
          <w:numId w:val="17"/>
        </w:numPr>
        <w:ind w:hanging="11"/>
        <w:contextualSpacing/>
        <w:jc w:val="both"/>
        <w:rPr>
          <w:rFonts w:ascii="Arial" w:eastAsia="Calibri" w:hAnsi="Arial" w:cs="Arial"/>
          <w:bCs/>
          <w:sz w:val="22"/>
          <w:szCs w:val="22"/>
          <w:lang w:val="pt-PT"/>
        </w:rPr>
      </w:pPr>
      <w:r w:rsidRPr="00090D65">
        <w:rPr>
          <w:rFonts w:ascii="Arial" w:eastAsia="Calibri" w:hAnsi="Arial" w:cs="Arial"/>
          <w:bCs/>
          <w:sz w:val="22"/>
          <w:szCs w:val="22"/>
          <w:lang w:val="pt-PT"/>
        </w:rPr>
        <w:t>Todos os documentos exigidos neste Edital deverão se</w:t>
      </w:r>
      <w:r w:rsidR="00A1157F" w:rsidRPr="00090D65">
        <w:rPr>
          <w:rFonts w:ascii="Arial" w:eastAsia="Calibri" w:hAnsi="Arial" w:cs="Arial"/>
          <w:bCs/>
          <w:sz w:val="22"/>
          <w:szCs w:val="22"/>
          <w:lang w:val="pt-PT"/>
        </w:rPr>
        <w:t>r</w:t>
      </w:r>
      <w:r w:rsidRPr="00090D65">
        <w:rPr>
          <w:rFonts w:ascii="Arial" w:eastAsia="Calibri" w:hAnsi="Arial" w:cs="Arial"/>
          <w:bCs/>
          <w:sz w:val="22"/>
          <w:szCs w:val="22"/>
          <w:lang w:val="pt-PT"/>
        </w:rPr>
        <w:t xml:space="preserve"> apresentados </w:t>
      </w:r>
      <w:r w:rsidR="00F13FE8" w:rsidRPr="00090D65">
        <w:rPr>
          <w:rFonts w:ascii="Arial" w:eastAsia="Calibri" w:hAnsi="Arial" w:cs="Arial"/>
          <w:bCs/>
          <w:sz w:val="22"/>
          <w:szCs w:val="22"/>
          <w:lang w:val="pt-PT"/>
        </w:rPr>
        <w:t xml:space="preserve">exclusivamente </w:t>
      </w:r>
      <w:r w:rsidR="00803EA0" w:rsidRPr="00090D65">
        <w:rPr>
          <w:rFonts w:ascii="Arial" w:eastAsia="Calibri" w:hAnsi="Arial" w:cs="Arial"/>
          <w:bCs/>
          <w:sz w:val="22"/>
          <w:szCs w:val="22"/>
          <w:lang w:val="pt-PT"/>
        </w:rPr>
        <w:t xml:space="preserve">no formato </w:t>
      </w:r>
      <w:r w:rsidR="00F13FE8" w:rsidRPr="00090D65">
        <w:rPr>
          <w:rFonts w:ascii="Arial" w:eastAsia="Calibri" w:hAnsi="Arial" w:cs="Arial"/>
          <w:bCs/>
          <w:sz w:val="22"/>
          <w:szCs w:val="22"/>
          <w:lang w:val="pt-PT"/>
        </w:rPr>
        <w:t>digital</w:t>
      </w:r>
      <w:r w:rsidR="00803EA0" w:rsidRPr="00090D65">
        <w:rPr>
          <w:rFonts w:ascii="Arial" w:eastAsia="Calibri" w:hAnsi="Arial" w:cs="Arial"/>
          <w:bCs/>
          <w:sz w:val="22"/>
          <w:szCs w:val="22"/>
          <w:lang w:val="pt-PT"/>
        </w:rPr>
        <w:t xml:space="preserve"> </w:t>
      </w:r>
      <w:r w:rsidRPr="00090D65">
        <w:rPr>
          <w:rFonts w:ascii="Arial" w:eastAsia="Calibri" w:hAnsi="Arial" w:cs="Arial"/>
          <w:bCs/>
          <w:sz w:val="22"/>
          <w:szCs w:val="22"/>
          <w:lang w:val="pt-PT"/>
        </w:rPr>
        <w:t xml:space="preserve">em </w:t>
      </w:r>
      <w:r w:rsidR="00F13FE8" w:rsidRPr="00090D65">
        <w:rPr>
          <w:rFonts w:ascii="Arial" w:eastAsia="Calibri" w:hAnsi="Arial" w:cs="Arial"/>
          <w:bCs/>
          <w:sz w:val="22"/>
          <w:szCs w:val="22"/>
          <w:lang w:val="pt-PT"/>
        </w:rPr>
        <w:t xml:space="preserve">formulário eletrônico disponível em </w:t>
      </w:r>
      <w:r w:rsidR="003E056A" w:rsidRPr="00090D65">
        <w:rPr>
          <w:rFonts w:ascii="Arial" w:hAnsi="Arial" w:cs="Arial"/>
          <w:bCs/>
          <w:sz w:val="22"/>
          <w:szCs w:val="22"/>
          <w:lang w:val="pt-PT"/>
        </w:rPr>
        <w:t>&lt;</w:t>
      </w:r>
      <w:hyperlink r:id="rId30" w:history="1">
        <w:r w:rsidR="003E056A" w:rsidRPr="00090D65">
          <w:rPr>
            <w:rStyle w:val="Hyperlink"/>
            <w:rFonts w:ascii="Arial" w:hAnsi="Arial" w:cs="Arial"/>
            <w:bCs/>
            <w:sz w:val="22"/>
            <w:szCs w:val="22"/>
            <w:lang w:val="pt-PT"/>
          </w:rPr>
          <w:t>https://forms.gle/Hab51gDLkbntCr7F8</w:t>
        </w:r>
      </w:hyperlink>
      <w:r w:rsidR="003E056A" w:rsidRPr="00090D65">
        <w:rPr>
          <w:rFonts w:ascii="Arial" w:hAnsi="Arial" w:cs="Arial"/>
          <w:bCs/>
          <w:sz w:val="22"/>
          <w:szCs w:val="22"/>
          <w:lang w:val="pt-PT"/>
        </w:rPr>
        <w:t>&gt;</w:t>
      </w:r>
      <w:r w:rsidR="00F13FE8" w:rsidRPr="00090D65">
        <w:rPr>
          <w:rFonts w:ascii="Arial" w:eastAsia="Calibri" w:hAnsi="Arial" w:cs="Arial"/>
          <w:bCs/>
          <w:sz w:val="22"/>
          <w:szCs w:val="22"/>
          <w:lang w:val="pt-PT"/>
        </w:rPr>
        <w:t>.</w:t>
      </w:r>
    </w:p>
    <w:p w14:paraId="46D5DC84" w14:textId="77777777" w:rsidR="00F13FE8" w:rsidRPr="00595114" w:rsidRDefault="00F13FE8" w:rsidP="00F13FE8">
      <w:pPr>
        <w:contextualSpacing/>
        <w:jc w:val="both"/>
        <w:rPr>
          <w:rFonts w:ascii="Arial" w:eastAsia="Calibri" w:hAnsi="Arial" w:cs="Arial"/>
          <w:bCs/>
          <w:sz w:val="22"/>
          <w:szCs w:val="22"/>
          <w:lang w:val="pt-PT"/>
        </w:rPr>
      </w:pPr>
    </w:p>
    <w:p w14:paraId="120ACC53" w14:textId="07731588" w:rsidR="00595114" w:rsidRPr="00595114" w:rsidRDefault="00595114" w:rsidP="004E34F8">
      <w:pPr>
        <w:numPr>
          <w:ilvl w:val="2"/>
          <w:numId w:val="17"/>
        </w:numPr>
        <w:ind w:hanging="11"/>
        <w:contextualSpacing/>
        <w:jc w:val="both"/>
        <w:rPr>
          <w:rFonts w:ascii="Arial" w:eastAsia="Calibri" w:hAnsi="Arial" w:cs="Arial"/>
          <w:bCs/>
          <w:sz w:val="22"/>
          <w:szCs w:val="22"/>
          <w:lang w:val="pt-PT"/>
        </w:rPr>
      </w:pPr>
      <w:r w:rsidRPr="00595114">
        <w:rPr>
          <w:rFonts w:ascii="Arial" w:eastAsia="Calibri" w:hAnsi="Arial" w:cs="Arial"/>
          <w:bCs/>
          <w:sz w:val="22"/>
          <w:szCs w:val="22"/>
          <w:lang w:val="pt-PT"/>
        </w:rPr>
        <w:t xml:space="preserve">As informações prestadas, assim como a documentação </w:t>
      </w:r>
      <w:r w:rsidR="009F699B">
        <w:rPr>
          <w:rFonts w:ascii="Arial" w:eastAsia="Calibri" w:hAnsi="Arial" w:cs="Arial"/>
          <w:bCs/>
          <w:sz w:val="22"/>
          <w:szCs w:val="22"/>
          <w:lang w:val="pt-PT"/>
        </w:rPr>
        <w:t>enviada</w:t>
      </w:r>
      <w:r w:rsidRPr="00595114">
        <w:rPr>
          <w:rFonts w:ascii="Arial" w:eastAsia="Calibri" w:hAnsi="Arial" w:cs="Arial"/>
          <w:bCs/>
          <w:sz w:val="22"/>
          <w:szCs w:val="22"/>
          <w:lang w:val="pt-PT"/>
        </w:rPr>
        <w:t xml:space="preserve"> são de inteira responsabilidade do interessado, cabendo-lhe certificar-se, antes da sua inscrição, de que atende a todos os requisitos para participar do processo de credenciamento;</w:t>
      </w:r>
    </w:p>
    <w:p w14:paraId="434D3703" w14:textId="77777777" w:rsidR="00595114" w:rsidRPr="00595114" w:rsidRDefault="00595114" w:rsidP="003A715D">
      <w:pPr>
        <w:contextualSpacing/>
        <w:jc w:val="both"/>
        <w:rPr>
          <w:rFonts w:ascii="Arial" w:eastAsia="Calibri" w:hAnsi="Arial" w:cs="Arial"/>
          <w:bCs/>
          <w:sz w:val="22"/>
          <w:szCs w:val="22"/>
          <w:lang w:val="pt-PT"/>
        </w:rPr>
      </w:pPr>
    </w:p>
    <w:p w14:paraId="04444409" w14:textId="295A9B5D" w:rsidR="00595114" w:rsidRPr="00595114" w:rsidRDefault="00595114" w:rsidP="004E34F8">
      <w:pPr>
        <w:numPr>
          <w:ilvl w:val="1"/>
          <w:numId w:val="17"/>
        </w:numPr>
        <w:ind w:hanging="436"/>
        <w:contextualSpacing/>
        <w:jc w:val="both"/>
        <w:rPr>
          <w:rFonts w:ascii="Arial" w:eastAsia="Calibri" w:hAnsi="Arial" w:cs="Arial"/>
          <w:bCs/>
          <w:sz w:val="22"/>
          <w:szCs w:val="22"/>
          <w:lang w:val="pt-PT"/>
        </w:rPr>
      </w:pPr>
      <w:r w:rsidRPr="00595114">
        <w:rPr>
          <w:rFonts w:ascii="Arial" w:eastAsia="Calibri" w:hAnsi="Arial" w:cs="Arial"/>
          <w:bCs/>
          <w:sz w:val="22"/>
          <w:szCs w:val="22"/>
          <w:lang w:val="pt-PT"/>
        </w:rPr>
        <w:t xml:space="preserve">A apresentação da documentação implica manifestação do interessado em participar do processo de credenciamento junto </w:t>
      </w:r>
      <w:r w:rsidR="00DD6FE1">
        <w:rPr>
          <w:rFonts w:ascii="Arial" w:eastAsia="Calibri" w:hAnsi="Arial" w:cs="Arial"/>
          <w:bCs/>
          <w:sz w:val="22"/>
          <w:szCs w:val="22"/>
          <w:lang w:val="pt-PT"/>
        </w:rPr>
        <w:t>ao CAU/MG</w:t>
      </w:r>
      <w:r w:rsidRPr="00595114">
        <w:rPr>
          <w:rFonts w:ascii="Arial" w:eastAsia="Calibri" w:hAnsi="Arial" w:cs="Arial"/>
          <w:bCs/>
          <w:sz w:val="22"/>
          <w:szCs w:val="22"/>
          <w:lang w:val="pt-PT"/>
        </w:rPr>
        <w:t>, aceitação e submissão, independentemente de declaração expressa, a todas as normas e condições estabelecidas no presente Edital, seus anexos, bem como aos atos normativos pertinentes expedidos pela ANS, não sendo admitida, em hipótese alguma, qualquer alteração ou ressalva em relação aos mesmos.</w:t>
      </w:r>
    </w:p>
    <w:p w14:paraId="0E22961F" w14:textId="18B084B1" w:rsidR="00A569EF" w:rsidRDefault="00A569EF" w:rsidP="003A715D">
      <w:pPr>
        <w:contextualSpacing/>
        <w:jc w:val="both"/>
        <w:rPr>
          <w:rFonts w:ascii="Arial" w:eastAsia="Calibri" w:hAnsi="Arial" w:cs="Arial"/>
          <w:b/>
          <w:sz w:val="22"/>
          <w:szCs w:val="22"/>
        </w:rPr>
      </w:pPr>
    </w:p>
    <w:p w14:paraId="5816D70F" w14:textId="6B2C060F" w:rsidR="00DD6FE1" w:rsidRPr="00DD6FE1" w:rsidRDefault="00DD6FE1" w:rsidP="004E34F8">
      <w:pPr>
        <w:pStyle w:val="PargrafodaLista"/>
        <w:numPr>
          <w:ilvl w:val="0"/>
          <w:numId w:val="17"/>
        </w:numPr>
        <w:rPr>
          <w:rFonts w:ascii="Arial" w:hAnsi="Arial" w:cs="Arial"/>
          <w:b/>
          <w:bCs/>
          <w:vanish/>
          <w:lang w:val="pt-PT"/>
        </w:rPr>
      </w:pPr>
      <w:r w:rsidRPr="00DD6FE1">
        <w:rPr>
          <w:rFonts w:ascii="Arial" w:hAnsi="Arial" w:cs="Arial"/>
          <w:b/>
          <w:bCs/>
          <w:vanish/>
          <w:lang w:val="pt-PT"/>
        </w:rPr>
        <w:t>D</w:t>
      </w:r>
      <w:r w:rsidR="002E774E">
        <w:rPr>
          <w:rFonts w:ascii="Arial" w:hAnsi="Arial" w:cs="Arial"/>
          <w:b/>
          <w:bCs/>
          <w:vanish/>
          <w:lang w:val="pt-PT"/>
        </w:rPr>
        <w:t>O ESCLARECIMENTO E</w:t>
      </w:r>
      <w:r w:rsidRPr="00DD6FE1">
        <w:rPr>
          <w:rFonts w:ascii="Arial" w:hAnsi="Arial" w:cs="Arial"/>
          <w:b/>
          <w:bCs/>
          <w:vanish/>
          <w:lang w:val="pt-PT"/>
        </w:rPr>
        <w:t xml:space="preserve"> IMPUGNAÇÃO AO EDITAL DE CREDENCIAMENTO</w:t>
      </w:r>
    </w:p>
    <w:p w14:paraId="7F454571" w14:textId="77777777" w:rsidR="00DD6FE1" w:rsidRPr="00DD6FE1" w:rsidRDefault="00DD6FE1" w:rsidP="003A715D">
      <w:pPr>
        <w:contextualSpacing/>
        <w:jc w:val="both"/>
        <w:rPr>
          <w:rFonts w:ascii="Arial" w:eastAsia="Calibri" w:hAnsi="Arial" w:cs="Arial"/>
          <w:b/>
          <w:sz w:val="22"/>
          <w:szCs w:val="22"/>
          <w:lang w:val="pt-PT"/>
        </w:rPr>
      </w:pPr>
    </w:p>
    <w:p w14:paraId="74F7F602" w14:textId="6B0E0350" w:rsidR="00DD6FE1" w:rsidRDefault="00DD6FE1" w:rsidP="004E34F8">
      <w:pPr>
        <w:numPr>
          <w:ilvl w:val="1"/>
          <w:numId w:val="17"/>
        </w:numPr>
        <w:ind w:hanging="436"/>
        <w:contextualSpacing/>
        <w:jc w:val="both"/>
        <w:rPr>
          <w:rFonts w:ascii="Arial" w:eastAsia="Calibri" w:hAnsi="Arial" w:cs="Arial"/>
          <w:bCs/>
          <w:sz w:val="22"/>
          <w:szCs w:val="22"/>
          <w:lang w:val="pt-PT"/>
        </w:rPr>
      </w:pPr>
      <w:r w:rsidRPr="00DD6FE1">
        <w:rPr>
          <w:rFonts w:ascii="Arial" w:eastAsia="Calibri" w:hAnsi="Arial" w:cs="Arial"/>
          <w:bCs/>
          <w:sz w:val="22"/>
          <w:szCs w:val="22"/>
          <w:lang w:val="pt-PT"/>
        </w:rPr>
        <w:t xml:space="preserve">As empresas interessadas poderão solicitar esclarecimentos </w:t>
      </w:r>
      <w:r w:rsidR="00F13FE8">
        <w:rPr>
          <w:rFonts w:ascii="Arial" w:eastAsia="Calibri" w:hAnsi="Arial" w:cs="Arial"/>
          <w:bCs/>
          <w:sz w:val="22"/>
          <w:szCs w:val="22"/>
          <w:lang w:val="pt-PT"/>
        </w:rPr>
        <w:t xml:space="preserve">sobre </w:t>
      </w:r>
      <w:r w:rsidRPr="00DD6FE1">
        <w:rPr>
          <w:rFonts w:ascii="Arial" w:eastAsia="Calibri" w:hAnsi="Arial" w:cs="Arial"/>
          <w:bCs/>
          <w:sz w:val="22"/>
          <w:szCs w:val="22"/>
          <w:lang w:val="pt-PT"/>
        </w:rPr>
        <w:t>este Edital de Credenciamento, exclusivamente por meio eletrônico, através do e-mail:</w:t>
      </w:r>
      <w:hyperlink r:id="rId31" w:history="1">
        <w:r w:rsidRPr="00DD6FE1">
          <w:rPr>
            <w:rStyle w:val="Hyperlink"/>
            <w:rFonts w:ascii="Arial" w:eastAsia="Calibri" w:hAnsi="Arial" w:cs="Arial"/>
            <w:bCs/>
            <w:sz w:val="22"/>
            <w:szCs w:val="22"/>
            <w:lang w:val="pt-PT"/>
          </w:rPr>
          <w:t xml:space="preserve"> </w:t>
        </w:r>
        <w:r w:rsidRPr="007B30E5">
          <w:rPr>
            <w:rStyle w:val="Hyperlink"/>
            <w:rFonts w:ascii="Arial" w:eastAsia="Calibri" w:hAnsi="Arial" w:cs="Arial"/>
            <w:bCs/>
            <w:sz w:val="22"/>
            <w:szCs w:val="22"/>
            <w:lang w:val="pt-PT"/>
          </w:rPr>
          <w:t>coa</w:t>
        </w:r>
        <w:r w:rsidRPr="00DD6FE1">
          <w:rPr>
            <w:rStyle w:val="Hyperlink"/>
            <w:rFonts w:ascii="Arial" w:eastAsia="Calibri" w:hAnsi="Arial" w:cs="Arial"/>
            <w:bCs/>
            <w:sz w:val="22"/>
            <w:szCs w:val="22"/>
            <w:lang w:val="pt-PT"/>
          </w:rPr>
          <w:t>@</w:t>
        </w:r>
        <w:r w:rsidRPr="007B30E5">
          <w:rPr>
            <w:rStyle w:val="Hyperlink"/>
            <w:rFonts w:ascii="Arial" w:eastAsia="Calibri" w:hAnsi="Arial" w:cs="Arial"/>
            <w:bCs/>
            <w:sz w:val="22"/>
            <w:szCs w:val="22"/>
            <w:lang w:val="pt-PT"/>
          </w:rPr>
          <w:t>caumg.gov.br</w:t>
        </w:r>
        <w:r w:rsidRPr="00DD6FE1">
          <w:rPr>
            <w:rStyle w:val="Hyperlink"/>
            <w:rFonts w:ascii="Arial" w:eastAsia="Calibri" w:hAnsi="Arial" w:cs="Arial"/>
            <w:bCs/>
            <w:sz w:val="22"/>
            <w:szCs w:val="22"/>
            <w:u w:val="none"/>
            <w:lang w:val="pt-PT"/>
          </w:rPr>
          <w:t xml:space="preserve">, </w:t>
        </w:r>
      </w:hyperlink>
      <w:r w:rsidRPr="00DD6FE1">
        <w:rPr>
          <w:rFonts w:ascii="Arial" w:eastAsia="Calibri" w:hAnsi="Arial" w:cs="Arial"/>
          <w:bCs/>
          <w:sz w:val="22"/>
          <w:szCs w:val="22"/>
          <w:lang w:val="pt-PT"/>
        </w:rPr>
        <w:t xml:space="preserve">até 05 (cinco) dias úteis antes da data fixada para </w:t>
      </w:r>
      <w:r w:rsidR="003E056A">
        <w:rPr>
          <w:rFonts w:ascii="Arial" w:eastAsia="Calibri" w:hAnsi="Arial" w:cs="Arial"/>
          <w:bCs/>
          <w:sz w:val="22"/>
          <w:szCs w:val="22"/>
          <w:lang w:val="pt-PT"/>
        </w:rPr>
        <w:t>o recebimento da documentação</w:t>
      </w:r>
      <w:r w:rsidRPr="00DD6FE1">
        <w:rPr>
          <w:rFonts w:ascii="Arial" w:eastAsia="Calibri" w:hAnsi="Arial" w:cs="Arial"/>
          <w:bCs/>
          <w:sz w:val="22"/>
          <w:szCs w:val="22"/>
          <w:lang w:val="pt-PT"/>
        </w:rPr>
        <w:t>.</w:t>
      </w:r>
    </w:p>
    <w:p w14:paraId="50D298A9" w14:textId="77777777" w:rsidR="0029293D" w:rsidRDefault="0029293D" w:rsidP="0029293D">
      <w:pPr>
        <w:contextualSpacing/>
        <w:jc w:val="both"/>
        <w:rPr>
          <w:rFonts w:ascii="Arial" w:eastAsia="Calibri" w:hAnsi="Arial" w:cs="Arial"/>
          <w:bCs/>
          <w:sz w:val="22"/>
          <w:szCs w:val="22"/>
          <w:lang w:val="pt-PT"/>
        </w:rPr>
      </w:pPr>
    </w:p>
    <w:p w14:paraId="5D6CDA3B" w14:textId="2E674836" w:rsidR="00F13FE8" w:rsidRDefault="00F13FE8" w:rsidP="00F13FE8">
      <w:pPr>
        <w:numPr>
          <w:ilvl w:val="1"/>
          <w:numId w:val="17"/>
        </w:numPr>
        <w:ind w:hanging="436"/>
        <w:contextualSpacing/>
        <w:jc w:val="both"/>
        <w:rPr>
          <w:rFonts w:ascii="Arial" w:eastAsia="Calibri" w:hAnsi="Arial" w:cs="Arial"/>
          <w:bCs/>
          <w:sz w:val="22"/>
          <w:szCs w:val="22"/>
          <w:lang w:val="pt-PT"/>
        </w:rPr>
      </w:pPr>
      <w:r>
        <w:rPr>
          <w:rFonts w:ascii="Arial" w:eastAsia="Calibri" w:hAnsi="Arial" w:cs="Arial"/>
          <w:bCs/>
          <w:sz w:val="22"/>
          <w:szCs w:val="22"/>
          <w:lang w:val="pt-PT"/>
        </w:rPr>
        <w:t>Qualquer pessoa poderá</w:t>
      </w:r>
      <w:r w:rsidRPr="00DD6FE1">
        <w:rPr>
          <w:rFonts w:ascii="Arial" w:eastAsia="Calibri" w:hAnsi="Arial" w:cs="Arial"/>
          <w:bCs/>
          <w:sz w:val="22"/>
          <w:szCs w:val="22"/>
          <w:lang w:val="pt-PT"/>
        </w:rPr>
        <w:t xml:space="preserve"> impugnar este Edital de Credenciamento, exclusivamente por meio eletrônico, através do e-mail:</w:t>
      </w:r>
      <w:hyperlink r:id="rId32" w:history="1">
        <w:r w:rsidRPr="00DD6FE1">
          <w:rPr>
            <w:rStyle w:val="Hyperlink"/>
            <w:rFonts w:ascii="Arial" w:eastAsia="Calibri" w:hAnsi="Arial" w:cs="Arial"/>
            <w:bCs/>
            <w:sz w:val="22"/>
            <w:szCs w:val="22"/>
            <w:lang w:val="pt-PT"/>
          </w:rPr>
          <w:t xml:space="preserve"> </w:t>
        </w:r>
        <w:r w:rsidRPr="007B30E5">
          <w:rPr>
            <w:rStyle w:val="Hyperlink"/>
            <w:rFonts w:ascii="Arial" w:eastAsia="Calibri" w:hAnsi="Arial" w:cs="Arial"/>
            <w:bCs/>
            <w:sz w:val="22"/>
            <w:szCs w:val="22"/>
            <w:lang w:val="pt-PT"/>
          </w:rPr>
          <w:t>coa</w:t>
        </w:r>
        <w:r w:rsidRPr="00DD6FE1">
          <w:rPr>
            <w:rStyle w:val="Hyperlink"/>
            <w:rFonts w:ascii="Arial" w:eastAsia="Calibri" w:hAnsi="Arial" w:cs="Arial"/>
            <w:bCs/>
            <w:sz w:val="22"/>
            <w:szCs w:val="22"/>
            <w:lang w:val="pt-PT"/>
          </w:rPr>
          <w:t>@</w:t>
        </w:r>
        <w:r w:rsidRPr="007B30E5">
          <w:rPr>
            <w:rStyle w:val="Hyperlink"/>
            <w:rFonts w:ascii="Arial" w:eastAsia="Calibri" w:hAnsi="Arial" w:cs="Arial"/>
            <w:bCs/>
            <w:sz w:val="22"/>
            <w:szCs w:val="22"/>
            <w:lang w:val="pt-PT"/>
          </w:rPr>
          <w:t>caumg.gov.br</w:t>
        </w:r>
        <w:r w:rsidRPr="00DD6FE1">
          <w:rPr>
            <w:rStyle w:val="Hyperlink"/>
            <w:rFonts w:ascii="Arial" w:eastAsia="Calibri" w:hAnsi="Arial" w:cs="Arial"/>
            <w:bCs/>
            <w:sz w:val="22"/>
            <w:szCs w:val="22"/>
            <w:u w:val="none"/>
            <w:lang w:val="pt-PT"/>
          </w:rPr>
          <w:t xml:space="preserve">, </w:t>
        </w:r>
      </w:hyperlink>
      <w:r w:rsidRPr="00DD6FE1">
        <w:rPr>
          <w:rFonts w:ascii="Arial" w:eastAsia="Calibri" w:hAnsi="Arial" w:cs="Arial"/>
          <w:bCs/>
          <w:sz w:val="22"/>
          <w:szCs w:val="22"/>
          <w:lang w:val="pt-PT"/>
        </w:rPr>
        <w:t>até 0</w:t>
      </w:r>
      <w:r>
        <w:rPr>
          <w:rFonts w:ascii="Arial" w:eastAsia="Calibri" w:hAnsi="Arial" w:cs="Arial"/>
          <w:bCs/>
          <w:sz w:val="22"/>
          <w:szCs w:val="22"/>
          <w:lang w:val="pt-PT"/>
        </w:rPr>
        <w:t>2</w:t>
      </w:r>
      <w:r w:rsidRPr="00DD6FE1">
        <w:rPr>
          <w:rFonts w:ascii="Arial" w:eastAsia="Calibri" w:hAnsi="Arial" w:cs="Arial"/>
          <w:bCs/>
          <w:sz w:val="22"/>
          <w:szCs w:val="22"/>
          <w:lang w:val="pt-PT"/>
        </w:rPr>
        <w:t xml:space="preserve"> (</w:t>
      </w:r>
      <w:r>
        <w:rPr>
          <w:rFonts w:ascii="Arial" w:eastAsia="Calibri" w:hAnsi="Arial" w:cs="Arial"/>
          <w:bCs/>
          <w:sz w:val="22"/>
          <w:szCs w:val="22"/>
          <w:lang w:val="pt-PT"/>
        </w:rPr>
        <w:t>dois</w:t>
      </w:r>
      <w:r w:rsidRPr="00DD6FE1">
        <w:rPr>
          <w:rFonts w:ascii="Arial" w:eastAsia="Calibri" w:hAnsi="Arial" w:cs="Arial"/>
          <w:bCs/>
          <w:sz w:val="22"/>
          <w:szCs w:val="22"/>
          <w:lang w:val="pt-PT"/>
        </w:rPr>
        <w:t xml:space="preserve">) dias úteis antes da data fixada </w:t>
      </w:r>
      <w:r w:rsidR="003E056A" w:rsidRPr="00DD6FE1">
        <w:rPr>
          <w:rFonts w:ascii="Arial" w:eastAsia="Calibri" w:hAnsi="Arial" w:cs="Arial"/>
          <w:bCs/>
          <w:sz w:val="22"/>
          <w:szCs w:val="22"/>
          <w:lang w:val="pt-PT"/>
        </w:rPr>
        <w:t xml:space="preserve">para </w:t>
      </w:r>
      <w:r w:rsidR="003E056A">
        <w:rPr>
          <w:rFonts w:ascii="Arial" w:eastAsia="Calibri" w:hAnsi="Arial" w:cs="Arial"/>
          <w:bCs/>
          <w:sz w:val="22"/>
          <w:szCs w:val="22"/>
          <w:lang w:val="pt-PT"/>
        </w:rPr>
        <w:t>o recebimento da documentação</w:t>
      </w:r>
      <w:r w:rsidRPr="00DD6FE1">
        <w:rPr>
          <w:rFonts w:ascii="Arial" w:eastAsia="Calibri" w:hAnsi="Arial" w:cs="Arial"/>
          <w:bCs/>
          <w:sz w:val="22"/>
          <w:szCs w:val="22"/>
          <w:lang w:val="pt-PT"/>
        </w:rPr>
        <w:t>.</w:t>
      </w:r>
    </w:p>
    <w:p w14:paraId="68D7A54A" w14:textId="77777777" w:rsidR="0029293D" w:rsidRPr="00F13FE8" w:rsidRDefault="0029293D" w:rsidP="0029293D">
      <w:pPr>
        <w:contextualSpacing/>
        <w:jc w:val="both"/>
        <w:rPr>
          <w:rFonts w:ascii="Arial" w:eastAsia="Calibri" w:hAnsi="Arial" w:cs="Arial"/>
          <w:bCs/>
          <w:sz w:val="22"/>
          <w:szCs w:val="22"/>
          <w:lang w:val="pt-PT"/>
        </w:rPr>
      </w:pPr>
    </w:p>
    <w:p w14:paraId="5A44D6A7" w14:textId="3880C43B" w:rsidR="00DD6FE1" w:rsidRPr="00DD6FE1" w:rsidRDefault="00DD6FE1" w:rsidP="004E34F8">
      <w:pPr>
        <w:numPr>
          <w:ilvl w:val="1"/>
          <w:numId w:val="17"/>
        </w:numPr>
        <w:ind w:hanging="436"/>
        <w:contextualSpacing/>
        <w:jc w:val="both"/>
        <w:rPr>
          <w:rFonts w:ascii="Arial" w:eastAsia="Calibri" w:hAnsi="Arial" w:cs="Arial"/>
          <w:bCs/>
          <w:sz w:val="22"/>
          <w:szCs w:val="22"/>
          <w:lang w:val="pt-PT"/>
        </w:rPr>
      </w:pPr>
      <w:r w:rsidRPr="00DD6FE1">
        <w:rPr>
          <w:rFonts w:ascii="Arial" w:eastAsia="Calibri" w:hAnsi="Arial" w:cs="Arial"/>
          <w:bCs/>
          <w:sz w:val="22"/>
          <w:szCs w:val="22"/>
          <w:lang w:val="pt-PT"/>
        </w:rPr>
        <w:t>Caberá a</w:t>
      </w:r>
      <w:r>
        <w:rPr>
          <w:rFonts w:ascii="Arial" w:eastAsia="Calibri" w:hAnsi="Arial" w:cs="Arial"/>
          <w:bCs/>
          <w:sz w:val="22"/>
          <w:szCs w:val="22"/>
          <w:lang w:val="pt-PT"/>
        </w:rPr>
        <w:t xml:space="preserve">o </w:t>
      </w:r>
      <w:r w:rsidR="00A1157F" w:rsidRPr="00F13FE8">
        <w:rPr>
          <w:rFonts w:ascii="Arial" w:eastAsia="Calibri" w:hAnsi="Arial" w:cs="Arial"/>
          <w:bCs/>
          <w:sz w:val="22"/>
          <w:szCs w:val="22"/>
          <w:lang w:val="pt-PT"/>
        </w:rPr>
        <w:t>Conselho Diretor do CAU/MG</w:t>
      </w:r>
      <w:r w:rsidR="00803EA0">
        <w:rPr>
          <w:rFonts w:ascii="Arial" w:eastAsia="Calibri" w:hAnsi="Arial" w:cs="Arial"/>
          <w:bCs/>
          <w:sz w:val="22"/>
          <w:szCs w:val="22"/>
          <w:lang w:val="pt-PT"/>
        </w:rPr>
        <w:t xml:space="preserve"> </w:t>
      </w:r>
      <w:r w:rsidRPr="00DD6FE1">
        <w:rPr>
          <w:rFonts w:ascii="Arial" w:eastAsia="Calibri" w:hAnsi="Arial" w:cs="Arial"/>
          <w:bCs/>
          <w:sz w:val="22"/>
          <w:szCs w:val="22"/>
          <w:lang w:val="pt-PT"/>
        </w:rPr>
        <w:t>decidir sobre a petição de impugnação no prazo de 5 (cinco) dias úteis, a contar da data d</w:t>
      </w:r>
      <w:r w:rsidR="008D0BC2">
        <w:rPr>
          <w:rFonts w:ascii="Arial" w:eastAsia="Calibri" w:hAnsi="Arial" w:cs="Arial"/>
          <w:bCs/>
          <w:sz w:val="22"/>
          <w:szCs w:val="22"/>
          <w:lang w:val="pt-PT"/>
        </w:rPr>
        <w:t xml:space="preserve">o envio </w:t>
      </w:r>
      <w:r w:rsidRPr="00DD6FE1">
        <w:rPr>
          <w:rFonts w:ascii="Arial" w:eastAsia="Calibri" w:hAnsi="Arial" w:cs="Arial"/>
          <w:bCs/>
          <w:sz w:val="22"/>
          <w:szCs w:val="22"/>
          <w:lang w:val="pt-PT"/>
        </w:rPr>
        <w:t>do requerimento, respeitando a ampla defesa e o contraditório.</w:t>
      </w:r>
    </w:p>
    <w:p w14:paraId="1DEB9F09" w14:textId="77777777" w:rsidR="00DD6FE1" w:rsidRPr="00DD6FE1" w:rsidRDefault="00DD6FE1" w:rsidP="003A715D">
      <w:pPr>
        <w:ind w:hanging="436"/>
        <w:contextualSpacing/>
        <w:jc w:val="both"/>
        <w:rPr>
          <w:rFonts w:ascii="Arial" w:eastAsia="Calibri" w:hAnsi="Arial" w:cs="Arial"/>
          <w:bCs/>
          <w:sz w:val="22"/>
          <w:szCs w:val="22"/>
          <w:lang w:val="pt-PT"/>
        </w:rPr>
      </w:pPr>
    </w:p>
    <w:p w14:paraId="7340D1FE" w14:textId="77777777" w:rsidR="00DD6FE1" w:rsidRPr="00DD6FE1" w:rsidRDefault="00DD6FE1" w:rsidP="004E34F8">
      <w:pPr>
        <w:numPr>
          <w:ilvl w:val="1"/>
          <w:numId w:val="17"/>
        </w:numPr>
        <w:ind w:hanging="436"/>
        <w:contextualSpacing/>
        <w:jc w:val="both"/>
        <w:rPr>
          <w:rFonts w:ascii="Arial" w:eastAsia="Calibri" w:hAnsi="Arial" w:cs="Arial"/>
          <w:bCs/>
          <w:sz w:val="22"/>
          <w:szCs w:val="22"/>
          <w:lang w:val="pt-PT"/>
        </w:rPr>
      </w:pPr>
      <w:r w:rsidRPr="00DD6FE1">
        <w:rPr>
          <w:rFonts w:ascii="Arial" w:eastAsia="Calibri" w:hAnsi="Arial" w:cs="Arial"/>
          <w:bCs/>
          <w:sz w:val="22"/>
          <w:szCs w:val="22"/>
          <w:lang w:val="pt-PT"/>
        </w:rPr>
        <w:t>Acolhida a impugnação ao ato convocatório, será designada nova data para a retificação desse procedimento.</w:t>
      </w:r>
    </w:p>
    <w:p w14:paraId="46DF483A" w14:textId="35B34342" w:rsidR="00DB67C9" w:rsidRDefault="00DB67C9" w:rsidP="003A715D">
      <w:pPr>
        <w:contextualSpacing/>
        <w:jc w:val="both"/>
        <w:rPr>
          <w:rFonts w:ascii="Arial" w:eastAsia="Calibri" w:hAnsi="Arial" w:cs="Arial"/>
          <w:b/>
          <w:sz w:val="22"/>
          <w:szCs w:val="22"/>
        </w:rPr>
      </w:pPr>
    </w:p>
    <w:p w14:paraId="4FD07D53" w14:textId="77777777" w:rsidR="00DD6FE1" w:rsidRPr="00DD6FE1" w:rsidRDefault="00DD6FE1" w:rsidP="004E34F8">
      <w:pPr>
        <w:pStyle w:val="PargrafodaLista"/>
        <w:numPr>
          <w:ilvl w:val="0"/>
          <w:numId w:val="17"/>
        </w:numPr>
        <w:rPr>
          <w:rFonts w:ascii="Arial" w:hAnsi="Arial" w:cs="Arial"/>
          <w:b/>
          <w:bCs/>
          <w:vanish/>
          <w:lang w:val="pt-PT"/>
        </w:rPr>
      </w:pPr>
      <w:r w:rsidRPr="00DD6FE1">
        <w:rPr>
          <w:rFonts w:ascii="Arial" w:hAnsi="Arial" w:cs="Arial"/>
          <w:b/>
          <w:bCs/>
          <w:vanish/>
          <w:lang w:val="pt-PT"/>
        </w:rPr>
        <w:t>ANÁLISE E JULGAMENTO DA DOCUMENTAÇÃO</w:t>
      </w:r>
    </w:p>
    <w:p w14:paraId="0C64B458" w14:textId="77777777" w:rsidR="00DD6FE1" w:rsidRPr="00DD6FE1" w:rsidRDefault="00DD6FE1" w:rsidP="003A715D">
      <w:pPr>
        <w:contextualSpacing/>
        <w:jc w:val="both"/>
        <w:rPr>
          <w:rFonts w:ascii="Arial" w:eastAsia="Calibri" w:hAnsi="Arial" w:cs="Arial"/>
          <w:b/>
          <w:sz w:val="22"/>
          <w:szCs w:val="22"/>
          <w:lang w:val="pt-PT"/>
        </w:rPr>
      </w:pPr>
    </w:p>
    <w:p w14:paraId="2B800E56" w14:textId="06AB8FF3" w:rsidR="00DD6FE1" w:rsidRPr="00DD6FE1" w:rsidRDefault="00DD6FE1" w:rsidP="004E34F8">
      <w:pPr>
        <w:numPr>
          <w:ilvl w:val="1"/>
          <w:numId w:val="17"/>
        </w:numPr>
        <w:ind w:hanging="436"/>
        <w:contextualSpacing/>
        <w:jc w:val="both"/>
        <w:rPr>
          <w:rFonts w:ascii="Arial" w:eastAsia="Calibri" w:hAnsi="Arial" w:cs="Arial"/>
          <w:bCs/>
          <w:sz w:val="22"/>
          <w:szCs w:val="22"/>
          <w:lang w:val="pt-PT"/>
        </w:rPr>
      </w:pPr>
      <w:r w:rsidRPr="00DD6FE1">
        <w:rPr>
          <w:rFonts w:ascii="Arial" w:eastAsia="Calibri" w:hAnsi="Arial" w:cs="Arial"/>
          <w:bCs/>
          <w:sz w:val="22"/>
          <w:szCs w:val="22"/>
          <w:lang w:val="pt-PT"/>
        </w:rPr>
        <w:t xml:space="preserve">A análise e julgamento serão processados </w:t>
      </w:r>
      <w:r w:rsidR="00A1157F" w:rsidRPr="004F26C8">
        <w:rPr>
          <w:rFonts w:ascii="Arial" w:eastAsia="Calibri" w:hAnsi="Arial" w:cs="Arial"/>
          <w:bCs/>
          <w:sz w:val="22"/>
          <w:szCs w:val="22"/>
          <w:lang w:val="pt-PT"/>
        </w:rPr>
        <w:t xml:space="preserve">pelo </w:t>
      </w:r>
      <w:r w:rsidR="004F26C8" w:rsidRPr="004F26C8">
        <w:rPr>
          <w:rFonts w:ascii="Arial" w:eastAsia="Calibri" w:hAnsi="Arial" w:cs="Arial"/>
          <w:bCs/>
          <w:sz w:val="22"/>
          <w:szCs w:val="22"/>
          <w:highlight w:val="yellow"/>
          <w:lang w:val="pt-PT"/>
        </w:rPr>
        <w:t>Grupo de Trabalho instituído mediante portaria para esta finalidade/Conselho Diretor do CAU/MG</w:t>
      </w:r>
      <w:r w:rsidR="00A1157F">
        <w:rPr>
          <w:rFonts w:ascii="Arial" w:eastAsia="Calibri" w:hAnsi="Arial" w:cs="Arial"/>
          <w:bCs/>
          <w:sz w:val="22"/>
          <w:szCs w:val="22"/>
          <w:lang w:val="pt-PT"/>
        </w:rPr>
        <w:t xml:space="preserve"> </w:t>
      </w:r>
      <w:r w:rsidRPr="00DD6FE1">
        <w:rPr>
          <w:rFonts w:ascii="Arial" w:eastAsia="Calibri" w:hAnsi="Arial" w:cs="Arial"/>
          <w:bCs/>
          <w:sz w:val="22"/>
          <w:szCs w:val="22"/>
          <w:lang w:val="pt-PT"/>
        </w:rPr>
        <w:t>em conformidade com as condições estipuladas neste Edital e seus anexos.</w:t>
      </w:r>
    </w:p>
    <w:p w14:paraId="6AB2CE35" w14:textId="77777777" w:rsidR="00DD6FE1" w:rsidRPr="00DD6FE1" w:rsidRDefault="00DD6FE1" w:rsidP="003A715D">
      <w:pPr>
        <w:contextualSpacing/>
        <w:jc w:val="both"/>
        <w:rPr>
          <w:rFonts w:ascii="Arial" w:eastAsia="Calibri" w:hAnsi="Arial" w:cs="Arial"/>
          <w:bCs/>
          <w:sz w:val="22"/>
          <w:szCs w:val="22"/>
          <w:lang w:val="pt-PT"/>
        </w:rPr>
      </w:pPr>
    </w:p>
    <w:p w14:paraId="689DC6B4" w14:textId="77777777" w:rsidR="00DD6FE1" w:rsidRPr="00DD6FE1" w:rsidRDefault="00DD6FE1" w:rsidP="004E34F8">
      <w:pPr>
        <w:numPr>
          <w:ilvl w:val="1"/>
          <w:numId w:val="17"/>
        </w:numPr>
        <w:ind w:hanging="436"/>
        <w:contextualSpacing/>
        <w:jc w:val="both"/>
        <w:rPr>
          <w:rFonts w:ascii="Arial" w:eastAsia="Calibri" w:hAnsi="Arial" w:cs="Arial"/>
          <w:bCs/>
          <w:sz w:val="22"/>
          <w:szCs w:val="22"/>
          <w:lang w:val="pt-PT"/>
        </w:rPr>
      </w:pPr>
      <w:r w:rsidRPr="00DD6FE1">
        <w:rPr>
          <w:rFonts w:ascii="Arial" w:eastAsia="Calibri" w:hAnsi="Arial" w:cs="Arial"/>
          <w:bCs/>
          <w:sz w:val="22"/>
          <w:szCs w:val="22"/>
          <w:lang w:val="pt-PT"/>
        </w:rPr>
        <w:t>Serão declarados inabilitados os interessados que:</w:t>
      </w:r>
    </w:p>
    <w:p w14:paraId="07DCE679" w14:textId="77777777" w:rsidR="00DD6FE1" w:rsidRPr="00DD6FE1" w:rsidRDefault="00DD6FE1" w:rsidP="003A715D">
      <w:pPr>
        <w:contextualSpacing/>
        <w:jc w:val="both"/>
        <w:rPr>
          <w:rFonts w:ascii="Arial" w:eastAsia="Calibri" w:hAnsi="Arial" w:cs="Arial"/>
          <w:bCs/>
          <w:sz w:val="22"/>
          <w:szCs w:val="22"/>
          <w:lang w:val="pt-PT"/>
        </w:rPr>
      </w:pPr>
    </w:p>
    <w:p w14:paraId="5FD44552" w14:textId="77777777" w:rsidR="00DD6FE1" w:rsidRDefault="00DD6FE1" w:rsidP="004E34F8">
      <w:pPr>
        <w:numPr>
          <w:ilvl w:val="2"/>
          <w:numId w:val="17"/>
        </w:numPr>
        <w:ind w:hanging="11"/>
        <w:contextualSpacing/>
        <w:jc w:val="both"/>
        <w:rPr>
          <w:rFonts w:ascii="Arial" w:eastAsia="Calibri" w:hAnsi="Arial" w:cs="Arial"/>
          <w:bCs/>
          <w:sz w:val="22"/>
          <w:szCs w:val="22"/>
          <w:lang w:val="pt-PT"/>
        </w:rPr>
      </w:pPr>
      <w:r w:rsidRPr="00DD6FE1">
        <w:rPr>
          <w:rFonts w:ascii="Arial" w:eastAsia="Calibri" w:hAnsi="Arial" w:cs="Arial"/>
          <w:bCs/>
          <w:sz w:val="22"/>
          <w:szCs w:val="22"/>
          <w:lang w:val="pt-PT"/>
        </w:rPr>
        <w:t>Por qualquer motivo, estejam declarados inidôneos ou punidos com suspensão do direito de licitar ou contratar com a Administração Pública.</w:t>
      </w:r>
    </w:p>
    <w:p w14:paraId="1EC32E46" w14:textId="77777777" w:rsidR="00DD6FE1" w:rsidRDefault="00DD6FE1" w:rsidP="003A715D">
      <w:pPr>
        <w:ind w:hanging="11"/>
        <w:contextualSpacing/>
        <w:jc w:val="both"/>
        <w:rPr>
          <w:rFonts w:ascii="Arial" w:eastAsia="Calibri" w:hAnsi="Arial" w:cs="Arial"/>
          <w:bCs/>
          <w:sz w:val="22"/>
          <w:szCs w:val="22"/>
          <w:lang w:val="pt-PT"/>
        </w:rPr>
      </w:pPr>
    </w:p>
    <w:p w14:paraId="3928083A" w14:textId="6D743932" w:rsidR="00DD6FE1" w:rsidRPr="00DD6FE1" w:rsidRDefault="00DD6FE1" w:rsidP="004E34F8">
      <w:pPr>
        <w:numPr>
          <w:ilvl w:val="2"/>
          <w:numId w:val="17"/>
        </w:numPr>
        <w:ind w:hanging="11"/>
        <w:contextualSpacing/>
        <w:jc w:val="both"/>
        <w:rPr>
          <w:rFonts w:ascii="Arial" w:eastAsia="Calibri" w:hAnsi="Arial" w:cs="Arial"/>
          <w:bCs/>
          <w:sz w:val="22"/>
          <w:szCs w:val="22"/>
          <w:lang w:val="pt-PT"/>
        </w:rPr>
      </w:pPr>
      <w:r w:rsidRPr="00DD6FE1">
        <w:rPr>
          <w:rFonts w:ascii="Arial" w:eastAsia="Calibri" w:hAnsi="Arial" w:cs="Arial"/>
          <w:bCs/>
          <w:sz w:val="22"/>
          <w:szCs w:val="22"/>
          <w:lang w:val="pt-PT"/>
        </w:rPr>
        <w:t xml:space="preserve">Deixarem de apresentar qualquer documentação exigida no </w:t>
      </w:r>
      <w:r w:rsidRPr="00DD6FE1">
        <w:rPr>
          <w:rFonts w:ascii="Arial" w:eastAsia="Calibri" w:hAnsi="Arial" w:cs="Arial"/>
          <w:b/>
          <w:sz w:val="22"/>
          <w:szCs w:val="22"/>
          <w:lang w:val="pt-PT"/>
        </w:rPr>
        <w:t>item 4 e 5 deste Edital e seus anexos</w:t>
      </w:r>
      <w:r w:rsidRPr="00DD6FE1">
        <w:rPr>
          <w:rFonts w:ascii="Arial" w:eastAsia="Calibri" w:hAnsi="Arial" w:cs="Arial"/>
          <w:bCs/>
          <w:sz w:val="22"/>
          <w:szCs w:val="22"/>
          <w:lang w:val="pt-PT"/>
        </w:rPr>
        <w:t xml:space="preserve"> ou a apresentarem em desconformidade com o exigido.</w:t>
      </w:r>
    </w:p>
    <w:p w14:paraId="7B475840" w14:textId="4B4A0959" w:rsidR="00DD6FE1" w:rsidRDefault="00DD6FE1" w:rsidP="003A715D">
      <w:pPr>
        <w:contextualSpacing/>
        <w:jc w:val="both"/>
        <w:rPr>
          <w:rFonts w:ascii="Arial" w:eastAsia="Calibri" w:hAnsi="Arial" w:cs="Arial"/>
          <w:b/>
          <w:sz w:val="22"/>
          <w:szCs w:val="22"/>
        </w:rPr>
      </w:pPr>
    </w:p>
    <w:p w14:paraId="72556AFA" w14:textId="51F5FC3E" w:rsidR="003E056A" w:rsidRDefault="003E056A" w:rsidP="003A715D">
      <w:pPr>
        <w:contextualSpacing/>
        <w:jc w:val="both"/>
        <w:rPr>
          <w:rFonts w:ascii="Arial" w:eastAsia="Calibri" w:hAnsi="Arial" w:cs="Arial"/>
          <w:b/>
          <w:sz w:val="22"/>
          <w:szCs w:val="22"/>
        </w:rPr>
      </w:pPr>
    </w:p>
    <w:p w14:paraId="64DAC770" w14:textId="382209A0" w:rsidR="003E056A" w:rsidRDefault="003E056A" w:rsidP="003A715D">
      <w:pPr>
        <w:contextualSpacing/>
        <w:jc w:val="both"/>
        <w:rPr>
          <w:rFonts w:ascii="Arial" w:eastAsia="Calibri" w:hAnsi="Arial" w:cs="Arial"/>
          <w:b/>
          <w:sz w:val="22"/>
          <w:szCs w:val="22"/>
        </w:rPr>
      </w:pPr>
    </w:p>
    <w:p w14:paraId="0CD81539" w14:textId="77777777" w:rsidR="003E056A" w:rsidRDefault="003E056A" w:rsidP="003A715D">
      <w:pPr>
        <w:contextualSpacing/>
        <w:jc w:val="both"/>
        <w:rPr>
          <w:rFonts w:ascii="Arial" w:eastAsia="Calibri" w:hAnsi="Arial" w:cs="Arial"/>
          <w:b/>
          <w:sz w:val="22"/>
          <w:szCs w:val="22"/>
        </w:rPr>
      </w:pPr>
    </w:p>
    <w:p w14:paraId="686E7356" w14:textId="77777777" w:rsidR="00DD6FE1" w:rsidRPr="00DD6FE1" w:rsidRDefault="00DD6FE1" w:rsidP="004E34F8">
      <w:pPr>
        <w:pStyle w:val="PargrafodaLista"/>
        <w:numPr>
          <w:ilvl w:val="0"/>
          <w:numId w:val="17"/>
        </w:numPr>
        <w:rPr>
          <w:rFonts w:ascii="Arial" w:hAnsi="Arial" w:cs="Arial"/>
          <w:b/>
          <w:bCs/>
          <w:vanish/>
          <w:lang w:val="pt-PT"/>
        </w:rPr>
      </w:pPr>
      <w:r w:rsidRPr="00DD6FE1">
        <w:rPr>
          <w:rFonts w:ascii="Arial" w:hAnsi="Arial" w:cs="Arial"/>
          <w:b/>
          <w:bCs/>
          <w:vanish/>
          <w:lang w:val="pt-PT"/>
        </w:rPr>
        <w:lastRenderedPageBreak/>
        <w:t>DA DIVULGAÇÃO E HOMOLOGAÇÃO</w:t>
      </w:r>
    </w:p>
    <w:p w14:paraId="704B8DBF" w14:textId="77777777" w:rsidR="00DD6FE1" w:rsidRPr="00DD6FE1" w:rsidRDefault="00DD6FE1" w:rsidP="003A715D">
      <w:pPr>
        <w:contextualSpacing/>
        <w:jc w:val="both"/>
        <w:rPr>
          <w:rFonts w:ascii="Arial" w:eastAsia="Calibri" w:hAnsi="Arial" w:cs="Arial"/>
          <w:b/>
          <w:sz w:val="22"/>
          <w:szCs w:val="22"/>
          <w:lang w:val="pt-PT"/>
        </w:rPr>
      </w:pPr>
    </w:p>
    <w:p w14:paraId="47C91E55" w14:textId="362562C6" w:rsidR="00DD6FE1" w:rsidRPr="00DD6FE1" w:rsidRDefault="00DD6FE1" w:rsidP="004E34F8">
      <w:pPr>
        <w:numPr>
          <w:ilvl w:val="1"/>
          <w:numId w:val="17"/>
        </w:numPr>
        <w:ind w:hanging="436"/>
        <w:contextualSpacing/>
        <w:jc w:val="both"/>
        <w:rPr>
          <w:rFonts w:ascii="Arial" w:eastAsia="Calibri" w:hAnsi="Arial" w:cs="Arial"/>
          <w:bCs/>
          <w:sz w:val="22"/>
          <w:szCs w:val="22"/>
          <w:lang w:val="pt-PT"/>
        </w:rPr>
      </w:pPr>
      <w:r w:rsidRPr="00DD6FE1">
        <w:rPr>
          <w:rFonts w:ascii="Arial" w:eastAsia="Calibri" w:hAnsi="Arial" w:cs="Arial"/>
          <w:bCs/>
          <w:sz w:val="22"/>
          <w:szCs w:val="22"/>
          <w:lang w:val="pt-PT"/>
        </w:rPr>
        <w:t>Serão declarados HABILITADOS para o credenciamento todos os requerentes que atenderem às exigências deste Edital e seus Anexos, cujo resultado</w:t>
      </w:r>
      <w:r w:rsidR="00283A86">
        <w:rPr>
          <w:rFonts w:ascii="Arial" w:eastAsia="Calibri" w:hAnsi="Arial" w:cs="Arial"/>
          <w:bCs/>
          <w:sz w:val="22"/>
          <w:szCs w:val="22"/>
          <w:lang w:val="pt-PT"/>
        </w:rPr>
        <w:t xml:space="preserve"> preliminar</w:t>
      </w:r>
      <w:r w:rsidRPr="00DD6FE1">
        <w:rPr>
          <w:rFonts w:ascii="Arial" w:eastAsia="Calibri" w:hAnsi="Arial" w:cs="Arial"/>
          <w:bCs/>
          <w:sz w:val="22"/>
          <w:szCs w:val="22"/>
          <w:lang w:val="pt-PT"/>
        </w:rPr>
        <w:t xml:space="preserve"> será publicado no </w:t>
      </w:r>
      <w:r>
        <w:rPr>
          <w:rFonts w:ascii="Arial" w:eastAsia="Calibri" w:hAnsi="Arial" w:cs="Arial"/>
          <w:bCs/>
          <w:sz w:val="22"/>
          <w:szCs w:val="22"/>
          <w:lang w:val="pt-PT"/>
        </w:rPr>
        <w:t>sítio eletrônico do CAU/MG</w:t>
      </w:r>
      <w:r w:rsidRPr="00DD6FE1">
        <w:rPr>
          <w:rFonts w:ascii="Arial" w:eastAsia="Calibri" w:hAnsi="Arial" w:cs="Arial"/>
          <w:bCs/>
          <w:sz w:val="22"/>
          <w:szCs w:val="22"/>
          <w:lang w:val="pt-PT"/>
        </w:rPr>
        <w:t>;</w:t>
      </w:r>
    </w:p>
    <w:p w14:paraId="099D820B" w14:textId="77777777" w:rsidR="00DD6FE1" w:rsidRPr="00DD6FE1" w:rsidRDefault="00DD6FE1" w:rsidP="003A715D">
      <w:pPr>
        <w:contextualSpacing/>
        <w:jc w:val="both"/>
        <w:rPr>
          <w:rFonts w:ascii="Arial" w:eastAsia="Calibri" w:hAnsi="Arial" w:cs="Arial"/>
          <w:bCs/>
          <w:sz w:val="22"/>
          <w:szCs w:val="22"/>
          <w:lang w:val="pt-PT"/>
        </w:rPr>
      </w:pPr>
    </w:p>
    <w:p w14:paraId="7A928755" w14:textId="5787E424" w:rsidR="00DD6FE1" w:rsidRPr="00DD6FE1" w:rsidRDefault="00DD6FE1" w:rsidP="004E34F8">
      <w:pPr>
        <w:numPr>
          <w:ilvl w:val="1"/>
          <w:numId w:val="17"/>
        </w:numPr>
        <w:ind w:hanging="436"/>
        <w:contextualSpacing/>
        <w:jc w:val="both"/>
        <w:rPr>
          <w:rFonts w:ascii="Arial" w:eastAsia="Calibri" w:hAnsi="Arial" w:cs="Arial"/>
          <w:bCs/>
          <w:sz w:val="22"/>
          <w:szCs w:val="22"/>
          <w:lang w:val="pt-PT"/>
        </w:rPr>
      </w:pPr>
      <w:r w:rsidRPr="00DD6FE1">
        <w:rPr>
          <w:rFonts w:ascii="Arial" w:eastAsia="Calibri" w:hAnsi="Arial" w:cs="Arial"/>
          <w:bCs/>
          <w:sz w:val="22"/>
          <w:szCs w:val="22"/>
          <w:lang w:val="pt-PT"/>
        </w:rPr>
        <w:t xml:space="preserve">Transcorrido o prazo recursal e não havendo </w:t>
      </w:r>
      <w:r w:rsidR="00DA4DFB">
        <w:rPr>
          <w:rFonts w:ascii="Arial" w:eastAsia="Calibri" w:hAnsi="Arial" w:cs="Arial"/>
          <w:bCs/>
          <w:sz w:val="22"/>
          <w:szCs w:val="22"/>
          <w:lang w:val="pt-PT"/>
        </w:rPr>
        <w:t>contrarrazões</w:t>
      </w:r>
      <w:r w:rsidRPr="00DD6FE1">
        <w:rPr>
          <w:rFonts w:ascii="Arial" w:eastAsia="Calibri" w:hAnsi="Arial" w:cs="Arial"/>
          <w:bCs/>
          <w:sz w:val="22"/>
          <w:szCs w:val="22"/>
          <w:lang w:val="pt-PT"/>
        </w:rPr>
        <w:t xml:space="preserve">, as propostas das empresas declaradas aptas ao credenciamento serão submetidas à HOMOLOGAÇÃO por parte </w:t>
      </w:r>
      <w:r w:rsidRPr="002C56A6">
        <w:rPr>
          <w:rFonts w:ascii="Arial" w:eastAsia="Calibri" w:hAnsi="Arial" w:cs="Arial"/>
          <w:bCs/>
          <w:sz w:val="22"/>
          <w:szCs w:val="22"/>
          <w:lang w:val="pt-PT"/>
        </w:rPr>
        <w:t xml:space="preserve">do </w:t>
      </w:r>
      <w:r w:rsidR="002C56A6" w:rsidRPr="002C56A6">
        <w:rPr>
          <w:rFonts w:ascii="Arial" w:eastAsia="Calibri" w:hAnsi="Arial" w:cs="Arial"/>
          <w:bCs/>
          <w:sz w:val="22"/>
          <w:szCs w:val="22"/>
          <w:lang w:val="pt-PT"/>
        </w:rPr>
        <w:t>Conselho Diretor d</w:t>
      </w:r>
      <w:r w:rsidRPr="002C56A6">
        <w:rPr>
          <w:rFonts w:ascii="Arial" w:eastAsia="Calibri" w:hAnsi="Arial" w:cs="Arial"/>
          <w:bCs/>
          <w:sz w:val="22"/>
          <w:szCs w:val="22"/>
          <w:lang w:val="pt-PT"/>
        </w:rPr>
        <w:t>o CAU/MG.</w:t>
      </w:r>
    </w:p>
    <w:p w14:paraId="338049E5" w14:textId="5B9FA4F1" w:rsidR="00DD6FE1" w:rsidRDefault="00DD6FE1" w:rsidP="003A715D">
      <w:pPr>
        <w:contextualSpacing/>
        <w:jc w:val="both"/>
        <w:rPr>
          <w:rFonts w:ascii="Arial" w:eastAsia="Calibri" w:hAnsi="Arial" w:cs="Arial"/>
          <w:b/>
          <w:sz w:val="22"/>
          <w:szCs w:val="22"/>
        </w:rPr>
      </w:pPr>
    </w:p>
    <w:p w14:paraId="59B03EF0" w14:textId="41704C0C" w:rsidR="00DD6FE1" w:rsidRPr="00DD6FE1" w:rsidRDefault="00DD6FE1" w:rsidP="004E34F8">
      <w:pPr>
        <w:pStyle w:val="PargrafodaLista"/>
        <w:numPr>
          <w:ilvl w:val="0"/>
          <w:numId w:val="17"/>
        </w:numPr>
        <w:rPr>
          <w:rFonts w:ascii="Arial" w:hAnsi="Arial" w:cs="Arial"/>
          <w:b/>
          <w:bCs/>
          <w:vanish/>
          <w:lang w:val="pt-PT"/>
        </w:rPr>
      </w:pPr>
      <w:r w:rsidRPr="00DD6FE1">
        <w:rPr>
          <w:rFonts w:ascii="Arial" w:hAnsi="Arial" w:cs="Arial"/>
          <w:b/>
          <w:bCs/>
          <w:vanish/>
          <w:lang w:val="pt-PT"/>
        </w:rPr>
        <w:t>DOS RECURSOS</w:t>
      </w:r>
      <w:r w:rsidR="00645D7A">
        <w:rPr>
          <w:rFonts w:ascii="Arial" w:hAnsi="Arial" w:cs="Arial"/>
          <w:b/>
          <w:bCs/>
          <w:vanish/>
          <w:lang w:val="pt-PT"/>
        </w:rPr>
        <w:t xml:space="preserve"> </w:t>
      </w:r>
      <w:r w:rsidR="00645D7A" w:rsidRPr="00283A86">
        <w:rPr>
          <w:rFonts w:ascii="Arial" w:hAnsi="Arial" w:cs="Arial"/>
          <w:b/>
          <w:bCs/>
          <w:vanish/>
          <w:lang w:val="pt-PT"/>
        </w:rPr>
        <w:t>E CONTRARRAZÕES</w:t>
      </w:r>
    </w:p>
    <w:p w14:paraId="596B4FFB" w14:textId="77777777" w:rsidR="00DD6FE1" w:rsidRPr="00DD6FE1" w:rsidRDefault="00DD6FE1" w:rsidP="003A715D">
      <w:pPr>
        <w:contextualSpacing/>
        <w:jc w:val="both"/>
        <w:rPr>
          <w:rFonts w:ascii="Arial" w:eastAsia="Calibri" w:hAnsi="Arial" w:cs="Arial"/>
          <w:b/>
          <w:sz w:val="22"/>
          <w:szCs w:val="22"/>
          <w:lang w:val="pt-PT"/>
        </w:rPr>
      </w:pPr>
    </w:p>
    <w:p w14:paraId="5DBA2AA5" w14:textId="3DDE358B" w:rsidR="00DD6FE1" w:rsidRPr="00DD6FE1" w:rsidRDefault="00DD6FE1" w:rsidP="004E34F8">
      <w:pPr>
        <w:pStyle w:val="PargrafodaLista"/>
        <w:numPr>
          <w:ilvl w:val="1"/>
          <w:numId w:val="17"/>
        </w:numPr>
        <w:ind w:left="709" w:hanging="425"/>
        <w:contextualSpacing/>
        <w:jc w:val="both"/>
        <w:rPr>
          <w:rFonts w:ascii="Arial" w:hAnsi="Arial" w:cs="Arial"/>
          <w:bCs/>
          <w:lang w:val="pt-PT"/>
        </w:rPr>
      </w:pPr>
      <w:r w:rsidRPr="00DD6FE1">
        <w:rPr>
          <w:rFonts w:ascii="Arial" w:hAnsi="Arial" w:cs="Arial"/>
          <w:bCs/>
          <w:lang w:val="pt-PT"/>
        </w:rPr>
        <w:t xml:space="preserve">Os interessados poderão recorrer do resultado publicado, apresentando suas razões devidamente fundamentadas e por escrito, no prazo de até </w:t>
      </w:r>
      <w:r w:rsidRPr="00EC2D0B">
        <w:rPr>
          <w:rFonts w:ascii="Arial" w:hAnsi="Arial" w:cs="Arial"/>
          <w:bCs/>
          <w:lang w:val="pt-PT"/>
        </w:rPr>
        <w:t>0</w:t>
      </w:r>
      <w:r w:rsidR="00E84DDF" w:rsidRPr="00EC2D0B">
        <w:rPr>
          <w:rFonts w:ascii="Arial" w:hAnsi="Arial" w:cs="Arial"/>
          <w:bCs/>
          <w:lang w:val="pt-PT"/>
        </w:rPr>
        <w:t>5</w:t>
      </w:r>
      <w:r w:rsidRPr="00EC2D0B">
        <w:rPr>
          <w:rFonts w:ascii="Arial" w:hAnsi="Arial" w:cs="Arial"/>
          <w:bCs/>
          <w:lang w:val="pt-PT"/>
        </w:rPr>
        <w:t xml:space="preserve"> (</w:t>
      </w:r>
      <w:r w:rsidR="00E84DDF" w:rsidRPr="00EC2D0B">
        <w:rPr>
          <w:rFonts w:ascii="Arial" w:hAnsi="Arial" w:cs="Arial"/>
          <w:bCs/>
          <w:lang w:val="pt-PT"/>
        </w:rPr>
        <w:t>cinco</w:t>
      </w:r>
      <w:r w:rsidRPr="00EC2D0B">
        <w:rPr>
          <w:rFonts w:ascii="Arial" w:hAnsi="Arial" w:cs="Arial"/>
          <w:bCs/>
          <w:lang w:val="pt-PT"/>
        </w:rPr>
        <w:t>)</w:t>
      </w:r>
      <w:r w:rsidRPr="00DD6FE1">
        <w:rPr>
          <w:rFonts w:ascii="Arial" w:hAnsi="Arial" w:cs="Arial"/>
          <w:bCs/>
          <w:lang w:val="pt-PT"/>
        </w:rPr>
        <w:t xml:space="preserve"> dias úteis contados do primeiro dia subsequente à data da divulgação prevista no </w:t>
      </w:r>
      <w:r w:rsidRPr="00DD6FE1">
        <w:rPr>
          <w:rFonts w:ascii="Arial" w:hAnsi="Arial" w:cs="Arial"/>
          <w:b/>
          <w:lang w:val="pt-PT"/>
        </w:rPr>
        <w:t>item 9.1 e Anexo I</w:t>
      </w:r>
      <w:r w:rsidRPr="00DD6FE1">
        <w:rPr>
          <w:rFonts w:ascii="Arial" w:hAnsi="Arial" w:cs="Arial"/>
          <w:bCs/>
          <w:lang w:val="pt-PT"/>
        </w:rPr>
        <w:t xml:space="preserve">, ficando, nesse período, autorizado vistas ao seu processo </w:t>
      </w:r>
      <w:r w:rsidR="00EC2D0B">
        <w:rPr>
          <w:rFonts w:ascii="Arial" w:hAnsi="Arial" w:cs="Arial"/>
          <w:bCs/>
          <w:lang w:val="pt-PT"/>
        </w:rPr>
        <w:t xml:space="preserve">mediante envio de cópias digitalizadas por responsável </w:t>
      </w:r>
      <w:r w:rsidR="00A1157F" w:rsidRPr="00EC2D0B">
        <w:rPr>
          <w:rFonts w:ascii="Arial" w:hAnsi="Arial" w:cs="Arial"/>
          <w:bCs/>
          <w:lang w:val="pt-PT"/>
        </w:rPr>
        <w:t>designad</w:t>
      </w:r>
      <w:r w:rsidR="00EC2D0B">
        <w:rPr>
          <w:rFonts w:ascii="Arial" w:hAnsi="Arial" w:cs="Arial"/>
          <w:bCs/>
          <w:lang w:val="pt-PT"/>
        </w:rPr>
        <w:t>o</w:t>
      </w:r>
      <w:r w:rsidR="00A1157F" w:rsidRPr="00EC2D0B">
        <w:rPr>
          <w:rFonts w:ascii="Arial" w:hAnsi="Arial" w:cs="Arial"/>
          <w:bCs/>
          <w:lang w:val="pt-PT"/>
        </w:rPr>
        <w:t xml:space="preserve"> pela Presidência</w:t>
      </w:r>
      <w:r w:rsidRPr="00DD6FE1">
        <w:rPr>
          <w:rFonts w:ascii="Arial" w:hAnsi="Arial" w:cs="Arial"/>
          <w:bCs/>
          <w:lang w:val="pt-PT"/>
        </w:rPr>
        <w:t>.</w:t>
      </w:r>
    </w:p>
    <w:p w14:paraId="4A02F3AD" w14:textId="77777777" w:rsidR="00DD6FE1" w:rsidRPr="00DD6FE1" w:rsidRDefault="00DD6FE1" w:rsidP="003A715D">
      <w:pPr>
        <w:contextualSpacing/>
        <w:jc w:val="both"/>
        <w:rPr>
          <w:rFonts w:ascii="Arial" w:eastAsia="Calibri" w:hAnsi="Arial" w:cs="Arial"/>
          <w:bCs/>
          <w:sz w:val="22"/>
          <w:szCs w:val="22"/>
          <w:lang w:val="pt-PT"/>
        </w:rPr>
      </w:pPr>
    </w:p>
    <w:p w14:paraId="37C95A67" w14:textId="429DE288" w:rsidR="00E84DDF" w:rsidRDefault="00DD6FE1" w:rsidP="00E84DDF">
      <w:pPr>
        <w:pStyle w:val="PargrafodaLista"/>
        <w:numPr>
          <w:ilvl w:val="2"/>
          <w:numId w:val="17"/>
        </w:numPr>
        <w:ind w:hanging="11"/>
        <w:contextualSpacing/>
        <w:jc w:val="both"/>
        <w:rPr>
          <w:rFonts w:ascii="Arial" w:hAnsi="Arial" w:cs="Arial"/>
          <w:bCs/>
          <w:lang w:val="pt-PT"/>
        </w:rPr>
      </w:pPr>
      <w:r w:rsidRPr="00E84DDF">
        <w:rPr>
          <w:rFonts w:ascii="Arial" w:hAnsi="Arial" w:cs="Arial"/>
          <w:bCs/>
          <w:lang w:val="pt-PT"/>
        </w:rPr>
        <w:t>O recurso limitar-se-á a questões de habilitação, considerando, exclusivamente, a documentação apresentada no ato da inscrição, não sendo considerado documento anexado em fase de recurso que deveria ter sido anteriormente juntado de acordo com os termos do presente Edital;</w:t>
      </w:r>
    </w:p>
    <w:p w14:paraId="3E084F54" w14:textId="77777777" w:rsidR="00E84DDF" w:rsidRPr="00E84DDF" w:rsidRDefault="00E84DDF" w:rsidP="00E84DDF">
      <w:pPr>
        <w:contextualSpacing/>
        <w:jc w:val="both"/>
        <w:rPr>
          <w:rFonts w:ascii="Arial" w:hAnsi="Arial" w:cs="Arial"/>
          <w:bCs/>
          <w:lang w:val="pt-PT"/>
        </w:rPr>
      </w:pPr>
    </w:p>
    <w:p w14:paraId="02AD5A61" w14:textId="77777777" w:rsidR="00E84DDF" w:rsidRPr="00EC2D0B" w:rsidRDefault="00E84DDF" w:rsidP="00E84DDF">
      <w:pPr>
        <w:pStyle w:val="PargrafodaLista"/>
        <w:numPr>
          <w:ilvl w:val="2"/>
          <w:numId w:val="17"/>
        </w:numPr>
        <w:ind w:hanging="11"/>
        <w:contextualSpacing/>
        <w:jc w:val="both"/>
        <w:rPr>
          <w:rFonts w:ascii="Arial" w:hAnsi="Arial" w:cs="Arial"/>
          <w:bCs/>
          <w:lang w:val="pt-PT"/>
        </w:rPr>
      </w:pPr>
      <w:r w:rsidRPr="00EC2D0B">
        <w:rPr>
          <w:rFonts w:ascii="Arial" w:hAnsi="Arial" w:cs="Arial"/>
          <w:bCs/>
          <w:lang w:val="pt-PT"/>
        </w:rPr>
        <w:t>Recebido o recurso, o CAU/MG notificará os interessados para, no prazo de 05 (cinco) dias úteis, apresentarem contrarrazões.</w:t>
      </w:r>
    </w:p>
    <w:p w14:paraId="4F70E9B1" w14:textId="77777777" w:rsidR="00E84DDF" w:rsidRPr="00E84DDF" w:rsidRDefault="00E84DDF" w:rsidP="00E84DDF">
      <w:pPr>
        <w:pStyle w:val="PargrafodaLista"/>
        <w:rPr>
          <w:rFonts w:ascii="Arial" w:hAnsi="Arial" w:cs="Arial"/>
          <w:bCs/>
          <w:lang w:val="pt-PT"/>
        </w:rPr>
      </w:pPr>
    </w:p>
    <w:p w14:paraId="427B4245" w14:textId="6C80E253" w:rsidR="00E84DDF" w:rsidRPr="00EC2D0B" w:rsidRDefault="00DD6FE1" w:rsidP="00E84DDF">
      <w:pPr>
        <w:pStyle w:val="PargrafodaLista"/>
        <w:numPr>
          <w:ilvl w:val="2"/>
          <w:numId w:val="17"/>
        </w:numPr>
        <w:ind w:hanging="11"/>
        <w:contextualSpacing/>
        <w:jc w:val="both"/>
        <w:rPr>
          <w:rFonts w:ascii="Arial" w:hAnsi="Arial" w:cs="Arial"/>
          <w:bCs/>
          <w:lang w:val="pt-PT"/>
        </w:rPr>
      </w:pPr>
      <w:r w:rsidRPr="00EC2D0B">
        <w:rPr>
          <w:rFonts w:ascii="Arial" w:hAnsi="Arial" w:cs="Arial"/>
          <w:bCs/>
          <w:lang w:val="pt-PT"/>
        </w:rPr>
        <w:t>O</w:t>
      </w:r>
      <w:r w:rsidR="00E84DDF" w:rsidRPr="00EC2D0B">
        <w:rPr>
          <w:rFonts w:ascii="Arial" w:hAnsi="Arial" w:cs="Arial"/>
          <w:bCs/>
          <w:lang w:val="pt-PT"/>
        </w:rPr>
        <w:t>s</w:t>
      </w:r>
      <w:r w:rsidRPr="00EC2D0B">
        <w:rPr>
          <w:rFonts w:ascii="Arial" w:hAnsi="Arial" w:cs="Arial"/>
          <w:bCs/>
          <w:lang w:val="pt-PT"/>
        </w:rPr>
        <w:t xml:space="preserve"> recurso</w:t>
      </w:r>
      <w:r w:rsidR="00E84DDF" w:rsidRPr="00EC2D0B">
        <w:rPr>
          <w:rFonts w:ascii="Arial" w:hAnsi="Arial" w:cs="Arial"/>
          <w:bCs/>
          <w:lang w:val="pt-PT"/>
        </w:rPr>
        <w:t>s</w:t>
      </w:r>
      <w:r w:rsidRPr="00EC2D0B">
        <w:rPr>
          <w:rFonts w:ascii="Arial" w:hAnsi="Arial" w:cs="Arial"/>
          <w:bCs/>
          <w:lang w:val="pt-PT"/>
        </w:rPr>
        <w:t xml:space="preserve"> </w:t>
      </w:r>
      <w:r w:rsidR="00E84DDF" w:rsidRPr="00EC2D0B">
        <w:rPr>
          <w:rFonts w:ascii="Arial" w:hAnsi="Arial" w:cs="Arial"/>
          <w:bCs/>
          <w:lang w:val="pt-PT"/>
        </w:rPr>
        <w:t xml:space="preserve">e contrarrazões </w:t>
      </w:r>
      <w:r w:rsidRPr="00EC2D0B">
        <w:rPr>
          <w:rFonts w:ascii="Arial" w:hAnsi="Arial" w:cs="Arial"/>
          <w:bCs/>
          <w:lang w:val="pt-PT"/>
        </w:rPr>
        <w:t>ser</w:t>
      </w:r>
      <w:r w:rsidR="00E84DDF" w:rsidRPr="00EC2D0B">
        <w:rPr>
          <w:rFonts w:ascii="Arial" w:hAnsi="Arial" w:cs="Arial"/>
          <w:bCs/>
          <w:lang w:val="pt-PT"/>
        </w:rPr>
        <w:t>ão</w:t>
      </w:r>
      <w:r w:rsidRPr="00EC2D0B">
        <w:rPr>
          <w:rFonts w:ascii="Arial" w:hAnsi="Arial" w:cs="Arial"/>
          <w:bCs/>
          <w:lang w:val="pt-PT"/>
        </w:rPr>
        <w:t xml:space="preserve"> protocolado</w:t>
      </w:r>
      <w:r w:rsidR="00E84DDF" w:rsidRPr="00EC2D0B">
        <w:rPr>
          <w:rFonts w:ascii="Arial" w:hAnsi="Arial" w:cs="Arial"/>
          <w:bCs/>
          <w:lang w:val="pt-PT"/>
        </w:rPr>
        <w:t>s</w:t>
      </w:r>
      <w:r w:rsidRPr="00EC2D0B">
        <w:rPr>
          <w:rFonts w:ascii="Arial" w:hAnsi="Arial" w:cs="Arial"/>
          <w:bCs/>
          <w:lang w:val="pt-PT"/>
        </w:rPr>
        <w:t xml:space="preserve"> junto </w:t>
      </w:r>
      <w:r w:rsidR="00C552E7" w:rsidRPr="00EC2D0B">
        <w:rPr>
          <w:rFonts w:ascii="Arial" w:hAnsi="Arial" w:cs="Arial"/>
          <w:bCs/>
          <w:lang w:val="pt-PT"/>
        </w:rPr>
        <w:t xml:space="preserve">ao </w:t>
      </w:r>
      <w:r w:rsidR="00A1157F" w:rsidRPr="00EC2D0B">
        <w:rPr>
          <w:rFonts w:ascii="Arial" w:hAnsi="Arial" w:cs="Arial"/>
          <w:bCs/>
          <w:lang w:val="pt-PT"/>
        </w:rPr>
        <w:t>Conselho Diretor do CAU/MG</w:t>
      </w:r>
      <w:r w:rsidRPr="00EC2D0B">
        <w:rPr>
          <w:rFonts w:ascii="Arial" w:hAnsi="Arial" w:cs="Arial"/>
          <w:bCs/>
          <w:lang w:val="pt-PT"/>
        </w:rPr>
        <w:t xml:space="preserve"> para reconsiderá-lo </w:t>
      </w:r>
      <w:r w:rsidR="00EC2D0B">
        <w:rPr>
          <w:rFonts w:ascii="Arial" w:hAnsi="Arial" w:cs="Arial"/>
          <w:bCs/>
          <w:lang w:val="pt-PT"/>
        </w:rPr>
        <w:t xml:space="preserve">na reunião ordinária subsequente ao recebimento dos documentos </w:t>
      </w:r>
      <w:r w:rsidRPr="00EC2D0B">
        <w:rPr>
          <w:rFonts w:ascii="Arial" w:hAnsi="Arial" w:cs="Arial"/>
          <w:bCs/>
          <w:lang w:val="pt-PT"/>
        </w:rPr>
        <w:t xml:space="preserve">ou </w:t>
      </w:r>
      <w:r w:rsidR="00EC2D0B">
        <w:rPr>
          <w:rFonts w:ascii="Arial" w:hAnsi="Arial" w:cs="Arial"/>
          <w:bCs/>
          <w:lang w:val="pt-PT"/>
        </w:rPr>
        <w:t>remetê-los</w:t>
      </w:r>
      <w:r w:rsidRPr="00EC2D0B">
        <w:rPr>
          <w:rFonts w:ascii="Arial" w:hAnsi="Arial" w:cs="Arial"/>
          <w:bCs/>
          <w:lang w:val="pt-PT"/>
        </w:rPr>
        <w:t xml:space="preserve"> </w:t>
      </w:r>
      <w:r w:rsidR="00C552E7" w:rsidRPr="00EC2D0B">
        <w:rPr>
          <w:rFonts w:ascii="Arial" w:hAnsi="Arial" w:cs="Arial"/>
          <w:bCs/>
          <w:lang w:val="pt-PT"/>
        </w:rPr>
        <w:t xml:space="preserve">ao </w:t>
      </w:r>
      <w:r w:rsidR="00A1157F" w:rsidRPr="00EC2D0B">
        <w:rPr>
          <w:rFonts w:ascii="Arial" w:hAnsi="Arial" w:cs="Arial"/>
          <w:bCs/>
          <w:lang w:val="pt-PT"/>
        </w:rPr>
        <w:t>Plenário</w:t>
      </w:r>
      <w:r w:rsidR="00C552E7" w:rsidRPr="00EC2D0B">
        <w:rPr>
          <w:rFonts w:ascii="Arial" w:hAnsi="Arial" w:cs="Arial"/>
          <w:bCs/>
          <w:lang w:val="pt-PT"/>
        </w:rPr>
        <w:t xml:space="preserve"> do CAU/MG</w:t>
      </w:r>
      <w:r w:rsidRPr="00EC2D0B">
        <w:rPr>
          <w:rFonts w:ascii="Arial" w:hAnsi="Arial" w:cs="Arial"/>
          <w:bCs/>
          <w:lang w:val="pt-PT"/>
        </w:rPr>
        <w:t xml:space="preserve"> para análise e decisão</w:t>
      </w:r>
      <w:r w:rsidR="00EC2D0B">
        <w:rPr>
          <w:rFonts w:ascii="Arial" w:hAnsi="Arial" w:cs="Arial"/>
          <w:bCs/>
          <w:lang w:val="pt-PT"/>
        </w:rPr>
        <w:t xml:space="preserve"> na reunião ordinária subsequente ao recebimento</w:t>
      </w:r>
      <w:r w:rsidR="00EC2D0B" w:rsidRPr="00EC2D0B">
        <w:rPr>
          <w:rFonts w:ascii="Arial" w:hAnsi="Arial" w:cs="Arial"/>
          <w:bCs/>
          <w:lang w:val="pt-PT"/>
        </w:rPr>
        <w:t>.</w:t>
      </w:r>
    </w:p>
    <w:p w14:paraId="0DAA321A" w14:textId="77777777" w:rsidR="00E84DDF" w:rsidRPr="00E84DDF" w:rsidRDefault="00E84DDF" w:rsidP="00E84DDF">
      <w:pPr>
        <w:pStyle w:val="PargrafodaLista"/>
        <w:rPr>
          <w:rFonts w:ascii="Arial" w:hAnsi="Arial" w:cs="Arial"/>
          <w:bCs/>
          <w:lang w:val="pt-PT"/>
        </w:rPr>
      </w:pPr>
    </w:p>
    <w:p w14:paraId="644D06D4" w14:textId="2814D6A5" w:rsidR="00DD6FE1" w:rsidRPr="00E84DDF" w:rsidRDefault="00DD6FE1" w:rsidP="00E84DDF">
      <w:pPr>
        <w:pStyle w:val="PargrafodaLista"/>
        <w:numPr>
          <w:ilvl w:val="2"/>
          <w:numId w:val="17"/>
        </w:numPr>
        <w:ind w:hanging="11"/>
        <w:contextualSpacing/>
        <w:jc w:val="both"/>
        <w:rPr>
          <w:rFonts w:ascii="Arial" w:hAnsi="Arial" w:cs="Arial"/>
          <w:bCs/>
          <w:lang w:val="pt-PT"/>
        </w:rPr>
      </w:pPr>
      <w:r w:rsidRPr="00E84DDF">
        <w:rPr>
          <w:rFonts w:ascii="Arial" w:hAnsi="Arial" w:cs="Arial"/>
          <w:bCs/>
          <w:lang w:val="pt-PT"/>
        </w:rPr>
        <w:t>Somente o próprio interessado ou seu representante legalmente habilitado poderão interpor os recursos.</w:t>
      </w:r>
    </w:p>
    <w:p w14:paraId="168787B9" w14:textId="518C9F1C" w:rsidR="00DD6FE1" w:rsidRDefault="00DD6FE1" w:rsidP="003A715D">
      <w:pPr>
        <w:contextualSpacing/>
        <w:jc w:val="both"/>
        <w:rPr>
          <w:rFonts w:ascii="Arial" w:eastAsia="Calibri" w:hAnsi="Arial" w:cs="Arial"/>
          <w:b/>
          <w:sz w:val="22"/>
          <w:szCs w:val="22"/>
        </w:rPr>
      </w:pPr>
    </w:p>
    <w:p w14:paraId="122CCB67" w14:textId="202406A8" w:rsidR="00C552E7" w:rsidRPr="00C552E7" w:rsidRDefault="00C552E7" w:rsidP="004E34F8">
      <w:pPr>
        <w:pStyle w:val="PargrafodaLista"/>
        <w:numPr>
          <w:ilvl w:val="0"/>
          <w:numId w:val="17"/>
        </w:numPr>
        <w:rPr>
          <w:rFonts w:ascii="Arial" w:hAnsi="Arial" w:cs="Arial"/>
          <w:b/>
          <w:bCs/>
          <w:vanish/>
          <w:lang w:val="pt-PT"/>
        </w:rPr>
      </w:pPr>
      <w:r w:rsidRPr="00C552E7">
        <w:rPr>
          <w:rFonts w:ascii="Arial" w:hAnsi="Arial" w:cs="Arial"/>
          <w:b/>
          <w:bCs/>
          <w:vanish/>
          <w:lang w:val="pt-PT"/>
        </w:rPr>
        <w:t>DO CHAMAMENTO DOS CREDENCIADOS HABILITADOS PARA ASSINATURA DO TERMO DE CREDENCIAMENTO</w:t>
      </w:r>
    </w:p>
    <w:p w14:paraId="21202729" w14:textId="77777777" w:rsidR="00C552E7" w:rsidRPr="00C552E7" w:rsidRDefault="00C552E7" w:rsidP="003A715D">
      <w:pPr>
        <w:contextualSpacing/>
        <w:jc w:val="both"/>
        <w:rPr>
          <w:rFonts w:ascii="Arial" w:eastAsia="Calibri" w:hAnsi="Arial" w:cs="Arial"/>
          <w:b/>
          <w:bCs/>
          <w:sz w:val="22"/>
          <w:szCs w:val="22"/>
          <w:lang w:val="pt-PT"/>
        </w:rPr>
      </w:pPr>
    </w:p>
    <w:p w14:paraId="6DCE5C3D" w14:textId="51552440" w:rsidR="00C552E7" w:rsidRPr="00C552E7" w:rsidRDefault="00C552E7" w:rsidP="004E34F8">
      <w:pPr>
        <w:numPr>
          <w:ilvl w:val="1"/>
          <w:numId w:val="17"/>
        </w:numPr>
        <w:ind w:left="709" w:hanging="425"/>
        <w:contextualSpacing/>
        <w:jc w:val="both"/>
        <w:rPr>
          <w:rFonts w:ascii="Arial" w:eastAsia="Calibri" w:hAnsi="Arial" w:cs="Arial"/>
          <w:bCs/>
          <w:sz w:val="22"/>
          <w:szCs w:val="22"/>
          <w:lang w:val="pt-PT"/>
        </w:rPr>
      </w:pPr>
      <w:r w:rsidRPr="00C552E7">
        <w:rPr>
          <w:rFonts w:ascii="Arial" w:eastAsia="Calibri" w:hAnsi="Arial" w:cs="Arial"/>
          <w:bCs/>
          <w:sz w:val="22"/>
          <w:szCs w:val="22"/>
          <w:lang w:val="pt-PT"/>
        </w:rPr>
        <w:t>Para o fiel cumprimento das obrigações assumidas será firmado Termo de Credenciamento com as Administradoras de Benefícios aptas, com vigência de 12</w:t>
      </w:r>
      <w:r>
        <w:rPr>
          <w:rFonts w:ascii="Arial" w:eastAsia="Calibri" w:hAnsi="Arial" w:cs="Arial"/>
          <w:bCs/>
          <w:sz w:val="22"/>
          <w:szCs w:val="22"/>
          <w:lang w:val="pt-PT"/>
        </w:rPr>
        <w:t xml:space="preserve"> (doze)</w:t>
      </w:r>
      <w:r w:rsidRPr="00C552E7">
        <w:rPr>
          <w:rFonts w:ascii="Arial" w:eastAsia="Calibri" w:hAnsi="Arial" w:cs="Arial"/>
          <w:bCs/>
          <w:sz w:val="22"/>
          <w:szCs w:val="22"/>
          <w:lang w:val="pt-PT"/>
        </w:rPr>
        <w:t xml:space="preserve"> meses, a partir da data de sua assinatura, podendo ser prorrogado, por mútuo acordo entre as partes, mediante termo aditivo, por iguais e sucessivos períodos, até o limite de 60 (sessenta) meses, conforme minuta constante do </w:t>
      </w:r>
      <w:r w:rsidRPr="00C552E7">
        <w:rPr>
          <w:rFonts w:ascii="Arial" w:eastAsia="Calibri" w:hAnsi="Arial" w:cs="Arial"/>
          <w:b/>
          <w:sz w:val="22"/>
          <w:szCs w:val="22"/>
          <w:lang w:val="pt-PT"/>
        </w:rPr>
        <w:t>Anexo V</w:t>
      </w:r>
      <w:r w:rsidRPr="00C552E7">
        <w:rPr>
          <w:rFonts w:ascii="Arial" w:eastAsia="Calibri" w:hAnsi="Arial" w:cs="Arial"/>
          <w:bCs/>
          <w:sz w:val="22"/>
          <w:szCs w:val="22"/>
          <w:lang w:val="pt-PT"/>
        </w:rPr>
        <w:t>, a qual será adaptada à proposta das empresas habilitadas, ou no que se fizer necessário.</w:t>
      </w:r>
    </w:p>
    <w:p w14:paraId="20B58F9E" w14:textId="77777777" w:rsidR="00C552E7" w:rsidRPr="00C552E7" w:rsidRDefault="00C552E7" w:rsidP="003A715D">
      <w:pPr>
        <w:contextualSpacing/>
        <w:jc w:val="both"/>
        <w:rPr>
          <w:rFonts w:ascii="Arial" w:eastAsia="Calibri" w:hAnsi="Arial" w:cs="Arial"/>
          <w:bCs/>
          <w:sz w:val="22"/>
          <w:szCs w:val="22"/>
          <w:lang w:val="pt-PT"/>
        </w:rPr>
      </w:pPr>
    </w:p>
    <w:p w14:paraId="705352D3" w14:textId="09710CCF" w:rsidR="00C552E7" w:rsidRPr="00C552E7" w:rsidRDefault="00C552E7" w:rsidP="004E34F8">
      <w:pPr>
        <w:numPr>
          <w:ilvl w:val="1"/>
          <w:numId w:val="17"/>
        </w:numPr>
        <w:ind w:hanging="436"/>
        <w:contextualSpacing/>
        <w:jc w:val="both"/>
        <w:rPr>
          <w:rFonts w:ascii="Arial" w:eastAsia="Calibri" w:hAnsi="Arial" w:cs="Arial"/>
          <w:bCs/>
          <w:sz w:val="22"/>
          <w:szCs w:val="22"/>
          <w:lang w:val="pt-PT"/>
        </w:rPr>
      </w:pPr>
      <w:r>
        <w:rPr>
          <w:rFonts w:ascii="Arial" w:eastAsia="Calibri" w:hAnsi="Arial" w:cs="Arial"/>
          <w:bCs/>
          <w:sz w:val="22"/>
          <w:szCs w:val="22"/>
          <w:lang w:val="pt-PT"/>
        </w:rPr>
        <w:t>O CAU/MG</w:t>
      </w:r>
      <w:r w:rsidRPr="00C552E7">
        <w:rPr>
          <w:rFonts w:ascii="Arial" w:eastAsia="Calibri" w:hAnsi="Arial" w:cs="Arial"/>
          <w:bCs/>
          <w:sz w:val="22"/>
          <w:szCs w:val="22"/>
          <w:lang w:val="pt-PT"/>
        </w:rPr>
        <w:t xml:space="preserve"> convocará as Administradoras de Benefícios aptas ao credenciamento, para assinar o Termo de Credenciamento, no prazo de 5 (cinco) dias úteis, a contar do recebimento da notificação para comparecer à Administração, sob pena de decair do direito ao credenciamento.</w:t>
      </w:r>
    </w:p>
    <w:p w14:paraId="479D4BDB" w14:textId="77777777" w:rsidR="00C552E7" w:rsidRPr="00C552E7" w:rsidRDefault="00C552E7" w:rsidP="003A715D">
      <w:pPr>
        <w:contextualSpacing/>
        <w:jc w:val="both"/>
        <w:rPr>
          <w:rFonts w:ascii="Arial" w:eastAsia="Calibri" w:hAnsi="Arial" w:cs="Arial"/>
          <w:bCs/>
          <w:sz w:val="22"/>
          <w:szCs w:val="22"/>
          <w:lang w:val="pt-PT"/>
        </w:rPr>
      </w:pPr>
    </w:p>
    <w:p w14:paraId="7873FD47" w14:textId="05E9F907" w:rsidR="00C552E7" w:rsidRPr="00C552E7" w:rsidRDefault="00C552E7" w:rsidP="003A715D">
      <w:pPr>
        <w:ind w:left="709"/>
        <w:contextualSpacing/>
        <w:jc w:val="both"/>
        <w:rPr>
          <w:rFonts w:ascii="Arial" w:eastAsia="Calibri" w:hAnsi="Arial" w:cs="Arial"/>
          <w:bCs/>
          <w:sz w:val="22"/>
          <w:szCs w:val="22"/>
          <w:lang w:val="pt-PT"/>
        </w:rPr>
      </w:pPr>
      <w:r w:rsidRPr="00C552E7">
        <w:rPr>
          <w:rFonts w:ascii="Arial" w:eastAsia="Calibri" w:hAnsi="Arial" w:cs="Arial"/>
          <w:bCs/>
          <w:sz w:val="22"/>
          <w:szCs w:val="22"/>
          <w:lang w:val="pt-PT"/>
        </w:rPr>
        <w:t xml:space="preserve">11.2.1.O prazo estabelecido no </w:t>
      </w:r>
      <w:r w:rsidRPr="00562C6E">
        <w:rPr>
          <w:rFonts w:ascii="Arial" w:eastAsia="Calibri" w:hAnsi="Arial" w:cs="Arial"/>
          <w:b/>
          <w:sz w:val="22"/>
          <w:szCs w:val="22"/>
          <w:lang w:val="pt-PT"/>
        </w:rPr>
        <w:t>subitem 11.2</w:t>
      </w:r>
      <w:r w:rsidRPr="00C552E7">
        <w:rPr>
          <w:rFonts w:ascii="Arial" w:eastAsia="Calibri" w:hAnsi="Arial" w:cs="Arial"/>
          <w:bCs/>
          <w:sz w:val="22"/>
          <w:szCs w:val="22"/>
          <w:lang w:val="pt-PT"/>
        </w:rPr>
        <w:t xml:space="preserve"> para assinatura do Termo de Credenciamento poderá ser prorrogado uma única vez, por igual período, quando solicitado pela Administradora de Benefícios durante o seu transcurso e desde que ocorra motivo justificado e aceito </w:t>
      </w:r>
      <w:r>
        <w:rPr>
          <w:rFonts w:ascii="Arial" w:eastAsia="Calibri" w:hAnsi="Arial" w:cs="Arial"/>
          <w:bCs/>
          <w:sz w:val="22"/>
          <w:szCs w:val="22"/>
          <w:lang w:val="pt-PT"/>
        </w:rPr>
        <w:t>pelo CAU/MG</w:t>
      </w:r>
      <w:r w:rsidRPr="00C552E7">
        <w:rPr>
          <w:rFonts w:ascii="Arial" w:eastAsia="Calibri" w:hAnsi="Arial" w:cs="Arial"/>
          <w:bCs/>
          <w:sz w:val="22"/>
          <w:szCs w:val="22"/>
          <w:lang w:val="pt-PT"/>
        </w:rPr>
        <w:t>.</w:t>
      </w:r>
    </w:p>
    <w:p w14:paraId="1AC0D994" w14:textId="7367C586" w:rsidR="00C552E7" w:rsidRDefault="00C552E7" w:rsidP="003A715D">
      <w:pPr>
        <w:contextualSpacing/>
        <w:jc w:val="both"/>
        <w:rPr>
          <w:rFonts w:ascii="Arial" w:eastAsia="Calibri" w:hAnsi="Arial" w:cs="Arial"/>
          <w:b/>
          <w:sz w:val="22"/>
          <w:szCs w:val="22"/>
        </w:rPr>
      </w:pPr>
    </w:p>
    <w:p w14:paraId="27715764" w14:textId="1A607D97" w:rsidR="00C552E7" w:rsidRPr="00C552E7" w:rsidRDefault="00C552E7" w:rsidP="004E34F8">
      <w:pPr>
        <w:pStyle w:val="PargrafodaLista"/>
        <w:numPr>
          <w:ilvl w:val="0"/>
          <w:numId w:val="17"/>
        </w:numPr>
        <w:contextualSpacing/>
        <w:jc w:val="both"/>
        <w:rPr>
          <w:rFonts w:ascii="Arial" w:hAnsi="Arial" w:cs="Arial"/>
          <w:b/>
        </w:rPr>
      </w:pPr>
      <w:r w:rsidRPr="00C552E7">
        <w:rPr>
          <w:rFonts w:ascii="Arial" w:hAnsi="Arial" w:cs="Arial"/>
          <w:b/>
        </w:rPr>
        <w:lastRenderedPageBreak/>
        <w:t>DA DOTAÇÃO ORÇAMENTÁRIA E FORMA PAGAMENTO</w:t>
      </w:r>
    </w:p>
    <w:p w14:paraId="42325691" w14:textId="77777777" w:rsidR="00C552E7" w:rsidRPr="00C552E7" w:rsidRDefault="00C552E7" w:rsidP="003A715D">
      <w:pPr>
        <w:contextualSpacing/>
        <w:jc w:val="both"/>
        <w:rPr>
          <w:rFonts w:ascii="Arial" w:eastAsia="Calibri" w:hAnsi="Arial" w:cs="Arial"/>
          <w:b/>
          <w:sz w:val="22"/>
          <w:szCs w:val="22"/>
          <w:lang w:val="pt-PT"/>
        </w:rPr>
      </w:pPr>
    </w:p>
    <w:p w14:paraId="676C4F73" w14:textId="2B325A14" w:rsidR="00C552E7" w:rsidRPr="00C552E7" w:rsidRDefault="00C552E7" w:rsidP="004E34F8">
      <w:pPr>
        <w:numPr>
          <w:ilvl w:val="1"/>
          <w:numId w:val="17"/>
        </w:numPr>
        <w:ind w:hanging="436"/>
        <w:contextualSpacing/>
        <w:jc w:val="both"/>
        <w:rPr>
          <w:rFonts w:ascii="Arial" w:eastAsia="Calibri" w:hAnsi="Arial" w:cs="Arial"/>
          <w:bCs/>
          <w:sz w:val="22"/>
          <w:szCs w:val="22"/>
          <w:lang w:val="pt-PT"/>
        </w:rPr>
      </w:pPr>
      <w:r w:rsidRPr="00C552E7">
        <w:rPr>
          <w:rFonts w:ascii="Arial" w:eastAsia="Calibri" w:hAnsi="Arial" w:cs="Arial"/>
          <w:bCs/>
          <w:sz w:val="22"/>
          <w:szCs w:val="22"/>
          <w:lang w:val="pt-PT"/>
        </w:rPr>
        <w:t xml:space="preserve">Inexiste a indicação de recursos orçamentários e financeiros provenientes </w:t>
      </w:r>
      <w:r>
        <w:rPr>
          <w:rFonts w:ascii="Arial" w:eastAsia="Calibri" w:hAnsi="Arial" w:cs="Arial"/>
          <w:bCs/>
          <w:sz w:val="22"/>
          <w:szCs w:val="22"/>
          <w:lang w:val="pt-PT"/>
        </w:rPr>
        <w:t>do CAU/MG</w:t>
      </w:r>
      <w:r w:rsidRPr="00C552E7">
        <w:rPr>
          <w:rFonts w:ascii="Arial" w:eastAsia="Calibri" w:hAnsi="Arial" w:cs="Arial"/>
          <w:bCs/>
          <w:sz w:val="22"/>
          <w:szCs w:val="22"/>
          <w:lang w:val="pt-PT"/>
        </w:rPr>
        <w:t xml:space="preserve">, a ser repassado diretamente para a Administradora de Benefícios credenciada, considerando que o pagamento das mensalidades do Plano de Assistência à Saúde é de responsabilidade exclusiva do </w:t>
      </w:r>
      <w:r>
        <w:rPr>
          <w:rFonts w:ascii="Arial" w:eastAsia="Calibri" w:hAnsi="Arial" w:cs="Arial"/>
          <w:bCs/>
          <w:sz w:val="22"/>
          <w:szCs w:val="22"/>
          <w:lang w:val="pt-PT"/>
        </w:rPr>
        <w:t xml:space="preserve">profissional registrado no </w:t>
      </w:r>
      <w:r w:rsidRPr="004F51FE">
        <w:rPr>
          <w:rFonts w:ascii="Arial" w:eastAsia="Calibri" w:hAnsi="Arial" w:cs="Arial"/>
          <w:bCs/>
          <w:sz w:val="22"/>
          <w:szCs w:val="22"/>
          <w:lang w:val="pt-PT"/>
        </w:rPr>
        <w:t>Conselho</w:t>
      </w:r>
      <w:r w:rsidR="00645D7A" w:rsidRPr="004F51FE">
        <w:rPr>
          <w:rFonts w:ascii="Arial" w:eastAsia="Calibri" w:hAnsi="Arial" w:cs="Arial"/>
          <w:bCs/>
          <w:sz w:val="22"/>
          <w:szCs w:val="22"/>
          <w:lang w:val="pt-PT"/>
        </w:rPr>
        <w:t xml:space="preserve"> que optar por aderir</w:t>
      </w:r>
      <w:r w:rsidR="009773B1" w:rsidRPr="004F51FE">
        <w:rPr>
          <w:rFonts w:ascii="Arial" w:eastAsia="Calibri" w:hAnsi="Arial" w:cs="Arial"/>
          <w:bCs/>
          <w:sz w:val="22"/>
          <w:szCs w:val="22"/>
          <w:lang w:val="pt-PT"/>
        </w:rPr>
        <w:t xml:space="preserve"> ao plano </w:t>
      </w:r>
      <w:r w:rsidR="004F51FE" w:rsidRPr="004F51FE">
        <w:rPr>
          <w:rFonts w:ascii="Arial" w:eastAsia="Calibri" w:hAnsi="Arial" w:cs="Arial"/>
          <w:bCs/>
          <w:sz w:val="22"/>
          <w:szCs w:val="22"/>
          <w:lang w:val="pt-PT"/>
        </w:rPr>
        <w:t>ofericido p</w:t>
      </w:r>
      <w:r w:rsidR="009773B1" w:rsidRPr="004F51FE">
        <w:rPr>
          <w:rFonts w:ascii="Arial" w:eastAsia="Calibri" w:hAnsi="Arial" w:cs="Arial"/>
          <w:bCs/>
          <w:sz w:val="22"/>
          <w:szCs w:val="22"/>
          <w:lang w:val="pt-PT"/>
        </w:rPr>
        <w:t>ela Administradora de Benefícios</w:t>
      </w:r>
      <w:r w:rsidR="00645D7A" w:rsidRPr="004F51FE">
        <w:rPr>
          <w:rFonts w:ascii="Arial" w:eastAsia="Calibri" w:hAnsi="Arial" w:cs="Arial"/>
          <w:bCs/>
          <w:sz w:val="22"/>
          <w:szCs w:val="22"/>
          <w:lang w:val="pt-PT"/>
        </w:rPr>
        <w:t>.</w:t>
      </w:r>
    </w:p>
    <w:p w14:paraId="6F119FCF" w14:textId="2D0C997F" w:rsidR="00C552E7" w:rsidRDefault="00C552E7" w:rsidP="003A715D">
      <w:pPr>
        <w:contextualSpacing/>
        <w:jc w:val="both"/>
        <w:rPr>
          <w:rFonts w:ascii="Arial" w:eastAsia="Calibri" w:hAnsi="Arial" w:cs="Arial"/>
          <w:b/>
          <w:sz w:val="22"/>
          <w:szCs w:val="22"/>
        </w:rPr>
      </w:pPr>
    </w:p>
    <w:p w14:paraId="613D4965" w14:textId="77777777" w:rsidR="00C552E7" w:rsidRPr="00C552E7" w:rsidRDefault="00C552E7" w:rsidP="004E34F8">
      <w:pPr>
        <w:pStyle w:val="PargrafodaLista"/>
        <w:numPr>
          <w:ilvl w:val="0"/>
          <w:numId w:val="17"/>
        </w:numPr>
        <w:contextualSpacing/>
        <w:jc w:val="both"/>
        <w:rPr>
          <w:rFonts w:ascii="Arial" w:hAnsi="Arial" w:cs="Arial"/>
          <w:b/>
        </w:rPr>
      </w:pPr>
      <w:r w:rsidRPr="00C552E7">
        <w:rPr>
          <w:rFonts w:ascii="Arial" w:hAnsi="Arial" w:cs="Arial"/>
          <w:b/>
        </w:rPr>
        <w:t>DO ACOMPANHAMENTO DA EXECUÇÃO DOS SERVIÇOS PRESTADOS AOS BENEFICIÁRIOS</w:t>
      </w:r>
    </w:p>
    <w:p w14:paraId="07359F6E" w14:textId="77777777" w:rsidR="00C552E7" w:rsidRPr="00C552E7" w:rsidRDefault="00C552E7" w:rsidP="003A715D">
      <w:pPr>
        <w:contextualSpacing/>
        <w:jc w:val="both"/>
        <w:rPr>
          <w:rFonts w:ascii="Arial" w:eastAsia="Calibri" w:hAnsi="Arial" w:cs="Arial"/>
          <w:b/>
          <w:sz w:val="22"/>
          <w:szCs w:val="22"/>
          <w:lang w:val="pt-PT"/>
        </w:rPr>
      </w:pPr>
    </w:p>
    <w:p w14:paraId="0E74042A" w14:textId="2676E0E2" w:rsidR="00C552E7" w:rsidRPr="004F51FE" w:rsidRDefault="00C552E7" w:rsidP="004E34F8">
      <w:pPr>
        <w:numPr>
          <w:ilvl w:val="1"/>
          <w:numId w:val="17"/>
        </w:numPr>
        <w:ind w:left="709" w:hanging="436"/>
        <w:contextualSpacing/>
        <w:jc w:val="both"/>
        <w:rPr>
          <w:rFonts w:ascii="Arial" w:eastAsia="Calibri" w:hAnsi="Arial" w:cs="Arial"/>
          <w:bCs/>
          <w:sz w:val="22"/>
          <w:szCs w:val="22"/>
          <w:lang w:val="pt-PT"/>
        </w:rPr>
      </w:pPr>
      <w:r w:rsidRPr="004F51FE">
        <w:rPr>
          <w:rFonts w:ascii="Arial" w:eastAsia="Calibri" w:hAnsi="Arial" w:cs="Arial"/>
          <w:bCs/>
          <w:sz w:val="22"/>
          <w:szCs w:val="22"/>
          <w:lang w:val="pt-PT"/>
        </w:rPr>
        <w:t xml:space="preserve">O </w:t>
      </w:r>
      <w:r w:rsidR="00562C6E" w:rsidRPr="004F51FE">
        <w:rPr>
          <w:rFonts w:ascii="Arial" w:eastAsia="Calibri" w:hAnsi="Arial" w:cs="Arial"/>
          <w:bCs/>
          <w:sz w:val="22"/>
          <w:szCs w:val="22"/>
          <w:lang w:val="pt-PT"/>
        </w:rPr>
        <w:t xml:space="preserve">Conselho Diretor do </w:t>
      </w:r>
      <w:r w:rsidRPr="004F51FE">
        <w:rPr>
          <w:rFonts w:ascii="Arial" w:eastAsia="Calibri" w:hAnsi="Arial" w:cs="Arial"/>
          <w:bCs/>
          <w:sz w:val="22"/>
          <w:szCs w:val="22"/>
          <w:lang w:val="pt-PT"/>
        </w:rPr>
        <w:t xml:space="preserve">CAU/MG realizará o acompanhamento da execução dos serviços prestados aos beneficiários, bem como fará o monitoramento do atendimento, por meio de relatórios gerenciais, que deverão ser apresentados conforme exigências constantes do </w:t>
      </w:r>
      <w:r w:rsidRPr="004F51FE">
        <w:rPr>
          <w:rFonts w:ascii="Arial" w:eastAsia="Calibri" w:hAnsi="Arial" w:cs="Arial"/>
          <w:b/>
          <w:sz w:val="22"/>
          <w:szCs w:val="22"/>
          <w:lang w:val="pt-PT"/>
        </w:rPr>
        <w:t>Projeto Básico - Anexo II</w:t>
      </w:r>
      <w:r w:rsidRPr="004F51FE">
        <w:rPr>
          <w:rFonts w:ascii="Arial" w:eastAsia="Calibri" w:hAnsi="Arial" w:cs="Arial"/>
          <w:bCs/>
          <w:sz w:val="22"/>
          <w:szCs w:val="22"/>
          <w:lang w:val="pt-PT"/>
        </w:rPr>
        <w:t>, devendo as ocorrências ser registradas em relatórios anexados ao processo do(s) credenciado(s).</w:t>
      </w:r>
    </w:p>
    <w:p w14:paraId="13D072F6" w14:textId="77777777" w:rsidR="00C552E7" w:rsidRPr="00C552E7" w:rsidRDefault="00C552E7" w:rsidP="003A715D">
      <w:pPr>
        <w:ind w:left="709" w:hanging="436"/>
        <w:contextualSpacing/>
        <w:jc w:val="both"/>
        <w:rPr>
          <w:rFonts w:ascii="Arial" w:eastAsia="Calibri" w:hAnsi="Arial" w:cs="Arial"/>
          <w:bCs/>
          <w:sz w:val="22"/>
          <w:szCs w:val="22"/>
          <w:lang w:val="pt-PT"/>
        </w:rPr>
      </w:pPr>
    </w:p>
    <w:p w14:paraId="3ED70795" w14:textId="4107C050" w:rsidR="00C552E7" w:rsidRDefault="00C552E7" w:rsidP="004E34F8">
      <w:pPr>
        <w:numPr>
          <w:ilvl w:val="1"/>
          <w:numId w:val="17"/>
        </w:numPr>
        <w:ind w:left="709" w:hanging="436"/>
        <w:contextualSpacing/>
        <w:jc w:val="both"/>
        <w:rPr>
          <w:rFonts w:ascii="Arial" w:eastAsia="Calibri" w:hAnsi="Arial" w:cs="Arial"/>
          <w:bCs/>
          <w:sz w:val="22"/>
          <w:szCs w:val="22"/>
          <w:lang w:val="pt-PT"/>
        </w:rPr>
      </w:pPr>
      <w:r w:rsidRPr="00C552E7">
        <w:rPr>
          <w:rFonts w:ascii="Arial" w:eastAsia="Calibri" w:hAnsi="Arial" w:cs="Arial"/>
          <w:bCs/>
          <w:sz w:val="22"/>
          <w:szCs w:val="22"/>
          <w:lang w:val="pt-PT"/>
        </w:rPr>
        <w:t xml:space="preserve">O acompanhamento e a fiscalização da execução do Plano de Saúde consistem na verificação da conformidade da prestação dos serviços, de forma a assegurar o perfeito cumprimento do ajuste, devendo ser exercidos por um representante </w:t>
      </w:r>
      <w:r w:rsidR="001157F6">
        <w:rPr>
          <w:rFonts w:ascii="Arial" w:eastAsia="Calibri" w:hAnsi="Arial" w:cs="Arial"/>
          <w:bCs/>
          <w:sz w:val="22"/>
          <w:szCs w:val="22"/>
          <w:lang w:val="pt-PT"/>
        </w:rPr>
        <w:t>do CAU/MG</w:t>
      </w:r>
      <w:r w:rsidRPr="00C552E7">
        <w:rPr>
          <w:rFonts w:ascii="Arial" w:eastAsia="Calibri" w:hAnsi="Arial" w:cs="Arial"/>
          <w:bCs/>
          <w:sz w:val="22"/>
          <w:szCs w:val="22"/>
          <w:lang w:val="pt-PT"/>
        </w:rPr>
        <w:t xml:space="preserve">, especialmente designado na forma dos arts. 67 e 73 da </w:t>
      </w:r>
      <w:hyperlink r:id="rId33" w:history="1">
        <w:r w:rsidRPr="00C552E7">
          <w:rPr>
            <w:rStyle w:val="Hyperlink"/>
            <w:rFonts w:ascii="Arial" w:eastAsia="Calibri" w:hAnsi="Arial" w:cs="Arial"/>
            <w:bCs/>
            <w:sz w:val="22"/>
            <w:szCs w:val="22"/>
            <w:lang w:val="pt-PT"/>
          </w:rPr>
          <w:t>Lei nº 8.666/93</w:t>
        </w:r>
      </w:hyperlink>
      <w:r w:rsidRPr="00C552E7">
        <w:rPr>
          <w:rFonts w:ascii="Arial" w:eastAsia="Calibri" w:hAnsi="Arial" w:cs="Arial"/>
          <w:bCs/>
          <w:sz w:val="22"/>
          <w:szCs w:val="22"/>
          <w:lang w:val="pt-PT"/>
        </w:rPr>
        <w:t xml:space="preserve"> e legislação correlata.</w:t>
      </w:r>
    </w:p>
    <w:p w14:paraId="27D3BFE4" w14:textId="77777777" w:rsidR="00E82908" w:rsidRDefault="00E82908" w:rsidP="00E82908">
      <w:pPr>
        <w:pStyle w:val="PargrafodaLista"/>
        <w:rPr>
          <w:rFonts w:ascii="Arial" w:hAnsi="Arial" w:cs="Arial"/>
          <w:bCs/>
          <w:lang w:val="pt-PT"/>
        </w:rPr>
      </w:pPr>
    </w:p>
    <w:p w14:paraId="20E2410F" w14:textId="77777777" w:rsidR="004B33CB" w:rsidRPr="004B33CB" w:rsidRDefault="004B33CB" w:rsidP="004E34F8">
      <w:pPr>
        <w:pStyle w:val="PargrafodaLista"/>
        <w:numPr>
          <w:ilvl w:val="0"/>
          <w:numId w:val="17"/>
        </w:numPr>
        <w:contextualSpacing/>
        <w:jc w:val="both"/>
        <w:rPr>
          <w:rFonts w:ascii="Arial" w:hAnsi="Arial" w:cs="Arial"/>
          <w:b/>
        </w:rPr>
      </w:pPr>
      <w:r w:rsidRPr="004B33CB">
        <w:rPr>
          <w:rFonts w:ascii="Arial" w:hAnsi="Arial" w:cs="Arial"/>
          <w:b/>
        </w:rPr>
        <w:t>DAS SANÇÕES ADMINISTRATIVAS E DO DESCREDENCIAMENTO</w:t>
      </w:r>
    </w:p>
    <w:p w14:paraId="22E691BA" w14:textId="77777777" w:rsidR="004B33CB" w:rsidRPr="004B33CB" w:rsidRDefault="004B33CB" w:rsidP="003A715D">
      <w:pPr>
        <w:contextualSpacing/>
        <w:jc w:val="both"/>
        <w:rPr>
          <w:rFonts w:ascii="Arial" w:eastAsia="Calibri" w:hAnsi="Arial" w:cs="Arial"/>
          <w:b/>
          <w:sz w:val="22"/>
          <w:szCs w:val="22"/>
          <w:lang w:val="pt-PT"/>
        </w:rPr>
      </w:pPr>
    </w:p>
    <w:p w14:paraId="4E8A7455" w14:textId="54A7D572" w:rsidR="004B33CB" w:rsidRPr="004B33CB" w:rsidRDefault="004B33CB" w:rsidP="004E34F8">
      <w:pPr>
        <w:numPr>
          <w:ilvl w:val="1"/>
          <w:numId w:val="17"/>
        </w:numPr>
        <w:ind w:left="709" w:hanging="283"/>
        <w:contextualSpacing/>
        <w:jc w:val="both"/>
        <w:rPr>
          <w:rFonts w:ascii="Arial" w:eastAsia="Calibri" w:hAnsi="Arial" w:cs="Arial"/>
          <w:bCs/>
          <w:sz w:val="22"/>
          <w:szCs w:val="22"/>
          <w:lang w:val="pt-PT"/>
        </w:rPr>
      </w:pPr>
      <w:r w:rsidRPr="004B33CB">
        <w:rPr>
          <w:rFonts w:ascii="Arial" w:eastAsia="Calibri" w:hAnsi="Arial" w:cs="Arial"/>
          <w:bCs/>
          <w:sz w:val="22"/>
          <w:szCs w:val="22"/>
          <w:lang w:val="pt-PT"/>
        </w:rPr>
        <w:t xml:space="preserve">Pelo descumprimento total ou parcial das obrigações assumidas no Termo de Credenciamento, a Administradora de Benefícios, garantida a defesa prévia, fica sujeita às seguintes sanções previstas na </w:t>
      </w:r>
      <w:hyperlink r:id="rId34" w:history="1">
        <w:r w:rsidRPr="004B33CB">
          <w:rPr>
            <w:rStyle w:val="Hyperlink"/>
            <w:rFonts w:ascii="Arial" w:eastAsia="Calibri" w:hAnsi="Arial" w:cs="Arial"/>
            <w:bCs/>
            <w:sz w:val="22"/>
            <w:szCs w:val="22"/>
            <w:lang w:val="pt-PT"/>
          </w:rPr>
          <w:t>Lei nº 8.666/93</w:t>
        </w:r>
      </w:hyperlink>
      <w:r w:rsidRPr="004B33CB">
        <w:rPr>
          <w:rFonts w:ascii="Arial" w:eastAsia="Calibri" w:hAnsi="Arial" w:cs="Arial"/>
          <w:bCs/>
          <w:sz w:val="22"/>
          <w:szCs w:val="22"/>
          <w:lang w:val="pt-PT"/>
        </w:rPr>
        <w:t>, sem prejuízo de outras:</w:t>
      </w:r>
    </w:p>
    <w:p w14:paraId="309DB819" w14:textId="77777777" w:rsidR="004B33CB" w:rsidRPr="004B33CB" w:rsidRDefault="004B33CB" w:rsidP="003A715D">
      <w:pPr>
        <w:contextualSpacing/>
        <w:jc w:val="both"/>
        <w:rPr>
          <w:rFonts w:ascii="Arial" w:eastAsia="Calibri" w:hAnsi="Arial" w:cs="Arial"/>
          <w:bCs/>
          <w:sz w:val="22"/>
          <w:szCs w:val="22"/>
          <w:lang w:val="pt-PT"/>
        </w:rPr>
      </w:pPr>
    </w:p>
    <w:p w14:paraId="2DAC720C" w14:textId="2283A350" w:rsidR="004B33CB" w:rsidRDefault="004B33CB" w:rsidP="004E34F8">
      <w:pPr>
        <w:numPr>
          <w:ilvl w:val="2"/>
          <w:numId w:val="17"/>
        </w:numPr>
        <w:ind w:hanging="11"/>
        <w:contextualSpacing/>
        <w:jc w:val="both"/>
        <w:rPr>
          <w:rFonts w:ascii="Arial" w:eastAsia="Calibri" w:hAnsi="Arial" w:cs="Arial"/>
          <w:bCs/>
          <w:sz w:val="22"/>
          <w:szCs w:val="22"/>
          <w:lang w:val="pt-PT"/>
        </w:rPr>
      </w:pPr>
      <w:r w:rsidRPr="004B33CB">
        <w:rPr>
          <w:rFonts w:ascii="Arial" w:eastAsia="Calibri" w:hAnsi="Arial" w:cs="Arial"/>
          <w:bCs/>
          <w:sz w:val="22"/>
          <w:szCs w:val="22"/>
          <w:lang w:val="pt-PT"/>
        </w:rPr>
        <w:t>Advertência por escrito;</w:t>
      </w:r>
    </w:p>
    <w:p w14:paraId="2F1CF121" w14:textId="77777777" w:rsidR="004B33CB" w:rsidRPr="004B33CB" w:rsidRDefault="004B33CB" w:rsidP="003A715D">
      <w:pPr>
        <w:contextualSpacing/>
        <w:jc w:val="both"/>
        <w:rPr>
          <w:rFonts w:ascii="Arial" w:eastAsia="Calibri" w:hAnsi="Arial" w:cs="Arial"/>
          <w:bCs/>
          <w:sz w:val="22"/>
          <w:szCs w:val="22"/>
          <w:lang w:val="pt-PT"/>
        </w:rPr>
      </w:pPr>
    </w:p>
    <w:p w14:paraId="4B9FFD77" w14:textId="0339A5BB" w:rsidR="004B33CB" w:rsidRDefault="004B33CB" w:rsidP="004E34F8">
      <w:pPr>
        <w:numPr>
          <w:ilvl w:val="2"/>
          <w:numId w:val="17"/>
        </w:numPr>
        <w:ind w:hanging="11"/>
        <w:contextualSpacing/>
        <w:jc w:val="both"/>
        <w:rPr>
          <w:rFonts w:ascii="Arial" w:eastAsia="Calibri" w:hAnsi="Arial" w:cs="Arial"/>
          <w:bCs/>
          <w:sz w:val="22"/>
          <w:szCs w:val="22"/>
          <w:lang w:val="pt-PT"/>
        </w:rPr>
      </w:pPr>
      <w:r w:rsidRPr="004B33CB">
        <w:rPr>
          <w:rFonts w:ascii="Arial" w:eastAsia="Calibri" w:hAnsi="Arial" w:cs="Arial"/>
          <w:bCs/>
          <w:sz w:val="22"/>
          <w:szCs w:val="22"/>
          <w:lang w:val="pt-PT"/>
        </w:rPr>
        <w:t>Multa de mora no percentual correspondente a 0,5% (zero vírgula cinco por cento), calculada sobre o valor global dos recursos correspondentes ao total de beneficiários vinculados à(s) operadora(s), do Plano de Saúde, porventura, inadimplente (s ), indicada(s) pela Administradora de Benefícios credenciada, por dia de inadimplência, até o limite de  15 (quinze) dias úteis, caracterizando inexecução parcial;</w:t>
      </w:r>
    </w:p>
    <w:p w14:paraId="5597B666" w14:textId="77777777" w:rsidR="004B33CB" w:rsidRPr="004B33CB" w:rsidRDefault="004B33CB" w:rsidP="003A715D">
      <w:pPr>
        <w:contextualSpacing/>
        <w:jc w:val="both"/>
        <w:rPr>
          <w:rFonts w:ascii="Arial" w:eastAsia="Calibri" w:hAnsi="Arial" w:cs="Arial"/>
          <w:bCs/>
          <w:sz w:val="22"/>
          <w:szCs w:val="22"/>
          <w:lang w:val="pt-PT"/>
        </w:rPr>
      </w:pPr>
    </w:p>
    <w:p w14:paraId="53CBA688" w14:textId="51B5EFBD" w:rsidR="004B33CB" w:rsidRDefault="004B33CB" w:rsidP="004E34F8">
      <w:pPr>
        <w:numPr>
          <w:ilvl w:val="2"/>
          <w:numId w:val="17"/>
        </w:numPr>
        <w:ind w:hanging="11"/>
        <w:contextualSpacing/>
        <w:jc w:val="both"/>
        <w:rPr>
          <w:rFonts w:ascii="Arial" w:eastAsia="Calibri" w:hAnsi="Arial" w:cs="Arial"/>
          <w:bCs/>
          <w:sz w:val="22"/>
          <w:szCs w:val="22"/>
          <w:lang w:val="pt-PT"/>
        </w:rPr>
      </w:pPr>
      <w:r w:rsidRPr="004B33CB">
        <w:rPr>
          <w:rFonts w:ascii="Arial" w:eastAsia="Calibri" w:hAnsi="Arial" w:cs="Arial"/>
          <w:bCs/>
          <w:sz w:val="22"/>
          <w:szCs w:val="22"/>
          <w:lang w:val="pt-PT"/>
        </w:rPr>
        <w:t>Multa compensatória no valor de 5% (cinco por cento), calculada sobre o montante dos recursos correspondentes ao total de beneficiários vinculado à(s) operadora(s) do Plano de Saúde indicada(s) pela Administradora de Benefícios credenciada, no caso de inexecução total dos serviços;</w:t>
      </w:r>
    </w:p>
    <w:p w14:paraId="697F0128" w14:textId="77777777" w:rsidR="004B33CB" w:rsidRPr="004B33CB" w:rsidRDefault="004B33CB" w:rsidP="003A715D">
      <w:pPr>
        <w:contextualSpacing/>
        <w:jc w:val="both"/>
        <w:rPr>
          <w:rFonts w:ascii="Arial" w:eastAsia="Calibri" w:hAnsi="Arial" w:cs="Arial"/>
          <w:bCs/>
          <w:sz w:val="22"/>
          <w:szCs w:val="22"/>
          <w:lang w:val="pt-PT"/>
        </w:rPr>
      </w:pPr>
    </w:p>
    <w:p w14:paraId="46C08340" w14:textId="52B08C33" w:rsidR="004B33CB" w:rsidRDefault="004B33CB" w:rsidP="004E34F8">
      <w:pPr>
        <w:numPr>
          <w:ilvl w:val="2"/>
          <w:numId w:val="17"/>
        </w:numPr>
        <w:ind w:hanging="11"/>
        <w:contextualSpacing/>
        <w:jc w:val="both"/>
        <w:rPr>
          <w:rFonts w:ascii="Arial" w:eastAsia="Calibri" w:hAnsi="Arial" w:cs="Arial"/>
          <w:bCs/>
          <w:sz w:val="22"/>
          <w:szCs w:val="22"/>
          <w:lang w:val="pt-PT"/>
        </w:rPr>
      </w:pPr>
      <w:r w:rsidRPr="004B33CB">
        <w:rPr>
          <w:rFonts w:ascii="Arial" w:eastAsia="Calibri" w:hAnsi="Arial" w:cs="Arial"/>
          <w:bCs/>
          <w:sz w:val="22"/>
          <w:szCs w:val="22"/>
          <w:lang w:val="pt-PT"/>
        </w:rPr>
        <w:t>Suspensão temporária do Termo de Credenciamento;</w:t>
      </w:r>
    </w:p>
    <w:p w14:paraId="59FF6BAC" w14:textId="77777777" w:rsidR="004B33CB" w:rsidRPr="004B33CB" w:rsidRDefault="004B33CB" w:rsidP="003A715D">
      <w:pPr>
        <w:contextualSpacing/>
        <w:jc w:val="both"/>
        <w:rPr>
          <w:rFonts w:ascii="Arial" w:eastAsia="Calibri" w:hAnsi="Arial" w:cs="Arial"/>
          <w:bCs/>
          <w:sz w:val="22"/>
          <w:szCs w:val="22"/>
          <w:lang w:val="pt-PT"/>
        </w:rPr>
      </w:pPr>
    </w:p>
    <w:p w14:paraId="627811E7" w14:textId="77777777" w:rsidR="004B33CB" w:rsidRPr="004B33CB" w:rsidRDefault="004B33CB" w:rsidP="004E34F8">
      <w:pPr>
        <w:numPr>
          <w:ilvl w:val="2"/>
          <w:numId w:val="17"/>
        </w:numPr>
        <w:ind w:hanging="11"/>
        <w:contextualSpacing/>
        <w:jc w:val="both"/>
        <w:rPr>
          <w:rFonts w:ascii="Arial" w:eastAsia="Calibri" w:hAnsi="Arial" w:cs="Arial"/>
          <w:bCs/>
          <w:sz w:val="22"/>
          <w:szCs w:val="22"/>
          <w:lang w:val="pt-PT"/>
        </w:rPr>
      </w:pPr>
      <w:r w:rsidRPr="004B33CB">
        <w:rPr>
          <w:rFonts w:ascii="Arial" w:eastAsia="Calibri" w:hAnsi="Arial" w:cs="Arial"/>
          <w:bCs/>
          <w:sz w:val="22"/>
          <w:szCs w:val="22"/>
          <w:lang w:val="pt-PT"/>
        </w:rPr>
        <w:t>Declaração de inidoneidade para licitar ou contratar com a Administração Pública enquanto perdurarem os motivos que determinaram sua punição, ou até que seja promovida sua reabilitação perante à autoridade que aplicou a penalidade;</w:t>
      </w:r>
    </w:p>
    <w:p w14:paraId="3353BB16" w14:textId="77777777" w:rsidR="004B33CB" w:rsidRPr="004B33CB" w:rsidRDefault="004B33CB" w:rsidP="003A715D">
      <w:pPr>
        <w:contextualSpacing/>
        <w:jc w:val="both"/>
        <w:rPr>
          <w:rFonts w:ascii="Arial" w:eastAsia="Calibri" w:hAnsi="Arial" w:cs="Arial"/>
          <w:bCs/>
          <w:sz w:val="22"/>
          <w:szCs w:val="22"/>
          <w:lang w:val="pt-PT"/>
        </w:rPr>
      </w:pPr>
    </w:p>
    <w:p w14:paraId="2E3D119C" w14:textId="01C53A68" w:rsidR="004B33CB" w:rsidRDefault="004B33CB" w:rsidP="004E34F8">
      <w:pPr>
        <w:numPr>
          <w:ilvl w:val="1"/>
          <w:numId w:val="17"/>
        </w:numPr>
        <w:ind w:hanging="436"/>
        <w:contextualSpacing/>
        <w:jc w:val="both"/>
        <w:rPr>
          <w:rFonts w:ascii="Arial" w:eastAsia="Calibri" w:hAnsi="Arial" w:cs="Arial"/>
          <w:bCs/>
          <w:sz w:val="22"/>
          <w:szCs w:val="22"/>
          <w:lang w:val="pt-PT"/>
        </w:rPr>
      </w:pPr>
      <w:r w:rsidRPr="004B33CB">
        <w:rPr>
          <w:rFonts w:ascii="Arial" w:eastAsia="Calibri" w:hAnsi="Arial" w:cs="Arial"/>
          <w:bCs/>
          <w:sz w:val="22"/>
          <w:szCs w:val="22"/>
          <w:lang w:val="pt-PT"/>
        </w:rPr>
        <w:t xml:space="preserve">As sanções previstas nos </w:t>
      </w:r>
      <w:r w:rsidRPr="004B33CB">
        <w:rPr>
          <w:rFonts w:ascii="Arial" w:eastAsia="Calibri" w:hAnsi="Arial" w:cs="Arial"/>
          <w:b/>
          <w:sz w:val="22"/>
          <w:szCs w:val="22"/>
          <w:lang w:val="pt-PT"/>
        </w:rPr>
        <w:t>subitens 14.1.1 e 14.1.2</w:t>
      </w:r>
      <w:r w:rsidRPr="004B33CB">
        <w:rPr>
          <w:rFonts w:ascii="Arial" w:eastAsia="Calibri" w:hAnsi="Arial" w:cs="Arial"/>
          <w:bCs/>
          <w:sz w:val="22"/>
          <w:szCs w:val="22"/>
          <w:lang w:val="pt-PT"/>
        </w:rPr>
        <w:t xml:space="preserve"> poderão ser aplicados concomitantemente com as dos </w:t>
      </w:r>
      <w:r w:rsidRPr="004B33CB">
        <w:rPr>
          <w:rFonts w:ascii="Arial" w:eastAsia="Calibri" w:hAnsi="Arial" w:cs="Arial"/>
          <w:b/>
          <w:sz w:val="22"/>
          <w:szCs w:val="22"/>
          <w:lang w:val="pt-PT"/>
        </w:rPr>
        <w:t>subitens 14.1.4.e 14.1.5</w:t>
      </w:r>
      <w:r w:rsidRPr="004B33CB">
        <w:rPr>
          <w:rFonts w:ascii="Arial" w:eastAsia="Calibri" w:hAnsi="Arial" w:cs="Arial"/>
          <w:bCs/>
          <w:sz w:val="22"/>
          <w:szCs w:val="22"/>
          <w:lang w:val="pt-PT"/>
        </w:rPr>
        <w:t>, facultada a defesa prévia do interessado no prazo de 5 (cinco) dias úteis, contados a partir de sua ciência;</w:t>
      </w:r>
    </w:p>
    <w:p w14:paraId="065E563E" w14:textId="77777777" w:rsidR="004B33CB" w:rsidRPr="004B33CB" w:rsidRDefault="004B33CB" w:rsidP="003A715D">
      <w:pPr>
        <w:contextualSpacing/>
        <w:jc w:val="both"/>
        <w:rPr>
          <w:rFonts w:ascii="Arial" w:eastAsia="Calibri" w:hAnsi="Arial" w:cs="Arial"/>
          <w:bCs/>
          <w:sz w:val="22"/>
          <w:szCs w:val="22"/>
          <w:lang w:val="pt-PT"/>
        </w:rPr>
      </w:pPr>
    </w:p>
    <w:p w14:paraId="6A425FD0" w14:textId="06F64116" w:rsidR="004B33CB" w:rsidRPr="004B33CB" w:rsidRDefault="004B33CB" w:rsidP="004E34F8">
      <w:pPr>
        <w:numPr>
          <w:ilvl w:val="1"/>
          <w:numId w:val="17"/>
        </w:numPr>
        <w:ind w:hanging="436"/>
        <w:contextualSpacing/>
        <w:jc w:val="both"/>
        <w:rPr>
          <w:rFonts w:ascii="Arial" w:eastAsia="Calibri" w:hAnsi="Arial" w:cs="Arial"/>
          <w:bCs/>
          <w:sz w:val="22"/>
          <w:szCs w:val="22"/>
          <w:lang w:val="pt-PT"/>
        </w:rPr>
      </w:pPr>
      <w:r w:rsidRPr="004B33CB">
        <w:rPr>
          <w:rFonts w:ascii="Arial" w:eastAsia="Calibri" w:hAnsi="Arial" w:cs="Arial"/>
          <w:bCs/>
          <w:sz w:val="22"/>
          <w:szCs w:val="22"/>
          <w:lang w:val="pt-PT"/>
        </w:rPr>
        <w:lastRenderedPageBreak/>
        <w:t xml:space="preserve">São causas de descredenciamento a reincidência no descumprimento de quaisquer das condições descritas no presente Edital, no Termo de Credenciamento, ou ainda, a prática de atos que caracterizem má-fé em relação </w:t>
      </w:r>
      <w:r>
        <w:rPr>
          <w:rFonts w:ascii="Arial" w:eastAsia="Calibri" w:hAnsi="Arial" w:cs="Arial"/>
          <w:bCs/>
          <w:sz w:val="22"/>
          <w:szCs w:val="22"/>
          <w:lang w:val="pt-PT"/>
        </w:rPr>
        <w:t>ao CAU/MG</w:t>
      </w:r>
      <w:r w:rsidRPr="004B33CB">
        <w:rPr>
          <w:rFonts w:ascii="Arial" w:eastAsia="Calibri" w:hAnsi="Arial" w:cs="Arial"/>
          <w:bCs/>
          <w:sz w:val="22"/>
          <w:szCs w:val="22"/>
          <w:lang w:val="pt-PT"/>
        </w:rPr>
        <w:t xml:space="preserve"> apuradas em processo administrativo.</w:t>
      </w:r>
    </w:p>
    <w:p w14:paraId="2E648489" w14:textId="6FF6C157" w:rsidR="00C552E7" w:rsidRDefault="00C552E7" w:rsidP="003A715D">
      <w:pPr>
        <w:contextualSpacing/>
        <w:jc w:val="both"/>
        <w:rPr>
          <w:rFonts w:ascii="Arial" w:eastAsia="Calibri" w:hAnsi="Arial" w:cs="Arial"/>
          <w:b/>
          <w:sz w:val="22"/>
          <w:szCs w:val="22"/>
        </w:rPr>
      </w:pPr>
    </w:p>
    <w:p w14:paraId="3E56F4CC" w14:textId="77777777" w:rsidR="009C0A2F" w:rsidRPr="009C0A2F" w:rsidRDefault="009C0A2F" w:rsidP="004E34F8">
      <w:pPr>
        <w:pStyle w:val="PargrafodaLista"/>
        <w:numPr>
          <w:ilvl w:val="0"/>
          <w:numId w:val="17"/>
        </w:numPr>
        <w:contextualSpacing/>
        <w:jc w:val="both"/>
        <w:rPr>
          <w:rFonts w:ascii="Arial" w:hAnsi="Arial" w:cs="Arial"/>
          <w:b/>
        </w:rPr>
      </w:pPr>
      <w:r w:rsidRPr="009C0A2F">
        <w:rPr>
          <w:rFonts w:ascii="Arial" w:hAnsi="Arial" w:cs="Arial"/>
          <w:b/>
        </w:rPr>
        <w:t>DA REVOGAÇÃO DO EDITAL DE CONVOCAÇÃO PÚBLICA</w:t>
      </w:r>
    </w:p>
    <w:p w14:paraId="28F9FEA4" w14:textId="77777777" w:rsidR="009C0A2F" w:rsidRPr="009C0A2F" w:rsidRDefault="009C0A2F" w:rsidP="003A715D">
      <w:pPr>
        <w:contextualSpacing/>
        <w:jc w:val="both"/>
        <w:rPr>
          <w:rFonts w:ascii="Arial" w:eastAsia="Calibri" w:hAnsi="Arial" w:cs="Arial"/>
          <w:b/>
          <w:sz w:val="22"/>
          <w:szCs w:val="22"/>
          <w:lang w:val="pt-PT"/>
        </w:rPr>
      </w:pPr>
    </w:p>
    <w:p w14:paraId="43B4ECEC" w14:textId="77777777" w:rsidR="009C0A2F" w:rsidRPr="009C0A2F" w:rsidRDefault="009C0A2F" w:rsidP="004E34F8">
      <w:pPr>
        <w:numPr>
          <w:ilvl w:val="1"/>
          <w:numId w:val="17"/>
        </w:numPr>
        <w:ind w:hanging="436"/>
        <w:contextualSpacing/>
        <w:jc w:val="both"/>
        <w:rPr>
          <w:rFonts w:ascii="Arial" w:eastAsia="Calibri" w:hAnsi="Arial" w:cs="Arial"/>
          <w:bCs/>
          <w:sz w:val="22"/>
          <w:szCs w:val="22"/>
          <w:lang w:val="pt-PT"/>
        </w:rPr>
      </w:pPr>
      <w:r w:rsidRPr="009C0A2F">
        <w:rPr>
          <w:rFonts w:ascii="Arial" w:eastAsia="Calibri" w:hAnsi="Arial" w:cs="Arial"/>
          <w:bCs/>
          <w:sz w:val="22"/>
          <w:szCs w:val="22"/>
          <w:lang w:val="pt-PT"/>
        </w:rPr>
        <w:t>O presente Edital de Credenciamento poderá ser revogado por razões de interesse público, decorrentes de fatos supervenientes, devidamente comprovados, pertinentes e suficientes para justificar sua revogação, não cabendo aos proponentes qualquer direito a compensação ou indenização.</w:t>
      </w:r>
    </w:p>
    <w:p w14:paraId="0EF20483" w14:textId="77777777" w:rsidR="009C0A2F" w:rsidRPr="009C0A2F" w:rsidRDefault="009C0A2F" w:rsidP="003A715D">
      <w:pPr>
        <w:contextualSpacing/>
        <w:jc w:val="both"/>
        <w:rPr>
          <w:rFonts w:ascii="Arial" w:eastAsia="Calibri" w:hAnsi="Arial" w:cs="Arial"/>
          <w:bCs/>
          <w:sz w:val="22"/>
          <w:szCs w:val="22"/>
          <w:lang w:val="pt-PT"/>
        </w:rPr>
      </w:pPr>
    </w:p>
    <w:p w14:paraId="75A3C2D8" w14:textId="77777777" w:rsidR="009C0A2F" w:rsidRPr="009C0A2F" w:rsidRDefault="009C0A2F" w:rsidP="004E34F8">
      <w:pPr>
        <w:pStyle w:val="PargrafodaLista"/>
        <w:numPr>
          <w:ilvl w:val="0"/>
          <w:numId w:val="17"/>
        </w:numPr>
        <w:contextualSpacing/>
        <w:jc w:val="both"/>
        <w:rPr>
          <w:rFonts w:ascii="Arial" w:hAnsi="Arial" w:cs="Arial"/>
          <w:b/>
        </w:rPr>
      </w:pPr>
      <w:r w:rsidRPr="009C0A2F">
        <w:rPr>
          <w:rFonts w:ascii="Arial" w:hAnsi="Arial" w:cs="Arial"/>
          <w:b/>
        </w:rPr>
        <w:t>DAS DISPOSIÇÕES FINAIS</w:t>
      </w:r>
    </w:p>
    <w:p w14:paraId="36B9A35F" w14:textId="77777777" w:rsidR="009C0A2F" w:rsidRPr="009C0A2F" w:rsidRDefault="009C0A2F" w:rsidP="003A715D">
      <w:pPr>
        <w:contextualSpacing/>
        <w:jc w:val="both"/>
        <w:rPr>
          <w:rFonts w:ascii="Arial" w:eastAsia="Calibri" w:hAnsi="Arial" w:cs="Arial"/>
          <w:bCs/>
          <w:sz w:val="22"/>
          <w:szCs w:val="22"/>
          <w:lang w:val="pt-PT"/>
        </w:rPr>
      </w:pPr>
    </w:p>
    <w:p w14:paraId="0ABD4FFA" w14:textId="77777777" w:rsidR="009C0A2F" w:rsidRPr="009C0A2F" w:rsidRDefault="009C0A2F" w:rsidP="004E34F8">
      <w:pPr>
        <w:numPr>
          <w:ilvl w:val="1"/>
          <w:numId w:val="17"/>
        </w:numPr>
        <w:ind w:hanging="436"/>
        <w:contextualSpacing/>
        <w:jc w:val="both"/>
        <w:rPr>
          <w:rFonts w:ascii="Arial" w:eastAsia="Calibri" w:hAnsi="Arial" w:cs="Arial"/>
          <w:bCs/>
          <w:sz w:val="22"/>
          <w:szCs w:val="22"/>
          <w:lang w:val="pt-PT"/>
        </w:rPr>
      </w:pPr>
      <w:r w:rsidRPr="009C0A2F">
        <w:rPr>
          <w:rFonts w:ascii="Arial" w:eastAsia="Calibri" w:hAnsi="Arial" w:cs="Arial"/>
          <w:bCs/>
          <w:sz w:val="22"/>
          <w:szCs w:val="22"/>
          <w:lang w:val="pt-PT"/>
        </w:rPr>
        <w:t>Nenhuma indenização será devida aos participantes pela elaboração e/ou apresentação de documentação relativa ao presente Edital de Credenciamento, ou ainda, por qualquer outro motivo alegado em relação a este processo de credenciamento.</w:t>
      </w:r>
    </w:p>
    <w:p w14:paraId="1BB1E2D8" w14:textId="77777777" w:rsidR="009C0A2F" w:rsidRPr="009C0A2F" w:rsidRDefault="009C0A2F" w:rsidP="003A715D">
      <w:pPr>
        <w:contextualSpacing/>
        <w:jc w:val="both"/>
        <w:rPr>
          <w:rFonts w:ascii="Arial" w:eastAsia="Calibri" w:hAnsi="Arial" w:cs="Arial"/>
          <w:bCs/>
          <w:sz w:val="22"/>
          <w:szCs w:val="22"/>
          <w:lang w:val="pt-PT"/>
        </w:rPr>
      </w:pPr>
    </w:p>
    <w:p w14:paraId="125834B7" w14:textId="77777777" w:rsidR="009C0A2F" w:rsidRPr="009C0A2F" w:rsidRDefault="009C0A2F" w:rsidP="004E34F8">
      <w:pPr>
        <w:numPr>
          <w:ilvl w:val="1"/>
          <w:numId w:val="17"/>
        </w:numPr>
        <w:ind w:hanging="436"/>
        <w:contextualSpacing/>
        <w:jc w:val="both"/>
        <w:rPr>
          <w:rFonts w:ascii="Arial" w:eastAsia="Calibri" w:hAnsi="Arial" w:cs="Arial"/>
          <w:bCs/>
          <w:sz w:val="22"/>
          <w:szCs w:val="22"/>
          <w:lang w:val="pt-PT"/>
        </w:rPr>
      </w:pPr>
      <w:r w:rsidRPr="009C0A2F">
        <w:rPr>
          <w:rFonts w:ascii="Arial" w:eastAsia="Calibri" w:hAnsi="Arial" w:cs="Arial"/>
          <w:bCs/>
          <w:sz w:val="22"/>
          <w:szCs w:val="22"/>
          <w:lang w:val="pt-PT"/>
        </w:rPr>
        <w:t>A inobservância, em qualquer fase do processo de credenciamento, por parte do interessado, dos prazos estabelecidos em notificações pessoais ou gerais, será caracterizada como desistência, implicando sua exclusão do certame.</w:t>
      </w:r>
    </w:p>
    <w:p w14:paraId="5CEB0574" w14:textId="77777777" w:rsidR="009C0A2F" w:rsidRPr="009C0A2F" w:rsidRDefault="009C0A2F" w:rsidP="003A715D">
      <w:pPr>
        <w:contextualSpacing/>
        <w:jc w:val="both"/>
        <w:rPr>
          <w:rFonts w:ascii="Arial" w:eastAsia="Calibri" w:hAnsi="Arial" w:cs="Arial"/>
          <w:bCs/>
          <w:sz w:val="22"/>
          <w:szCs w:val="22"/>
          <w:lang w:val="pt-PT"/>
        </w:rPr>
      </w:pPr>
    </w:p>
    <w:p w14:paraId="3F3D1D17" w14:textId="77777777" w:rsidR="009C0A2F" w:rsidRPr="009C0A2F" w:rsidRDefault="009C0A2F" w:rsidP="004E34F8">
      <w:pPr>
        <w:numPr>
          <w:ilvl w:val="1"/>
          <w:numId w:val="17"/>
        </w:numPr>
        <w:ind w:hanging="436"/>
        <w:contextualSpacing/>
        <w:jc w:val="both"/>
        <w:rPr>
          <w:rFonts w:ascii="Arial" w:eastAsia="Calibri" w:hAnsi="Arial" w:cs="Arial"/>
          <w:bCs/>
          <w:sz w:val="22"/>
          <w:szCs w:val="22"/>
          <w:lang w:val="pt-PT"/>
        </w:rPr>
      </w:pPr>
      <w:r w:rsidRPr="009C0A2F">
        <w:rPr>
          <w:rFonts w:ascii="Arial" w:eastAsia="Calibri" w:hAnsi="Arial" w:cs="Arial"/>
          <w:bCs/>
          <w:sz w:val="22"/>
          <w:szCs w:val="22"/>
          <w:lang w:val="pt-PT"/>
        </w:rPr>
        <w:t>A inexatidão de afirmativas, declarações falsas ou irregulares em quaisquer documentos, ainda que verificada posteriormente, será causa de eliminação do interessado do processo de credenciamento, anulando-se a inscrição, bem como todos os atos dela decorrentes, sem prejuízo das demais medidas de ordem administrativa, cível ou criminal.</w:t>
      </w:r>
    </w:p>
    <w:p w14:paraId="2691CF0D" w14:textId="77777777" w:rsidR="009C0A2F" w:rsidRPr="009C0A2F" w:rsidRDefault="009C0A2F" w:rsidP="003A715D">
      <w:pPr>
        <w:contextualSpacing/>
        <w:jc w:val="both"/>
        <w:rPr>
          <w:rFonts w:ascii="Arial" w:eastAsia="Calibri" w:hAnsi="Arial" w:cs="Arial"/>
          <w:bCs/>
          <w:sz w:val="22"/>
          <w:szCs w:val="22"/>
          <w:lang w:val="pt-PT"/>
        </w:rPr>
      </w:pPr>
    </w:p>
    <w:p w14:paraId="42C0FB71" w14:textId="1956B495" w:rsidR="009C0A2F" w:rsidRPr="009C0A2F" w:rsidRDefault="009C0A2F" w:rsidP="004E34F8">
      <w:pPr>
        <w:numPr>
          <w:ilvl w:val="1"/>
          <w:numId w:val="17"/>
        </w:numPr>
        <w:ind w:hanging="436"/>
        <w:contextualSpacing/>
        <w:jc w:val="both"/>
        <w:rPr>
          <w:rFonts w:ascii="Arial" w:eastAsia="Calibri" w:hAnsi="Arial" w:cs="Arial"/>
          <w:bCs/>
          <w:sz w:val="22"/>
          <w:szCs w:val="22"/>
          <w:lang w:val="pt-PT"/>
        </w:rPr>
      </w:pPr>
      <w:r w:rsidRPr="009C0A2F">
        <w:rPr>
          <w:rFonts w:ascii="Arial" w:eastAsia="Calibri" w:hAnsi="Arial" w:cs="Arial"/>
          <w:bCs/>
          <w:sz w:val="22"/>
          <w:szCs w:val="22"/>
          <w:lang w:val="pt-PT"/>
        </w:rPr>
        <w:t xml:space="preserve">É de inteira responsabilidade do interessado acompanhar as informações e os resultados divulgados no </w:t>
      </w:r>
      <w:r w:rsidR="0038118E" w:rsidRPr="0038118E">
        <w:rPr>
          <w:rFonts w:ascii="Arial" w:eastAsia="Calibri" w:hAnsi="Arial" w:cs="Arial"/>
          <w:bCs/>
          <w:iCs/>
          <w:sz w:val="22"/>
          <w:szCs w:val="22"/>
          <w:lang w:val="pt-PT"/>
        </w:rPr>
        <w:t>sítio eletrônico do CAU/MG</w:t>
      </w:r>
      <w:r w:rsidR="0038118E">
        <w:rPr>
          <w:rFonts w:ascii="Arial" w:eastAsia="Calibri" w:hAnsi="Arial" w:cs="Arial"/>
          <w:bCs/>
          <w:iCs/>
          <w:sz w:val="22"/>
          <w:szCs w:val="22"/>
          <w:lang w:val="pt-PT"/>
        </w:rPr>
        <w:t xml:space="preserve"> (</w:t>
      </w:r>
      <w:hyperlink r:id="rId35" w:history="1">
        <w:r w:rsidR="0038118E" w:rsidRPr="007B30E5">
          <w:rPr>
            <w:rStyle w:val="Hyperlink"/>
            <w:rFonts w:ascii="Arial" w:eastAsia="Calibri" w:hAnsi="Arial" w:cs="Arial"/>
            <w:bCs/>
            <w:iCs/>
            <w:sz w:val="22"/>
            <w:szCs w:val="22"/>
            <w:lang w:val="pt-PT"/>
          </w:rPr>
          <w:t>www.caumg.gov.br</w:t>
        </w:r>
      </w:hyperlink>
      <w:r w:rsidR="0038118E">
        <w:rPr>
          <w:rFonts w:ascii="Arial" w:eastAsia="Calibri" w:hAnsi="Arial" w:cs="Arial"/>
          <w:bCs/>
          <w:iCs/>
          <w:sz w:val="22"/>
          <w:szCs w:val="22"/>
          <w:lang w:val="pt-PT"/>
        </w:rPr>
        <w:t>)</w:t>
      </w:r>
      <w:r w:rsidRPr="009C0A2F">
        <w:rPr>
          <w:rFonts w:ascii="Arial" w:eastAsia="Calibri" w:hAnsi="Arial" w:cs="Arial"/>
          <w:bCs/>
          <w:iCs/>
          <w:sz w:val="22"/>
          <w:szCs w:val="22"/>
          <w:lang w:val="pt-PT"/>
        </w:rPr>
        <w:t>.</w:t>
      </w:r>
    </w:p>
    <w:p w14:paraId="007AF01A" w14:textId="77777777" w:rsidR="009C0A2F" w:rsidRPr="009C0A2F" w:rsidRDefault="009C0A2F" w:rsidP="003A715D">
      <w:pPr>
        <w:ind w:left="720" w:hanging="436"/>
        <w:contextualSpacing/>
        <w:jc w:val="both"/>
        <w:rPr>
          <w:rFonts w:ascii="Arial" w:eastAsia="Calibri" w:hAnsi="Arial" w:cs="Arial"/>
          <w:bCs/>
          <w:sz w:val="22"/>
          <w:szCs w:val="22"/>
          <w:lang w:val="pt-PT"/>
        </w:rPr>
      </w:pPr>
    </w:p>
    <w:p w14:paraId="0759C4F4" w14:textId="2E5A8562" w:rsidR="009C0A2F" w:rsidRDefault="009C0A2F" w:rsidP="004E34F8">
      <w:pPr>
        <w:numPr>
          <w:ilvl w:val="1"/>
          <w:numId w:val="17"/>
        </w:numPr>
        <w:ind w:hanging="436"/>
        <w:contextualSpacing/>
        <w:jc w:val="both"/>
        <w:rPr>
          <w:rFonts w:ascii="Arial" w:eastAsia="Calibri" w:hAnsi="Arial" w:cs="Arial"/>
          <w:bCs/>
          <w:sz w:val="22"/>
          <w:szCs w:val="22"/>
          <w:lang w:val="pt-PT"/>
        </w:rPr>
      </w:pPr>
      <w:r w:rsidRPr="009C0A2F">
        <w:rPr>
          <w:rFonts w:ascii="Arial" w:eastAsia="Calibri" w:hAnsi="Arial" w:cs="Arial"/>
          <w:bCs/>
          <w:sz w:val="22"/>
          <w:szCs w:val="22"/>
          <w:lang w:val="pt-PT"/>
        </w:rPr>
        <w:t>Todos os prazos constantes neste edital serão contados em dias corridos, quando não estiver expressamente definido nada em contrário;</w:t>
      </w:r>
    </w:p>
    <w:p w14:paraId="61BBBE7E" w14:textId="77777777" w:rsidR="0038118E" w:rsidRPr="009C0A2F" w:rsidRDefault="0038118E" w:rsidP="003A715D">
      <w:pPr>
        <w:ind w:left="720" w:hanging="436"/>
        <w:contextualSpacing/>
        <w:jc w:val="both"/>
        <w:rPr>
          <w:rFonts w:ascii="Arial" w:eastAsia="Calibri" w:hAnsi="Arial" w:cs="Arial"/>
          <w:bCs/>
          <w:sz w:val="22"/>
          <w:szCs w:val="22"/>
          <w:lang w:val="pt-PT"/>
        </w:rPr>
      </w:pPr>
    </w:p>
    <w:p w14:paraId="1429A978" w14:textId="426E4994" w:rsidR="009C0A2F" w:rsidRPr="009C0A2F" w:rsidRDefault="009C0A2F" w:rsidP="004E34F8">
      <w:pPr>
        <w:numPr>
          <w:ilvl w:val="1"/>
          <w:numId w:val="17"/>
        </w:numPr>
        <w:ind w:hanging="436"/>
        <w:contextualSpacing/>
        <w:jc w:val="both"/>
        <w:rPr>
          <w:rFonts w:ascii="Arial" w:eastAsia="Calibri" w:hAnsi="Arial" w:cs="Arial"/>
          <w:bCs/>
          <w:sz w:val="22"/>
          <w:szCs w:val="22"/>
          <w:lang w:val="pt-PT"/>
        </w:rPr>
      </w:pPr>
      <w:r w:rsidRPr="009C0A2F">
        <w:rPr>
          <w:rFonts w:ascii="Arial" w:eastAsia="Calibri" w:hAnsi="Arial" w:cs="Arial"/>
          <w:bCs/>
          <w:sz w:val="22"/>
          <w:szCs w:val="22"/>
          <w:lang w:val="pt-PT"/>
        </w:rPr>
        <w:t xml:space="preserve">Os casos omissos serão dirimidos </w:t>
      </w:r>
      <w:r w:rsidR="0038118E">
        <w:rPr>
          <w:rFonts w:ascii="Arial" w:eastAsia="Calibri" w:hAnsi="Arial" w:cs="Arial"/>
          <w:bCs/>
          <w:sz w:val="22"/>
          <w:szCs w:val="22"/>
          <w:lang w:val="pt-PT"/>
        </w:rPr>
        <w:t>pelo Conselho Diretor do CAU/MG</w:t>
      </w:r>
      <w:r w:rsidRPr="009C0A2F">
        <w:rPr>
          <w:rFonts w:ascii="Arial" w:eastAsia="Calibri" w:hAnsi="Arial" w:cs="Arial"/>
          <w:bCs/>
          <w:sz w:val="22"/>
          <w:szCs w:val="22"/>
          <w:lang w:val="pt-PT"/>
        </w:rPr>
        <w:t>.</w:t>
      </w:r>
    </w:p>
    <w:p w14:paraId="1D57299D" w14:textId="77777777" w:rsidR="009C0A2F" w:rsidRPr="009C0A2F" w:rsidRDefault="009C0A2F" w:rsidP="003A715D">
      <w:pPr>
        <w:ind w:left="720" w:hanging="436"/>
        <w:contextualSpacing/>
        <w:jc w:val="both"/>
        <w:rPr>
          <w:rFonts w:ascii="Arial" w:eastAsia="Calibri" w:hAnsi="Arial" w:cs="Arial"/>
          <w:bCs/>
          <w:sz w:val="22"/>
          <w:szCs w:val="22"/>
          <w:lang w:val="pt-PT"/>
        </w:rPr>
      </w:pPr>
    </w:p>
    <w:p w14:paraId="54868492" w14:textId="464C22B1" w:rsidR="009C0A2F" w:rsidRPr="009C0A2F" w:rsidRDefault="009C0A2F" w:rsidP="004E34F8">
      <w:pPr>
        <w:numPr>
          <w:ilvl w:val="1"/>
          <w:numId w:val="17"/>
        </w:numPr>
        <w:ind w:hanging="436"/>
        <w:contextualSpacing/>
        <w:jc w:val="both"/>
        <w:rPr>
          <w:rFonts w:ascii="Arial" w:eastAsia="Calibri" w:hAnsi="Arial" w:cs="Arial"/>
          <w:bCs/>
          <w:sz w:val="22"/>
          <w:szCs w:val="22"/>
          <w:lang w:val="pt-PT"/>
        </w:rPr>
      </w:pPr>
      <w:r w:rsidRPr="009C0A2F">
        <w:rPr>
          <w:rFonts w:ascii="Arial" w:eastAsia="Calibri" w:hAnsi="Arial" w:cs="Arial"/>
          <w:bCs/>
          <w:sz w:val="22"/>
          <w:szCs w:val="22"/>
          <w:lang w:val="pt-PT"/>
        </w:rPr>
        <w:t xml:space="preserve">É facultada </w:t>
      </w:r>
      <w:r w:rsidR="0038118E" w:rsidRPr="00496DD0">
        <w:rPr>
          <w:rFonts w:ascii="Arial" w:eastAsia="Calibri" w:hAnsi="Arial" w:cs="Arial"/>
          <w:bCs/>
          <w:sz w:val="22"/>
          <w:szCs w:val="22"/>
          <w:lang w:val="pt-PT"/>
        </w:rPr>
        <w:t xml:space="preserve">ao Conselho Diretor </w:t>
      </w:r>
      <w:r w:rsidRPr="00496DD0">
        <w:rPr>
          <w:rFonts w:ascii="Arial" w:eastAsia="Calibri" w:hAnsi="Arial" w:cs="Arial"/>
          <w:bCs/>
          <w:sz w:val="22"/>
          <w:szCs w:val="22"/>
          <w:lang w:val="pt-PT"/>
        </w:rPr>
        <w:t xml:space="preserve">ou </w:t>
      </w:r>
      <w:r w:rsidR="0038118E" w:rsidRPr="00496DD0">
        <w:rPr>
          <w:rFonts w:ascii="Arial" w:eastAsia="Calibri" w:hAnsi="Arial" w:cs="Arial"/>
          <w:bCs/>
          <w:sz w:val="22"/>
          <w:szCs w:val="22"/>
          <w:lang w:val="pt-PT"/>
        </w:rPr>
        <w:t>ao Plenário</w:t>
      </w:r>
      <w:r w:rsidR="00A639F2" w:rsidRPr="00496DD0">
        <w:rPr>
          <w:rFonts w:ascii="Arial" w:eastAsia="Calibri" w:hAnsi="Arial" w:cs="Arial"/>
          <w:bCs/>
          <w:sz w:val="22"/>
          <w:szCs w:val="22"/>
          <w:lang w:val="pt-PT"/>
        </w:rPr>
        <w:t xml:space="preserve"> do CAU/MG ou </w:t>
      </w:r>
      <w:r w:rsidR="00496DD0" w:rsidRPr="00496DD0">
        <w:rPr>
          <w:rFonts w:ascii="Arial" w:eastAsia="Calibri" w:hAnsi="Arial" w:cs="Arial"/>
          <w:bCs/>
          <w:sz w:val="22"/>
          <w:szCs w:val="22"/>
          <w:lang w:val="pt-PT"/>
        </w:rPr>
        <w:t>outro orgão</w:t>
      </w:r>
      <w:r w:rsidR="00A639F2" w:rsidRPr="00496DD0">
        <w:rPr>
          <w:rFonts w:ascii="Arial" w:eastAsia="Calibri" w:hAnsi="Arial" w:cs="Arial"/>
          <w:bCs/>
          <w:sz w:val="22"/>
          <w:szCs w:val="22"/>
          <w:lang w:val="pt-PT"/>
        </w:rPr>
        <w:t xml:space="preserve"> </w:t>
      </w:r>
      <w:r w:rsidR="00496DD0" w:rsidRPr="00496DD0">
        <w:rPr>
          <w:rFonts w:ascii="Arial" w:eastAsia="Calibri" w:hAnsi="Arial" w:cs="Arial"/>
          <w:bCs/>
          <w:sz w:val="22"/>
          <w:szCs w:val="22"/>
          <w:lang w:val="pt-PT"/>
        </w:rPr>
        <w:t xml:space="preserve">ou agente </w:t>
      </w:r>
      <w:r w:rsidR="00A639F2" w:rsidRPr="00496DD0">
        <w:rPr>
          <w:rFonts w:ascii="Arial" w:eastAsia="Calibri" w:hAnsi="Arial" w:cs="Arial"/>
          <w:bCs/>
          <w:sz w:val="22"/>
          <w:szCs w:val="22"/>
          <w:lang w:val="pt-PT"/>
        </w:rPr>
        <w:t>designad</w:t>
      </w:r>
      <w:r w:rsidR="00496DD0" w:rsidRPr="00496DD0">
        <w:rPr>
          <w:rFonts w:ascii="Arial" w:eastAsia="Calibri" w:hAnsi="Arial" w:cs="Arial"/>
          <w:bCs/>
          <w:sz w:val="22"/>
          <w:szCs w:val="22"/>
          <w:lang w:val="pt-PT"/>
        </w:rPr>
        <w:t>o</w:t>
      </w:r>
      <w:r w:rsidR="00A639F2" w:rsidRPr="00496DD0">
        <w:rPr>
          <w:rFonts w:ascii="Arial" w:eastAsia="Calibri" w:hAnsi="Arial" w:cs="Arial"/>
          <w:bCs/>
          <w:sz w:val="22"/>
          <w:szCs w:val="22"/>
          <w:lang w:val="pt-PT"/>
        </w:rPr>
        <w:t xml:space="preserve"> pel</w:t>
      </w:r>
      <w:r w:rsidR="00496DD0" w:rsidRPr="00496DD0">
        <w:rPr>
          <w:rFonts w:ascii="Arial" w:eastAsia="Calibri" w:hAnsi="Arial" w:cs="Arial"/>
          <w:bCs/>
          <w:sz w:val="22"/>
          <w:szCs w:val="22"/>
          <w:lang w:val="pt-PT"/>
        </w:rPr>
        <w:t>o</w:t>
      </w:r>
      <w:r w:rsidR="00A639F2" w:rsidRPr="00496DD0">
        <w:rPr>
          <w:rFonts w:ascii="Arial" w:eastAsia="Calibri" w:hAnsi="Arial" w:cs="Arial"/>
          <w:bCs/>
          <w:sz w:val="22"/>
          <w:szCs w:val="22"/>
          <w:lang w:val="pt-PT"/>
        </w:rPr>
        <w:t xml:space="preserve"> Presidência do CAU/MG</w:t>
      </w:r>
      <w:r w:rsidRPr="00496DD0">
        <w:rPr>
          <w:rFonts w:ascii="Arial" w:eastAsia="Calibri" w:hAnsi="Arial" w:cs="Arial"/>
          <w:bCs/>
          <w:sz w:val="22"/>
          <w:szCs w:val="22"/>
          <w:lang w:val="pt-PT"/>
        </w:rPr>
        <w:t>,</w:t>
      </w:r>
      <w:r w:rsidRPr="009C0A2F">
        <w:rPr>
          <w:rFonts w:ascii="Arial" w:eastAsia="Calibri" w:hAnsi="Arial" w:cs="Arial"/>
          <w:bCs/>
          <w:sz w:val="22"/>
          <w:szCs w:val="22"/>
          <w:lang w:val="pt-PT"/>
        </w:rPr>
        <w:t xml:space="preserve"> em qualquer fase do credenciamento, a promoção de diligência destinada a esclarecer ou complementar a instrução do processo, vedada a inclusão posterior de documento ou informação que deveria constar do mesmo desde a realização da sessão pública.</w:t>
      </w:r>
    </w:p>
    <w:p w14:paraId="4798C23F" w14:textId="77777777" w:rsidR="009C0A2F" w:rsidRPr="009C0A2F" w:rsidRDefault="009C0A2F" w:rsidP="003A715D">
      <w:pPr>
        <w:ind w:left="720" w:hanging="436"/>
        <w:contextualSpacing/>
        <w:jc w:val="both"/>
        <w:rPr>
          <w:rFonts w:ascii="Arial" w:eastAsia="Calibri" w:hAnsi="Arial" w:cs="Arial"/>
          <w:bCs/>
          <w:sz w:val="22"/>
          <w:szCs w:val="22"/>
          <w:lang w:val="pt-PT"/>
        </w:rPr>
      </w:pPr>
    </w:p>
    <w:p w14:paraId="4A60CDF1" w14:textId="7CC4A2A1" w:rsidR="009C0A2F" w:rsidRPr="009C0A2F" w:rsidRDefault="009C0A2F" w:rsidP="004E34F8">
      <w:pPr>
        <w:numPr>
          <w:ilvl w:val="1"/>
          <w:numId w:val="17"/>
        </w:numPr>
        <w:ind w:hanging="436"/>
        <w:contextualSpacing/>
        <w:jc w:val="both"/>
        <w:rPr>
          <w:rFonts w:ascii="Arial" w:eastAsia="Calibri" w:hAnsi="Arial" w:cs="Arial"/>
          <w:bCs/>
          <w:sz w:val="22"/>
          <w:szCs w:val="22"/>
          <w:lang w:val="pt-PT"/>
        </w:rPr>
      </w:pPr>
      <w:r w:rsidRPr="009C0A2F">
        <w:rPr>
          <w:rFonts w:ascii="Arial" w:eastAsia="Calibri" w:hAnsi="Arial" w:cs="Arial"/>
          <w:bCs/>
          <w:sz w:val="22"/>
          <w:szCs w:val="22"/>
          <w:lang w:val="pt-PT"/>
        </w:rPr>
        <w:t xml:space="preserve">O Foro para solucionar os possíveis litígios que decorrerem deste procedimento de credenciamento será o da Justiça Comum - Circunscrição Judiciária de </w:t>
      </w:r>
      <w:r w:rsidR="0038118E">
        <w:rPr>
          <w:rFonts w:ascii="Arial" w:eastAsia="Calibri" w:hAnsi="Arial" w:cs="Arial"/>
          <w:bCs/>
          <w:sz w:val="22"/>
          <w:szCs w:val="22"/>
          <w:lang w:val="pt-PT"/>
        </w:rPr>
        <w:t>Belo Horizonte</w:t>
      </w:r>
      <w:r w:rsidRPr="009C0A2F">
        <w:rPr>
          <w:rFonts w:ascii="Arial" w:eastAsia="Calibri" w:hAnsi="Arial" w:cs="Arial"/>
          <w:bCs/>
          <w:sz w:val="22"/>
          <w:szCs w:val="22"/>
          <w:lang w:val="pt-PT"/>
        </w:rPr>
        <w:t>-</w:t>
      </w:r>
      <w:r w:rsidR="0038118E">
        <w:rPr>
          <w:rFonts w:ascii="Arial" w:eastAsia="Calibri" w:hAnsi="Arial" w:cs="Arial"/>
          <w:bCs/>
          <w:sz w:val="22"/>
          <w:szCs w:val="22"/>
          <w:lang w:val="pt-PT"/>
        </w:rPr>
        <w:t>MG</w:t>
      </w:r>
      <w:r w:rsidRPr="009C0A2F">
        <w:rPr>
          <w:rFonts w:ascii="Arial" w:eastAsia="Calibri" w:hAnsi="Arial" w:cs="Arial"/>
          <w:bCs/>
          <w:sz w:val="22"/>
          <w:szCs w:val="22"/>
          <w:lang w:val="pt-PT"/>
        </w:rPr>
        <w:t xml:space="preserve"> (TJ</w:t>
      </w:r>
      <w:r w:rsidR="0038118E">
        <w:rPr>
          <w:rFonts w:ascii="Arial" w:eastAsia="Calibri" w:hAnsi="Arial" w:cs="Arial"/>
          <w:bCs/>
          <w:sz w:val="22"/>
          <w:szCs w:val="22"/>
          <w:lang w:val="pt-PT"/>
        </w:rPr>
        <w:t>MG</w:t>
      </w:r>
      <w:r w:rsidRPr="009C0A2F">
        <w:rPr>
          <w:rFonts w:ascii="Arial" w:eastAsia="Calibri" w:hAnsi="Arial" w:cs="Arial"/>
          <w:bCs/>
          <w:sz w:val="22"/>
          <w:szCs w:val="22"/>
          <w:lang w:val="pt-PT"/>
        </w:rPr>
        <w:t>T).</w:t>
      </w:r>
    </w:p>
    <w:p w14:paraId="7EC97555" w14:textId="77777777" w:rsidR="009C0A2F" w:rsidRPr="009C0A2F" w:rsidRDefault="009C0A2F" w:rsidP="003A715D">
      <w:pPr>
        <w:ind w:left="720" w:hanging="436"/>
        <w:contextualSpacing/>
        <w:jc w:val="both"/>
        <w:rPr>
          <w:rFonts w:ascii="Arial" w:eastAsia="Calibri" w:hAnsi="Arial" w:cs="Arial"/>
          <w:bCs/>
          <w:sz w:val="22"/>
          <w:szCs w:val="22"/>
          <w:lang w:val="pt-PT"/>
        </w:rPr>
      </w:pPr>
    </w:p>
    <w:p w14:paraId="11A73578" w14:textId="77777777" w:rsidR="009C0A2F" w:rsidRPr="009C0A2F" w:rsidRDefault="009C0A2F" w:rsidP="004E34F8">
      <w:pPr>
        <w:numPr>
          <w:ilvl w:val="1"/>
          <w:numId w:val="17"/>
        </w:numPr>
        <w:ind w:hanging="436"/>
        <w:contextualSpacing/>
        <w:jc w:val="both"/>
        <w:rPr>
          <w:rFonts w:ascii="Arial" w:eastAsia="Calibri" w:hAnsi="Arial" w:cs="Arial"/>
          <w:bCs/>
          <w:sz w:val="22"/>
          <w:szCs w:val="22"/>
          <w:lang w:val="pt-PT"/>
        </w:rPr>
      </w:pPr>
      <w:r w:rsidRPr="009C0A2F">
        <w:rPr>
          <w:rFonts w:ascii="Arial" w:eastAsia="Calibri" w:hAnsi="Arial" w:cs="Arial"/>
          <w:bCs/>
          <w:sz w:val="22"/>
          <w:szCs w:val="22"/>
          <w:lang w:val="pt-PT"/>
        </w:rPr>
        <w:t>São partes integrantes e inseparáveis do presente Edital os seguintes anexos:</w:t>
      </w:r>
    </w:p>
    <w:p w14:paraId="689AEC4A" w14:textId="77777777" w:rsidR="0038118E" w:rsidRDefault="009C0A2F" w:rsidP="003A715D">
      <w:pPr>
        <w:ind w:left="284"/>
        <w:contextualSpacing/>
        <w:jc w:val="both"/>
        <w:rPr>
          <w:rFonts w:ascii="Arial" w:eastAsia="Calibri" w:hAnsi="Arial" w:cs="Arial"/>
          <w:bCs/>
          <w:sz w:val="22"/>
          <w:szCs w:val="22"/>
          <w:lang w:val="pt-PT"/>
        </w:rPr>
      </w:pPr>
      <w:r w:rsidRPr="009C0A2F">
        <w:rPr>
          <w:rFonts w:ascii="Arial" w:eastAsia="Calibri" w:hAnsi="Arial" w:cs="Arial"/>
          <w:bCs/>
          <w:sz w:val="22"/>
          <w:szCs w:val="22"/>
          <w:lang w:val="pt-PT"/>
        </w:rPr>
        <w:t>ANEXO I – Cronograma;</w:t>
      </w:r>
    </w:p>
    <w:p w14:paraId="02F8D2B2" w14:textId="13D835F6" w:rsidR="009C0A2F" w:rsidRPr="009C0A2F" w:rsidRDefault="009C0A2F" w:rsidP="003A715D">
      <w:pPr>
        <w:ind w:left="284"/>
        <w:contextualSpacing/>
        <w:jc w:val="both"/>
        <w:rPr>
          <w:rFonts w:ascii="Arial" w:eastAsia="Calibri" w:hAnsi="Arial" w:cs="Arial"/>
          <w:bCs/>
          <w:sz w:val="22"/>
          <w:szCs w:val="22"/>
          <w:lang w:val="pt-PT"/>
        </w:rPr>
      </w:pPr>
      <w:r w:rsidRPr="009C0A2F">
        <w:rPr>
          <w:rFonts w:ascii="Arial" w:eastAsia="Calibri" w:hAnsi="Arial" w:cs="Arial"/>
          <w:bCs/>
          <w:sz w:val="22"/>
          <w:szCs w:val="22"/>
          <w:lang w:val="pt-PT"/>
        </w:rPr>
        <w:t>ANEXO II – Projeto Básico;</w:t>
      </w:r>
    </w:p>
    <w:p w14:paraId="7666AC64" w14:textId="77777777" w:rsidR="0038118E" w:rsidRDefault="009C0A2F" w:rsidP="003A715D">
      <w:pPr>
        <w:ind w:left="284"/>
        <w:contextualSpacing/>
        <w:jc w:val="both"/>
        <w:rPr>
          <w:rFonts w:ascii="Arial" w:eastAsia="Calibri" w:hAnsi="Arial" w:cs="Arial"/>
          <w:bCs/>
          <w:sz w:val="22"/>
          <w:szCs w:val="22"/>
          <w:lang w:val="pt-PT"/>
        </w:rPr>
      </w:pPr>
      <w:r w:rsidRPr="009C0A2F">
        <w:rPr>
          <w:rFonts w:ascii="Arial" w:eastAsia="Calibri" w:hAnsi="Arial" w:cs="Arial"/>
          <w:bCs/>
          <w:sz w:val="22"/>
          <w:szCs w:val="22"/>
          <w:lang w:val="pt-PT"/>
        </w:rPr>
        <w:t>ANEXO III – Modelo de Carta Apresentação de Proposta de Preços;</w:t>
      </w:r>
    </w:p>
    <w:p w14:paraId="1EB7B169" w14:textId="1B8FCAE0" w:rsidR="009C0A2F" w:rsidRPr="009C0A2F" w:rsidRDefault="009C0A2F" w:rsidP="003A715D">
      <w:pPr>
        <w:ind w:left="284"/>
        <w:contextualSpacing/>
        <w:jc w:val="both"/>
        <w:rPr>
          <w:rFonts w:ascii="Arial" w:eastAsia="Calibri" w:hAnsi="Arial" w:cs="Arial"/>
          <w:bCs/>
          <w:sz w:val="22"/>
          <w:szCs w:val="22"/>
          <w:lang w:val="pt-PT"/>
        </w:rPr>
      </w:pPr>
      <w:r w:rsidRPr="009C0A2F">
        <w:rPr>
          <w:rFonts w:ascii="Arial" w:eastAsia="Calibri" w:hAnsi="Arial" w:cs="Arial"/>
          <w:bCs/>
          <w:sz w:val="22"/>
          <w:szCs w:val="22"/>
          <w:lang w:val="pt-PT"/>
        </w:rPr>
        <w:t>ANEXO IV – Modelo de Declaração Habilitação;</w:t>
      </w:r>
    </w:p>
    <w:p w14:paraId="7EA9646C" w14:textId="77777777" w:rsidR="003E056A" w:rsidRDefault="009C0A2F" w:rsidP="003E056A">
      <w:pPr>
        <w:ind w:left="284"/>
        <w:contextualSpacing/>
        <w:jc w:val="both"/>
        <w:rPr>
          <w:rFonts w:ascii="Arial" w:eastAsia="Calibri" w:hAnsi="Arial" w:cs="Arial"/>
          <w:bCs/>
          <w:sz w:val="22"/>
          <w:szCs w:val="22"/>
          <w:lang w:val="pt-PT"/>
        </w:rPr>
      </w:pPr>
      <w:r w:rsidRPr="009C0A2F">
        <w:rPr>
          <w:rFonts w:ascii="Arial" w:eastAsia="Calibri" w:hAnsi="Arial" w:cs="Arial"/>
          <w:bCs/>
          <w:sz w:val="22"/>
          <w:szCs w:val="22"/>
          <w:lang w:val="pt-PT"/>
        </w:rPr>
        <w:t>ANEXO V – Minuta do TERMO DE CREDENCIAMENTO</w:t>
      </w:r>
    </w:p>
    <w:p w14:paraId="03BAE10D" w14:textId="781F74B1" w:rsidR="004B25F8" w:rsidRDefault="003E056A" w:rsidP="003E056A">
      <w:pPr>
        <w:ind w:left="284"/>
        <w:contextualSpacing/>
        <w:jc w:val="both"/>
        <w:rPr>
          <w:rFonts w:ascii="Arial" w:eastAsia="Calibri" w:hAnsi="Arial" w:cs="Arial"/>
          <w:b/>
          <w:sz w:val="22"/>
          <w:szCs w:val="22"/>
          <w:lang w:val="pt-PT"/>
        </w:rPr>
      </w:pPr>
      <w:r>
        <w:rPr>
          <w:rFonts w:ascii="Arial" w:eastAsia="Calibri" w:hAnsi="Arial" w:cs="Arial"/>
          <w:bCs/>
          <w:sz w:val="22"/>
          <w:szCs w:val="22"/>
          <w:lang w:val="pt-PT"/>
        </w:rPr>
        <w:t>ANEXO VI – Declaração de Trabalho de Menor de Idade</w:t>
      </w:r>
      <w:r w:rsidR="004B25F8">
        <w:rPr>
          <w:rFonts w:ascii="Arial" w:eastAsia="Calibri" w:hAnsi="Arial" w:cs="Arial"/>
          <w:b/>
          <w:sz w:val="22"/>
          <w:szCs w:val="22"/>
          <w:lang w:val="pt-PT"/>
        </w:rPr>
        <w:br w:type="page"/>
      </w:r>
    </w:p>
    <w:p w14:paraId="270AE63D" w14:textId="043BC32A" w:rsidR="00295DEB" w:rsidRPr="004B25F8" w:rsidRDefault="00295DEB" w:rsidP="003A715D">
      <w:pPr>
        <w:contextualSpacing/>
        <w:jc w:val="center"/>
        <w:rPr>
          <w:rFonts w:ascii="Arial" w:eastAsia="Calibri" w:hAnsi="Arial" w:cs="Arial"/>
          <w:b/>
          <w:sz w:val="22"/>
          <w:szCs w:val="22"/>
          <w:lang w:val="pt-PT"/>
        </w:rPr>
      </w:pPr>
      <w:r w:rsidRPr="00295DEB">
        <w:rPr>
          <w:rFonts w:ascii="Arial" w:eastAsia="Calibri" w:hAnsi="Arial" w:cs="Arial"/>
          <w:b/>
          <w:sz w:val="22"/>
          <w:szCs w:val="22"/>
          <w:lang w:val="pt-PT"/>
        </w:rPr>
        <w:lastRenderedPageBreak/>
        <w:t>ANEXO I – CRONOGRAMA</w:t>
      </w:r>
    </w:p>
    <w:p w14:paraId="6930BE15" w14:textId="77777777" w:rsidR="00295DEB" w:rsidRPr="00295DEB" w:rsidRDefault="00295DEB" w:rsidP="003A715D">
      <w:pPr>
        <w:contextualSpacing/>
        <w:jc w:val="center"/>
        <w:rPr>
          <w:rFonts w:ascii="Arial" w:eastAsia="Calibri" w:hAnsi="Arial" w:cs="Arial"/>
          <w:bCs/>
          <w:sz w:val="22"/>
          <w:szCs w:val="22"/>
          <w:lang w:val="pt-PT"/>
        </w:rPr>
      </w:pP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6"/>
        <w:gridCol w:w="6238"/>
      </w:tblGrid>
      <w:tr w:rsidR="00295DEB" w:rsidRPr="00295DEB" w14:paraId="2339CC8D" w14:textId="77777777" w:rsidTr="00295DEB">
        <w:trPr>
          <w:trHeight w:val="316"/>
          <w:jc w:val="center"/>
        </w:trPr>
        <w:tc>
          <w:tcPr>
            <w:tcW w:w="2976" w:type="dxa"/>
            <w:tcBorders>
              <w:top w:val="nil"/>
              <w:left w:val="nil"/>
            </w:tcBorders>
            <w:shd w:val="clear" w:color="auto" w:fill="D9D9D9"/>
          </w:tcPr>
          <w:p w14:paraId="7C13CF23" w14:textId="1AE66631" w:rsidR="00295DEB" w:rsidRPr="00295DEB" w:rsidRDefault="00295DEB" w:rsidP="003A715D">
            <w:pPr>
              <w:contextualSpacing/>
              <w:jc w:val="both"/>
              <w:rPr>
                <w:rFonts w:ascii="Arial" w:eastAsia="Calibri" w:hAnsi="Arial" w:cs="Arial"/>
                <w:b/>
                <w:sz w:val="22"/>
                <w:szCs w:val="22"/>
                <w:lang w:val="pt-PT"/>
              </w:rPr>
            </w:pPr>
            <w:r w:rsidRPr="00295DEB">
              <w:rPr>
                <w:rFonts w:ascii="Arial" w:eastAsia="Calibri" w:hAnsi="Arial" w:cs="Arial"/>
                <w:b/>
                <w:sz w:val="22"/>
                <w:szCs w:val="22"/>
                <w:lang w:val="pt-PT"/>
              </w:rPr>
              <w:t>Data</w:t>
            </w:r>
          </w:p>
        </w:tc>
        <w:tc>
          <w:tcPr>
            <w:tcW w:w="6238" w:type="dxa"/>
            <w:tcBorders>
              <w:top w:val="single" w:sz="6" w:space="0" w:color="000000"/>
              <w:right w:val="nil"/>
            </w:tcBorders>
            <w:shd w:val="clear" w:color="auto" w:fill="D9D9D9"/>
          </w:tcPr>
          <w:p w14:paraId="1EFE7777" w14:textId="70A8E858" w:rsidR="00295DEB" w:rsidRPr="00295DEB" w:rsidRDefault="00295DEB" w:rsidP="003A715D">
            <w:pPr>
              <w:contextualSpacing/>
              <w:jc w:val="both"/>
              <w:rPr>
                <w:rFonts w:ascii="Arial" w:eastAsia="Calibri" w:hAnsi="Arial" w:cs="Arial"/>
                <w:b/>
                <w:sz w:val="22"/>
                <w:szCs w:val="22"/>
                <w:lang w:val="pt-PT"/>
              </w:rPr>
            </w:pPr>
            <w:r w:rsidRPr="00295DEB">
              <w:rPr>
                <w:rFonts w:ascii="Arial" w:eastAsia="Calibri" w:hAnsi="Arial" w:cs="Arial"/>
                <w:b/>
                <w:sz w:val="22"/>
                <w:szCs w:val="22"/>
                <w:lang w:val="pt-PT"/>
              </w:rPr>
              <w:t>Etapa do Processo de Credenciamento</w:t>
            </w:r>
          </w:p>
        </w:tc>
      </w:tr>
      <w:tr w:rsidR="00295DEB" w:rsidRPr="00295DEB" w14:paraId="3941D54D" w14:textId="77777777" w:rsidTr="00295DEB">
        <w:trPr>
          <w:trHeight w:val="993"/>
          <w:jc w:val="center"/>
        </w:trPr>
        <w:tc>
          <w:tcPr>
            <w:tcW w:w="2976" w:type="dxa"/>
            <w:tcBorders>
              <w:left w:val="nil"/>
            </w:tcBorders>
          </w:tcPr>
          <w:p w14:paraId="179FB9C4" w14:textId="77777777" w:rsidR="00295DEB" w:rsidRPr="00562C6E" w:rsidRDefault="00295DEB" w:rsidP="003A715D">
            <w:pPr>
              <w:contextualSpacing/>
              <w:jc w:val="both"/>
              <w:rPr>
                <w:rFonts w:ascii="Arial" w:eastAsia="Calibri" w:hAnsi="Arial" w:cs="Arial"/>
                <w:bCs/>
                <w:sz w:val="22"/>
                <w:szCs w:val="22"/>
                <w:highlight w:val="yellow"/>
                <w:lang w:val="pt-PT"/>
              </w:rPr>
            </w:pPr>
          </w:p>
          <w:p w14:paraId="65A65AA2" w14:textId="33745487" w:rsidR="00295DEB" w:rsidRPr="00562C6E" w:rsidRDefault="00295DEB" w:rsidP="003A715D">
            <w:pPr>
              <w:contextualSpacing/>
              <w:jc w:val="both"/>
              <w:rPr>
                <w:rFonts w:ascii="Arial" w:eastAsia="Calibri" w:hAnsi="Arial" w:cs="Arial"/>
                <w:bCs/>
                <w:sz w:val="22"/>
                <w:szCs w:val="22"/>
                <w:highlight w:val="yellow"/>
                <w:lang w:val="pt-PT"/>
              </w:rPr>
            </w:pPr>
            <w:r w:rsidRPr="00562C6E">
              <w:rPr>
                <w:rFonts w:ascii="Arial" w:eastAsia="Calibri" w:hAnsi="Arial" w:cs="Arial"/>
                <w:bCs/>
                <w:sz w:val="22"/>
                <w:szCs w:val="22"/>
                <w:highlight w:val="yellow"/>
                <w:lang w:val="pt-PT"/>
              </w:rPr>
              <w:t>2</w:t>
            </w:r>
            <w:r w:rsidR="00283A86">
              <w:rPr>
                <w:rFonts w:ascii="Arial" w:eastAsia="Calibri" w:hAnsi="Arial" w:cs="Arial"/>
                <w:bCs/>
                <w:sz w:val="22"/>
                <w:szCs w:val="22"/>
                <w:highlight w:val="yellow"/>
                <w:lang w:val="pt-PT"/>
              </w:rPr>
              <w:t>7</w:t>
            </w:r>
            <w:r w:rsidRPr="00562C6E">
              <w:rPr>
                <w:rFonts w:ascii="Arial" w:eastAsia="Calibri" w:hAnsi="Arial" w:cs="Arial"/>
                <w:bCs/>
                <w:sz w:val="22"/>
                <w:szCs w:val="22"/>
                <w:highlight w:val="yellow"/>
                <w:lang w:val="pt-PT"/>
              </w:rPr>
              <w:t>/0</w:t>
            </w:r>
            <w:r w:rsidR="00283A86">
              <w:rPr>
                <w:rFonts w:ascii="Arial" w:eastAsia="Calibri" w:hAnsi="Arial" w:cs="Arial"/>
                <w:bCs/>
                <w:sz w:val="22"/>
                <w:szCs w:val="22"/>
                <w:highlight w:val="yellow"/>
                <w:lang w:val="pt-PT"/>
              </w:rPr>
              <w:t>8</w:t>
            </w:r>
            <w:r w:rsidRPr="00562C6E">
              <w:rPr>
                <w:rFonts w:ascii="Arial" w:eastAsia="Calibri" w:hAnsi="Arial" w:cs="Arial"/>
                <w:bCs/>
                <w:sz w:val="22"/>
                <w:szCs w:val="22"/>
                <w:highlight w:val="yellow"/>
                <w:lang w:val="pt-PT"/>
              </w:rPr>
              <w:t>/2020 às 10h</w:t>
            </w:r>
          </w:p>
        </w:tc>
        <w:tc>
          <w:tcPr>
            <w:tcW w:w="6238" w:type="dxa"/>
            <w:tcBorders>
              <w:right w:val="nil"/>
            </w:tcBorders>
          </w:tcPr>
          <w:p w14:paraId="44B6F0D4" w14:textId="17EE6053" w:rsidR="00295DEB" w:rsidRPr="00295DEB" w:rsidRDefault="00295DEB" w:rsidP="00CD6276">
            <w:pPr>
              <w:contextualSpacing/>
              <w:jc w:val="both"/>
              <w:rPr>
                <w:rFonts w:ascii="Arial" w:eastAsia="Calibri" w:hAnsi="Arial" w:cs="Arial"/>
                <w:bCs/>
                <w:sz w:val="22"/>
                <w:szCs w:val="22"/>
                <w:lang w:val="pt-PT"/>
              </w:rPr>
            </w:pPr>
            <w:r w:rsidRPr="00295DEB">
              <w:rPr>
                <w:rFonts w:ascii="Arial" w:eastAsia="Calibri" w:hAnsi="Arial" w:cs="Arial"/>
                <w:bCs/>
                <w:sz w:val="22"/>
                <w:szCs w:val="22"/>
                <w:lang w:val="pt-PT"/>
              </w:rPr>
              <w:t xml:space="preserve">Publicação de Edital de Credenciamento no </w:t>
            </w:r>
            <w:r w:rsidRPr="00295DEB">
              <w:rPr>
                <w:rFonts w:ascii="Arial" w:eastAsia="Calibri" w:hAnsi="Arial" w:cs="Arial"/>
                <w:bCs/>
                <w:iCs/>
                <w:sz w:val="22"/>
                <w:szCs w:val="22"/>
                <w:lang w:val="pt-PT"/>
              </w:rPr>
              <w:t>Dário Oficial da União</w:t>
            </w:r>
            <w:r>
              <w:rPr>
                <w:rFonts w:ascii="Arial" w:eastAsia="Calibri" w:hAnsi="Arial" w:cs="Arial"/>
                <w:bCs/>
                <w:iCs/>
                <w:sz w:val="22"/>
                <w:szCs w:val="22"/>
                <w:lang w:val="pt-PT"/>
              </w:rPr>
              <w:t xml:space="preserve"> (D.O.U), </w:t>
            </w:r>
            <w:r w:rsidR="004B25F8">
              <w:rPr>
                <w:rFonts w:ascii="Arial" w:eastAsia="Calibri" w:hAnsi="Arial" w:cs="Arial"/>
                <w:bCs/>
                <w:iCs/>
                <w:sz w:val="22"/>
                <w:szCs w:val="22"/>
                <w:lang w:val="pt-PT"/>
              </w:rPr>
              <w:t xml:space="preserve">no </w:t>
            </w:r>
            <w:r>
              <w:rPr>
                <w:rFonts w:ascii="Arial" w:eastAsia="Calibri" w:hAnsi="Arial" w:cs="Arial"/>
                <w:bCs/>
                <w:iCs/>
                <w:sz w:val="22"/>
                <w:szCs w:val="22"/>
                <w:lang w:val="pt-PT"/>
              </w:rPr>
              <w:t>sítio eletrônico do CAU/MG</w:t>
            </w:r>
            <w:r w:rsidRPr="00295DEB">
              <w:rPr>
                <w:rFonts w:ascii="Arial" w:eastAsia="Calibri" w:hAnsi="Arial" w:cs="Arial"/>
                <w:bCs/>
                <w:sz w:val="22"/>
                <w:szCs w:val="22"/>
                <w:lang w:val="pt-PT"/>
              </w:rPr>
              <w:t xml:space="preserve"> e demais veículos de comunicação e início do prazo </w:t>
            </w:r>
            <w:r w:rsidR="00CD6276">
              <w:rPr>
                <w:rFonts w:ascii="Arial" w:eastAsia="Calibri" w:hAnsi="Arial" w:cs="Arial"/>
                <w:bCs/>
                <w:sz w:val="22"/>
                <w:szCs w:val="22"/>
                <w:lang w:val="pt-PT"/>
              </w:rPr>
              <w:t xml:space="preserve">de envio da documentação </w:t>
            </w:r>
            <w:r w:rsidRPr="00295DEB">
              <w:rPr>
                <w:rFonts w:ascii="Arial" w:eastAsia="Calibri" w:hAnsi="Arial" w:cs="Arial"/>
                <w:bCs/>
                <w:sz w:val="22"/>
                <w:szCs w:val="22"/>
                <w:lang w:val="pt-PT"/>
              </w:rPr>
              <w:t>de habilitação</w:t>
            </w:r>
          </w:p>
        </w:tc>
      </w:tr>
      <w:tr w:rsidR="004B25F8" w:rsidRPr="00295DEB" w14:paraId="258EC3D4" w14:textId="77777777" w:rsidTr="004B25F8">
        <w:trPr>
          <w:trHeight w:val="414"/>
          <w:jc w:val="center"/>
        </w:trPr>
        <w:tc>
          <w:tcPr>
            <w:tcW w:w="2976" w:type="dxa"/>
            <w:tcBorders>
              <w:left w:val="nil"/>
            </w:tcBorders>
          </w:tcPr>
          <w:p w14:paraId="17F5D8D8" w14:textId="322C1E98" w:rsidR="004B25F8" w:rsidRPr="00562C6E" w:rsidRDefault="00283A86" w:rsidP="003A715D">
            <w:pPr>
              <w:contextualSpacing/>
              <w:jc w:val="both"/>
              <w:rPr>
                <w:rFonts w:ascii="Arial" w:eastAsia="Calibri" w:hAnsi="Arial" w:cs="Arial"/>
                <w:bCs/>
                <w:sz w:val="22"/>
                <w:szCs w:val="22"/>
                <w:highlight w:val="yellow"/>
                <w:lang w:val="pt-PT"/>
              </w:rPr>
            </w:pPr>
            <w:r>
              <w:rPr>
                <w:rFonts w:ascii="Arial" w:eastAsia="Calibri" w:hAnsi="Arial" w:cs="Arial"/>
                <w:bCs/>
                <w:sz w:val="22"/>
                <w:szCs w:val="22"/>
                <w:highlight w:val="yellow"/>
                <w:lang w:val="pt-PT"/>
              </w:rPr>
              <w:t>21</w:t>
            </w:r>
            <w:r w:rsidR="004B25F8" w:rsidRPr="00562C6E">
              <w:rPr>
                <w:rFonts w:ascii="Arial" w:eastAsia="Calibri" w:hAnsi="Arial" w:cs="Arial"/>
                <w:bCs/>
                <w:sz w:val="22"/>
                <w:szCs w:val="22"/>
                <w:highlight w:val="yellow"/>
                <w:lang w:val="pt-PT"/>
              </w:rPr>
              <w:t>/</w:t>
            </w:r>
            <w:r>
              <w:rPr>
                <w:rFonts w:ascii="Arial" w:eastAsia="Calibri" w:hAnsi="Arial" w:cs="Arial"/>
                <w:bCs/>
                <w:sz w:val="22"/>
                <w:szCs w:val="22"/>
                <w:highlight w:val="yellow"/>
                <w:lang w:val="pt-PT"/>
              </w:rPr>
              <w:t>09</w:t>
            </w:r>
            <w:r w:rsidR="004B25F8" w:rsidRPr="00562C6E">
              <w:rPr>
                <w:rFonts w:ascii="Arial" w:eastAsia="Calibri" w:hAnsi="Arial" w:cs="Arial"/>
                <w:bCs/>
                <w:sz w:val="22"/>
                <w:szCs w:val="22"/>
                <w:highlight w:val="yellow"/>
                <w:lang w:val="pt-PT"/>
              </w:rPr>
              <w:t>/2020 até às 17h</w:t>
            </w:r>
          </w:p>
        </w:tc>
        <w:tc>
          <w:tcPr>
            <w:tcW w:w="6238" w:type="dxa"/>
            <w:tcBorders>
              <w:right w:val="nil"/>
            </w:tcBorders>
          </w:tcPr>
          <w:p w14:paraId="4D8C9722" w14:textId="398F66B9" w:rsidR="004B25F8" w:rsidRPr="00295DEB" w:rsidRDefault="004B25F8" w:rsidP="003A715D">
            <w:pPr>
              <w:contextualSpacing/>
              <w:jc w:val="both"/>
              <w:rPr>
                <w:rFonts w:ascii="Arial" w:eastAsia="Calibri" w:hAnsi="Arial" w:cs="Arial"/>
                <w:bCs/>
                <w:sz w:val="22"/>
                <w:szCs w:val="22"/>
                <w:lang w:val="pt-PT"/>
              </w:rPr>
            </w:pPr>
            <w:r w:rsidRPr="004B25F8">
              <w:rPr>
                <w:rFonts w:ascii="Arial" w:eastAsia="Calibri" w:hAnsi="Arial" w:cs="Arial"/>
                <w:bCs/>
                <w:sz w:val="22"/>
                <w:szCs w:val="22"/>
                <w:lang w:val="pt-PT"/>
              </w:rPr>
              <w:t>Prazo de pedido de esclarecimentos ao edital</w:t>
            </w:r>
          </w:p>
        </w:tc>
      </w:tr>
      <w:tr w:rsidR="00295DEB" w:rsidRPr="00295DEB" w14:paraId="3C354F51" w14:textId="77777777" w:rsidTr="00295DEB">
        <w:trPr>
          <w:trHeight w:val="330"/>
          <w:jc w:val="center"/>
        </w:trPr>
        <w:tc>
          <w:tcPr>
            <w:tcW w:w="2976" w:type="dxa"/>
            <w:tcBorders>
              <w:left w:val="nil"/>
            </w:tcBorders>
          </w:tcPr>
          <w:p w14:paraId="2DA0AE1C" w14:textId="7097A74D" w:rsidR="00295DEB" w:rsidRPr="00562C6E" w:rsidRDefault="004B25F8" w:rsidP="003A715D">
            <w:pPr>
              <w:contextualSpacing/>
              <w:jc w:val="both"/>
              <w:rPr>
                <w:rFonts w:ascii="Arial" w:eastAsia="Calibri" w:hAnsi="Arial" w:cs="Arial"/>
                <w:bCs/>
                <w:sz w:val="22"/>
                <w:szCs w:val="22"/>
                <w:highlight w:val="yellow"/>
                <w:lang w:val="pt-PT"/>
              </w:rPr>
            </w:pPr>
            <w:r w:rsidRPr="00562C6E">
              <w:rPr>
                <w:rFonts w:ascii="Arial" w:eastAsia="Calibri" w:hAnsi="Arial" w:cs="Arial"/>
                <w:bCs/>
                <w:sz w:val="22"/>
                <w:szCs w:val="22"/>
                <w:highlight w:val="yellow"/>
                <w:lang w:val="pt-PT"/>
              </w:rPr>
              <w:t>2</w:t>
            </w:r>
            <w:r w:rsidR="00283A86">
              <w:rPr>
                <w:rFonts w:ascii="Arial" w:eastAsia="Calibri" w:hAnsi="Arial" w:cs="Arial"/>
                <w:bCs/>
                <w:sz w:val="22"/>
                <w:szCs w:val="22"/>
                <w:highlight w:val="yellow"/>
                <w:lang w:val="pt-PT"/>
              </w:rPr>
              <w:t>4</w:t>
            </w:r>
            <w:r w:rsidR="00295DEB" w:rsidRPr="00562C6E">
              <w:rPr>
                <w:rFonts w:ascii="Arial" w:eastAsia="Calibri" w:hAnsi="Arial" w:cs="Arial"/>
                <w:bCs/>
                <w:sz w:val="22"/>
                <w:szCs w:val="22"/>
                <w:highlight w:val="yellow"/>
                <w:lang w:val="pt-PT"/>
              </w:rPr>
              <w:t>/</w:t>
            </w:r>
            <w:r w:rsidR="00283A86">
              <w:rPr>
                <w:rFonts w:ascii="Arial" w:eastAsia="Calibri" w:hAnsi="Arial" w:cs="Arial"/>
                <w:bCs/>
                <w:sz w:val="22"/>
                <w:szCs w:val="22"/>
                <w:highlight w:val="yellow"/>
                <w:lang w:val="pt-PT"/>
              </w:rPr>
              <w:t>09</w:t>
            </w:r>
            <w:r w:rsidR="00295DEB" w:rsidRPr="00562C6E">
              <w:rPr>
                <w:rFonts w:ascii="Arial" w:eastAsia="Calibri" w:hAnsi="Arial" w:cs="Arial"/>
                <w:bCs/>
                <w:sz w:val="22"/>
                <w:szCs w:val="22"/>
                <w:highlight w:val="yellow"/>
                <w:lang w:val="pt-PT"/>
              </w:rPr>
              <w:t>/2020 até às 1</w:t>
            </w:r>
            <w:r w:rsidRPr="00562C6E">
              <w:rPr>
                <w:rFonts w:ascii="Arial" w:eastAsia="Calibri" w:hAnsi="Arial" w:cs="Arial"/>
                <w:bCs/>
                <w:sz w:val="22"/>
                <w:szCs w:val="22"/>
                <w:highlight w:val="yellow"/>
                <w:lang w:val="pt-PT"/>
              </w:rPr>
              <w:t>7</w:t>
            </w:r>
            <w:r w:rsidR="00295DEB" w:rsidRPr="00562C6E">
              <w:rPr>
                <w:rFonts w:ascii="Arial" w:eastAsia="Calibri" w:hAnsi="Arial" w:cs="Arial"/>
                <w:bCs/>
                <w:sz w:val="22"/>
                <w:szCs w:val="22"/>
                <w:highlight w:val="yellow"/>
                <w:lang w:val="pt-PT"/>
              </w:rPr>
              <w:t>h</w:t>
            </w:r>
          </w:p>
        </w:tc>
        <w:tc>
          <w:tcPr>
            <w:tcW w:w="6238" w:type="dxa"/>
            <w:tcBorders>
              <w:right w:val="nil"/>
            </w:tcBorders>
          </w:tcPr>
          <w:p w14:paraId="0844386C" w14:textId="77777777" w:rsidR="00295DEB" w:rsidRPr="00295DEB" w:rsidRDefault="00295DEB" w:rsidP="003A715D">
            <w:pPr>
              <w:contextualSpacing/>
              <w:jc w:val="both"/>
              <w:rPr>
                <w:rFonts w:ascii="Arial" w:eastAsia="Calibri" w:hAnsi="Arial" w:cs="Arial"/>
                <w:bCs/>
                <w:sz w:val="22"/>
                <w:szCs w:val="22"/>
                <w:lang w:val="pt-PT"/>
              </w:rPr>
            </w:pPr>
            <w:r w:rsidRPr="00295DEB">
              <w:rPr>
                <w:rFonts w:ascii="Arial" w:eastAsia="Calibri" w:hAnsi="Arial" w:cs="Arial"/>
                <w:bCs/>
                <w:sz w:val="22"/>
                <w:szCs w:val="22"/>
                <w:lang w:val="pt-PT"/>
              </w:rPr>
              <w:t>Apresentação das impugnações</w:t>
            </w:r>
          </w:p>
        </w:tc>
      </w:tr>
      <w:tr w:rsidR="00295DEB" w:rsidRPr="00295DEB" w14:paraId="1011B8EB" w14:textId="77777777" w:rsidTr="004B25F8">
        <w:trPr>
          <w:trHeight w:val="361"/>
          <w:jc w:val="center"/>
        </w:trPr>
        <w:tc>
          <w:tcPr>
            <w:tcW w:w="2976" w:type="dxa"/>
            <w:tcBorders>
              <w:left w:val="nil"/>
            </w:tcBorders>
          </w:tcPr>
          <w:p w14:paraId="6430A639" w14:textId="47AE1CA5" w:rsidR="00295DEB" w:rsidRPr="00562C6E" w:rsidRDefault="00295DEB" w:rsidP="003A715D">
            <w:pPr>
              <w:contextualSpacing/>
              <w:jc w:val="both"/>
              <w:rPr>
                <w:rFonts w:ascii="Arial" w:eastAsia="Calibri" w:hAnsi="Arial" w:cs="Arial"/>
                <w:bCs/>
                <w:sz w:val="22"/>
                <w:szCs w:val="22"/>
                <w:highlight w:val="yellow"/>
                <w:lang w:val="pt-PT"/>
              </w:rPr>
            </w:pPr>
            <w:r w:rsidRPr="00562C6E">
              <w:rPr>
                <w:rFonts w:ascii="Arial" w:eastAsia="Calibri" w:hAnsi="Arial" w:cs="Arial"/>
                <w:bCs/>
                <w:sz w:val="22"/>
                <w:szCs w:val="22"/>
                <w:highlight w:val="yellow"/>
                <w:lang w:val="pt-PT"/>
              </w:rPr>
              <w:t>2</w:t>
            </w:r>
            <w:r w:rsidR="00283A86">
              <w:rPr>
                <w:rFonts w:ascii="Arial" w:eastAsia="Calibri" w:hAnsi="Arial" w:cs="Arial"/>
                <w:bCs/>
                <w:sz w:val="22"/>
                <w:szCs w:val="22"/>
                <w:highlight w:val="yellow"/>
                <w:lang w:val="pt-PT"/>
              </w:rPr>
              <w:t>8</w:t>
            </w:r>
            <w:r w:rsidRPr="00562C6E">
              <w:rPr>
                <w:rFonts w:ascii="Arial" w:eastAsia="Calibri" w:hAnsi="Arial" w:cs="Arial"/>
                <w:bCs/>
                <w:sz w:val="22"/>
                <w:szCs w:val="22"/>
                <w:highlight w:val="yellow"/>
                <w:lang w:val="pt-PT"/>
              </w:rPr>
              <w:t>/</w:t>
            </w:r>
            <w:r w:rsidR="00283A86">
              <w:rPr>
                <w:rFonts w:ascii="Arial" w:eastAsia="Calibri" w:hAnsi="Arial" w:cs="Arial"/>
                <w:bCs/>
                <w:sz w:val="22"/>
                <w:szCs w:val="22"/>
                <w:highlight w:val="yellow"/>
                <w:lang w:val="pt-PT"/>
              </w:rPr>
              <w:t>09</w:t>
            </w:r>
            <w:r w:rsidRPr="00562C6E">
              <w:rPr>
                <w:rFonts w:ascii="Arial" w:eastAsia="Calibri" w:hAnsi="Arial" w:cs="Arial"/>
                <w:bCs/>
                <w:sz w:val="22"/>
                <w:szCs w:val="22"/>
                <w:highlight w:val="yellow"/>
                <w:lang w:val="pt-PT"/>
              </w:rPr>
              <w:t>/2020 até às 12h</w:t>
            </w:r>
          </w:p>
        </w:tc>
        <w:tc>
          <w:tcPr>
            <w:tcW w:w="6238" w:type="dxa"/>
            <w:tcBorders>
              <w:right w:val="nil"/>
            </w:tcBorders>
          </w:tcPr>
          <w:p w14:paraId="3965C3B5" w14:textId="2DB0EB4D" w:rsidR="00295DEB" w:rsidRPr="00295DEB" w:rsidRDefault="00295DEB" w:rsidP="003A715D">
            <w:pPr>
              <w:contextualSpacing/>
              <w:jc w:val="both"/>
              <w:rPr>
                <w:rFonts w:ascii="Arial" w:eastAsia="Calibri" w:hAnsi="Arial" w:cs="Arial"/>
                <w:bCs/>
                <w:sz w:val="22"/>
                <w:szCs w:val="22"/>
                <w:lang w:val="pt-PT"/>
              </w:rPr>
            </w:pPr>
            <w:r w:rsidRPr="00295DEB">
              <w:rPr>
                <w:rFonts w:ascii="Arial" w:eastAsia="Calibri" w:hAnsi="Arial" w:cs="Arial"/>
                <w:bCs/>
                <w:sz w:val="22"/>
                <w:szCs w:val="22"/>
                <w:lang w:val="pt-PT"/>
              </w:rPr>
              <w:t xml:space="preserve">Término do prazo para </w:t>
            </w:r>
            <w:r w:rsidR="00283A86">
              <w:rPr>
                <w:rFonts w:ascii="Arial" w:eastAsia="Calibri" w:hAnsi="Arial" w:cs="Arial"/>
                <w:bCs/>
                <w:sz w:val="22"/>
                <w:szCs w:val="22"/>
                <w:lang w:val="pt-PT"/>
              </w:rPr>
              <w:t>envio dos documentos</w:t>
            </w:r>
          </w:p>
        </w:tc>
      </w:tr>
      <w:tr w:rsidR="00295DEB" w:rsidRPr="00295DEB" w14:paraId="0C920E80" w14:textId="77777777" w:rsidTr="004B25F8">
        <w:trPr>
          <w:trHeight w:val="410"/>
          <w:jc w:val="center"/>
        </w:trPr>
        <w:tc>
          <w:tcPr>
            <w:tcW w:w="2976" w:type="dxa"/>
            <w:tcBorders>
              <w:left w:val="nil"/>
            </w:tcBorders>
          </w:tcPr>
          <w:p w14:paraId="12EFD1C3" w14:textId="1534703F" w:rsidR="00295DEB" w:rsidRPr="00562C6E" w:rsidRDefault="00283A86" w:rsidP="003A715D">
            <w:pPr>
              <w:contextualSpacing/>
              <w:jc w:val="both"/>
              <w:rPr>
                <w:rFonts w:ascii="Arial" w:eastAsia="Calibri" w:hAnsi="Arial" w:cs="Arial"/>
                <w:bCs/>
                <w:sz w:val="22"/>
                <w:szCs w:val="22"/>
                <w:highlight w:val="yellow"/>
                <w:lang w:val="pt-PT"/>
              </w:rPr>
            </w:pPr>
            <w:r>
              <w:rPr>
                <w:rFonts w:ascii="Arial" w:eastAsia="Calibri" w:hAnsi="Arial" w:cs="Arial"/>
                <w:bCs/>
                <w:sz w:val="22"/>
                <w:szCs w:val="22"/>
                <w:highlight w:val="yellow"/>
                <w:lang w:val="pt-PT"/>
              </w:rPr>
              <w:t>30</w:t>
            </w:r>
            <w:r w:rsidR="00295DEB" w:rsidRPr="00562C6E">
              <w:rPr>
                <w:rFonts w:ascii="Arial" w:eastAsia="Calibri" w:hAnsi="Arial" w:cs="Arial"/>
                <w:bCs/>
                <w:sz w:val="22"/>
                <w:szCs w:val="22"/>
                <w:highlight w:val="yellow"/>
                <w:lang w:val="pt-PT"/>
              </w:rPr>
              <w:t>/</w:t>
            </w:r>
            <w:r>
              <w:rPr>
                <w:rFonts w:ascii="Arial" w:eastAsia="Calibri" w:hAnsi="Arial" w:cs="Arial"/>
                <w:bCs/>
                <w:sz w:val="22"/>
                <w:szCs w:val="22"/>
                <w:highlight w:val="yellow"/>
                <w:lang w:val="pt-PT"/>
              </w:rPr>
              <w:t>09</w:t>
            </w:r>
            <w:r w:rsidR="00295DEB" w:rsidRPr="00562C6E">
              <w:rPr>
                <w:rFonts w:ascii="Arial" w:eastAsia="Calibri" w:hAnsi="Arial" w:cs="Arial"/>
                <w:bCs/>
                <w:sz w:val="22"/>
                <w:szCs w:val="22"/>
                <w:highlight w:val="yellow"/>
                <w:lang w:val="pt-PT"/>
              </w:rPr>
              <w:t xml:space="preserve">/2020 às </w:t>
            </w:r>
            <w:r>
              <w:rPr>
                <w:rFonts w:ascii="Arial" w:eastAsia="Calibri" w:hAnsi="Arial" w:cs="Arial"/>
                <w:bCs/>
                <w:sz w:val="22"/>
                <w:szCs w:val="22"/>
                <w:highlight w:val="yellow"/>
                <w:lang w:val="pt-PT"/>
              </w:rPr>
              <w:t>10</w:t>
            </w:r>
            <w:r w:rsidR="00295DEB" w:rsidRPr="00562C6E">
              <w:rPr>
                <w:rFonts w:ascii="Arial" w:eastAsia="Calibri" w:hAnsi="Arial" w:cs="Arial"/>
                <w:bCs/>
                <w:sz w:val="22"/>
                <w:szCs w:val="22"/>
                <w:highlight w:val="yellow"/>
                <w:lang w:val="pt-PT"/>
              </w:rPr>
              <w:t>h</w:t>
            </w:r>
          </w:p>
        </w:tc>
        <w:tc>
          <w:tcPr>
            <w:tcW w:w="6238" w:type="dxa"/>
            <w:tcBorders>
              <w:right w:val="nil"/>
            </w:tcBorders>
          </w:tcPr>
          <w:p w14:paraId="154ED6C5" w14:textId="7CB3FA61" w:rsidR="00295DEB" w:rsidRPr="00295DEB" w:rsidRDefault="00283A86" w:rsidP="003A715D">
            <w:pPr>
              <w:contextualSpacing/>
              <w:jc w:val="both"/>
              <w:rPr>
                <w:rFonts w:ascii="Arial" w:eastAsia="Calibri" w:hAnsi="Arial" w:cs="Arial"/>
                <w:bCs/>
                <w:sz w:val="22"/>
                <w:szCs w:val="22"/>
                <w:lang w:val="pt-PT"/>
              </w:rPr>
            </w:pPr>
            <w:r>
              <w:rPr>
                <w:rFonts w:ascii="Arial" w:eastAsia="Calibri" w:hAnsi="Arial" w:cs="Arial"/>
                <w:bCs/>
                <w:sz w:val="22"/>
                <w:szCs w:val="22"/>
                <w:lang w:val="pt-PT"/>
              </w:rPr>
              <w:t>Análise e julgamento dos documentos de</w:t>
            </w:r>
            <w:r w:rsidR="00295DEB" w:rsidRPr="00295DEB">
              <w:rPr>
                <w:rFonts w:ascii="Arial" w:eastAsia="Calibri" w:hAnsi="Arial" w:cs="Arial"/>
                <w:bCs/>
                <w:sz w:val="22"/>
                <w:szCs w:val="22"/>
                <w:lang w:val="pt-PT"/>
              </w:rPr>
              <w:t xml:space="preserve"> habilitação</w:t>
            </w:r>
            <w:r w:rsidR="00E51BBB">
              <w:rPr>
                <w:rFonts w:ascii="Arial" w:eastAsia="Calibri" w:hAnsi="Arial" w:cs="Arial"/>
                <w:bCs/>
                <w:sz w:val="22"/>
                <w:szCs w:val="22"/>
                <w:lang w:val="pt-PT"/>
              </w:rPr>
              <w:t xml:space="preserve"> pelo </w:t>
            </w:r>
            <w:r w:rsidR="00E51BBB" w:rsidRPr="00E51BBB">
              <w:rPr>
                <w:rFonts w:ascii="Arial" w:eastAsia="Calibri" w:hAnsi="Arial" w:cs="Arial"/>
                <w:bCs/>
                <w:sz w:val="22"/>
                <w:szCs w:val="22"/>
                <w:highlight w:val="yellow"/>
                <w:lang w:val="pt-PT"/>
              </w:rPr>
              <w:t>Grupo de Trabalho/Conselho Diretor</w:t>
            </w:r>
          </w:p>
        </w:tc>
      </w:tr>
      <w:tr w:rsidR="00E51BBB" w:rsidRPr="00295DEB" w14:paraId="03AFC863" w14:textId="77777777" w:rsidTr="004B25F8">
        <w:trPr>
          <w:trHeight w:val="410"/>
          <w:jc w:val="center"/>
        </w:trPr>
        <w:tc>
          <w:tcPr>
            <w:tcW w:w="2976" w:type="dxa"/>
            <w:tcBorders>
              <w:left w:val="nil"/>
            </w:tcBorders>
          </w:tcPr>
          <w:p w14:paraId="5467E45D" w14:textId="7C440444" w:rsidR="00E51BBB" w:rsidRDefault="00E51BBB" w:rsidP="003A715D">
            <w:pPr>
              <w:contextualSpacing/>
              <w:jc w:val="both"/>
              <w:rPr>
                <w:rFonts w:ascii="Arial" w:eastAsia="Calibri" w:hAnsi="Arial" w:cs="Arial"/>
                <w:bCs/>
                <w:sz w:val="22"/>
                <w:szCs w:val="22"/>
                <w:highlight w:val="yellow"/>
                <w:lang w:val="pt-PT"/>
              </w:rPr>
            </w:pPr>
            <w:r>
              <w:rPr>
                <w:rFonts w:ascii="Arial" w:eastAsia="Calibri" w:hAnsi="Arial" w:cs="Arial"/>
                <w:bCs/>
                <w:sz w:val="22"/>
                <w:szCs w:val="22"/>
                <w:highlight w:val="yellow"/>
                <w:lang w:val="pt-PT"/>
              </w:rPr>
              <w:t>06</w:t>
            </w:r>
            <w:r w:rsidRPr="00562C6E">
              <w:rPr>
                <w:rFonts w:ascii="Arial" w:eastAsia="Calibri" w:hAnsi="Arial" w:cs="Arial"/>
                <w:bCs/>
                <w:sz w:val="22"/>
                <w:szCs w:val="22"/>
                <w:highlight w:val="yellow"/>
                <w:lang w:val="pt-PT"/>
              </w:rPr>
              <w:t>/10/2020 às 1</w:t>
            </w:r>
            <w:r>
              <w:rPr>
                <w:rFonts w:ascii="Arial" w:eastAsia="Calibri" w:hAnsi="Arial" w:cs="Arial"/>
                <w:bCs/>
                <w:sz w:val="22"/>
                <w:szCs w:val="22"/>
                <w:highlight w:val="yellow"/>
                <w:lang w:val="pt-PT"/>
              </w:rPr>
              <w:t>0</w:t>
            </w:r>
            <w:r w:rsidRPr="00562C6E">
              <w:rPr>
                <w:rFonts w:ascii="Arial" w:eastAsia="Calibri" w:hAnsi="Arial" w:cs="Arial"/>
                <w:bCs/>
                <w:sz w:val="22"/>
                <w:szCs w:val="22"/>
                <w:highlight w:val="yellow"/>
                <w:lang w:val="pt-PT"/>
              </w:rPr>
              <w:t>h</w:t>
            </w:r>
          </w:p>
        </w:tc>
        <w:tc>
          <w:tcPr>
            <w:tcW w:w="6238" w:type="dxa"/>
            <w:tcBorders>
              <w:right w:val="nil"/>
            </w:tcBorders>
          </w:tcPr>
          <w:p w14:paraId="30B0A4D2" w14:textId="082B1144" w:rsidR="00E51BBB" w:rsidRDefault="00E51BBB" w:rsidP="003A715D">
            <w:pPr>
              <w:contextualSpacing/>
              <w:jc w:val="both"/>
              <w:rPr>
                <w:rFonts w:ascii="Arial" w:eastAsia="Calibri" w:hAnsi="Arial" w:cs="Arial"/>
                <w:bCs/>
                <w:sz w:val="22"/>
                <w:szCs w:val="22"/>
                <w:lang w:val="pt-PT"/>
              </w:rPr>
            </w:pPr>
            <w:r w:rsidRPr="00E51BBB">
              <w:rPr>
                <w:rFonts w:ascii="Arial" w:eastAsia="Calibri" w:hAnsi="Arial" w:cs="Arial"/>
                <w:bCs/>
                <w:sz w:val="22"/>
                <w:szCs w:val="22"/>
                <w:highlight w:val="yellow"/>
                <w:lang w:val="pt-PT"/>
              </w:rPr>
              <w:t>Homologação do resultado pelo Conselho Diretor</w:t>
            </w:r>
          </w:p>
        </w:tc>
      </w:tr>
      <w:tr w:rsidR="00295DEB" w:rsidRPr="00295DEB" w14:paraId="276BBE2D" w14:textId="77777777" w:rsidTr="004B25F8">
        <w:trPr>
          <w:trHeight w:val="558"/>
          <w:jc w:val="center"/>
        </w:trPr>
        <w:tc>
          <w:tcPr>
            <w:tcW w:w="2976" w:type="dxa"/>
            <w:tcBorders>
              <w:left w:val="nil"/>
            </w:tcBorders>
          </w:tcPr>
          <w:p w14:paraId="5A42EA30" w14:textId="0B1B7CA2" w:rsidR="00295DEB" w:rsidRPr="00562C6E" w:rsidRDefault="00E51BBB" w:rsidP="003A715D">
            <w:pPr>
              <w:contextualSpacing/>
              <w:jc w:val="both"/>
              <w:rPr>
                <w:rFonts w:ascii="Arial" w:eastAsia="Calibri" w:hAnsi="Arial" w:cs="Arial"/>
                <w:bCs/>
                <w:sz w:val="22"/>
                <w:szCs w:val="22"/>
                <w:highlight w:val="yellow"/>
                <w:lang w:val="pt-PT"/>
              </w:rPr>
            </w:pPr>
            <w:r>
              <w:rPr>
                <w:rFonts w:ascii="Arial" w:eastAsia="Calibri" w:hAnsi="Arial" w:cs="Arial"/>
                <w:bCs/>
                <w:sz w:val="22"/>
                <w:szCs w:val="22"/>
                <w:highlight w:val="yellow"/>
                <w:lang w:val="pt-PT"/>
              </w:rPr>
              <w:t>07</w:t>
            </w:r>
            <w:r w:rsidR="00295DEB" w:rsidRPr="00562C6E">
              <w:rPr>
                <w:rFonts w:ascii="Arial" w:eastAsia="Calibri" w:hAnsi="Arial" w:cs="Arial"/>
                <w:bCs/>
                <w:sz w:val="22"/>
                <w:szCs w:val="22"/>
                <w:highlight w:val="yellow"/>
                <w:lang w:val="pt-PT"/>
              </w:rPr>
              <w:t>/</w:t>
            </w:r>
            <w:r w:rsidR="00367E47" w:rsidRPr="00562C6E">
              <w:rPr>
                <w:rFonts w:ascii="Arial" w:eastAsia="Calibri" w:hAnsi="Arial" w:cs="Arial"/>
                <w:bCs/>
                <w:sz w:val="22"/>
                <w:szCs w:val="22"/>
                <w:highlight w:val="yellow"/>
                <w:lang w:val="pt-PT"/>
              </w:rPr>
              <w:t>10</w:t>
            </w:r>
            <w:r w:rsidR="00295DEB" w:rsidRPr="00562C6E">
              <w:rPr>
                <w:rFonts w:ascii="Arial" w:eastAsia="Calibri" w:hAnsi="Arial" w:cs="Arial"/>
                <w:bCs/>
                <w:sz w:val="22"/>
                <w:szCs w:val="22"/>
                <w:highlight w:val="yellow"/>
                <w:lang w:val="pt-PT"/>
              </w:rPr>
              <w:t>/20</w:t>
            </w:r>
            <w:r w:rsidR="00367E47" w:rsidRPr="00562C6E">
              <w:rPr>
                <w:rFonts w:ascii="Arial" w:eastAsia="Calibri" w:hAnsi="Arial" w:cs="Arial"/>
                <w:bCs/>
                <w:sz w:val="22"/>
                <w:szCs w:val="22"/>
                <w:highlight w:val="yellow"/>
                <w:lang w:val="pt-PT"/>
              </w:rPr>
              <w:t>20</w:t>
            </w:r>
            <w:r w:rsidR="00295DEB" w:rsidRPr="00562C6E">
              <w:rPr>
                <w:rFonts w:ascii="Arial" w:eastAsia="Calibri" w:hAnsi="Arial" w:cs="Arial"/>
                <w:bCs/>
                <w:sz w:val="22"/>
                <w:szCs w:val="22"/>
                <w:highlight w:val="yellow"/>
                <w:lang w:val="pt-PT"/>
              </w:rPr>
              <w:t xml:space="preserve"> às 1</w:t>
            </w:r>
            <w:r>
              <w:rPr>
                <w:rFonts w:ascii="Arial" w:eastAsia="Calibri" w:hAnsi="Arial" w:cs="Arial"/>
                <w:bCs/>
                <w:sz w:val="22"/>
                <w:szCs w:val="22"/>
                <w:highlight w:val="yellow"/>
                <w:lang w:val="pt-PT"/>
              </w:rPr>
              <w:t>0</w:t>
            </w:r>
            <w:r w:rsidR="00295DEB" w:rsidRPr="00562C6E">
              <w:rPr>
                <w:rFonts w:ascii="Arial" w:eastAsia="Calibri" w:hAnsi="Arial" w:cs="Arial"/>
                <w:bCs/>
                <w:sz w:val="22"/>
                <w:szCs w:val="22"/>
                <w:highlight w:val="yellow"/>
                <w:lang w:val="pt-PT"/>
              </w:rPr>
              <w:t>h</w:t>
            </w:r>
          </w:p>
        </w:tc>
        <w:tc>
          <w:tcPr>
            <w:tcW w:w="6238" w:type="dxa"/>
            <w:tcBorders>
              <w:right w:val="nil"/>
            </w:tcBorders>
          </w:tcPr>
          <w:p w14:paraId="4866B648" w14:textId="0110FD8F" w:rsidR="00295DEB" w:rsidRPr="00295DEB" w:rsidRDefault="00295DEB" w:rsidP="003A715D">
            <w:pPr>
              <w:contextualSpacing/>
              <w:jc w:val="both"/>
              <w:rPr>
                <w:rFonts w:ascii="Arial" w:eastAsia="Calibri" w:hAnsi="Arial" w:cs="Arial"/>
                <w:bCs/>
                <w:sz w:val="22"/>
                <w:szCs w:val="22"/>
                <w:lang w:val="pt-PT"/>
              </w:rPr>
            </w:pPr>
            <w:r w:rsidRPr="00295DEB">
              <w:rPr>
                <w:rFonts w:ascii="Arial" w:eastAsia="Calibri" w:hAnsi="Arial" w:cs="Arial"/>
                <w:bCs/>
                <w:sz w:val="22"/>
                <w:szCs w:val="22"/>
                <w:lang w:val="pt-PT"/>
              </w:rPr>
              <w:t>Divulgação</w:t>
            </w:r>
            <w:r>
              <w:rPr>
                <w:rFonts w:ascii="Arial" w:eastAsia="Calibri" w:hAnsi="Arial" w:cs="Arial"/>
                <w:bCs/>
                <w:sz w:val="22"/>
                <w:szCs w:val="22"/>
                <w:lang w:val="pt-PT"/>
              </w:rPr>
              <w:t xml:space="preserve"> </w:t>
            </w:r>
            <w:r w:rsidRPr="00295DEB">
              <w:rPr>
                <w:rFonts w:ascii="Arial" w:eastAsia="Calibri" w:hAnsi="Arial" w:cs="Arial"/>
                <w:bCs/>
                <w:sz w:val="22"/>
                <w:szCs w:val="22"/>
                <w:lang w:val="pt-PT"/>
              </w:rPr>
              <w:t>d</w:t>
            </w:r>
            <w:r w:rsidR="00E51BBB">
              <w:rPr>
                <w:rFonts w:ascii="Arial" w:eastAsia="Calibri" w:hAnsi="Arial" w:cs="Arial"/>
                <w:bCs/>
                <w:sz w:val="22"/>
                <w:szCs w:val="22"/>
                <w:lang w:val="pt-PT"/>
              </w:rPr>
              <w:t>o resultado preliminar d</w:t>
            </w:r>
            <w:r w:rsidRPr="00295DEB">
              <w:rPr>
                <w:rFonts w:ascii="Arial" w:eastAsia="Calibri" w:hAnsi="Arial" w:cs="Arial"/>
                <w:bCs/>
                <w:sz w:val="22"/>
                <w:szCs w:val="22"/>
                <w:lang w:val="pt-PT"/>
              </w:rPr>
              <w:t>as</w:t>
            </w:r>
            <w:r>
              <w:rPr>
                <w:rFonts w:ascii="Arial" w:eastAsia="Calibri" w:hAnsi="Arial" w:cs="Arial"/>
                <w:bCs/>
                <w:sz w:val="22"/>
                <w:szCs w:val="22"/>
                <w:lang w:val="pt-PT"/>
              </w:rPr>
              <w:t xml:space="preserve"> </w:t>
            </w:r>
            <w:r w:rsidRPr="00295DEB">
              <w:rPr>
                <w:rFonts w:ascii="Arial" w:eastAsia="Calibri" w:hAnsi="Arial" w:cs="Arial"/>
                <w:bCs/>
                <w:sz w:val="22"/>
                <w:szCs w:val="22"/>
                <w:lang w:val="pt-PT"/>
              </w:rPr>
              <w:t>empresas</w:t>
            </w:r>
            <w:r>
              <w:rPr>
                <w:rFonts w:ascii="Arial" w:eastAsia="Calibri" w:hAnsi="Arial" w:cs="Arial"/>
                <w:bCs/>
                <w:sz w:val="22"/>
                <w:szCs w:val="22"/>
                <w:lang w:val="pt-PT"/>
              </w:rPr>
              <w:t xml:space="preserve"> </w:t>
            </w:r>
            <w:r w:rsidRPr="00295DEB">
              <w:rPr>
                <w:rFonts w:ascii="Arial" w:eastAsia="Calibri" w:hAnsi="Arial" w:cs="Arial"/>
                <w:bCs/>
                <w:sz w:val="22"/>
                <w:szCs w:val="22"/>
                <w:lang w:val="pt-PT"/>
              </w:rPr>
              <w:t>habilitadas</w:t>
            </w:r>
            <w:r>
              <w:rPr>
                <w:rFonts w:ascii="Arial" w:eastAsia="Calibri" w:hAnsi="Arial" w:cs="Arial"/>
                <w:bCs/>
                <w:sz w:val="22"/>
                <w:szCs w:val="22"/>
                <w:lang w:val="pt-PT"/>
              </w:rPr>
              <w:t xml:space="preserve"> </w:t>
            </w:r>
            <w:r w:rsidRPr="00295DEB">
              <w:rPr>
                <w:rFonts w:ascii="Arial" w:eastAsia="Calibri" w:hAnsi="Arial" w:cs="Arial"/>
                <w:bCs/>
                <w:sz w:val="22"/>
                <w:szCs w:val="22"/>
                <w:lang w:val="pt-PT"/>
              </w:rPr>
              <w:t>no</w:t>
            </w:r>
            <w:r>
              <w:rPr>
                <w:rFonts w:ascii="Arial" w:eastAsia="Calibri" w:hAnsi="Arial" w:cs="Arial"/>
                <w:bCs/>
                <w:sz w:val="22"/>
                <w:szCs w:val="22"/>
                <w:lang w:val="pt-PT"/>
              </w:rPr>
              <w:t xml:space="preserve"> </w:t>
            </w:r>
            <w:r w:rsidRPr="00295DEB">
              <w:rPr>
                <w:rFonts w:ascii="Arial" w:eastAsia="Calibri" w:hAnsi="Arial" w:cs="Arial"/>
                <w:bCs/>
                <w:sz w:val="22"/>
                <w:szCs w:val="22"/>
                <w:lang w:val="pt-PT"/>
              </w:rPr>
              <w:t>processo</w:t>
            </w:r>
            <w:r>
              <w:rPr>
                <w:rFonts w:ascii="Arial" w:eastAsia="Calibri" w:hAnsi="Arial" w:cs="Arial"/>
                <w:bCs/>
                <w:sz w:val="22"/>
                <w:szCs w:val="22"/>
                <w:lang w:val="pt-PT"/>
              </w:rPr>
              <w:t xml:space="preserve"> </w:t>
            </w:r>
            <w:r w:rsidRPr="00295DEB">
              <w:rPr>
                <w:rFonts w:ascii="Arial" w:eastAsia="Calibri" w:hAnsi="Arial" w:cs="Arial"/>
                <w:bCs/>
                <w:sz w:val="22"/>
                <w:szCs w:val="22"/>
                <w:lang w:val="pt-PT"/>
              </w:rPr>
              <w:t>de</w:t>
            </w:r>
            <w:r>
              <w:rPr>
                <w:rFonts w:ascii="Arial" w:eastAsia="Calibri" w:hAnsi="Arial" w:cs="Arial"/>
                <w:bCs/>
                <w:sz w:val="22"/>
                <w:szCs w:val="22"/>
                <w:lang w:val="pt-PT"/>
              </w:rPr>
              <w:t xml:space="preserve"> </w:t>
            </w:r>
            <w:r w:rsidRPr="00295DEB">
              <w:rPr>
                <w:rFonts w:ascii="Arial" w:eastAsia="Calibri" w:hAnsi="Arial" w:cs="Arial"/>
                <w:bCs/>
                <w:sz w:val="22"/>
                <w:szCs w:val="22"/>
                <w:lang w:val="pt-PT"/>
              </w:rPr>
              <w:t xml:space="preserve">credenciamento </w:t>
            </w:r>
            <w:r w:rsidR="004B25F8" w:rsidRPr="004B25F8">
              <w:rPr>
                <w:rFonts w:ascii="Arial" w:eastAsia="Calibri" w:hAnsi="Arial" w:cs="Arial"/>
                <w:bCs/>
                <w:sz w:val="22"/>
                <w:szCs w:val="22"/>
                <w:lang w:val="pt-PT"/>
              </w:rPr>
              <w:t>no sítio eletrônico do CAU/MG</w:t>
            </w:r>
          </w:p>
        </w:tc>
      </w:tr>
      <w:tr w:rsidR="00295DEB" w:rsidRPr="00295DEB" w14:paraId="7BD04363" w14:textId="77777777" w:rsidTr="004B25F8">
        <w:trPr>
          <w:trHeight w:val="268"/>
          <w:jc w:val="center"/>
        </w:trPr>
        <w:tc>
          <w:tcPr>
            <w:tcW w:w="2976" w:type="dxa"/>
            <w:tcBorders>
              <w:left w:val="nil"/>
            </w:tcBorders>
          </w:tcPr>
          <w:p w14:paraId="6B6B8BE7" w14:textId="19925711" w:rsidR="00295DEB" w:rsidRPr="00562C6E" w:rsidRDefault="00E51BBB" w:rsidP="003A715D">
            <w:pPr>
              <w:contextualSpacing/>
              <w:jc w:val="both"/>
              <w:rPr>
                <w:rFonts w:ascii="Arial" w:eastAsia="Calibri" w:hAnsi="Arial" w:cs="Arial"/>
                <w:bCs/>
                <w:sz w:val="22"/>
                <w:szCs w:val="22"/>
                <w:highlight w:val="yellow"/>
                <w:lang w:val="pt-PT"/>
              </w:rPr>
            </w:pPr>
            <w:r>
              <w:rPr>
                <w:rFonts w:ascii="Arial" w:eastAsia="Calibri" w:hAnsi="Arial" w:cs="Arial"/>
                <w:bCs/>
                <w:sz w:val="22"/>
                <w:szCs w:val="22"/>
                <w:highlight w:val="yellow"/>
                <w:lang w:val="pt-PT"/>
              </w:rPr>
              <w:t>08</w:t>
            </w:r>
            <w:r w:rsidR="00295DEB" w:rsidRPr="00562C6E">
              <w:rPr>
                <w:rFonts w:ascii="Arial" w:eastAsia="Calibri" w:hAnsi="Arial" w:cs="Arial"/>
                <w:bCs/>
                <w:sz w:val="22"/>
                <w:szCs w:val="22"/>
                <w:highlight w:val="yellow"/>
                <w:lang w:val="pt-PT"/>
              </w:rPr>
              <w:t>/</w:t>
            </w:r>
            <w:r w:rsidR="004B25F8" w:rsidRPr="00562C6E">
              <w:rPr>
                <w:rFonts w:ascii="Arial" w:eastAsia="Calibri" w:hAnsi="Arial" w:cs="Arial"/>
                <w:bCs/>
                <w:sz w:val="22"/>
                <w:szCs w:val="22"/>
                <w:highlight w:val="yellow"/>
                <w:lang w:val="pt-PT"/>
              </w:rPr>
              <w:t>10</w:t>
            </w:r>
            <w:r w:rsidR="00295DEB" w:rsidRPr="00562C6E">
              <w:rPr>
                <w:rFonts w:ascii="Arial" w:eastAsia="Calibri" w:hAnsi="Arial" w:cs="Arial"/>
                <w:bCs/>
                <w:sz w:val="22"/>
                <w:szCs w:val="22"/>
                <w:highlight w:val="yellow"/>
                <w:lang w:val="pt-PT"/>
              </w:rPr>
              <w:t>/20</w:t>
            </w:r>
            <w:r w:rsidR="004B25F8" w:rsidRPr="00562C6E">
              <w:rPr>
                <w:rFonts w:ascii="Arial" w:eastAsia="Calibri" w:hAnsi="Arial" w:cs="Arial"/>
                <w:bCs/>
                <w:sz w:val="22"/>
                <w:szCs w:val="22"/>
                <w:highlight w:val="yellow"/>
                <w:lang w:val="pt-PT"/>
              </w:rPr>
              <w:t>20</w:t>
            </w:r>
            <w:r w:rsidR="00295DEB" w:rsidRPr="00562C6E">
              <w:rPr>
                <w:rFonts w:ascii="Arial" w:eastAsia="Calibri" w:hAnsi="Arial" w:cs="Arial"/>
                <w:bCs/>
                <w:sz w:val="22"/>
                <w:szCs w:val="22"/>
                <w:highlight w:val="yellow"/>
                <w:lang w:val="pt-PT"/>
              </w:rPr>
              <w:t xml:space="preserve"> a </w:t>
            </w:r>
            <w:r>
              <w:rPr>
                <w:rFonts w:ascii="Arial" w:eastAsia="Calibri" w:hAnsi="Arial" w:cs="Arial"/>
                <w:bCs/>
                <w:sz w:val="22"/>
                <w:szCs w:val="22"/>
                <w:highlight w:val="yellow"/>
                <w:lang w:val="pt-PT"/>
              </w:rPr>
              <w:t>15</w:t>
            </w:r>
            <w:r w:rsidR="00295DEB" w:rsidRPr="00562C6E">
              <w:rPr>
                <w:rFonts w:ascii="Arial" w:eastAsia="Calibri" w:hAnsi="Arial" w:cs="Arial"/>
                <w:bCs/>
                <w:sz w:val="22"/>
                <w:szCs w:val="22"/>
                <w:highlight w:val="yellow"/>
                <w:lang w:val="pt-PT"/>
              </w:rPr>
              <w:t>/</w:t>
            </w:r>
            <w:r w:rsidR="00367E47" w:rsidRPr="00562C6E">
              <w:rPr>
                <w:rFonts w:ascii="Arial" w:eastAsia="Calibri" w:hAnsi="Arial" w:cs="Arial"/>
                <w:bCs/>
                <w:sz w:val="22"/>
                <w:szCs w:val="22"/>
                <w:highlight w:val="yellow"/>
                <w:lang w:val="pt-PT"/>
              </w:rPr>
              <w:t>1</w:t>
            </w:r>
            <w:r>
              <w:rPr>
                <w:rFonts w:ascii="Arial" w:eastAsia="Calibri" w:hAnsi="Arial" w:cs="Arial"/>
                <w:bCs/>
                <w:sz w:val="22"/>
                <w:szCs w:val="22"/>
                <w:highlight w:val="yellow"/>
                <w:lang w:val="pt-PT"/>
              </w:rPr>
              <w:t>0</w:t>
            </w:r>
            <w:r w:rsidR="00295DEB" w:rsidRPr="00562C6E">
              <w:rPr>
                <w:rFonts w:ascii="Arial" w:eastAsia="Calibri" w:hAnsi="Arial" w:cs="Arial"/>
                <w:bCs/>
                <w:sz w:val="22"/>
                <w:szCs w:val="22"/>
                <w:highlight w:val="yellow"/>
                <w:lang w:val="pt-PT"/>
              </w:rPr>
              <w:t>/20</w:t>
            </w:r>
            <w:r w:rsidR="004B25F8" w:rsidRPr="00562C6E">
              <w:rPr>
                <w:rFonts w:ascii="Arial" w:eastAsia="Calibri" w:hAnsi="Arial" w:cs="Arial"/>
                <w:bCs/>
                <w:sz w:val="22"/>
                <w:szCs w:val="22"/>
                <w:highlight w:val="yellow"/>
                <w:lang w:val="pt-PT"/>
              </w:rPr>
              <w:t>20</w:t>
            </w:r>
          </w:p>
        </w:tc>
        <w:tc>
          <w:tcPr>
            <w:tcW w:w="6238" w:type="dxa"/>
            <w:tcBorders>
              <w:right w:val="nil"/>
            </w:tcBorders>
          </w:tcPr>
          <w:p w14:paraId="17E308AB" w14:textId="77777777" w:rsidR="00295DEB" w:rsidRPr="00295DEB" w:rsidRDefault="00295DEB" w:rsidP="003A715D">
            <w:pPr>
              <w:contextualSpacing/>
              <w:jc w:val="both"/>
              <w:rPr>
                <w:rFonts w:ascii="Arial" w:eastAsia="Calibri" w:hAnsi="Arial" w:cs="Arial"/>
                <w:bCs/>
                <w:sz w:val="22"/>
                <w:szCs w:val="22"/>
                <w:lang w:val="pt-PT"/>
              </w:rPr>
            </w:pPr>
            <w:r w:rsidRPr="00295DEB">
              <w:rPr>
                <w:rFonts w:ascii="Arial" w:eastAsia="Calibri" w:hAnsi="Arial" w:cs="Arial"/>
                <w:bCs/>
                <w:sz w:val="22"/>
                <w:szCs w:val="22"/>
                <w:lang w:val="pt-PT"/>
              </w:rPr>
              <w:t>Prazo para Recurso dos resultados de Habilitação</w:t>
            </w:r>
          </w:p>
        </w:tc>
      </w:tr>
      <w:tr w:rsidR="005035B4" w:rsidRPr="00295DEB" w14:paraId="517BFB7E" w14:textId="77777777" w:rsidTr="00295DEB">
        <w:trPr>
          <w:trHeight w:val="330"/>
          <w:jc w:val="center"/>
        </w:trPr>
        <w:tc>
          <w:tcPr>
            <w:tcW w:w="2976" w:type="dxa"/>
            <w:tcBorders>
              <w:left w:val="nil"/>
            </w:tcBorders>
          </w:tcPr>
          <w:p w14:paraId="72D3B8A5" w14:textId="0E304B03" w:rsidR="005035B4" w:rsidRPr="00562C6E" w:rsidRDefault="00E51BBB" w:rsidP="003A715D">
            <w:pPr>
              <w:contextualSpacing/>
              <w:jc w:val="both"/>
              <w:rPr>
                <w:rFonts w:ascii="Arial" w:eastAsia="Calibri" w:hAnsi="Arial" w:cs="Arial"/>
                <w:bCs/>
                <w:sz w:val="22"/>
                <w:szCs w:val="22"/>
                <w:highlight w:val="yellow"/>
                <w:lang w:val="pt-PT"/>
              </w:rPr>
            </w:pPr>
            <w:r>
              <w:rPr>
                <w:rFonts w:ascii="Arial" w:eastAsia="Calibri" w:hAnsi="Arial" w:cs="Arial"/>
                <w:bCs/>
                <w:sz w:val="22"/>
                <w:szCs w:val="22"/>
                <w:highlight w:val="yellow"/>
                <w:lang w:val="pt-PT"/>
              </w:rPr>
              <w:t>19</w:t>
            </w:r>
            <w:r w:rsidR="005035B4" w:rsidRPr="00562C6E">
              <w:rPr>
                <w:rFonts w:ascii="Arial" w:eastAsia="Calibri" w:hAnsi="Arial" w:cs="Arial"/>
                <w:bCs/>
                <w:sz w:val="22"/>
                <w:szCs w:val="22"/>
                <w:highlight w:val="yellow"/>
                <w:lang w:val="pt-PT"/>
              </w:rPr>
              <w:t xml:space="preserve">/10/2020 a </w:t>
            </w:r>
            <w:r>
              <w:rPr>
                <w:rFonts w:ascii="Arial" w:eastAsia="Calibri" w:hAnsi="Arial" w:cs="Arial"/>
                <w:bCs/>
                <w:sz w:val="22"/>
                <w:szCs w:val="22"/>
                <w:highlight w:val="yellow"/>
                <w:lang w:val="pt-PT"/>
              </w:rPr>
              <w:t>23</w:t>
            </w:r>
            <w:r w:rsidR="005035B4" w:rsidRPr="00562C6E">
              <w:rPr>
                <w:rFonts w:ascii="Arial" w:eastAsia="Calibri" w:hAnsi="Arial" w:cs="Arial"/>
                <w:bCs/>
                <w:sz w:val="22"/>
                <w:szCs w:val="22"/>
                <w:highlight w:val="yellow"/>
                <w:lang w:val="pt-PT"/>
              </w:rPr>
              <w:t>/11/2020</w:t>
            </w:r>
          </w:p>
        </w:tc>
        <w:tc>
          <w:tcPr>
            <w:tcW w:w="6238" w:type="dxa"/>
            <w:tcBorders>
              <w:right w:val="nil"/>
            </w:tcBorders>
          </w:tcPr>
          <w:p w14:paraId="3F5F98F6" w14:textId="7D5F52EA" w:rsidR="005035B4" w:rsidRPr="00295DEB" w:rsidRDefault="005035B4" w:rsidP="003A715D">
            <w:pPr>
              <w:contextualSpacing/>
              <w:jc w:val="both"/>
              <w:rPr>
                <w:rFonts w:ascii="Arial" w:eastAsia="Calibri" w:hAnsi="Arial" w:cs="Arial"/>
                <w:bCs/>
                <w:sz w:val="22"/>
                <w:szCs w:val="22"/>
                <w:lang w:val="pt-PT"/>
              </w:rPr>
            </w:pPr>
            <w:r w:rsidRPr="00295DEB">
              <w:rPr>
                <w:rFonts w:ascii="Arial" w:eastAsia="Calibri" w:hAnsi="Arial" w:cs="Arial"/>
                <w:bCs/>
                <w:sz w:val="22"/>
                <w:szCs w:val="22"/>
                <w:lang w:val="pt-PT"/>
              </w:rPr>
              <w:t xml:space="preserve">Prazo para </w:t>
            </w:r>
            <w:r w:rsidR="00635538">
              <w:rPr>
                <w:rFonts w:ascii="Arial" w:eastAsia="Calibri" w:hAnsi="Arial" w:cs="Arial"/>
                <w:bCs/>
                <w:sz w:val="22"/>
                <w:szCs w:val="22"/>
                <w:lang w:val="pt-PT"/>
              </w:rPr>
              <w:t>C</w:t>
            </w:r>
            <w:r>
              <w:rPr>
                <w:rFonts w:ascii="Arial" w:eastAsia="Calibri" w:hAnsi="Arial" w:cs="Arial"/>
                <w:bCs/>
                <w:sz w:val="22"/>
                <w:szCs w:val="22"/>
                <w:lang w:val="pt-PT"/>
              </w:rPr>
              <w:t xml:space="preserve">ontrarrazões </w:t>
            </w:r>
            <w:r w:rsidRPr="00295DEB">
              <w:rPr>
                <w:rFonts w:ascii="Arial" w:eastAsia="Calibri" w:hAnsi="Arial" w:cs="Arial"/>
                <w:bCs/>
                <w:sz w:val="22"/>
                <w:szCs w:val="22"/>
                <w:lang w:val="pt-PT"/>
              </w:rPr>
              <w:t>dos resultados de Habilitação</w:t>
            </w:r>
          </w:p>
        </w:tc>
      </w:tr>
      <w:tr w:rsidR="00295DEB" w:rsidRPr="00295DEB" w14:paraId="11EF427F" w14:textId="77777777" w:rsidTr="00295DEB">
        <w:trPr>
          <w:trHeight w:val="330"/>
          <w:jc w:val="center"/>
        </w:trPr>
        <w:tc>
          <w:tcPr>
            <w:tcW w:w="2976" w:type="dxa"/>
            <w:tcBorders>
              <w:left w:val="nil"/>
            </w:tcBorders>
          </w:tcPr>
          <w:p w14:paraId="7FB620CD" w14:textId="53445A48" w:rsidR="00295DEB" w:rsidRPr="00562C6E" w:rsidRDefault="00E51BBB" w:rsidP="003A715D">
            <w:pPr>
              <w:contextualSpacing/>
              <w:jc w:val="both"/>
              <w:rPr>
                <w:rFonts w:ascii="Arial" w:eastAsia="Calibri" w:hAnsi="Arial" w:cs="Arial"/>
                <w:bCs/>
                <w:sz w:val="22"/>
                <w:szCs w:val="22"/>
                <w:highlight w:val="yellow"/>
                <w:lang w:val="pt-PT"/>
              </w:rPr>
            </w:pPr>
            <w:r>
              <w:rPr>
                <w:rFonts w:ascii="Arial" w:eastAsia="Calibri" w:hAnsi="Arial" w:cs="Arial"/>
                <w:bCs/>
                <w:sz w:val="22"/>
                <w:szCs w:val="22"/>
                <w:highlight w:val="yellow"/>
                <w:lang w:val="pt-PT"/>
              </w:rPr>
              <w:t>Data a definir</w:t>
            </w:r>
          </w:p>
        </w:tc>
        <w:tc>
          <w:tcPr>
            <w:tcW w:w="6238" w:type="dxa"/>
            <w:tcBorders>
              <w:right w:val="nil"/>
            </w:tcBorders>
          </w:tcPr>
          <w:p w14:paraId="091551C9" w14:textId="77777777" w:rsidR="00295DEB" w:rsidRPr="00295DEB" w:rsidRDefault="00295DEB" w:rsidP="003A715D">
            <w:pPr>
              <w:contextualSpacing/>
              <w:jc w:val="both"/>
              <w:rPr>
                <w:rFonts w:ascii="Arial" w:eastAsia="Calibri" w:hAnsi="Arial" w:cs="Arial"/>
                <w:bCs/>
                <w:sz w:val="22"/>
                <w:szCs w:val="22"/>
                <w:lang w:val="pt-PT"/>
              </w:rPr>
            </w:pPr>
            <w:r w:rsidRPr="00295DEB">
              <w:rPr>
                <w:rFonts w:ascii="Arial" w:eastAsia="Calibri" w:hAnsi="Arial" w:cs="Arial"/>
                <w:bCs/>
                <w:sz w:val="22"/>
                <w:szCs w:val="22"/>
                <w:lang w:val="pt-PT"/>
              </w:rPr>
              <w:t>Resultado do Julgamento dos Recursos</w:t>
            </w:r>
          </w:p>
        </w:tc>
      </w:tr>
      <w:tr w:rsidR="00295DEB" w:rsidRPr="00295DEB" w14:paraId="27B4E525" w14:textId="77777777" w:rsidTr="00295DEB">
        <w:trPr>
          <w:trHeight w:val="663"/>
          <w:jc w:val="center"/>
        </w:trPr>
        <w:tc>
          <w:tcPr>
            <w:tcW w:w="2976" w:type="dxa"/>
            <w:tcBorders>
              <w:left w:val="nil"/>
              <w:bottom w:val="double" w:sz="2" w:space="0" w:color="000000"/>
            </w:tcBorders>
          </w:tcPr>
          <w:p w14:paraId="22D6B7A3" w14:textId="01F26EF8" w:rsidR="00295DEB" w:rsidRPr="00562C6E" w:rsidRDefault="00E51BBB" w:rsidP="003A715D">
            <w:pPr>
              <w:contextualSpacing/>
              <w:jc w:val="both"/>
              <w:rPr>
                <w:rFonts w:ascii="Arial" w:eastAsia="Calibri" w:hAnsi="Arial" w:cs="Arial"/>
                <w:bCs/>
                <w:sz w:val="22"/>
                <w:szCs w:val="22"/>
                <w:highlight w:val="yellow"/>
                <w:lang w:val="pt-PT"/>
              </w:rPr>
            </w:pPr>
            <w:r>
              <w:rPr>
                <w:rFonts w:ascii="Arial" w:eastAsia="Calibri" w:hAnsi="Arial" w:cs="Arial"/>
                <w:bCs/>
                <w:sz w:val="22"/>
                <w:szCs w:val="22"/>
                <w:highlight w:val="yellow"/>
                <w:lang w:val="pt-PT"/>
              </w:rPr>
              <w:t>Data a definir (entre 16/10/2020 a 16/11/2020)</w:t>
            </w:r>
          </w:p>
        </w:tc>
        <w:tc>
          <w:tcPr>
            <w:tcW w:w="6238" w:type="dxa"/>
            <w:tcBorders>
              <w:bottom w:val="double" w:sz="2" w:space="0" w:color="000000"/>
              <w:right w:val="nil"/>
            </w:tcBorders>
          </w:tcPr>
          <w:p w14:paraId="224FB638" w14:textId="77777777" w:rsidR="00295DEB" w:rsidRPr="00295DEB" w:rsidRDefault="00295DEB" w:rsidP="003A715D">
            <w:pPr>
              <w:contextualSpacing/>
              <w:jc w:val="both"/>
              <w:rPr>
                <w:rFonts w:ascii="Arial" w:eastAsia="Calibri" w:hAnsi="Arial" w:cs="Arial"/>
                <w:bCs/>
                <w:sz w:val="22"/>
                <w:szCs w:val="22"/>
                <w:lang w:val="pt-PT"/>
              </w:rPr>
            </w:pPr>
            <w:r w:rsidRPr="00295DEB">
              <w:rPr>
                <w:rFonts w:ascii="Arial" w:eastAsia="Calibri" w:hAnsi="Arial" w:cs="Arial"/>
                <w:bCs/>
                <w:sz w:val="22"/>
                <w:szCs w:val="22"/>
                <w:lang w:val="pt-PT"/>
              </w:rPr>
              <w:t>Divulgação da Resultado Final do Credenciamento das</w:t>
            </w:r>
          </w:p>
          <w:p w14:paraId="670E3930" w14:textId="06FBC831" w:rsidR="00295DEB" w:rsidRPr="00295DEB" w:rsidRDefault="00295DEB" w:rsidP="003A715D">
            <w:pPr>
              <w:contextualSpacing/>
              <w:jc w:val="both"/>
              <w:rPr>
                <w:rFonts w:ascii="Arial" w:eastAsia="Calibri" w:hAnsi="Arial" w:cs="Arial"/>
                <w:bCs/>
                <w:sz w:val="22"/>
                <w:szCs w:val="22"/>
                <w:lang w:val="pt-PT"/>
              </w:rPr>
            </w:pPr>
            <w:r w:rsidRPr="00295DEB">
              <w:rPr>
                <w:rFonts w:ascii="Arial" w:eastAsia="Calibri" w:hAnsi="Arial" w:cs="Arial"/>
                <w:bCs/>
                <w:sz w:val="22"/>
                <w:szCs w:val="22"/>
                <w:lang w:val="pt-PT"/>
              </w:rPr>
              <w:t xml:space="preserve">Administradoras de Benefícios </w:t>
            </w:r>
            <w:r w:rsidR="004B25F8" w:rsidRPr="004B25F8">
              <w:rPr>
                <w:rFonts w:ascii="Arial" w:eastAsia="Calibri" w:hAnsi="Arial" w:cs="Arial"/>
                <w:bCs/>
                <w:sz w:val="22"/>
                <w:szCs w:val="22"/>
                <w:lang w:val="pt-PT"/>
              </w:rPr>
              <w:t>no sítio eletrônico do CAU/MG</w:t>
            </w:r>
          </w:p>
        </w:tc>
      </w:tr>
    </w:tbl>
    <w:p w14:paraId="6DCA42C7" w14:textId="77777777" w:rsidR="00CD6276" w:rsidRDefault="00CD6276" w:rsidP="003A715D">
      <w:pPr>
        <w:contextualSpacing/>
        <w:jc w:val="both"/>
        <w:rPr>
          <w:rFonts w:ascii="Arial" w:eastAsia="Calibri" w:hAnsi="Arial" w:cs="Arial"/>
          <w:bCs/>
          <w:sz w:val="22"/>
          <w:szCs w:val="22"/>
          <w:highlight w:val="yellow"/>
        </w:rPr>
      </w:pPr>
    </w:p>
    <w:p w14:paraId="46B29DFF" w14:textId="4B433EBA" w:rsidR="00162879" w:rsidRPr="00283A86" w:rsidRDefault="00283A86" w:rsidP="00CD6276">
      <w:pPr>
        <w:contextualSpacing/>
        <w:jc w:val="both"/>
        <w:rPr>
          <w:rFonts w:ascii="Arial" w:eastAsia="Calibri" w:hAnsi="Arial" w:cs="Arial"/>
          <w:bCs/>
          <w:sz w:val="22"/>
          <w:szCs w:val="22"/>
        </w:rPr>
      </w:pPr>
      <w:r w:rsidRPr="00E51BBB">
        <w:rPr>
          <w:rFonts w:ascii="Arial" w:eastAsia="Calibri" w:hAnsi="Arial" w:cs="Arial"/>
          <w:bCs/>
          <w:sz w:val="22"/>
          <w:szCs w:val="22"/>
          <w:highlight w:val="yellow"/>
        </w:rPr>
        <w:t xml:space="preserve">Obs.: Cronograma elaborado a partir da presunção de publicação </w:t>
      </w:r>
      <w:r w:rsidR="00CD6276">
        <w:rPr>
          <w:rFonts w:ascii="Arial" w:eastAsia="Calibri" w:hAnsi="Arial" w:cs="Arial"/>
          <w:bCs/>
          <w:sz w:val="22"/>
          <w:szCs w:val="22"/>
          <w:highlight w:val="yellow"/>
        </w:rPr>
        <w:t xml:space="preserve">deste Edital </w:t>
      </w:r>
      <w:r w:rsidRPr="00E51BBB">
        <w:rPr>
          <w:rFonts w:ascii="Arial" w:eastAsia="Calibri" w:hAnsi="Arial" w:cs="Arial"/>
          <w:bCs/>
          <w:sz w:val="22"/>
          <w:szCs w:val="22"/>
          <w:highlight w:val="yellow"/>
        </w:rPr>
        <w:t>no D.O.U.</w:t>
      </w:r>
      <w:r w:rsidR="00CD6276">
        <w:rPr>
          <w:rFonts w:ascii="Arial" w:eastAsia="Calibri" w:hAnsi="Arial" w:cs="Arial"/>
          <w:bCs/>
          <w:sz w:val="22"/>
          <w:szCs w:val="22"/>
          <w:highlight w:val="yellow"/>
        </w:rPr>
        <w:t xml:space="preserve">, </w:t>
      </w:r>
      <w:r w:rsidRPr="00E51BBB">
        <w:rPr>
          <w:rFonts w:ascii="Arial" w:eastAsia="Calibri" w:hAnsi="Arial" w:cs="Arial"/>
          <w:bCs/>
          <w:sz w:val="22"/>
          <w:szCs w:val="22"/>
          <w:highlight w:val="yellow"/>
        </w:rPr>
        <w:t xml:space="preserve">três dias </w:t>
      </w:r>
      <w:r w:rsidR="00CD6276">
        <w:rPr>
          <w:rFonts w:ascii="Arial" w:eastAsia="Calibri" w:hAnsi="Arial" w:cs="Arial"/>
          <w:bCs/>
          <w:sz w:val="22"/>
          <w:szCs w:val="22"/>
          <w:highlight w:val="yellow"/>
        </w:rPr>
        <w:t xml:space="preserve">após </w:t>
      </w:r>
      <w:r w:rsidRPr="00E51BBB">
        <w:rPr>
          <w:rFonts w:ascii="Arial" w:eastAsia="Calibri" w:hAnsi="Arial" w:cs="Arial"/>
          <w:bCs/>
          <w:sz w:val="22"/>
          <w:szCs w:val="22"/>
          <w:highlight w:val="yellow"/>
        </w:rPr>
        <w:t xml:space="preserve">a reunião </w:t>
      </w:r>
      <w:r w:rsidR="00CD6276">
        <w:rPr>
          <w:rFonts w:ascii="Arial" w:eastAsia="Calibri" w:hAnsi="Arial" w:cs="Arial"/>
          <w:bCs/>
          <w:sz w:val="22"/>
          <w:szCs w:val="22"/>
          <w:highlight w:val="yellow"/>
        </w:rPr>
        <w:t xml:space="preserve">ordinária </w:t>
      </w:r>
      <w:r w:rsidRPr="00E51BBB">
        <w:rPr>
          <w:rFonts w:ascii="Arial" w:eastAsia="Calibri" w:hAnsi="Arial" w:cs="Arial"/>
          <w:bCs/>
          <w:sz w:val="22"/>
          <w:szCs w:val="22"/>
          <w:highlight w:val="yellow"/>
        </w:rPr>
        <w:t>do Conselho Diretor do CAU/MG, de 24 de agosto de 2020.</w:t>
      </w:r>
    </w:p>
    <w:p w14:paraId="14339357" w14:textId="77777777" w:rsidR="00162879" w:rsidRDefault="00162879" w:rsidP="003A715D">
      <w:pPr>
        <w:rPr>
          <w:rFonts w:ascii="Arial" w:eastAsia="Calibri" w:hAnsi="Arial" w:cs="Arial"/>
          <w:b/>
          <w:sz w:val="22"/>
          <w:szCs w:val="22"/>
        </w:rPr>
      </w:pPr>
      <w:r>
        <w:rPr>
          <w:rFonts w:ascii="Arial" w:eastAsia="Calibri" w:hAnsi="Arial" w:cs="Arial"/>
          <w:b/>
          <w:sz w:val="22"/>
          <w:szCs w:val="22"/>
        </w:rPr>
        <w:br w:type="page"/>
      </w:r>
    </w:p>
    <w:p w14:paraId="6F715161" w14:textId="77777777" w:rsidR="00162879" w:rsidRPr="00162879" w:rsidRDefault="00162879" w:rsidP="003A715D">
      <w:pPr>
        <w:contextualSpacing/>
        <w:jc w:val="center"/>
        <w:rPr>
          <w:rFonts w:ascii="Arial" w:eastAsia="Calibri" w:hAnsi="Arial" w:cs="Arial"/>
          <w:b/>
          <w:sz w:val="22"/>
          <w:szCs w:val="22"/>
          <w:lang w:val="pt-PT"/>
        </w:rPr>
      </w:pPr>
      <w:r w:rsidRPr="00162879">
        <w:rPr>
          <w:rFonts w:ascii="Arial" w:eastAsia="Calibri" w:hAnsi="Arial" w:cs="Arial"/>
          <w:b/>
          <w:sz w:val="22"/>
          <w:szCs w:val="22"/>
          <w:lang w:val="pt-PT"/>
        </w:rPr>
        <w:lastRenderedPageBreak/>
        <w:t>ANEXO II PROJETO BÁSICO</w:t>
      </w:r>
    </w:p>
    <w:p w14:paraId="5A3E0480" w14:textId="77777777" w:rsidR="00162879" w:rsidRDefault="00162879" w:rsidP="003A715D">
      <w:pPr>
        <w:contextualSpacing/>
        <w:jc w:val="both"/>
        <w:rPr>
          <w:rFonts w:ascii="Arial" w:eastAsia="Calibri" w:hAnsi="Arial" w:cs="Arial"/>
          <w:bCs/>
          <w:sz w:val="22"/>
          <w:szCs w:val="22"/>
          <w:lang w:val="pt-PT"/>
        </w:rPr>
      </w:pPr>
    </w:p>
    <w:p w14:paraId="5AAE0329" w14:textId="036901BA" w:rsidR="00162879" w:rsidRPr="00162879" w:rsidRDefault="00162879" w:rsidP="003A715D">
      <w:pPr>
        <w:pStyle w:val="PargrafodaLista"/>
        <w:numPr>
          <w:ilvl w:val="2"/>
          <w:numId w:val="1"/>
        </w:numPr>
        <w:tabs>
          <w:tab w:val="clear" w:pos="2160"/>
        </w:tabs>
        <w:ind w:left="459" w:hanging="459"/>
        <w:contextualSpacing/>
        <w:jc w:val="both"/>
        <w:rPr>
          <w:rFonts w:ascii="Arial" w:hAnsi="Arial" w:cs="Arial"/>
          <w:b/>
          <w:lang w:val="pt-PT"/>
        </w:rPr>
      </w:pPr>
      <w:r w:rsidRPr="00162879">
        <w:rPr>
          <w:rFonts w:ascii="Arial" w:hAnsi="Arial" w:cs="Arial"/>
          <w:b/>
          <w:lang w:val="pt-PT"/>
        </w:rPr>
        <w:t>DO OBJETO</w:t>
      </w:r>
    </w:p>
    <w:p w14:paraId="60BC1894" w14:textId="77777777" w:rsidR="00162879" w:rsidRPr="00162879" w:rsidRDefault="00162879" w:rsidP="003A715D">
      <w:pPr>
        <w:contextualSpacing/>
        <w:jc w:val="both"/>
        <w:rPr>
          <w:rFonts w:ascii="Arial" w:eastAsia="Calibri" w:hAnsi="Arial" w:cs="Arial"/>
          <w:bCs/>
          <w:sz w:val="22"/>
          <w:szCs w:val="22"/>
          <w:lang w:val="pt-PT"/>
        </w:rPr>
      </w:pPr>
    </w:p>
    <w:p w14:paraId="2B07DA0E" w14:textId="6FEBE1BA" w:rsidR="00162879" w:rsidRPr="00162879" w:rsidRDefault="00162879" w:rsidP="004E34F8">
      <w:pPr>
        <w:numPr>
          <w:ilvl w:val="1"/>
          <w:numId w:val="31"/>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 xml:space="preserve">Credenciamento de empresas devidamente autorizadas pela Agência Nacional de Saúde Suplementar - ANS para atuar como Operadora na modalidade Administradora de Benefícios, visando à disponibilização de planos de saúde para prestação de assistência médica ambulatorial e hospitalar, fisioterápica, psicológica e farmacêutica na internação, compreendendo partos e tratamentos, realizados exclusivamente no País, com padrão de enfermaria e/ou apartamento, centro de terapia intensiva, ou similar, quando necessária a internação hospitalar, para tratamento das doenças listadas na Classificação Estatística Internacional de Doenças e Problemas Relacionados com a Saúde, da Organização Mundial de Saúde, além de plano odontológico, em caráter facultativo, a ser prestada </w:t>
      </w:r>
      <w:r w:rsidR="00B510DD" w:rsidRPr="00B510DD">
        <w:rPr>
          <w:rFonts w:ascii="Arial" w:eastAsia="Calibri" w:hAnsi="Arial" w:cs="Arial"/>
          <w:bCs/>
          <w:sz w:val="22"/>
          <w:szCs w:val="22"/>
          <w:lang w:val="pt-PT"/>
        </w:rPr>
        <w:t xml:space="preserve">aos proﬁssionais Arquitetos(as) e Urbanistas </w:t>
      </w:r>
      <w:r w:rsidR="00E51BBB">
        <w:rPr>
          <w:rFonts w:ascii="Arial" w:eastAsia="Calibri" w:hAnsi="Arial" w:cs="Arial"/>
          <w:bCs/>
          <w:sz w:val="22"/>
          <w:szCs w:val="22"/>
          <w:lang w:val="pt-PT"/>
        </w:rPr>
        <w:t>com registro ativo</w:t>
      </w:r>
      <w:r w:rsidR="00B510DD" w:rsidRPr="00B510DD">
        <w:rPr>
          <w:rFonts w:ascii="Arial" w:eastAsia="Calibri" w:hAnsi="Arial" w:cs="Arial"/>
          <w:bCs/>
          <w:sz w:val="22"/>
          <w:szCs w:val="22"/>
          <w:lang w:val="pt-PT"/>
        </w:rPr>
        <w:t xml:space="preserve"> no Conselho de Arquitetura e Urbanismo de Minas Gerais (CAU/MG), adimplentes com suas anuidades e domiciliados em Minas Gerais, bem como seus respectivos </w:t>
      </w:r>
      <w:r w:rsidR="00B510DD" w:rsidRPr="00E51BBB">
        <w:rPr>
          <w:rFonts w:ascii="Arial" w:eastAsia="Calibri" w:hAnsi="Arial" w:cs="Arial"/>
          <w:bCs/>
          <w:sz w:val="22"/>
          <w:szCs w:val="22"/>
          <w:lang w:val="pt-PT"/>
        </w:rPr>
        <w:t>dependentes</w:t>
      </w:r>
      <w:r w:rsidRPr="00E51BBB">
        <w:rPr>
          <w:rFonts w:ascii="Arial" w:eastAsia="Calibri" w:hAnsi="Arial" w:cs="Arial"/>
          <w:bCs/>
          <w:sz w:val="22"/>
          <w:szCs w:val="22"/>
          <w:lang w:val="pt-PT"/>
        </w:rPr>
        <w:t xml:space="preserve"> (conjuntamente designados “Beneficiários do CAU/MG”), na</w:t>
      </w:r>
      <w:r w:rsidRPr="00162879">
        <w:rPr>
          <w:rFonts w:ascii="Arial" w:eastAsia="Calibri" w:hAnsi="Arial" w:cs="Arial"/>
          <w:bCs/>
          <w:sz w:val="22"/>
          <w:szCs w:val="22"/>
          <w:lang w:val="pt-PT"/>
        </w:rPr>
        <w:t xml:space="preserve"> forma disciplinada pela </w:t>
      </w:r>
      <w:hyperlink r:id="rId36" w:history="1">
        <w:r w:rsidRPr="00162879">
          <w:rPr>
            <w:rStyle w:val="Hyperlink"/>
            <w:rFonts w:ascii="Arial" w:eastAsia="Calibri" w:hAnsi="Arial" w:cs="Arial"/>
            <w:bCs/>
            <w:sz w:val="22"/>
            <w:szCs w:val="22"/>
            <w:lang w:val="pt-PT"/>
          </w:rPr>
          <w:t>Lei nº 9.656, de 1998</w:t>
        </w:r>
      </w:hyperlink>
      <w:r w:rsidRPr="00162879">
        <w:rPr>
          <w:rFonts w:ascii="Arial" w:eastAsia="Calibri" w:hAnsi="Arial" w:cs="Arial"/>
          <w:bCs/>
          <w:sz w:val="22"/>
          <w:szCs w:val="22"/>
          <w:lang w:val="pt-PT"/>
        </w:rPr>
        <w:t xml:space="preserve">, e demais normas regulamentares aplicáveis à espécie, conforme especificações técnicas constantes do Projeto Básico </w:t>
      </w:r>
      <w:r w:rsidRPr="00162879">
        <w:rPr>
          <w:rFonts w:ascii="Arial" w:eastAsia="Calibri" w:hAnsi="Arial" w:cs="Arial"/>
          <w:b/>
          <w:bCs/>
          <w:sz w:val="22"/>
          <w:szCs w:val="22"/>
          <w:lang w:val="pt-PT"/>
        </w:rPr>
        <w:t>Anexo II</w:t>
      </w:r>
      <w:r w:rsidRPr="00162879">
        <w:rPr>
          <w:rFonts w:ascii="Arial" w:eastAsia="Calibri" w:hAnsi="Arial" w:cs="Arial"/>
          <w:bCs/>
          <w:sz w:val="22"/>
          <w:szCs w:val="22"/>
          <w:lang w:val="pt-PT"/>
        </w:rPr>
        <w:t xml:space="preserve"> deste Edital.</w:t>
      </w:r>
    </w:p>
    <w:p w14:paraId="621C6FFA" w14:textId="77777777" w:rsidR="00162879" w:rsidRPr="00162879" w:rsidRDefault="00162879" w:rsidP="003A715D">
      <w:pPr>
        <w:contextualSpacing/>
        <w:jc w:val="both"/>
        <w:rPr>
          <w:rFonts w:ascii="Arial" w:eastAsia="Calibri" w:hAnsi="Arial" w:cs="Arial"/>
          <w:bCs/>
          <w:sz w:val="22"/>
          <w:szCs w:val="22"/>
          <w:lang w:val="pt-PT"/>
        </w:rPr>
      </w:pPr>
    </w:p>
    <w:p w14:paraId="0497136F" w14:textId="77777777" w:rsidR="00162879" w:rsidRPr="00162879" w:rsidRDefault="00162879" w:rsidP="004E34F8">
      <w:pPr>
        <w:pStyle w:val="PargrafodaLista"/>
        <w:numPr>
          <w:ilvl w:val="0"/>
          <w:numId w:val="31"/>
        </w:numPr>
        <w:rPr>
          <w:rFonts w:ascii="Arial" w:hAnsi="Arial" w:cs="Arial"/>
          <w:b/>
          <w:vanish/>
          <w:lang w:val="pt-PT"/>
        </w:rPr>
      </w:pPr>
      <w:r w:rsidRPr="00162879">
        <w:rPr>
          <w:rFonts w:ascii="Arial" w:hAnsi="Arial" w:cs="Arial"/>
          <w:b/>
          <w:vanish/>
          <w:lang w:val="pt-PT"/>
        </w:rPr>
        <w:t>DOS PLANOS A SEREM OFERTADOS E DAS COBERTURAS</w:t>
      </w:r>
    </w:p>
    <w:p w14:paraId="61FA3475" w14:textId="77777777" w:rsidR="00162879" w:rsidRPr="00162879" w:rsidRDefault="00162879" w:rsidP="003A715D">
      <w:pPr>
        <w:pStyle w:val="PargrafodaLista"/>
        <w:widowControl/>
        <w:ind w:left="360"/>
        <w:contextualSpacing/>
        <w:jc w:val="both"/>
        <w:rPr>
          <w:rFonts w:ascii="Arial" w:hAnsi="Arial" w:cs="Arial"/>
          <w:bCs/>
          <w:vanish/>
          <w:lang w:val="pt-PT"/>
        </w:rPr>
      </w:pPr>
    </w:p>
    <w:p w14:paraId="7266A4E7" w14:textId="41171ABE" w:rsidR="00162879" w:rsidRPr="00162879" w:rsidRDefault="00162879" w:rsidP="004E34F8">
      <w:pPr>
        <w:numPr>
          <w:ilvl w:val="1"/>
          <w:numId w:val="31"/>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 xml:space="preserve">A ADMINISTRADORA DE BENEFÍCIOS CREDENCIADA assegurará aos </w:t>
      </w:r>
      <w:r w:rsidR="00562C6E" w:rsidRPr="00562C6E">
        <w:rPr>
          <w:rFonts w:ascii="Arial" w:eastAsia="Calibri" w:hAnsi="Arial" w:cs="Arial"/>
          <w:bCs/>
          <w:sz w:val="22"/>
          <w:szCs w:val="22"/>
          <w:lang w:val="pt-PT"/>
        </w:rPr>
        <w:t>proﬁssionais Arquitetos(as) e Urbanistas regularmente registrados no Conselho de Arquitetura e Urbanismo de Minas Gerais (CAU/MG), adimplentes com suas anuidades e domiciliados em Minas Gerais, bem como seus respectivos dependentes</w:t>
      </w:r>
      <w:r w:rsidRPr="00162879">
        <w:rPr>
          <w:rFonts w:ascii="Arial" w:eastAsia="Calibri" w:hAnsi="Arial" w:cs="Arial"/>
          <w:bCs/>
          <w:sz w:val="22"/>
          <w:szCs w:val="22"/>
          <w:lang w:val="pt-PT"/>
        </w:rPr>
        <w:t xml:space="preserve">, por meio do contrato estipulado, os serviços descritos neste Projeto Básico – Anexo II, compreendendo todo Rol de Procedimentos Médicos, constantes na </w:t>
      </w:r>
      <w:hyperlink r:id="rId37" w:history="1">
        <w:r w:rsidRPr="00162879">
          <w:rPr>
            <w:rStyle w:val="Hyperlink"/>
            <w:rFonts w:ascii="Arial" w:eastAsia="Calibri" w:hAnsi="Arial" w:cs="Arial"/>
            <w:bCs/>
            <w:sz w:val="22"/>
            <w:szCs w:val="22"/>
            <w:lang w:val="pt-PT"/>
          </w:rPr>
          <w:t>Resolução Normativa nº 428</w:t>
        </w:r>
      </w:hyperlink>
      <w:r w:rsidRPr="00162879">
        <w:rPr>
          <w:rFonts w:ascii="Arial" w:eastAsia="Calibri" w:hAnsi="Arial" w:cs="Arial"/>
          <w:bCs/>
          <w:sz w:val="22"/>
          <w:szCs w:val="22"/>
          <w:lang w:val="pt-PT"/>
        </w:rPr>
        <w:t xml:space="preserve">, de </w:t>
      </w:r>
      <w:r>
        <w:rPr>
          <w:rFonts w:ascii="Arial" w:eastAsia="Calibri" w:hAnsi="Arial" w:cs="Arial"/>
          <w:bCs/>
          <w:sz w:val="22"/>
          <w:szCs w:val="22"/>
          <w:lang w:val="pt-PT"/>
        </w:rPr>
        <w:t>7</w:t>
      </w:r>
      <w:r w:rsidRPr="00162879">
        <w:rPr>
          <w:rFonts w:ascii="Arial" w:eastAsia="Calibri" w:hAnsi="Arial" w:cs="Arial"/>
          <w:bCs/>
          <w:sz w:val="22"/>
          <w:szCs w:val="22"/>
          <w:lang w:val="pt-PT"/>
        </w:rPr>
        <w:t xml:space="preserve"> de </w:t>
      </w:r>
      <w:r>
        <w:rPr>
          <w:rFonts w:ascii="Arial" w:eastAsia="Calibri" w:hAnsi="Arial" w:cs="Arial"/>
          <w:bCs/>
          <w:sz w:val="22"/>
          <w:szCs w:val="22"/>
          <w:lang w:val="pt-PT"/>
        </w:rPr>
        <w:t>novembro</w:t>
      </w:r>
      <w:r w:rsidRPr="00162879">
        <w:rPr>
          <w:rFonts w:ascii="Arial" w:eastAsia="Calibri" w:hAnsi="Arial" w:cs="Arial"/>
          <w:bCs/>
          <w:sz w:val="22"/>
          <w:szCs w:val="22"/>
          <w:lang w:val="pt-PT"/>
        </w:rPr>
        <w:t xml:space="preserve"> de 20</w:t>
      </w:r>
      <w:r>
        <w:rPr>
          <w:rFonts w:ascii="Arial" w:eastAsia="Calibri" w:hAnsi="Arial" w:cs="Arial"/>
          <w:bCs/>
          <w:sz w:val="22"/>
          <w:szCs w:val="22"/>
          <w:lang w:val="pt-PT"/>
        </w:rPr>
        <w:t>17</w:t>
      </w:r>
      <w:r w:rsidRPr="00162879">
        <w:rPr>
          <w:rFonts w:ascii="Arial" w:eastAsia="Calibri" w:hAnsi="Arial" w:cs="Arial"/>
          <w:bCs/>
          <w:sz w:val="22"/>
          <w:szCs w:val="22"/>
          <w:lang w:val="pt-PT"/>
        </w:rPr>
        <w:t xml:space="preserve"> e anexos, da Agência Nacional de Saúde Suplementar – ANS, bem como aqueles acrescentados por legislação posterior, os quais serão prestados nos consultórios dos médicos credenciados, em hospitais, ambulatórios e laboratórios, dentro da rede própria ou credenciada das operadoras de plano de assistência à saúde com as quais a ADMINISTRADORA DE BENEFÍCIOS CREDENCIADA possui contrato estipulado.</w:t>
      </w:r>
    </w:p>
    <w:p w14:paraId="66D12BF9" w14:textId="77777777" w:rsidR="00162879" w:rsidRPr="00162879" w:rsidRDefault="00162879" w:rsidP="003A715D">
      <w:pPr>
        <w:contextualSpacing/>
        <w:jc w:val="both"/>
        <w:rPr>
          <w:rFonts w:ascii="Arial" w:eastAsia="Calibri" w:hAnsi="Arial" w:cs="Arial"/>
          <w:bCs/>
          <w:sz w:val="22"/>
          <w:szCs w:val="22"/>
          <w:lang w:val="pt-PT"/>
        </w:rPr>
      </w:pPr>
    </w:p>
    <w:p w14:paraId="0190EB9E" w14:textId="77777777" w:rsidR="00162879" w:rsidRPr="00162879" w:rsidRDefault="00162879" w:rsidP="004E34F8">
      <w:pPr>
        <w:pStyle w:val="PargrafodaLista"/>
        <w:numPr>
          <w:ilvl w:val="0"/>
          <w:numId w:val="31"/>
        </w:numPr>
        <w:rPr>
          <w:rFonts w:ascii="Arial" w:hAnsi="Arial" w:cs="Arial"/>
          <w:b/>
          <w:vanish/>
          <w:lang w:val="pt-PT"/>
        </w:rPr>
      </w:pPr>
      <w:r w:rsidRPr="00162879">
        <w:rPr>
          <w:rFonts w:ascii="Arial" w:hAnsi="Arial" w:cs="Arial"/>
          <w:b/>
          <w:vanish/>
          <w:lang w:val="pt-PT"/>
        </w:rPr>
        <w:t>DA ABRANGÊNCIA GEOGRÁFICA</w:t>
      </w:r>
    </w:p>
    <w:p w14:paraId="6ACD2778" w14:textId="77777777" w:rsidR="00162879" w:rsidRPr="00162879" w:rsidRDefault="00162879" w:rsidP="003A715D">
      <w:pPr>
        <w:contextualSpacing/>
        <w:jc w:val="both"/>
        <w:rPr>
          <w:rFonts w:ascii="Arial" w:eastAsia="Calibri" w:hAnsi="Arial" w:cs="Arial"/>
          <w:bCs/>
          <w:sz w:val="22"/>
          <w:szCs w:val="22"/>
          <w:lang w:val="pt-PT"/>
        </w:rPr>
      </w:pPr>
    </w:p>
    <w:p w14:paraId="680FC1AA" w14:textId="3F972F6B" w:rsidR="00162879" w:rsidRPr="00162879" w:rsidRDefault="00162879" w:rsidP="004E34F8">
      <w:pPr>
        <w:numPr>
          <w:ilvl w:val="1"/>
          <w:numId w:val="31"/>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 xml:space="preserve">A abrangência geográfica dos serviços de assistência à saúde deverá conter, no mínimo, grupo de municípios no Estado </w:t>
      </w:r>
      <w:r w:rsidR="005044D9">
        <w:rPr>
          <w:rFonts w:ascii="Arial" w:eastAsia="Calibri" w:hAnsi="Arial" w:cs="Arial"/>
          <w:bCs/>
          <w:sz w:val="22"/>
          <w:szCs w:val="22"/>
          <w:lang w:val="pt-PT"/>
        </w:rPr>
        <w:t>de Minas Gerais (</w:t>
      </w:r>
      <w:r w:rsidRPr="00162879">
        <w:rPr>
          <w:rFonts w:ascii="Arial" w:eastAsia="Calibri" w:hAnsi="Arial" w:cs="Arial"/>
          <w:bCs/>
          <w:sz w:val="22"/>
          <w:szCs w:val="22"/>
          <w:lang w:val="pt-PT"/>
        </w:rPr>
        <w:t>MG), cabendo à ADMINISTRADORA DE</w:t>
      </w:r>
      <w:r w:rsidR="0087433F">
        <w:rPr>
          <w:rFonts w:ascii="Arial" w:eastAsia="Calibri" w:hAnsi="Arial" w:cs="Arial"/>
          <w:bCs/>
          <w:sz w:val="22"/>
          <w:szCs w:val="22"/>
          <w:lang w:val="pt-PT"/>
        </w:rPr>
        <w:t xml:space="preserve"> </w:t>
      </w:r>
      <w:r w:rsidRPr="00162879">
        <w:rPr>
          <w:rFonts w:ascii="Arial" w:eastAsia="Calibri" w:hAnsi="Arial" w:cs="Arial"/>
          <w:bCs/>
          <w:sz w:val="22"/>
          <w:szCs w:val="22"/>
          <w:lang w:val="pt-PT"/>
        </w:rPr>
        <w:t>BENEFÍCIOS CREDENCIADA disponibilizar planos com atendimento de urgência e emergência em todo o território nacional</w:t>
      </w:r>
      <w:r w:rsidR="005044D9">
        <w:rPr>
          <w:rFonts w:ascii="Arial" w:eastAsia="Calibri" w:hAnsi="Arial" w:cs="Arial"/>
          <w:bCs/>
          <w:sz w:val="22"/>
          <w:szCs w:val="22"/>
          <w:lang w:val="pt-PT"/>
        </w:rPr>
        <w:t>.</w:t>
      </w:r>
    </w:p>
    <w:p w14:paraId="3F85837B" w14:textId="77777777" w:rsidR="00162879" w:rsidRPr="00162879" w:rsidRDefault="00162879" w:rsidP="003A715D">
      <w:pPr>
        <w:contextualSpacing/>
        <w:jc w:val="both"/>
        <w:rPr>
          <w:rFonts w:ascii="Arial" w:eastAsia="Calibri" w:hAnsi="Arial" w:cs="Arial"/>
          <w:bCs/>
          <w:sz w:val="22"/>
          <w:szCs w:val="22"/>
          <w:lang w:val="pt-PT"/>
        </w:rPr>
      </w:pPr>
    </w:p>
    <w:p w14:paraId="0011CEAB" w14:textId="75712BE1" w:rsidR="00162879" w:rsidRDefault="00162879" w:rsidP="004E34F8">
      <w:pPr>
        <w:numPr>
          <w:ilvl w:val="2"/>
          <w:numId w:val="31"/>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Urgência: atendimentos decorrentes de acidentes pessoais ou complicações no processo gestacional;</w:t>
      </w:r>
    </w:p>
    <w:p w14:paraId="11AD5765" w14:textId="77777777" w:rsidR="006C1558" w:rsidRPr="00162879" w:rsidRDefault="006C1558" w:rsidP="003A715D">
      <w:pPr>
        <w:ind w:left="720"/>
        <w:contextualSpacing/>
        <w:jc w:val="both"/>
        <w:rPr>
          <w:rFonts w:ascii="Arial" w:eastAsia="Calibri" w:hAnsi="Arial" w:cs="Arial"/>
          <w:bCs/>
          <w:sz w:val="22"/>
          <w:szCs w:val="22"/>
          <w:lang w:val="pt-PT"/>
        </w:rPr>
      </w:pPr>
    </w:p>
    <w:p w14:paraId="46322673" w14:textId="77777777" w:rsidR="00162879" w:rsidRPr="00162879" w:rsidRDefault="00162879" w:rsidP="004E34F8">
      <w:pPr>
        <w:numPr>
          <w:ilvl w:val="2"/>
          <w:numId w:val="31"/>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Emergência: atendimentos em casos que impliquem risco imediato de vida ou de lesões irreparáveis para paciente, caracterizado em declaração o médico assistente.</w:t>
      </w:r>
    </w:p>
    <w:p w14:paraId="0CF9E9B1" w14:textId="77777777" w:rsidR="00162879" w:rsidRPr="00162879" w:rsidRDefault="00162879" w:rsidP="003A715D">
      <w:pPr>
        <w:contextualSpacing/>
        <w:jc w:val="both"/>
        <w:rPr>
          <w:rFonts w:ascii="Arial" w:eastAsia="Calibri" w:hAnsi="Arial" w:cs="Arial"/>
          <w:bCs/>
          <w:sz w:val="22"/>
          <w:szCs w:val="22"/>
          <w:lang w:val="pt-PT"/>
        </w:rPr>
      </w:pPr>
    </w:p>
    <w:p w14:paraId="52489389" w14:textId="77777777" w:rsidR="00162879" w:rsidRPr="006C1558" w:rsidRDefault="00162879" w:rsidP="004E34F8">
      <w:pPr>
        <w:pStyle w:val="PargrafodaLista"/>
        <w:numPr>
          <w:ilvl w:val="0"/>
          <w:numId w:val="31"/>
        </w:numPr>
        <w:rPr>
          <w:rFonts w:ascii="Arial" w:hAnsi="Arial" w:cs="Arial"/>
          <w:b/>
          <w:vanish/>
          <w:lang w:val="pt-PT"/>
        </w:rPr>
      </w:pPr>
      <w:r w:rsidRPr="006C1558">
        <w:rPr>
          <w:rFonts w:ascii="Arial" w:hAnsi="Arial" w:cs="Arial"/>
          <w:b/>
          <w:vanish/>
          <w:lang w:val="pt-PT"/>
        </w:rPr>
        <w:t>DAS CONDIÇÕES DE ATENDIMENTO</w:t>
      </w:r>
    </w:p>
    <w:p w14:paraId="4550C636" w14:textId="77777777" w:rsidR="00162879" w:rsidRPr="00162879" w:rsidRDefault="00162879" w:rsidP="003A715D">
      <w:pPr>
        <w:contextualSpacing/>
        <w:jc w:val="both"/>
        <w:rPr>
          <w:rFonts w:ascii="Arial" w:eastAsia="Calibri" w:hAnsi="Arial" w:cs="Arial"/>
          <w:bCs/>
          <w:sz w:val="22"/>
          <w:szCs w:val="22"/>
          <w:lang w:val="pt-PT"/>
        </w:rPr>
      </w:pPr>
    </w:p>
    <w:p w14:paraId="46D0DE7B" w14:textId="128ABBC0" w:rsidR="00162879" w:rsidRPr="00162879" w:rsidRDefault="00162879" w:rsidP="004E34F8">
      <w:pPr>
        <w:numPr>
          <w:ilvl w:val="1"/>
          <w:numId w:val="31"/>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 xml:space="preserve">No(s) plano(s) privado(s) de assistência à saúde ofertados por meio do contrato estipulado aos </w:t>
      </w:r>
      <w:r w:rsidR="006C1558" w:rsidRPr="006C1558">
        <w:rPr>
          <w:rFonts w:ascii="Arial" w:eastAsia="Calibri" w:hAnsi="Arial" w:cs="Arial"/>
          <w:bCs/>
          <w:sz w:val="22"/>
          <w:szCs w:val="22"/>
          <w:lang w:val="pt-PT"/>
        </w:rPr>
        <w:t>profissionais devidamente registrados, adimplentes com o Conselho, domiciliados em Minas Gerais e respectivos dependentes</w:t>
      </w:r>
      <w:r w:rsidRPr="00162879">
        <w:rPr>
          <w:rFonts w:ascii="Arial" w:eastAsia="Calibri" w:hAnsi="Arial" w:cs="Arial"/>
          <w:bCs/>
          <w:sz w:val="22"/>
          <w:szCs w:val="22"/>
          <w:lang w:val="pt-PT"/>
        </w:rPr>
        <w:t xml:space="preserve">, para a utilização dos </w:t>
      </w:r>
      <w:r w:rsidRPr="00162879">
        <w:rPr>
          <w:rFonts w:ascii="Arial" w:eastAsia="Calibri" w:hAnsi="Arial" w:cs="Arial"/>
          <w:bCs/>
          <w:sz w:val="22"/>
          <w:szCs w:val="22"/>
          <w:lang w:val="pt-PT"/>
        </w:rPr>
        <w:lastRenderedPageBreak/>
        <w:t>serviços descritos neste Termo, os beneficiários terão acesso a toda a rede própria ou credenciada das operadoras ofertadas, pela abrangência do plano, conforme contratação específica</w:t>
      </w:r>
      <w:r w:rsidR="00625D9B">
        <w:rPr>
          <w:rFonts w:ascii="Arial" w:eastAsia="Calibri" w:hAnsi="Arial" w:cs="Arial"/>
          <w:bCs/>
          <w:sz w:val="22"/>
          <w:szCs w:val="22"/>
          <w:lang w:val="pt-PT"/>
        </w:rPr>
        <w:t xml:space="preserve"> </w:t>
      </w:r>
      <w:r w:rsidR="00625D9B" w:rsidRPr="00E51BBB">
        <w:rPr>
          <w:rFonts w:ascii="Arial" w:eastAsia="Calibri" w:hAnsi="Arial" w:cs="Arial"/>
          <w:bCs/>
          <w:sz w:val="22"/>
          <w:szCs w:val="22"/>
          <w:lang w:val="pt-PT"/>
        </w:rPr>
        <w:t>optada pel</w:t>
      </w:r>
      <w:r w:rsidRPr="00E51BBB">
        <w:rPr>
          <w:rFonts w:ascii="Arial" w:eastAsia="Calibri" w:hAnsi="Arial" w:cs="Arial"/>
          <w:bCs/>
          <w:sz w:val="22"/>
          <w:szCs w:val="22"/>
          <w:lang w:val="pt-PT"/>
        </w:rPr>
        <w:t>os</w:t>
      </w:r>
      <w:r w:rsidRPr="00162879">
        <w:rPr>
          <w:rFonts w:ascii="Arial" w:eastAsia="Calibri" w:hAnsi="Arial" w:cs="Arial"/>
          <w:bCs/>
          <w:sz w:val="22"/>
          <w:szCs w:val="22"/>
          <w:lang w:val="pt-PT"/>
        </w:rPr>
        <w:t xml:space="preserve"> </w:t>
      </w:r>
      <w:r w:rsidR="006C1558">
        <w:rPr>
          <w:rFonts w:ascii="Arial" w:eastAsia="Calibri" w:hAnsi="Arial" w:cs="Arial"/>
          <w:bCs/>
          <w:sz w:val="22"/>
          <w:szCs w:val="22"/>
          <w:lang w:val="pt-PT"/>
        </w:rPr>
        <w:t>profissionais registrados no CAU/MG</w:t>
      </w:r>
      <w:r w:rsidRPr="00162879">
        <w:rPr>
          <w:rFonts w:ascii="Arial" w:eastAsia="Calibri" w:hAnsi="Arial" w:cs="Arial"/>
          <w:bCs/>
          <w:sz w:val="22"/>
          <w:szCs w:val="22"/>
          <w:lang w:val="pt-PT"/>
        </w:rPr>
        <w:t>.</w:t>
      </w:r>
    </w:p>
    <w:p w14:paraId="55F3FEDB" w14:textId="77777777" w:rsidR="00162879" w:rsidRPr="00162879" w:rsidRDefault="00162879" w:rsidP="003A715D">
      <w:pPr>
        <w:contextualSpacing/>
        <w:jc w:val="both"/>
        <w:rPr>
          <w:rFonts w:ascii="Arial" w:eastAsia="Calibri" w:hAnsi="Arial" w:cs="Arial"/>
          <w:bCs/>
          <w:sz w:val="22"/>
          <w:szCs w:val="22"/>
          <w:lang w:val="pt-PT"/>
        </w:rPr>
      </w:pPr>
    </w:p>
    <w:p w14:paraId="0C850029" w14:textId="77777777" w:rsidR="00162879" w:rsidRPr="00162879" w:rsidRDefault="00162879" w:rsidP="004E34F8">
      <w:pPr>
        <w:numPr>
          <w:ilvl w:val="1"/>
          <w:numId w:val="31"/>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Na hipótese de internações, os beneficiários terão direito a utilização de apartamento padrão (quarto individual com banheiro privativo e acomodação para acompanhante) ou em instalação coletiva (enfermaria), de acordo com a opção do associado quando da sua inscrição no plano de saúde. Havendo indisponibilidade de leito hospitalar nos estabelecimentos próprios ou credenciados pelo plano, é garantido ao beneficiário o acesso à acomodação em nível superior, sem ônus adicional.</w:t>
      </w:r>
    </w:p>
    <w:p w14:paraId="6563EE3F" w14:textId="77777777" w:rsidR="00162879" w:rsidRPr="00162879" w:rsidRDefault="00162879" w:rsidP="003A715D">
      <w:pPr>
        <w:contextualSpacing/>
        <w:jc w:val="both"/>
        <w:rPr>
          <w:rFonts w:ascii="Arial" w:eastAsia="Calibri" w:hAnsi="Arial" w:cs="Arial"/>
          <w:bCs/>
          <w:sz w:val="22"/>
          <w:szCs w:val="22"/>
          <w:lang w:val="pt-PT"/>
        </w:rPr>
      </w:pPr>
    </w:p>
    <w:p w14:paraId="45B7E06C" w14:textId="2FD0C4D4" w:rsidR="00162879" w:rsidRPr="00162879" w:rsidRDefault="00162879" w:rsidP="004E34F8">
      <w:pPr>
        <w:numPr>
          <w:ilvl w:val="1"/>
          <w:numId w:val="31"/>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 xml:space="preserve">Quando da utilização da rede dos planos, os beneficiários serão atendidos mediante a apresentação da carteira de identificação, a ser fornecida gratuitamente pela ADMINISTRADORA DE BENEFÍCIOS CREDENCIADA, a cada um dos </w:t>
      </w:r>
      <w:r w:rsidR="006C1558">
        <w:rPr>
          <w:rFonts w:ascii="Arial" w:eastAsia="Calibri" w:hAnsi="Arial" w:cs="Arial"/>
          <w:bCs/>
          <w:sz w:val="22"/>
          <w:szCs w:val="22"/>
          <w:lang w:val="pt-PT"/>
        </w:rPr>
        <w:t>beneficiários</w:t>
      </w:r>
      <w:r w:rsidRPr="00162879">
        <w:rPr>
          <w:rFonts w:ascii="Arial" w:eastAsia="Calibri" w:hAnsi="Arial" w:cs="Arial"/>
          <w:bCs/>
          <w:sz w:val="22"/>
          <w:szCs w:val="22"/>
          <w:lang w:val="pt-PT"/>
        </w:rPr>
        <w:t xml:space="preserve"> e seus dependentes.</w:t>
      </w:r>
    </w:p>
    <w:p w14:paraId="3A295A8A" w14:textId="77777777" w:rsidR="00162879" w:rsidRPr="00162879" w:rsidRDefault="00162879" w:rsidP="003A715D">
      <w:pPr>
        <w:contextualSpacing/>
        <w:jc w:val="both"/>
        <w:rPr>
          <w:rFonts w:ascii="Arial" w:eastAsia="Calibri" w:hAnsi="Arial" w:cs="Arial"/>
          <w:bCs/>
          <w:sz w:val="22"/>
          <w:szCs w:val="22"/>
          <w:lang w:val="pt-PT"/>
        </w:rPr>
      </w:pPr>
    </w:p>
    <w:p w14:paraId="5F8328A9" w14:textId="22DEEDDD" w:rsidR="00162879" w:rsidRPr="00E51BBB" w:rsidRDefault="006C1558" w:rsidP="004E34F8">
      <w:pPr>
        <w:numPr>
          <w:ilvl w:val="1"/>
          <w:numId w:val="31"/>
        </w:numPr>
        <w:contextualSpacing/>
        <w:jc w:val="both"/>
        <w:rPr>
          <w:rFonts w:ascii="Arial" w:eastAsia="Calibri" w:hAnsi="Arial" w:cs="Arial"/>
          <w:bCs/>
          <w:sz w:val="22"/>
          <w:szCs w:val="22"/>
          <w:lang w:val="pt-PT"/>
        </w:rPr>
      </w:pPr>
      <w:r w:rsidRPr="00E51BBB">
        <w:rPr>
          <w:rFonts w:ascii="Arial" w:eastAsia="Calibri" w:hAnsi="Arial" w:cs="Arial"/>
          <w:bCs/>
          <w:sz w:val="22"/>
          <w:szCs w:val="22"/>
          <w:lang w:val="pt-PT"/>
        </w:rPr>
        <w:t>O CAU/MG</w:t>
      </w:r>
      <w:r w:rsidR="00162879" w:rsidRPr="00E51BBB">
        <w:rPr>
          <w:rFonts w:ascii="Arial" w:eastAsia="Calibri" w:hAnsi="Arial" w:cs="Arial"/>
          <w:bCs/>
          <w:sz w:val="22"/>
          <w:szCs w:val="22"/>
          <w:lang w:val="pt-PT"/>
        </w:rPr>
        <w:t xml:space="preserve"> se reserva no direito de diligenciar para verificar a veracidade das informações e declarações fornecidas por parte da </w:t>
      </w:r>
      <w:r w:rsidR="00625D9B" w:rsidRPr="00E51BBB">
        <w:rPr>
          <w:rFonts w:ascii="Arial" w:eastAsia="Calibri" w:hAnsi="Arial" w:cs="Arial"/>
          <w:bCs/>
          <w:sz w:val="22"/>
          <w:szCs w:val="22"/>
          <w:lang w:val="pt-PT"/>
        </w:rPr>
        <w:t>Administradora</w:t>
      </w:r>
      <w:r w:rsidR="00162879" w:rsidRPr="00E51BBB">
        <w:rPr>
          <w:rFonts w:ascii="Arial" w:eastAsia="Calibri" w:hAnsi="Arial" w:cs="Arial"/>
          <w:bCs/>
          <w:sz w:val="22"/>
          <w:szCs w:val="22"/>
          <w:lang w:val="pt-PT"/>
        </w:rPr>
        <w:t>.</w:t>
      </w:r>
    </w:p>
    <w:p w14:paraId="45BBD501" w14:textId="77777777" w:rsidR="00162879" w:rsidRPr="00162879" w:rsidRDefault="00162879" w:rsidP="003A715D">
      <w:pPr>
        <w:contextualSpacing/>
        <w:jc w:val="both"/>
        <w:rPr>
          <w:rFonts w:ascii="Arial" w:eastAsia="Calibri" w:hAnsi="Arial" w:cs="Arial"/>
          <w:bCs/>
          <w:sz w:val="22"/>
          <w:szCs w:val="22"/>
          <w:lang w:val="pt-PT"/>
        </w:rPr>
      </w:pPr>
    </w:p>
    <w:p w14:paraId="51E759A2" w14:textId="7B390AA2" w:rsidR="00162879" w:rsidRPr="00162879" w:rsidRDefault="00162879" w:rsidP="004E34F8">
      <w:pPr>
        <w:numPr>
          <w:ilvl w:val="1"/>
          <w:numId w:val="31"/>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 xml:space="preserve">Caso as operadoras que possuem contrato com a Administradora de Benefícios alterem a estrutura da rede própria ou credenciada dos planos ofertados, deverão ser observados os dispositivos contidos nos artigos 17 e 18 da </w:t>
      </w:r>
      <w:hyperlink r:id="rId38" w:history="1">
        <w:r w:rsidRPr="005A6AF3">
          <w:rPr>
            <w:rStyle w:val="Hyperlink"/>
            <w:rFonts w:ascii="Arial" w:eastAsia="Calibri" w:hAnsi="Arial" w:cs="Arial"/>
            <w:bCs/>
            <w:sz w:val="22"/>
            <w:szCs w:val="22"/>
            <w:lang w:val="pt-PT"/>
          </w:rPr>
          <w:t>Lei nº 9.656/98</w:t>
        </w:r>
      </w:hyperlink>
      <w:r w:rsidRPr="00162879">
        <w:rPr>
          <w:rFonts w:ascii="Arial" w:eastAsia="Calibri" w:hAnsi="Arial" w:cs="Arial"/>
          <w:bCs/>
          <w:sz w:val="22"/>
          <w:szCs w:val="22"/>
          <w:lang w:val="pt-PT"/>
        </w:rPr>
        <w:t xml:space="preserve"> e suas posteriores alterações e normativos afins do ANS.</w:t>
      </w:r>
    </w:p>
    <w:p w14:paraId="336686A0" w14:textId="77777777" w:rsidR="00162879" w:rsidRPr="00162879" w:rsidRDefault="00162879" w:rsidP="003A715D">
      <w:pPr>
        <w:contextualSpacing/>
        <w:jc w:val="both"/>
        <w:rPr>
          <w:rFonts w:ascii="Arial" w:eastAsia="Calibri" w:hAnsi="Arial" w:cs="Arial"/>
          <w:bCs/>
          <w:sz w:val="22"/>
          <w:szCs w:val="22"/>
          <w:lang w:val="pt-PT"/>
        </w:rPr>
      </w:pPr>
    </w:p>
    <w:p w14:paraId="7F477BBE" w14:textId="01427CDD" w:rsidR="00162879" w:rsidRDefault="00162879" w:rsidP="004E34F8">
      <w:pPr>
        <w:numPr>
          <w:ilvl w:val="1"/>
          <w:numId w:val="31"/>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As modificações efetuadas deverão guardar similaridade tanto quantitativa quanto qualitativa.</w:t>
      </w:r>
    </w:p>
    <w:p w14:paraId="6EBCD691" w14:textId="77777777" w:rsidR="005A6AF3" w:rsidRPr="00162879" w:rsidRDefault="005A6AF3" w:rsidP="003A715D">
      <w:pPr>
        <w:contextualSpacing/>
        <w:jc w:val="both"/>
        <w:rPr>
          <w:rFonts w:ascii="Arial" w:eastAsia="Calibri" w:hAnsi="Arial" w:cs="Arial"/>
          <w:bCs/>
          <w:sz w:val="22"/>
          <w:szCs w:val="22"/>
          <w:lang w:val="pt-PT"/>
        </w:rPr>
      </w:pPr>
    </w:p>
    <w:p w14:paraId="19619DF6" w14:textId="77777777" w:rsidR="00162879" w:rsidRPr="00162879" w:rsidRDefault="00162879" w:rsidP="004E34F8">
      <w:pPr>
        <w:numPr>
          <w:ilvl w:val="1"/>
          <w:numId w:val="31"/>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Para utilizarem os serviços acobertados pelo(s) plano(s) privado(s) de assistência à saúde de que trata este Termo, os beneficiários poderão se dirigir diretamente à rede própria ou credenciada do(s) plano(s), apresentando a carteira de identificação fornecida e documento de identidade ou outro equivalente, sem necessidade de guia previamente autorizada, salvo nos casos de internação eletiva e de exames especiais, assim considerados aqueles de maior complexidade técnica e custo elevado, a serem autorizados pela(s)operadora(s) de plano de assistência à saúde ofertada(s) pela ADMINISTRADORA DE BENEFÍCIOS CREDENCIADA.</w:t>
      </w:r>
    </w:p>
    <w:p w14:paraId="50F59C8A" w14:textId="77777777" w:rsidR="00162879" w:rsidRPr="00162879" w:rsidRDefault="00162879" w:rsidP="003A715D">
      <w:pPr>
        <w:contextualSpacing/>
        <w:jc w:val="both"/>
        <w:rPr>
          <w:rFonts w:ascii="Arial" w:eastAsia="Calibri" w:hAnsi="Arial" w:cs="Arial"/>
          <w:bCs/>
          <w:sz w:val="22"/>
          <w:szCs w:val="22"/>
          <w:lang w:val="pt-PT"/>
        </w:rPr>
      </w:pPr>
    </w:p>
    <w:p w14:paraId="7983407B" w14:textId="6F5348FC" w:rsidR="00162879" w:rsidRPr="00162879" w:rsidRDefault="00162879" w:rsidP="004E34F8">
      <w:pPr>
        <w:numPr>
          <w:ilvl w:val="1"/>
          <w:numId w:val="31"/>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 xml:space="preserve">A autorização para a realização de exames especiais deverá ser fornecida por telefone e meio eletrônico, em um prazo de referência à </w:t>
      </w:r>
      <w:hyperlink r:id="rId39" w:history="1">
        <w:r w:rsidR="005A6AF3" w:rsidRPr="005A6AF3">
          <w:rPr>
            <w:rStyle w:val="Hyperlink"/>
            <w:rFonts w:ascii="Arial" w:eastAsia="Calibri" w:hAnsi="Arial" w:cs="Arial"/>
            <w:bCs/>
            <w:sz w:val="22"/>
            <w:szCs w:val="22"/>
            <w:lang w:val="pt-PT"/>
          </w:rPr>
          <w:t xml:space="preserve">Resolução Normativa </w:t>
        </w:r>
        <w:r w:rsidRPr="005A6AF3">
          <w:rPr>
            <w:rStyle w:val="Hyperlink"/>
            <w:rFonts w:ascii="Arial" w:eastAsia="Calibri" w:hAnsi="Arial" w:cs="Arial"/>
            <w:bCs/>
            <w:sz w:val="22"/>
            <w:szCs w:val="22"/>
            <w:lang w:val="pt-PT"/>
          </w:rPr>
          <w:t xml:space="preserve">RN </w:t>
        </w:r>
        <w:r w:rsidR="005A6AF3" w:rsidRPr="005A6AF3">
          <w:rPr>
            <w:rStyle w:val="Hyperlink"/>
            <w:rFonts w:ascii="Arial" w:eastAsia="Calibri" w:hAnsi="Arial" w:cs="Arial"/>
            <w:bCs/>
            <w:sz w:val="22"/>
            <w:szCs w:val="22"/>
            <w:lang w:val="pt-PT"/>
          </w:rPr>
          <w:t xml:space="preserve">nº </w:t>
        </w:r>
        <w:r w:rsidRPr="005A6AF3">
          <w:rPr>
            <w:rStyle w:val="Hyperlink"/>
            <w:rFonts w:ascii="Arial" w:eastAsia="Calibri" w:hAnsi="Arial" w:cs="Arial"/>
            <w:bCs/>
            <w:sz w:val="22"/>
            <w:szCs w:val="22"/>
            <w:lang w:val="pt-PT"/>
          </w:rPr>
          <w:t>259/2011</w:t>
        </w:r>
      </w:hyperlink>
      <w:r w:rsidRPr="00162879">
        <w:rPr>
          <w:rFonts w:ascii="Arial" w:eastAsia="Calibri" w:hAnsi="Arial" w:cs="Arial"/>
          <w:bCs/>
          <w:sz w:val="22"/>
          <w:szCs w:val="22"/>
          <w:lang w:val="pt-PT"/>
        </w:rPr>
        <w:t xml:space="preserve"> ou normativo que venha substituí-lo, de modo a não causar transtornos aos beneficiários.</w:t>
      </w:r>
    </w:p>
    <w:p w14:paraId="3B4DB388" w14:textId="77777777" w:rsidR="00162879" w:rsidRPr="00162879" w:rsidRDefault="00162879" w:rsidP="003A715D">
      <w:pPr>
        <w:contextualSpacing/>
        <w:jc w:val="both"/>
        <w:rPr>
          <w:rFonts w:ascii="Arial" w:eastAsia="Calibri" w:hAnsi="Arial" w:cs="Arial"/>
          <w:bCs/>
          <w:sz w:val="22"/>
          <w:szCs w:val="22"/>
          <w:lang w:val="pt-PT"/>
        </w:rPr>
      </w:pPr>
    </w:p>
    <w:p w14:paraId="2EED4432" w14:textId="77777777" w:rsidR="00162879" w:rsidRPr="00162879" w:rsidRDefault="00162879" w:rsidP="004E34F8">
      <w:pPr>
        <w:numPr>
          <w:ilvl w:val="1"/>
          <w:numId w:val="31"/>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 xml:space="preserve">A autorização para internação obedecerá aos critérios definidos pela Operadora de Planos de Saúde ofertada pela ADMINISTRADORA DE BENEFÍCIOS CREDENCIADA, que se obriga a informar aos beneficiários como proceder, através de comunicação escrita, via endereço na </w:t>
      </w:r>
      <w:r w:rsidRPr="005A6AF3">
        <w:rPr>
          <w:rFonts w:ascii="Arial" w:eastAsia="Calibri" w:hAnsi="Arial" w:cs="Arial"/>
          <w:bCs/>
          <w:i/>
          <w:iCs/>
          <w:sz w:val="22"/>
          <w:szCs w:val="22"/>
          <w:lang w:val="pt-PT"/>
        </w:rPr>
        <w:t>web</w:t>
      </w:r>
      <w:r w:rsidRPr="00162879">
        <w:rPr>
          <w:rFonts w:ascii="Arial" w:eastAsia="Calibri" w:hAnsi="Arial" w:cs="Arial"/>
          <w:bCs/>
          <w:sz w:val="22"/>
          <w:szCs w:val="22"/>
          <w:lang w:val="pt-PT"/>
        </w:rPr>
        <w:t xml:space="preserve"> ou serviço de atendimento telefônico.</w:t>
      </w:r>
    </w:p>
    <w:p w14:paraId="5F5DF932" w14:textId="77777777" w:rsidR="00162879" w:rsidRPr="00162879" w:rsidRDefault="00162879" w:rsidP="003A715D">
      <w:pPr>
        <w:contextualSpacing/>
        <w:jc w:val="both"/>
        <w:rPr>
          <w:rFonts w:ascii="Arial" w:eastAsia="Calibri" w:hAnsi="Arial" w:cs="Arial"/>
          <w:bCs/>
          <w:sz w:val="22"/>
          <w:szCs w:val="22"/>
          <w:lang w:val="pt-PT"/>
        </w:rPr>
      </w:pPr>
    </w:p>
    <w:p w14:paraId="332DD47F" w14:textId="77777777" w:rsidR="00162879" w:rsidRPr="00162879" w:rsidRDefault="00162879" w:rsidP="004E34F8">
      <w:pPr>
        <w:numPr>
          <w:ilvl w:val="1"/>
          <w:numId w:val="31"/>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Nas internações de urgência e/ou emergência, o beneficiário escolherá o hospital na rede de atendimento própria, credenciada, cooperada ou referenciada e terá 72 (setenta e duas) horas para solicitar a “Guia de Internação”.</w:t>
      </w:r>
    </w:p>
    <w:p w14:paraId="003DE41B" w14:textId="77777777" w:rsidR="00162879" w:rsidRPr="00162879" w:rsidRDefault="00162879" w:rsidP="003A715D">
      <w:pPr>
        <w:contextualSpacing/>
        <w:jc w:val="both"/>
        <w:rPr>
          <w:rFonts w:ascii="Arial" w:eastAsia="Calibri" w:hAnsi="Arial" w:cs="Arial"/>
          <w:bCs/>
          <w:sz w:val="22"/>
          <w:szCs w:val="22"/>
          <w:lang w:val="pt-PT"/>
        </w:rPr>
      </w:pPr>
    </w:p>
    <w:p w14:paraId="61649CB9" w14:textId="77777777" w:rsidR="00162879" w:rsidRPr="00162879" w:rsidRDefault="00162879" w:rsidP="004E34F8">
      <w:pPr>
        <w:numPr>
          <w:ilvl w:val="1"/>
          <w:numId w:val="31"/>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No caso dos planos com região de abrangência geográfica grupo de municípios ou estadual, previstos neste Edital, nas internações de urgência e/ou emergência ocorridas fora do estado de cobertura, o beneficiário terá direito de utilizar toda a rede credenciada da operadora à qual o registro do produto estiver vinculado.</w:t>
      </w:r>
    </w:p>
    <w:p w14:paraId="6BDD58E5" w14:textId="77777777" w:rsidR="00162879" w:rsidRPr="00162879" w:rsidRDefault="00162879" w:rsidP="003A715D">
      <w:pPr>
        <w:contextualSpacing/>
        <w:jc w:val="both"/>
        <w:rPr>
          <w:rFonts w:ascii="Arial" w:eastAsia="Calibri" w:hAnsi="Arial" w:cs="Arial"/>
          <w:bCs/>
          <w:sz w:val="22"/>
          <w:szCs w:val="22"/>
          <w:lang w:val="pt-PT"/>
        </w:rPr>
      </w:pPr>
    </w:p>
    <w:p w14:paraId="25A842CD" w14:textId="1627FF34" w:rsidR="00162879" w:rsidRPr="00162879" w:rsidRDefault="00162879" w:rsidP="004E34F8">
      <w:pPr>
        <w:numPr>
          <w:ilvl w:val="1"/>
          <w:numId w:val="31"/>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 xml:space="preserve">Caso a(s) operadora(s) que possuem contrato com a ADMINISTRADORA DE BENEFÍCIOS CREDENCIADA também adote(m) procedimentos mais simplificados de autorização para internações, será assegurada a preferência por sua implementação no contrato a ser pactuado com o </w:t>
      </w:r>
      <w:r w:rsidR="005A6AF3">
        <w:rPr>
          <w:rFonts w:ascii="Arial" w:eastAsia="Calibri" w:hAnsi="Arial" w:cs="Arial"/>
          <w:bCs/>
          <w:sz w:val="22"/>
          <w:szCs w:val="22"/>
          <w:lang w:val="pt-PT"/>
        </w:rPr>
        <w:t>CAU/MG</w:t>
      </w:r>
      <w:r w:rsidRPr="00162879">
        <w:rPr>
          <w:rFonts w:ascii="Arial" w:eastAsia="Calibri" w:hAnsi="Arial" w:cs="Arial"/>
          <w:bCs/>
          <w:sz w:val="22"/>
          <w:szCs w:val="22"/>
          <w:lang w:val="pt-PT"/>
        </w:rPr>
        <w:t>.</w:t>
      </w:r>
    </w:p>
    <w:p w14:paraId="431784D2" w14:textId="77777777" w:rsidR="00162879" w:rsidRPr="00162879" w:rsidRDefault="00162879" w:rsidP="003A715D">
      <w:pPr>
        <w:contextualSpacing/>
        <w:jc w:val="both"/>
        <w:rPr>
          <w:rFonts w:ascii="Arial" w:eastAsia="Calibri" w:hAnsi="Arial" w:cs="Arial"/>
          <w:bCs/>
          <w:sz w:val="22"/>
          <w:szCs w:val="22"/>
          <w:lang w:val="pt-PT"/>
        </w:rPr>
      </w:pPr>
    </w:p>
    <w:p w14:paraId="784F37AA" w14:textId="77777777" w:rsidR="00162879" w:rsidRPr="00162879" w:rsidRDefault="00162879" w:rsidP="004E34F8">
      <w:pPr>
        <w:numPr>
          <w:ilvl w:val="1"/>
          <w:numId w:val="31"/>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Será admitida a presença dos beneficiários para a realização de perícias médicas em cirurgias e em procedimentos ambulatoriais eletivos, conforme critérios da Operadora de Planos de Saúde ofertada pela ADMINISTRADORA DE BENEFÍCIOS CREDENCIADA.</w:t>
      </w:r>
    </w:p>
    <w:p w14:paraId="2BBF6FBE" w14:textId="77777777" w:rsidR="005A6AF3" w:rsidRDefault="005A6AF3" w:rsidP="003A715D">
      <w:pPr>
        <w:contextualSpacing/>
        <w:jc w:val="both"/>
        <w:rPr>
          <w:rFonts w:ascii="Arial" w:eastAsia="Calibri" w:hAnsi="Arial" w:cs="Arial"/>
          <w:bCs/>
          <w:sz w:val="22"/>
          <w:szCs w:val="22"/>
          <w:lang w:val="pt-PT"/>
        </w:rPr>
      </w:pPr>
    </w:p>
    <w:p w14:paraId="276224F6" w14:textId="17762D95" w:rsidR="00162879" w:rsidRPr="00162879" w:rsidRDefault="00162879" w:rsidP="004E34F8">
      <w:pPr>
        <w:numPr>
          <w:ilvl w:val="1"/>
          <w:numId w:val="31"/>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Se o beneficiário, em caso de urgência e/ou emergência, comprovadas por médico credenciado, não conseguir utilizar-se dos serviços contratados, na rede própria ou credenciada dos planos, poderá realizar o atendimento na condição de cliente particular, possuindo o Beneficiário direito ao reembolso integral dos gastos realizados, no prazo máximo de 30(trinta) dias, a contar da apresentação dos recibos do pagamento efetuado pela Operadora.</w:t>
      </w:r>
    </w:p>
    <w:p w14:paraId="7B30CAFA" w14:textId="77777777" w:rsidR="00162879" w:rsidRPr="00162879" w:rsidRDefault="00162879" w:rsidP="003A715D">
      <w:pPr>
        <w:contextualSpacing/>
        <w:jc w:val="both"/>
        <w:rPr>
          <w:rFonts w:ascii="Arial" w:eastAsia="Calibri" w:hAnsi="Arial" w:cs="Arial"/>
          <w:bCs/>
          <w:sz w:val="22"/>
          <w:szCs w:val="22"/>
          <w:lang w:val="pt-PT"/>
        </w:rPr>
      </w:pPr>
    </w:p>
    <w:p w14:paraId="19E7E251" w14:textId="664F241B" w:rsidR="00162879" w:rsidRPr="00162879" w:rsidRDefault="00162879" w:rsidP="004E34F8">
      <w:pPr>
        <w:numPr>
          <w:ilvl w:val="1"/>
          <w:numId w:val="31"/>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 xml:space="preserve">Observados os critérios estipulados no(s) Regulamento(s) ou Condições Gerais do(s) Plano(s), o reembolso deverá ser efetuado no prazo máximo de 30 (trinta) dias, contados a partir da protocolização do pedido e da entrega da documentação, respeitando o constante no art. 12, VI da </w:t>
      </w:r>
      <w:hyperlink r:id="rId40" w:history="1">
        <w:r w:rsidRPr="00A943BB">
          <w:rPr>
            <w:rStyle w:val="Hyperlink"/>
            <w:rFonts w:ascii="Arial" w:eastAsia="Calibri" w:hAnsi="Arial" w:cs="Arial"/>
            <w:bCs/>
            <w:sz w:val="22"/>
            <w:szCs w:val="22"/>
            <w:lang w:val="pt-PT"/>
          </w:rPr>
          <w:t>Lei 9.656/98</w:t>
        </w:r>
      </w:hyperlink>
      <w:r w:rsidRPr="00162879">
        <w:rPr>
          <w:rFonts w:ascii="Arial" w:eastAsia="Calibri" w:hAnsi="Arial" w:cs="Arial"/>
          <w:bCs/>
          <w:sz w:val="22"/>
          <w:szCs w:val="22"/>
          <w:lang w:val="pt-PT"/>
        </w:rPr>
        <w:t xml:space="preserve"> em todos os tipos de produtos de que tratam o inciso I e o § 1ª desta Lei, salvo nos casos de urgência e emergência, que deverá ser observado o </w:t>
      </w:r>
      <w:r w:rsidRPr="00A943BB">
        <w:rPr>
          <w:rFonts w:ascii="Arial" w:eastAsia="Calibri" w:hAnsi="Arial" w:cs="Arial"/>
          <w:b/>
          <w:sz w:val="22"/>
          <w:szCs w:val="22"/>
          <w:lang w:val="pt-PT"/>
        </w:rPr>
        <w:t>item 4.14</w:t>
      </w:r>
      <w:r w:rsidRPr="00162879">
        <w:rPr>
          <w:rFonts w:ascii="Arial" w:eastAsia="Calibri" w:hAnsi="Arial" w:cs="Arial"/>
          <w:bCs/>
          <w:sz w:val="22"/>
          <w:szCs w:val="22"/>
          <w:lang w:val="pt-PT"/>
        </w:rPr>
        <w:t>.</w:t>
      </w:r>
    </w:p>
    <w:p w14:paraId="6FE1FCE3" w14:textId="77777777" w:rsidR="00162879" w:rsidRPr="00162879" w:rsidRDefault="00162879" w:rsidP="003A715D">
      <w:pPr>
        <w:contextualSpacing/>
        <w:jc w:val="both"/>
        <w:rPr>
          <w:rFonts w:ascii="Arial" w:eastAsia="Calibri" w:hAnsi="Arial" w:cs="Arial"/>
          <w:bCs/>
          <w:sz w:val="22"/>
          <w:szCs w:val="22"/>
          <w:lang w:val="pt-PT"/>
        </w:rPr>
      </w:pPr>
    </w:p>
    <w:p w14:paraId="4BAF8AE6" w14:textId="77777777" w:rsidR="00162879" w:rsidRPr="00162879" w:rsidRDefault="00162879" w:rsidP="004E34F8">
      <w:pPr>
        <w:numPr>
          <w:ilvl w:val="1"/>
          <w:numId w:val="31"/>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No caso dos planos com região de abrangência geográfica grupo de municípios ou estadual, previstos neste Edital, para o atendimento nos casos de urgência e emergência fora da abrangência do(s) plano(s) de cobertura eletiva, sendo considerados como urgência os atendimentos decorrentes de acidentes pessoais ou complicações no processo gestacional, e como emergência os atendimentos em casos que impliquem risco imediato de vida ou lesões irreparáveis, quando não for possível a utilização dos serviços credenciados ou próprios, poderá haver subcontratação dos serviços.</w:t>
      </w:r>
    </w:p>
    <w:p w14:paraId="28706BE7" w14:textId="77777777" w:rsidR="00162879" w:rsidRPr="00162879" w:rsidRDefault="00162879" w:rsidP="003A715D">
      <w:pPr>
        <w:contextualSpacing/>
        <w:jc w:val="both"/>
        <w:rPr>
          <w:rFonts w:ascii="Arial" w:eastAsia="Calibri" w:hAnsi="Arial" w:cs="Arial"/>
          <w:bCs/>
          <w:sz w:val="22"/>
          <w:szCs w:val="22"/>
          <w:lang w:val="pt-PT"/>
        </w:rPr>
      </w:pPr>
    </w:p>
    <w:p w14:paraId="7BE8484B" w14:textId="77777777" w:rsidR="00162879" w:rsidRPr="00A943BB" w:rsidRDefault="00162879" w:rsidP="004E34F8">
      <w:pPr>
        <w:pStyle w:val="PargrafodaLista"/>
        <w:numPr>
          <w:ilvl w:val="0"/>
          <w:numId w:val="31"/>
        </w:numPr>
        <w:rPr>
          <w:rFonts w:ascii="Arial" w:hAnsi="Arial" w:cs="Arial"/>
          <w:b/>
          <w:vanish/>
          <w:lang w:val="pt-PT"/>
        </w:rPr>
      </w:pPr>
      <w:r w:rsidRPr="00A943BB">
        <w:rPr>
          <w:rFonts w:ascii="Arial" w:hAnsi="Arial" w:cs="Arial"/>
          <w:b/>
          <w:vanish/>
          <w:lang w:val="pt-PT"/>
        </w:rPr>
        <w:t>REDE CREDENCIADA E DAS ACOMODACÕES HOSPITALARES</w:t>
      </w:r>
    </w:p>
    <w:p w14:paraId="192A5B1C" w14:textId="77777777" w:rsidR="00162879" w:rsidRPr="00162879" w:rsidRDefault="00162879" w:rsidP="003A715D">
      <w:pPr>
        <w:contextualSpacing/>
        <w:jc w:val="both"/>
        <w:rPr>
          <w:rFonts w:ascii="Arial" w:eastAsia="Calibri" w:hAnsi="Arial" w:cs="Arial"/>
          <w:bCs/>
          <w:sz w:val="22"/>
          <w:szCs w:val="22"/>
          <w:lang w:val="pt-PT"/>
        </w:rPr>
      </w:pPr>
    </w:p>
    <w:p w14:paraId="62DEE620" w14:textId="77777777" w:rsidR="00162879" w:rsidRPr="00162879" w:rsidRDefault="00162879" w:rsidP="004E34F8">
      <w:pPr>
        <w:numPr>
          <w:ilvl w:val="1"/>
          <w:numId w:val="31"/>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As operadoras de Plano de Saúde contratadas pelas Administradoras de Benefícios deverão oferecer a rede credenciada de Assistência Médico-Hospitalar na área de abrangência dos Planos ofertados, de acordo com o previsto no Rol de Procedimentos da ANS, em quantidade e em distribuição compatível com as necessidades da população assistida, e em exata consonância com a rede informada à ANS quando do registro do produto.</w:t>
      </w:r>
    </w:p>
    <w:p w14:paraId="1C2F3CC2" w14:textId="77777777" w:rsidR="00162879" w:rsidRPr="00162879" w:rsidRDefault="00162879" w:rsidP="003A715D">
      <w:pPr>
        <w:contextualSpacing/>
        <w:jc w:val="both"/>
        <w:rPr>
          <w:rFonts w:ascii="Arial" w:eastAsia="Calibri" w:hAnsi="Arial" w:cs="Arial"/>
          <w:bCs/>
          <w:sz w:val="22"/>
          <w:szCs w:val="22"/>
          <w:lang w:val="pt-PT"/>
        </w:rPr>
      </w:pPr>
    </w:p>
    <w:p w14:paraId="5B3A9DDD" w14:textId="77777777" w:rsidR="00162879" w:rsidRPr="00162879" w:rsidRDefault="00162879" w:rsidP="004E34F8">
      <w:pPr>
        <w:numPr>
          <w:ilvl w:val="1"/>
          <w:numId w:val="31"/>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As operadoras de Plano de Saúde contratadas pelas Administradoras de Benefícios deverão manter a rede credenciada em número igual ou superior ao apresentado na proposta durante toda a vigência do Termo de Credenciamento.</w:t>
      </w:r>
    </w:p>
    <w:p w14:paraId="72C71ABF" w14:textId="77777777" w:rsidR="00162879" w:rsidRPr="00162879" w:rsidRDefault="00162879" w:rsidP="003A715D">
      <w:pPr>
        <w:contextualSpacing/>
        <w:jc w:val="both"/>
        <w:rPr>
          <w:rFonts w:ascii="Arial" w:eastAsia="Calibri" w:hAnsi="Arial" w:cs="Arial"/>
          <w:bCs/>
          <w:sz w:val="22"/>
          <w:szCs w:val="22"/>
          <w:lang w:val="pt-PT"/>
        </w:rPr>
      </w:pPr>
    </w:p>
    <w:p w14:paraId="01324CEE" w14:textId="77777777" w:rsidR="00A943BB" w:rsidRDefault="00162879" w:rsidP="004E34F8">
      <w:pPr>
        <w:numPr>
          <w:ilvl w:val="1"/>
          <w:numId w:val="31"/>
        </w:numPr>
        <w:contextualSpacing/>
        <w:jc w:val="both"/>
        <w:rPr>
          <w:rFonts w:ascii="Arial" w:eastAsia="Calibri" w:hAnsi="Arial" w:cs="Arial"/>
          <w:bCs/>
          <w:sz w:val="22"/>
          <w:szCs w:val="22"/>
          <w:lang w:val="pt-PT"/>
        </w:rPr>
      </w:pPr>
      <w:r w:rsidRPr="00A943BB">
        <w:rPr>
          <w:rFonts w:ascii="Arial" w:eastAsia="Calibri" w:hAnsi="Arial" w:cs="Arial"/>
          <w:bCs/>
          <w:sz w:val="22"/>
          <w:szCs w:val="22"/>
          <w:lang w:val="pt-PT"/>
        </w:rPr>
        <w:t>Nas acomodações será assegurada a internação em entidade hospitalar da rede credenciada pelas operadoras contratadas pela Administradora de Benefícios, dependendo do tipo de plano aderido (enfermaria ou apartamento).</w:t>
      </w:r>
    </w:p>
    <w:p w14:paraId="01BE0362" w14:textId="77777777" w:rsidR="00A943BB" w:rsidRDefault="00A943BB" w:rsidP="003A715D">
      <w:pPr>
        <w:pStyle w:val="PargrafodaLista"/>
        <w:rPr>
          <w:rFonts w:ascii="Arial" w:hAnsi="Arial" w:cs="Arial"/>
          <w:bCs/>
          <w:lang w:val="pt-PT"/>
        </w:rPr>
      </w:pPr>
    </w:p>
    <w:p w14:paraId="62446692" w14:textId="26074D6E" w:rsidR="00162879" w:rsidRPr="00A943BB" w:rsidRDefault="00162879" w:rsidP="004E34F8">
      <w:pPr>
        <w:numPr>
          <w:ilvl w:val="1"/>
          <w:numId w:val="31"/>
        </w:numPr>
        <w:contextualSpacing/>
        <w:jc w:val="both"/>
        <w:rPr>
          <w:rFonts w:ascii="Arial" w:eastAsia="Calibri" w:hAnsi="Arial" w:cs="Arial"/>
          <w:bCs/>
          <w:sz w:val="22"/>
          <w:szCs w:val="22"/>
          <w:lang w:val="pt-PT"/>
        </w:rPr>
      </w:pPr>
      <w:r w:rsidRPr="00A943BB">
        <w:rPr>
          <w:rFonts w:ascii="Arial" w:eastAsia="Calibri" w:hAnsi="Arial" w:cs="Arial"/>
          <w:bCs/>
          <w:sz w:val="22"/>
          <w:szCs w:val="22"/>
          <w:lang w:val="pt-PT"/>
        </w:rPr>
        <w:t xml:space="preserve">Na hipótese de o beneficiário optar por acomodação hospitalar superior àquela contratada, deverá arcar com a diferença de preço e a complementação dos </w:t>
      </w:r>
      <w:r w:rsidRPr="00A943BB">
        <w:rPr>
          <w:rFonts w:ascii="Arial" w:eastAsia="Calibri" w:hAnsi="Arial" w:cs="Arial"/>
          <w:bCs/>
          <w:sz w:val="22"/>
          <w:szCs w:val="22"/>
          <w:lang w:val="pt-PT"/>
        </w:rPr>
        <w:lastRenderedPageBreak/>
        <w:t>honorários médicos e hospitalares, conforme negociação direta com o médico ou hospital.</w:t>
      </w:r>
    </w:p>
    <w:p w14:paraId="751FD204" w14:textId="77777777" w:rsidR="00162879" w:rsidRPr="00162879" w:rsidRDefault="00162879" w:rsidP="003A715D">
      <w:pPr>
        <w:contextualSpacing/>
        <w:jc w:val="both"/>
        <w:rPr>
          <w:rFonts w:ascii="Arial" w:eastAsia="Calibri" w:hAnsi="Arial" w:cs="Arial"/>
          <w:bCs/>
          <w:sz w:val="22"/>
          <w:szCs w:val="22"/>
          <w:lang w:val="pt-PT"/>
        </w:rPr>
      </w:pPr>
    </w:p>
    <w:p w14:paraId="60C8E1A1" w14:textId="77777777" w:rsidR="00162879" w:rsidRPr="00162879" w:rsidRDefault="00162879" w:rsidP="004E34F8">
      <w:pPr>
        <w:numPr>
          <w:ilvl w:val="1"/>
          <w:numId w:val="31"/>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A Administradora de Benefícios poderá ofertar adicionalmente aos produtos apresentados para atender às exigências deste Projeto Básico, outros planos de saúde com condições contratuais diferenciadas, desde que observados os requisitos mínimos aqui exigidos.</w:t>
      </w:r>
    </w:p>
    <w:p w14:paraId="1584D933" w14:textId="77777777" w:rsidR="00162879" w:rsidRPr="00162879" w:rsidRDefault="00162879" w:rsidP="003A715D">
      <w:pPr>
        <w:contextualSpacing/>
        <w:jc w:val="both"/>
        <w:rPr>
          <w:rFonts w:ascii="Arial" w:eastAsia="Calibri" w:hAnsi="Arial" w:cs="Arial"/>
          <w:bCs/>
          <w:sz w:val="22"/>
          <w:szCs w:val="22"/>
          <w:lang w:val="pt-PT"/>
        </w:rPr>
      </w:pPr>
    </w:p>
    <w:p w14:paraId="248D28BC" w14:textId="77777777" w:rsidR="00162879" w:rsidRPr="00943ECF" w:rsidRDefault="00162879" w:rsidP="004E34F8">
      <w:pPr>
        <w:pStyle w:val="PargrafodaLista"/>
        <w:numPr>
          <w:ilvl w:val="0"/>
          <w:numId w:val="31"/>
        </w:numPr>
        <w:rPr>
          <w:rFonts w:ascii="Arial" w:hAnsi="Arial" w:cs="Arial"/>
          <w:b/>
          <w:vanish/>
          <w:lang w:val="pt-PT"/>
        </w:rPr>
      </w:pPr>
      <w:r w:rsidRPr="00943ECF">
        <w:rPr>
          <w:rFonts w:ascii="Arial" w:hAnsi="Arial" w:cs="Arial"/>
          <w:b/>
          <w:vanish/>
          <w:lang w:val="pt-PT"/>
        </w:rPr>
        <w:t>DOS BENEFICIÁRIOS</w:t>
      </w:r>
    </w:p>
    <w:p w14:paraId="56607868" w14:textId="77777777" w:rsidR="00162879" w:rsidRPr="00162879" w:rsidRDefault="00162879" w:rsidP="003A715D">
      <w:pPr>
        <w:contextualSpacing/>
        <w:jc w:val="both"/>
        <w:rPr>
          <w:rFonts w:ascii="Arial" w:eastAsia="Calibri" w:hAnsi="Arial" w:cs="Arial"/>
          <w:bCs/>
          <w:sz w:val="22"/>
          <w:szCs w:val="22"/>
          <w:lang w:val="pt-PT"/>
        </w:rPr>
      </w:pPr>
    </w:p>
    <w:p w14:paraId="3FED0910" w14:textId="77777777" w:rsidR="00162879" w:rsidRPr="00162879" w:rsidRDefault="00162879" w:rsidP="004E34F8">
      <w:pPr>
        <w:numPr>
          <w:ilvl w:val="1"/>
          <w:numId w:val="31"/>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Serão aceitos como beneficiários para fins do contrato a ser celebrado:</w:t>
      </w:r>
    </w:p>
    <w:p w14:paraId="1A047544" w14:textId="77777777" w:rsidR="00162879" w:rsidRPr="00162879" w:rsidRDefault="00162879" w:rsidP="003A715D">
      <w:pPr>
        <w:contextualSpacing/>
        <w:jc w:val="both"/>
        <w:rPr>
          <w:rFonts w:ascii="Arial" w:eastAsia="Calibri" w:hAnsi="Arial" w:cs="Arial"/>
          <w:bCs/>
          <w:sz w:val="22"/>
          <w:szCs w:val="22"/>
          <w:lang w:val="pt-PT"/>
        </w:rPr>
      </w:pPr>
    </w:p>
    <w:p w14:paraId="3813748A" w14:textId="779712F1" w:rsidR="00162879" w:rsidRPr="00162879" w:rsidRDefault="00943ECF" w:rsidP="004E34F8">
      <w:pPr>
        <w:numPr>
          <w:ilvl w:val="0"/>
          <w:numId w:val="30"/>
        </w:numPr>
        <w:contextualSpacing/>
        <w:jc w:val="both"/>
        <w:rPr>
          <w:rFonts w:ascii="Arial" w:eastAsia="Calibri" w:hAnsi="Arial" w:cs="Arial"/>
          <w:bCs/>
          <w:sz w:val="22"/>
          <w:szCs w:val="22"/>
          <w:lang w:val="pt-PT"/>
        </w:rPr>
      </w:pPr>
      <w:r>
        <w:rPr>
          <w:rFonts w:ascii="Arial" w:eastAsia="Calibri" w:hAnsi="Arial" w:cs="Arial"/>
          <w:bCs/>
          <w:sz w:val="22"/>
          <w:szCs w:val="22"/>
          <w:lang w:val="pt-PT"/>
        </w:rPr>
        <w:t>Arquiteto(a) e Urbanista</w:t>
      </w:r>
      <w:r w:rsidR="00162879" w:rsidRPr="00162879">
        <w:rPr>
          <w:rFonts w:ascii="Arial" w:eastAsia="Calibri" w:hAnsi="Arial" w:cs="Arial"/>
          <w:bCs/>
          <w:sz w:val="22"/>
          <w:szCs w:val="22"/>
          <w:lang w:val="pt-PT"/>
        </w:rPr>
        <w:t>:</w:t>
      </w:r>
    </w:p>
    <w:p w14:paraId="46A05F11" w14:textId="6F393BB0" w:rsidR="00162879" w:rsidRPr="00162879" w:rsidRDefault="00B510DD" w:rsidP="004E34F8">
      <w:pPr>
        <w:numPr>
          <w:ilvl w:val="1"/>
          <w:numId w:val="30"/>
        </w:numPr>
        <w:contextualSpacing/>
        <w:jc w:val="both"/>
        <w:rPr>
          <w:rFonts w:ascii="Arial" w:eastAsia="Calibri" w:hAnsi="Arial" w:cs="Arial"/>
          <w:bCs/>
          <w:sz w:val="22"/>
          <w:szCs w:val="22"/>
          <w:lang w:val="pt-PT"/>
        </w:rPr>
      </w:pPr>
      <w:r>
        <w:rPr>
          <w:rFonts w:ascii="Arial" w:eastAsia="Calibri" w:hAnsi="Arial" w:cs="Arial"/>
          <w:bCs/>
          <w:sz w:val="22"/>
          <w:szCs w:val="22"/>
          <w:lang w:val="pt-PT"/>
        </w:rPr>
        <w:t>P</w:t>
      </w:r>
      <w:r w:rsidRPr="00B510DD">
        <w:rPr>
          <w:rFonts w:ascii="Arial" w:eastAsia="Calibri" w:hAnsi="Arial" w:cs="Arial"/>
          <w:bCs/>
          <w:sz w:val="22"/>
          <w:szCs w:val="22"/>
          <w:lang w:val="pt-PT"/>
        </w:rPr>
        <w:t>roﬁssionais Arquitetos(as) e Urbanistas regularmente registrados no Conselho de Arquitetura e Urbanismo de Minas Gerais (CAU/MG), adimplentes com suas anuidades e domiciliados em Minas Gerais</w:t>
      </w:r>
      <w:r w:rsidR="00162879" w:rsidRPr="00162879">
        <w:rPr>
          <w:rFonts w:ascii="Arial" w:eastAsia="Calibri" w:hAnsi="Arial" w:cs="Arial"/>
          <w:bCs/>
          <w:sz w:val="22"/>
          <w:szCs w:val="22"/>
          <w:lang w:val="pt-PT"/>
        </w:rPr>
        <w:t>.</w:t>
      </w:r>
    </w:p>
    <w:p w14:paraId="30712967" w14:textId="77777777" w:rsidR="00162879" w:rsidRPr="00162879" w:rsidRDefault="00162879" w:rsidP="004E34F8">
      <w:pPr>
        <w:numPr>
          <w:ilvl w:val="0"/>
          <w:numId w:val="30"/>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Dependente do Titular:</w:t>
      </w:r>
    </w:p>
    <w:p w14:paraId="20B39D62" w14:textId="77777777" w:rsidR="00162879" w:rsidRPr="00162879" w:rsidRDefault="00162879" w:rsidP="004E34F8">
      <w:pPr>
        <w:numPr>
          <w:ilvl w:val="1"/>
          <w:numId w:val="30"/>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O cônjuge;</w:t>
      </w:r>
    </w:p>
    <w:p w14:paraId="25A969C2" w14:textId="77777777" w:rsidR="00162879" w:rsidRPr="00162879" w:rsidRDefault="00162879" w:rsidP="004E34F8">
      <w:pPr>
        <w:numPr>
          <w:ilvl w:val="1"/>
          <w:numId w:val="30"/>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O(a) companheiro(a), assim considerado quando houver união estável, caracterizada nos termos do Código Civil brasileiro, sem eventual concorrência com o cônjuge;</w:t>
      </w:r>
    </w:p>
    <w:p w14:paraId="6F4AF0F2" w14:textId="77777777" w:rsidR="00162879" w:rsidRPr="00162879" w:rsidRDefault="00162879" w:rsidP="004E34F8">
      <w:pPr>
        <w:numPr>
          <w:ilvl w:val="1"/>
          <w:numId w:val="30"/>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O(s) filho(s) ou enteado(s) solteiros com até 24 (vinte e quatro) anos completos, se estudantes;</w:t>
      </w:r>
    </w:p>
    <w:p w14:paraId="290A59F8" w14:textId="77777777" w:rsidR="00162879" w:rsidRPr="00162879" w:rsidRDefault="00162879" w:rsidP="004E34F8">
      <w:pPr>
        <w:numPr>
          <w:ilvl w:val="1"/>
          <w:numId w:val="30"/>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O(s) filho(s) inválido(s) de qualquer idade;</w:t>
      </w:r>
    </w:p>
    <w:p w14:paraId="0D2A41DC" w14:textId="77777777" w:rsidR="00162879" w:rsidRPr="00162879" w:rsidRDefault="00162879" w:rsidP="004E34F8">
      <w:pPr>
        <w:numPr>
          <w:ilvl w:val="1"/>
          <w:numId w:val="30"/>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Menor de idade sob guarda ou tutela do Beneficiário Titular.</w:t>
      </w:r>
    </w:p>
    <w:p w14:paraId="48566D34" w14:textId="77777777" w:rsidR="00162879" w:rsidRPr="00162879" w:rsidRDefault="00162879" w:rsidP="003A715D">
      <w:pPr>
        <w:contextualSpacing/>
        <w:jc w:val="both"/>
        <w:rPr>
          <w:rFonts w:ascii="Arial" w:eastAsia="Calibri" w:hAnsi="Arial" w:cs="Arial"/>
          <w:bCs/>
          <w:sz w:val="22"/>
          <w:szCs w:val="22"/>
          <w:lang w:val="pt-PT"/>
        </w:rPr>
      </w:pPr>
    </w:p>
    <w:p w14:paraId="36A831D1" w14:textId="77777777" w:rsidR="00162879" w:rsidRPr="00162879" w:rsidRDefault="00162879" w:rsidP="004E34F8">
      <w:pPr>
        <w:numPr>
          <w:ilvl w:val="1"/>
          <w:numId w:val="31"/>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Sem prejuízo do disposto no item anterior, fica facultado à Administradora estender o rol de Dependentes elegíveis, bem como prever, facultativamente, a possibilidade de inscrição de filhos de qualquer idade, netos, bisnetos, genros, noras e ex-cônjuges, nos termos do regulamento ou condições gerais do Plano de Saúde ofertado.</w:t>
      </w:r>
    </w:p>
    <w:p w14:paraId="6D8BF52A" w14:textId="77777777" w:rsidR="00162879" w:rsidRPr="00162879" w:rsidRDefault="00162879" w:rsidP="003A715D">
      <w:pPr>
        <w:contextualSpacing/>
        <w:jc w:val="both"/>
        <w:rPr>
          <w:rFonts w:ascii="Arial" w:eastAsia="Calibri" w:hAnsi="Arial" w:cs="Arial"/>
          <w:bCs/>
          <w:sz w:val="22"/>
          <w:szCs w:val="22"/>
          <w:lang w:val="pt-PT"/>
        </w:rPr>
      </w:pPr>
    </w:p>
    <w:p w14:paraId="28931ECE" w14:textId="77777777" w:rsidR="00943ECF" w:rsidRDefault="00162879" w:rsidP="004E34F8">
      <w:pPr>
        <w:numPr>
          <w:ilvl w:val="1"/>
          <w:numId w:val="31"/>
        </w:numPr>
        <w:contextualSpacing/>
        <w:jc w:val="both"/>
        <w:rPr>
          <w:rFonts w:ascii="Arial" w:eastAsia="Calibri" w:hAnsi="Arial" w:cs="Arial"/>
          <w:bCs/>
          <w:sz w:val="22"/>
          <w:szCs w:val="22"/>
          <w:lang w:val="pt-PT"/>
        </w:rPr>
      </w:pPr>
      <w:r w:rsidRPr="00943ECF">
        <w:rPr>
          <w:rFonts w:ascii="Arial" w:eastAsia="Calibri" w:hAnsi="Arial" w:cs="Arial"/>
          <w:bCs/>
          <w:sz w:val="22"/>
          <w:szCs w:val="22"/>
          <w:lang w:val="pt-PT"/>
        </w:rPr>
        <w:t>Faixas etárias e quantitativos (público alvo estimado):</w:t>
      </w:r>
    </w:p>
    <w:p w14:paraId="2F119F80" w14:textId="77777777" w:rsidR="00943ECF" w:rsidRDefault="00943ECF" w:rsidP="003A715D">
      <w:pPr>
        <w:pStyle w:val="PargrafodaLista"/>
        <w:rPr>
          <w:rFonts w:ascii="Arial" w:hAnsi="Arial" w:cs="Arial"/>
          <w:bCs/>
          <w:lang w:val="pt-PT"/>
        </w:rPr>
      </w:pPr>
    </w:p>
    <w:p w14:paraId="6F84ED6F" w14:textId="7D6F71DC" w:rsidR="00162879" w:rsidRPr="00943ECF" w:rsidRDefault="00162879" w:rsidP="003A715D">
      <w:pPr>
        <w:contextualSpacing/>
        <w:jc w:val="center"/>
        <w:rPr>
          <w:rFonts w:ascii="Arial" w:eastAsia="Calibri" w:hAnsi="Arial" w:cs="Arial"/>
          <w:bCs/>
          <w:sz w:val="22"/>
          <w:szCs w:val="22"/>
          <w:lang w:val="pt-PT"/>
        </w:rPr>
      </w:pPr>
      <w:bookmarkStart w:id="2" w:name="_Hlk48731191"/>
      <w:r w:rsidRPr="00943ECF">
        <w:rPr>
          <w:rFonts w:ascii="Arial" w:eastAsia="Calibri" w:hAnsi="Arial" w:cs="Arial"/>
          <w:bCs/>
          <w:sz w:val="22"/>
          <w:szCs w:val="22"/>
          <w:lang w:val="pt-PT"/>
        </w:rPr>
        <w:t xml:space="preserve">NÚMERO ESTIMADO DE VIDAS ASSOCIADAS </w:t>
      </w:r>
      <w:r w:rsidR="00625D9B">
        <w:rPr>
          <w:rFonts w:ascii="Arial" w:eastAsia="Calibri" w:hAnsi="Arial" w:cs="Arial"/>
          <w:bCs/>
          <w:sz w:val="22"/>
          <w:szCs w:val="22"/>
          <w:lang w:val="pt-PT"/>
        </w:rPr>
        <w:t>AO CAU/MG</w:t>
      </w:r>
      <w:r w:rsidRPr="00943ECF">
        <w:rPr>
          <w:rFonts w:ascii="Arial" w:eastAsia="Calibri" w:hAnsi="Arial" w:cs="Arial"/>
          <w:bCs/>
          <w:sz w:val="22"/>
          <w:szCs w:val="22"/>
          <w:lang w:val="pt-PT"/>
        </w:rPr>
        <w:t xml:space="preserve"> PARA O ESTADO DE MG</w:t>
      </w:r>
    </w:p>
    <w:p w14:paraId="5995B4EE" w14:textId="77777777" w:rsidR="00162879" w:rsidRPr="00162879" w:rsidRDefault="00162879" w:rsidP="003A715D">
      <w:pPr>
        <w:contextualSpacing/>
        <w:jc w:val="both"/>
        <w:rPr>
          <w:rFonts w:ascii="Arial" w:eastAsia="Calibri" w:hAnsi="Arial" w:cs="Arial"/>
          <w:bCs/>
          <w:sz w:val="22"/>
          <w:szCs w:val="22"/>
          <w:lang w:val="pt-PT"/>
        </w:rPr>
      </w:pPr>
    </w:p>
    <w:tbl>
      <w:tblPr>
        <w:tblStyle w:val="TableNormal"/>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297"/>
        <w:gridCol w:w="3423"/>
      </w:tblGrid>
      <w:tr w:rsidR="00162879" w:rsidRPr="00943ECF" w14:paraId="22ED8C97" w14:textId="77777777" w:rsidTr="00B510DD">
        <w:trPr>
          <w:trHeight w:val="363"/>
          <w:jc w:val="center"/>
        </w:trPr>
        <w:tc>
          <w:tcPr>
            <w:tcW w:w="1297" w:type="dxa"/>
            <w:tcBorders>
              <w:left w:val="nil"/>
              <w:bottom w:val="single" w:sz="4" w:space="0" w:color="000000"/>
              <w:right w:val="single" w:sz="4" w:space="0" w:color="000000"/>
            </w:tcBorders>
          </w:tcPr>
          <w:p w14:paraId="5C5EEE5C" w14:textId="77777777" w:rsidR="00162879" w:rsidRPr="00943ECF" w:rsidRDefault="00162879" w:rsidP="003A715D">
            <w:pPr>
              <w:widowControl/>
              <w:autoSpaceDE/>
              <w:autoSpaceDN/>
              <w:contextualSpacing/>
              <w:jc w:val="both"/>
              <w:rPr>
                <w:rFonts w:ascii="Arial" w:eastAsia="Calibri" w:hAnsi="Arial" w:cs="Arial"/>
                <w:bCs/>
                <w:sz w:val="22"/>
                <w:szCs w:val="22"/>
                <w:highlight w:val="yellow"/>
                <w:lang w:val="pt-PT"/>
              </w:rPr>
            </w:pPr>
            <w:r w:rsidRPr="00943ECF">
              <w:rPr>
                <w:rFonts w:ascii="Arial" w:eastAsia="Calibri" w:hAnsi="Arial" w:cs="Arial"/>
                <w:bCs/>
                <w:sz w:val="22"/>
                <w:szCs w:val="22"/>
                <w:highlight w:val="yellow"/>
                <w:lang w:val="pt-PT"/>
              </w:rPr>
              <w:t>Faixa Etária</w:t>
            </w:r>
          </w:p>
        </w:tc>
        <w:tc>
          <w:tcPr>
            <w:tcW w:w="3423" w:type="dxa"/>
            <w:tcBorders>
              <w:left w:val="single" w:sz="4" w:space="0" w:color="000000"/>
              <w:bottom w:val="single" w:sz="4" w:space="0" w:color="000000"/>
              <w:right w:val="nil"/>
            </w:tcBorders>
          </w:tcPr>
          <w:p w14:paraId="1A6800A5" w14:textId="6BEE9EB1" w:rsidR="00162879" w:rsidRPr="00943ECF" w:rsidRDefault="00162879" w:rsidP="003A715D">
            <w:pPr>
              <w:widowControl/>
              <w:autoSpaceDE/>
              <w:autoSpaceDN/>
              <w:contextualSpacing/>
              <w:jc w:val="both"/>
              <w:rPr>
                <w:rFonts w:ascii="Arial" w:eastAsia="Calibri" w:hAnsi="Arial" w:cs="Arial"/>
                <w:bCs/>
                <w:sz w:val="22"/>
                <w:szCs w:val="22"/>
                <w:highlight w:val="yellow"/>
                <w:lang w:val="pt-PT"/>
              </w:rPr>
            </w:pPr>
            <w:r w:rsidRPr="00943ECF">
              <w:rPr>
                <w:rFonts w:ascii="Arial" w:eastAsia="Calibri" w:hAnsi="Arial" w:cs="Arial"/>
                <w:bCs/>
                <w:sz w:val="22"/>
                <w:szCs w:val="22"/>
                <w:highlight w:val="yellow"/>
                <w:lang w:val="pt-PT"/>
              </w:rPr>
              <w:t>Nº ESTIMADO do</w:t>
            </w:r>
            <w:r w:rsidR="00943ECF" w:rsidRPr="00943ECF">
              <w:rPr>
                <w:rFonts w:ascii="Arial" w:eastAsia="Calibri" w:hAnsi="Arial" w:cs="Arial"/>
                <w:bCs/>
                <w:sz w:val="22"/>
                <w:szCs w:val="22"/>
                <w:highlight w:val="yellow"/>
                <w:lang w:val="pt-PT"/>
              </w:rPr>
              <w:t xml:space="preserve"> </w:t>
            </w:r>
            <w:r w:rsidRPr="00943ECF">
              <w:rPr>
                <w:rFonts w:ascii="Arial" w:eastAsia="Calibri" w:hAnsi="Arial" w:cs="Arial"/>
                <w:bCs/>
                <w:sz w:val="22"/>
                <w:szCs w:val="22"/>
                <w:highlight w:val="yellow"/>
                <w:lang w:val="pt-PT"/>
              </w:rPr>
              <w:t>Público Alvo</w:t>
            </w:r>
          </w:p>
        </w:tc>
      </w:tr>
      <w:tr w:rsidR="00162879" w:rsidRPr="00943ECF" w14:paraId="117F4B0B" w14:textId="77777777" w:rsidTr="00943ECF">
        <w:trPr>
          <w:trHeight w:val="342"/>
          <w:jc w:val="center"/>
        </w:trPr>
        <w:tc>
          <w:tcPr>
            <w:tcW w:w="1297" w:type="dxa"/>
            <w:tcBorders>
              <w:top w:val="single" w:sz="4" w:space="0" w:color="000000"/>
              <w:left w:val="nil"/>
              <w:bottom w:val="single" w:sz="4" w:space="0" w:color="000000"/>
              <w:right w:val="single" w:sz="4" w:space="0" w:color="000000"/>
            </w:tcBorders>
          </w:tcPr>
          <w:p w14:paraId="0E373DBF" w14:textId="79101446" w:rsidR="00162879" w:rsidRPr="00943ECF" w:rsidRDefault="00E51BBB" w:rsidP="003A715D">
            <w:pPr>
              <w:widowControl/>
              <w:autoSpaceDE/>
              <w:autoSpaceDN/>
              <w:contextualSpacing/>
              <w:jc w:val="both"/>
              <w:rPr>
                <w:rFonts w:ascii="Arial" w:eastAsia="Calibri" w:hAnsi="Arial" w:cs="Arial"/>
                <w:bCs/>
                <w:sz w:val="22"/>
                <w:szCs w:val="22"/>
                <w:highlight w:val="yellow"/>
                <w:lang w:val="pt-PT"/>
              </w:rPr>
            </w:pPr>
            <w:r>
              <w:rPr>
                <w:rFonts w:ascii="Arial" w:eastAsia="Calibri" w:hAnsi="Arial" w:cs="Arial"/>
                <w:bCs/>
                <w:sz w:val="22"/>
                <w:szCs w:val="22"/>
                <w:highlight w:val="yellow"/>
                <w:lang w:val="pt-PT"/>
              </w:rPr>
              <w:t xml:space="preserve">Até </w:t>
            </w:r>
            <w:r w:rsidR="00162879" w:rsidRPr="00943ECF">
              <w:rPr>
                <w:rFonts w:ascii="Arial" w:eastAsia="Calibri" w:hAnsi="Arial" w:cs="Arial"/>
                <w:bCs/>
                <w:sz w:val="22"/>
                <w:szCs w:val="22"/>
                <w:highlight w:val="yellow"/>
                <w:lang w:val="pt-PT"/>
              </w:rPr>
              <w:t>18</w:t>
            </w:r>
          </w:p>
        </w:tc>
        <w:tc>
          <w:tcPr>
            <w:tcW w:w="3423" w:type="dxa"/>
            <w:tcBorders>
              <w:top w:val="single" w:sz="4" w:space="0" w:color="000000"/>
              <w:left w:val="single" w:sz="4" w:space="0" w:color="000000"/>
              <w:bottom w:val="single" w:sz="4" w:space="0" w:color="000000"/>
              <w:right w:val="nil"/>
            </w:tcBorders>
          </w:tcPr>
          <w:p w14:paraId="78488766" w14:textId="7BE67A68" w:rsidR="00162879" w:rsidRPr="00943ECF" w:rsidRDefault="00943ECF" w:rsidP="003A715D">
            <w:pPr>
              <w:widowControl/>
              <w:autoSpaceDE/>
              <w:autoSpaceDN/>
              <w:contextualSpacing/>
              <w:jc w:val="both"/>
              <w:rPr>
                <w:rFonts w:ascii="Arial" w:eastAsia="Calibri" w:hAnsi="Arial" w:cs="Arial"/>
                <w:bCs/>
                <w:sz w:val="22"/>
                <w:szCs w:val="22"/>
                <w:highlight w:val="yellow"/>
                <w:lang w:val="pt-PT"/>
              </w:rPr>
            </w:pPr>
            <w:r>
              <w:rPr>
                <w:rFonts w:ascii="Arial" w:eastAsia="Calibri" w:hAnsi="Arial" w:cs="Arial"/>
                <w:bCs/>
                <w:sz w:val="22"/>
                <w:szCs w:val="22"/>
                <w:highlight w:val="yellow"/>
                <w:lang w:val="pt-PT"/>
              </w:rPr>
              <w:t>03</w:t>
            </w:r>
          </w:p>
        </w:tc>
      </w:tr>
      <w:tr w:rsidR="00162879" w:rsidRPr="00943ECF" w14:paraId="1C38E7F4" w14:textId="77777777" w:rsidTr="00943ECF">
        <w:trPr>
          <w:trHeight w:val="345"/>
          <w:jc w:val="center"/>
        </w:trPr>
        <w:tc>
          <w:tcPr>
            <w:tcW w:w="1297" w:type="dxa"/>
            <w:tcBorders>
              <w:top w:val="single" w:sz="4" w:space="0" w:color="000000"/>
              <w:left w:val="nil"/>
              <w:bottom w:val="single" w:sz="4" w:space="0" w:color="000000"/>
              <w:right w:val="single" w:sz="4" w:space="0" w:color="000000"/>
            </w:tcBorders>
          </w:tcPr>
          <w:p w14:paraId="5B6EA98E" w14:textId="77777777" w:rsidR="00162879" w:rsidRPr="00943ECF" w:rsidRDefault="00162879" w:rsidP="003A715D">
            <w:pPr>
              <w:widowControl/>
              <w:autoSpaceDE/>
              <w:autoSpaceDN/>
              <w:contextualSpacing/>
              <w:jc w:val="both"/>
              <w:rPr>
                <w:rFonts w:ascii="Arial" w:eastAsia="Calibri" w:hAnsi="Arial" w:cs="Arial"/>
                <w:bCs/>
                <w:sz w:val="22"/>
                <w:szCs w:val="22"/>
                <w:highlight w:val="yellow"/>
                <w:lang w:val="pt-PT"/>
              </w:rPr>
            </w:pPr>
            <w:r w:rsidRPr="00943ECF">
              <w:rPr>
                <w:rFonts w:ascii="Arial" w:eastAsia="Calibri" w:hAnsi="Arial" w:cs="Arial"/>
                <w:bCs/>
                <w:sz w:val="22"/>
                <w:szCs w:val="22"/>
                <w:highlight w:val="yellow"/>
                <w:lang w:val="pt-PT"/>
              </w:rPr>
              <w:t>19 - 23</w:t>
            </w:r>
          </w:p>
        </w:tc>
        <w:tc>
          <w:tcPr>
            <w:tcW w:w="3423" w:type="dxa"/>
            <w:tcBorders>
              <w:top w:val="single" w:sz="4" w:space="0" w:color="000000"/>
              <w:left w:val="single" w:sz="4" w:space="0" w:color="000000"/>
              <w:bottom w:val="single" w:sz="4" w:space="0" w:color="000000"/>
              <w:right w:val="nil"/>
            </w:tcBorders>
          </w:tcPr>
          <w:p w14:paraId="3F6B8E25" w14:textId="77777777" w:rsidR="00162879" w:rsidRPr="00943ECF" w:rsidRDefault="00162879" w:rsidP="003A715D">
            <w:pPr>
              <w:widowControl/>
              <w:autoSpaceDE/>
              <w:autoSpaceDN/>
              <w:contextualSpacing/>
              <w:jc w:val="both"/>
              <w:rPr>
                <w:rFonts w:ascii="Arial" w:eastAsia="Calibri" w:hAnsi="Arial" w:cs="Arial"/>
                <w:bCs/>
                <w:sz w:val="22"/>
                <w:szCs w:val="22"/>
                <w:highlight w:val="yellow"/>
                <w:lang w:val="pt-PT"/>
              </w:rPr>
            </w:pPr>
            <w:r w:rsidRPr="00943ECF">
              <w:rPr>
                <w:rFonts w:ascii="Arial" w:eastAsia="Calibri" w:hAnsi="Arial" w:cs="Arial"/>
                <w:bCs/>
                <w:sz w:val="22"/>
                <w:szCs w:val="22"/>
                <w:highlight w:val="yellow"/>
                <w:lang w:val="pt-PT"/>
              </w:rPr>
              <w:t>509</w:t>
            </w:r>
          </w:p>
        </w:tc>
      </w:tr>
      <w:tr w:rsidR="00162879" w:rsidRPr="00943ECF" w14:paraId="11098FB2" w14:textId="77777777" w:rsidTr="00943ECF">
        <w:trPr>
          <w:trHeight w:val="345"/>
          <w:jc w:val="center"/>
        </w:trPr>
        <w:tc>
          <w:tcPr>
            <w:tcW w:w="1297" w:type="dxa"/>
            <w:tcBorders>
              <w:top w:val="single" w:sz="4" w:space="0" w:color="000000"/>
              <w:left w:val="nil"/>
              <w:bottom w:val="single" w:sz="4" w:space="0" w:color="000000"/>
              <w:right w:val="single" w:sz="4" w:space="0" w:color="000000"/>
            </w:tcBorders>
          </w:tcPr>
          <w:p w14:paraId="4E272C32" w14:textId="77777777" w:rsidR="00162879" w:rsidRPr="00943ECF" w:rsidRDefault="00162879" w:rsidP="003A715D">
            <w:pPr>
              <w:widowControl/>
              <w:autoSpaceDE/>
              <w:autoSpaceDN/>
              <w:contextualSpacing/>
              <w:jc w:val="both"/>
              <w:rPr>
                <w:rFonts w:ascii="Arial" w:eastAsia="Calibri" w:hAnsi="Arial" w:cs="Arial"/>
                <w:bCs/>
                <w:sz w:val="22"/>
                <w:szCs w:val="22"/>
                <w:highlight w:val="yellow"/>
                <w:lang w:val="pt-PT"/>
              </w:rPr>
            </w:pPr>
            <w:r w:rsidRPr="00943ECF">
              <w:rPr>
                <w:rFonts w:ascii="Arial" w:eastAsia="Calibri" w:hAnsi="Arial" w:cs="Arial"/>
                <w:bCs/>
                <w:sz w:val="22"/>
                <w:szCs w:val="22"/>
                <w:highlight w:val="yellow"/>
                <w:lang w:val="pt-PT"/>
              </w:rPr>
              <w:t>24 - 28</w:t>
            </w:r>
          </w:p>
        </w:tc>
        <w:tc>
          <w:tcPr>
            <w:tcW w:w="3423" w:type="dxa"/>
            <w:tcBorders>
              <w:top w:val="single" w:sz="4" w:space="0" w:color="000000"/>
              <w:left w:val="single" w:sz="4" w:space="0" w:color="000000"/>
              <w:bottom w:val="single" w:sz="4" w:space="0" w:color="000000"/>
              <w:right w:val="nil"/>
            </w:tcBorders>
          </w:tcPr>
          <w:p w14:paraId="4FD7489D" w14:textId="77777777" w:rsidR="00162879" w:rsidRPr="00943ECF" w:rsidRDefault="00162879" w:rsidP="003A715D">
            <w:pPr>
              <w:widowControl/>
              <w:autoSpaceDE/>
              <w:autoSpaceDN/>
              <w:contextualSpacing/>
              <w:jc w:val="both"/>
              <w:rPr>
                <w:rFonts w:ascii="Arial" w:eastAsia="Calibri" w:hAnsi="Arial" w:cs="Arial"/>
                <w:bCs/>
                <w:sz w:val="22"/>
                <w:szCs w:val="22"/>
                <w:highlight w:val="yellow"/>
                <w:lang w:val="pt-PT"/>
              </w:rPr>
            </w:pPr>
            <w:r w:rsidRPr="00943ECF">
              <w:rPr>
                <w:rFonts w:ascii="Arial" w:eastAsia="Calibri" w:hAnsi="Arial" w:cs="Arial"/>
                <w:bCs/>
                <w:sz w:val="22"/>
                <w:szCs w:val="22"/>
                <w:highlight w:val="yellow"/>
                <w:lang w:val="pt-PT"/>
              </w:rPr>
              <w:t>997</w:t>
            </w:r>
          </w:p>
        </w:tc>
      </w:tr>
      <w:tr w:rsidR="00162879" w:rsidRPr="00943ECF" w14:paraId="1B0C6A6E" w14:textId="77777777" w:rsidTr="00943ECF">
        <w:trPr>
          <w:trHeight w:val="342"/>
          <w:jc w:val="center"/>
        </w:trPr>
        <w:tc>
          <w:tcPr>
            <w:tcW w:w="1297" w:type="dxa"/>
            <w:tcBorders>
              <w:top w:val="single" w:sz="4" w:space="0" w:color="000000"/>
              <w:left w:val="nil"/>
              <w:bottom w:val="single" w:sz="4" w:space="0" w:color="000000"/>
              <w:right w:val="single" w:sz="4" w:space="0" w:color="000000"/>
            </w:tcBorders>
          </w:tcPr>
          <w:p w14:paraId="36DA5F47" w14:textId="77777777" w:rsidR="00162879" w:rsidRPr="00943ECF" w:rsidRDefault="00162879" w:rsidP="003A715D">
            <w:pPr>
              <w:widowControl/>
              <w:autoSpaceDE/>
              <w:autoSpaceDN/>
              <w:contextualSpacing/>
              <w:jc w:val="both"/>
              <w:rPr>
                <w:rFonts w:ascii="Arial" w:eastAsia="Calibri" w:hAnsi="Arial" w:cs="Arial"/>
                <w:bCs/>
                <w:sz w:val="22"/>
                <w:szCs w:val="22"/>
                <w:highlight w:val="yellow"/>
                <w:lang w:val="pt-PT"/>
              </w:rPr>
            </w:pPr>
            <w:r w:rsidRPr="00943ECF">
              <w:rPr>
                <w:rFonts w:ascii="Arial" w:eastAsia="Calibri" w:hAnsi="Arial" w:cs="Arial"/>
                <w:bCs/>
                <w:sz w:val="22"/>
                <w:szCs w:val="22"/>
                <w:highlight w:val="yellow"/>
                <w:lang w:val="pt-PT"/>
              </w:rPr>
              <w:t>29 - 33</w:t>
            </w:r>
          </w:p>
        </w:tc>
        <w:tc>
          <w:tcPr>
            <w:tcW w:w="3423" w:type="dxa"/>
            <w:tcBorders>
              <w:top w:val="single" w:sz="4" w:space="0" w:color="000000"/>
              <w:left w:val="single" w:sz="4" w:space="0" w:color="000000"/>
              <w:bottom w:val="single" w:sz="4" w:space="0" w:color="000000"/>
              <w:right w:val="nil"/>
            </w:tcBorders>
          </w:tcPr>
          <w:p w14:paraId="728608CC" w14:textId="77777777" w:rsidR="00162879" w:rsidRPr="00943ECF" w:rsidRDefault="00162879" w:rsidP="003A715D">
            <w:pPr>
              <w:widowControl/>
              <w:autoSpaceDE/>
              <w:autoSpaceDN/>
              <w:contextualSpacing/>
              <w:jc w:val="both"/>
              <w:rPr>
                <w:rFonts w:ascii="Arial" w:eastAsia="Calibri" w:hAnsi="Arial" w:cs="Arial"/>
                <w:bCs/>
                <w:sz w:val="22"/>
                <w:szCs w:val="22"/>
                <w:highlight w:val="yellow"/>
                <w:lang w:val="pt-PT"/>
              </w:rPr>
            </w:pPr>
            <w:r w:rsidRPr="00943ECF">
              <w:rPr>
                <w:rFonts w:ascii="Arial" w:eastAsia="Calibri" w:hAnsi="Arial" w:cs="Arial"/>
                <w:bCs/>
                <w:sz w:val="22"/>
                <w:szCs w:val="22"/>
                <w:highlight w:val="yellow"/>
                <w:lang w:val="pt-PT"/>
              </w:rPr>
              <w:t>1.954</w:t>
            </w:r>
          </w:p>
        </w:tc>
      </w:tr>
      <w:tr w:rsidR="00162879" w:rsidRPr="00943ECF" w14:paraId="5FFE1E11" w14:textId="77777777" w:rsidTr="00943ECF">
        <w:trPr>
          <w:trHeight w:val="345"/>
          <w:jc w:val="center"/>
        </w:trPr>
        <w:tc>
          <w:tcPr>
            <w:tcW w:w="1297" w:type="dxa"/>
            <w:tcBorders>
              <w:top w:val="single" w:sz="4" w:space="0" w:color="000000"/>
              <w:left w:val="nil"/>
              <w:bottom w:val="single" w:sz="4" w:space="0" w:color="000000"/>
              <w:right w:val="single" w:sz="4" w:space="0" w:color="000000"/>
            </w:tcBorders>
          </w:tcPr>
          <w:p w14:paraId="465BBC3A" w14:textId="77777777" w:rsidR="00162879" w:rsidRPr="00943ECF" w:rsidRDefault="00162879" w:rsidP="003A715D">
            <w:pPr>
              <w:widowControl/>
              <w:autoSpaceDE/>
              <w:autoSpaceDN/>
              <w:contextualSpacing/>
              <w:jc w:val="both"/>
              <w:rPr>
                <w:rFonts w:ascii="Arial" w:eastAsia="Calibri" w:hAnsi="Arial" w:cs="Arial"/>
                <w:bCs/>
                <w:sz w:val="22"/>
                <w:szCs w:val="22"/>
                <w:highlight w:val="yellow"/>
                <w:lang w:val="pt-PT"/>
              </w:rPr>
            </w:pPr>
            <w:r w:rsidRPr="00943ECF">
              <w:rPr>
                <w:rFonts w:ascii="Arial" w:eastAsia="Calibri" w:hAnsi="Arial" w:cs="Arial"/>
                <w:bCs/>
                <w:sz w:val="22"/>
                <w:szCs w:val="22"/>
                <w:highlight w:val="yellow"/>
                <w:lang w:val="pt-PT"/>
              </w:rPr>
              <w:t>34 - 38</w:t>
            </w:r>
          </w:p>
        </w:tc>
        <w:tc>
          <w:tcPr>
            <w:tcW w:w="3423" w:type="dxa"/>
            <w:tcBorders>
              <w:top w:val="single" w:sz="4" w:space="0" w:color="000000"/>
              <w:left w:val="single" w:sz="4" w:space="0" w:color="000000"/>
              <w:bottom w:val="single" w:sz="4" w:space="0" w:color="000000"/>
              <w:right w:val="nil"/>
            </w:tcBorders>
          </w:tcPr>
          <w:p w14:paraId="4850D4BC" w14:textId="77777777" w:rsidR="00162879" w:rsidRPr="00943ECF" w:rsidRDefault="00162879" w:rsidP="003A715D">
            <w:pPr>
              <w:widowControl/>
              <w:autoSpaceDE/>
              <w:autoSpaceDN/>
              <w:contextualSpacing/>
              <w:jc w:val="both"/>
              <w:rPr>
                <w:rFonts w:ascii="Arial" w:eastAsia="Calibri" w:hAnsi="Arial" w:cs="Arial"/>
                <w:bCs/>
                <w:sz w:val="22"/>
                <w:szCs w:val="22"/>
                <w:highlight w:val="yellow"/>
                <w:lang w:val="pt-PT"/>
              </w:rPr>
            </w:pPr>
            <w:r w:rsidRPr="00943ECF">
              <w:rPr>
                <w:rFonts w:ascii="Arial" w:eastAsia="Calibri" w:hAnsi="Arial" w:cs="Arial"/>
                <w:bCs/>
                <w:sz w:val="22"/>
                <w:szCs w:val="22"/>
                <w:highlight w:val="yellow"/>
                <w:lang w:val="pt-PT"/>
              </w:rPr>
              <w:t>2.556</w:t>
            </w:r>
          </w:p>
        </w:tc>
      </w:tr>
      <w:tr w:rsidR="00162879" w:rsidRPr="00943ECF" w14:paraId="1A331C39" w14:textId="77777777" w:rsidTr="00943ECF">
        <w:trPr>
          <w:trHeight w:val="342"/>
          <w:jc w:val="center"/>
        </w:trPr>
        <w:tc>
          <w:tcPr>
            <w:tcW w:w="1297" w:type="dxa"/>
            <w:tcBorders>
              <w:top w:val="single" w:sz="4" w:space="0" w:color="000000"/>
              <w:left w:val="nil"/>
              <w:bottom w:val="single" w:sz="4" w:space="0" w:color="000000"/>
              <w:right w:val="single" w:sz="4" w:space="0" w:color="000000"/>
            </w:tcBorders>
          </w:tcPr>
          <w:p w14:paraId="32D44FFD" w14:textId="77777777" w:rsidR="00162879" w:rsidRPr="00943ECF" w:rsidRDefault="00162879" w:rsidP="003A715D">
            <w:pPr>
              <w:widowControl/>
              <w:autoSpaceDE/>
              <w:autoSpaceDN/>
              <w:contextualSpacing/>
              <w:jc w:val="both"/>
              <w:rPr>
                <w:rFonts w:ascii="Arial" w:eastAsia="Calibri" w:hAnsi="Arial" w:cs="Arial"/>
                <w:bCs/>
                <w:sz w:val="22"/>
                <w:szCs w:val="22"/>
                <w:highlight w:val="yellow"/>
                <w:lang w:val="pt-PT"/>
              </w:rPr>
            </w:pPr>
            <w:r w:rsidRPr="00943ECF">
              <w:rPr>
                <w:rFonts w:ascii="Arial" w:eastAsia="Calibri" w:hAnsi="Arial" w:cs="Arial"/>
                <w:bCs/>
                <w:sz w:val="22"/>
                <w:szCs w:val="22"/>
                <w:highlight w:val="yellow"/>
                <w:lang w:val="pt-PT"/>
              </w:rPr>
              <w:t>39 - 43</w:t>
            </w:r>
          </w:p>
        </w:tc>
        <w:tc>
          <w:tcPr>
            <w:tcW w:w="3423" w:type="dxa"/>
            <w:tcBorders>
              <w:top w:val="single" w:sz="4" w:space="0" w:color="000000"/>
              <w:left w:val="single" w:sz="4" w:space="0" w:color="000000"/>
              <w:bottom w:val="single" w:sz="4" w:space="0" w:color="000000"/>
              <w:right w:val="nil"/>
            </w:tcBorders>
          </w:tcPr>
          <w:p w14:paraId="160D6046" w14:textId="77777777" w:rsidR="00162879" w:rsidRPr="00943ECF" w:rsidRDefault="00162879" w:rsidP="003A715D">
            <w:pPr>
              <w:widowControl/>
              <w:autoSpaceDE/>
              <w:autoSpaceDN/>
              <w:contextualSpacing/>
              <w:jc w:val="both"/>
              <w:rPr>
                <w:rFonts w:ascii="Arial" w:eastAsia="Calibri" w:hAnsi="Arial" w:cs="Arial"/>
                <w:bCs/>
                <w:sz w:val="22"/>
                <w:szCs w:val="22"/>
                <w:highlight w:val="yellow"/>
                <w:lang w:val="pt-PT"/>
              </w:rPr>
            </w:pPr>
            <w:r w:rsidRPr="00943ECF">
              <w:rPr>
                <w:rFonts w:ascii="Arial" w:eastAsia="Calibri" w:hAnsi="Arial" w:cs="Arial"/>
                <w:bCs/>
                <w:sz w:val="22"/>
                <w:szCs w:val="22"/>
                <w:highlight w:val="yellow"/>
                <w:lang w:val="pt-PT"/>
              </w:rPr>
              <w:t>2.093</w:t>
            </w:r>
          </w:p>
        </w:tc>
      </w:tr>
      <w:tr w:rsidR="00162879" w:rsidRPr="00943ECF" w14:paraId="7F9D1EBF" w14:textId="77777777" w:rsidTr="00943ECF">
        <w:trPr>
          <w:trHeight w:val="345"/>
          <w:jc w:val="center"/>
        </w:trPr>
        <w:tc>
          <w:tcPr>
            <w:tcW w:w="1297" w:type="dxa"/>
            <w:tcBorders>
              <w:top w:val="single" w:sz="4" w:space="0" w:color="000000"/>
              <w:left w:val="nil"/>
              <w:bottom w:val="single" w:sz="4" w:space="0" w:color="000000"/>
              <w:right w:val="single" w:sz="4" w:space="0" w:color="000000"/>
            </w:tcBorders>
          </w:tcPr>
          <w:p w14:paraId="35CE726D" w14:textId="77777777" w:rsidR="00162879" w:rsidRPr="00943ECF" w:rsidRDefault="00162879" w:rsidP="003A715D">
            <w:pPr>
              <w:widowControl/>
              <w:autoSpaceDE/>
              <w:autoSpaceDN/>
              <w:contextualSpacing/>
              <w:jc w:val="both"/>
              <w:rPr>
                <w:rFonts w:ascii="Arial" w:eastAsia="Calibri" w:hAnsi="Arial" w:cs="Arial"/>
                <w:bCs/>
                <w:sz w:val="22"/>
                <w:szCs w:val="22"/>
                <w:highlight w:val="yellow"/>
                <w:lang w:val="pt-PT"/>
              </w:rPr>
            </w:pPr>
            <w:r w:rsidRPr="00943ECF">
              <w:rPr>
                <w:rFonts w:ascii="Arial" w:eastAsia="Calibri" w:hAnsi="Arial" w:cs="Arial"/>
                <w:bCs/>
                <w:sz w:val="22"/>
                <w:szCs w:val="22"/>
                <w:highlight w:val="yellow"/>
                <w:lang w:val="pt-PT"/>
              </w:rPr>
              <w:t>44 - 48</w:t>
            </w:r>
          </w:p>
        </w:tc>
        <w:tc>
          <w:tcPr>
            <w:tcW w:w="3423" w:type="dxa"/>
            <w:tcBorders>
              <w:top w:val="single" w:sz="4" w:space="0" w:color="000000"/>
              <w:left w:val="single" w:sz="4" w:space="0" w:color="000000"/>
              <w:bottom w:val="single" w:sz="4" w:space="0" w:color="000000"/>
              <w:right w:val="nil"/>
            </w:tcBorders>
          </w:tcPr>
          <w:p w14:paraId="4C089085" w14:textId="77777777" w:rsidR="00162879" w:rsidRPr="00943ECF" w:rsidRDefault="00162879" w:rsidP="003A715D">
            <w:pPr>
              <w:widowControl/>
              <w:autoSpaceDE/>
              <w:autoSpaceDN/>
              <w:contextualSpacing/>
              <w:jc w:val="both"/>
              <w:rPr>
                <w:rFonts w:ascii="Arial" w:eastAsia="Calibri" w:hAnsi="Arial" w:cs="Arial"/>
                <w:bCs/>
                <w:sz w:val="22"/>
                <w:szCs w:val="22"/>
                <w:highlight w:val="yellow"/>
                <w:lang w:val="pt-PT"/>
              </w:rPr>
            </w:pPr>
            <w:r w:rsidRPr="00943ECF">
              <w:rPr>
                <w:rFonts w:ascii="Arial" w:eastAsia="Calibri" w:hAnsi="Arial" w:cs="Arial"/>
                <w:bCs/>
                <w:sz w:val="22"/>
                <w:szCs w:val="22"/>
                <w:highlight w:val="yellow"/>
                <w:lang w:val="pt-PT"/>
              </w:rPr>
              <w:t>1.651</w:t>
            </w:r>
          </w:p>
        </w:tc>
      </w:tr>
      <w:tr w:rsidR="00162879" w:rsidRPr="00943ECF" w14:paraId="7A5745F7" w14:textId="77777777" w:rsidTr="00943ECF">
        <w:trPr>
          <w:trHeight w:val="345"/>
          <w:jc w:val="center"/>
        </w:trPr>
        <w:tc>
          <w:tcPr>
            <w:tcW w:w="1297" w:type="dxa"/>
            <w:tcBorders>
              <w:top w:val="single" w:sz="4" w:space="0" w:color="000000"/>
              <w:left w:val="nil"/>
              <w:bottom w:val="single" w:sz="4" w:space="0" w:color="000000"/>
              <w:right w:val="single" w:sz="4" w:space="0" w:color="000000"/>
            </w:tcBorders>
          </w:tcPr>
          <w:p w14:paraId="49B17CD2" w14:textId="77777777" w:rsidR="00162879" w:rsidRPr="00943ECF" w:rsidRDefault="00162879" w:rsidP="003A715D">
            <w:pPr>
              <w:widowControl/>
              <w:autoSpaceDE/>
              <w:autoSpaceDN/>
              <w:contextualSpacing/>
              <w:jc w:val="both"/>
              <w:rPr>
                <w:rFonts w:ascii="Arial" w:eastAsia="Calibri" w:hAnsi="Arial" w:cs="Arial"/>
                <w:bCs/>
                <w:sz w:val="22"/>
                <w:szCs w:val="22"/>
                <w:highlight w:val="yellow"/>
                <w:lang w:val="pt-PT"/>
              </w:rPr>
            </w:pPr>
            <w:r w:rsidRPr="00943ECF">
              <w:rPr>
                <w:rFonts w:ascii="Arial" w:eastAsia="Calibri" w:hAnsi="Arial" w:cs="Arial"/>
                <w:bCs/>
                <w:sz w:val="22"/>
                <w:szCs w:val="22"/>
                <w:highlight w:val="yellow"/>
                <w:lang w:val="pt-PT"/>
              </w:rPr>
              <w:t>49 - 53</w:t>
            </w:r>
          </w:p>
        </w:tc>
        <w:tc>
          <w:tcPr>
            <w:tcW w:w="3423" w:type="dxa"/>
            <w:tcBorders>
              <w:top w:val="single" w:sz="4" w:space="0" w:color="000000"/>
              <w:left w:val="single" w:sz="4" w:space="0" w:color="000000"/>
              <w:bottom w:val="single" w:sz="4" w:space="0" w:color="000000"/>
              <w:right w:val="nil"/>
            </w:tcBorders>
          </w:tcPr>
          <w:p w14:paraId="390E72CF" w14:textId="77777777" w:rsidR="00162879" w:rsidRPr="00943ECF" w:rsidRDefault="00162879" w:rsidP="003A715D">
            <w:pPr>
              <w:widowControl/>
              <w:autoSpaceDE/>
              <w:autoSpaceDN/>
              <w:contextualSpacing/>
              <w:jc w:val="both"/>
              <w:rPr>
                <w:rFonts w:ascii="Arial" w:eastAsia="Calibri" w:hAnsi="Arial" w:cs="Arial"/>
                <w:bCs/>
                <w:sz w:val="22"/>
                <w:szCs w:val="22"/>
                <w:highlight w:val="yellow"/>
                <w:lang w:val="pt-PT"/>
              </w:rPr>
            </w:pPr>
            <w:r w:rsidRPr="00943ECF">
              <w:rPr>
                <w:rFonts w:ascii="Arial" w:eastAsia="Calibri" w:hAnsi="Arial" w:cs="Arial"/>
                <w:bCs/>
                <w:sz w:val="22"/>
                <w:szCs w:val="22"/>
                <w:highlight w:val="yellow"/>
                <w:lang w:val="pt-PT"/>
              </w:rPr>
              <w:t>1.564</w:t>
            </w:r>
          </w:p>
        </w:tc>
      </w:tr>
      <w:tr w:rsidR="00162879" w:rsidRPr="00943ECF" w14:paraId="0EF9805B" w14:textId="77777777" w:rsidTr="00943ECF">
        <w:trPr>
          <w:trHeight w:val="342"/>
          <w:jc w:val="center"/>
        </w:trPr>
        <w:tc>
          <w:tcPr>
            <w:tcW w:w="1297" w:type="dxa"/>
            <w:tcBorders>
              <w:top w:val="single" w:sz="4" w:space="0" w:color="000000"/>
              <w:left w:val="nil"/>
              <w:bottom w:val="single" w:sz="4" w:space="0" w:color="000000"/>
              <w:right w:val="single" w:sz="4" w:space="0" w:color="000000"/>
            </w:tcBorders>
          </w:tcPr>
          <w:p w14:paraId="0123FB9C" w14:textId="77777777" w:rsidR="00162879" w:rsidRPr="00943ECF" w:rsidRDefault="00162879" w:rsidP="003A715D">
            <w:pPr>
              <w:widowControl/>
              <w:autoSpaceDE/>
              <w:autoSpaceDN/>
              <w:contextualSpacing/>
              <w:jc w:val="both"/>
              <w:rPr>
                <w:rFonts w:ascii="Arial" w:eastAsia="Calibri" w:hAnsi="Arial" w:cs="Arial"/>
                <w:bCs/>
                <w:sz w:val="22"/>
                <w:szCs w:val="22"/>
                <w:highlight w:val="yellow"/>
                <w:lang w:val="pt-PT"/>
              </w:rPr>
            </w:pPr>
            <w:r w:rsidRPr="00943ECF">
              <w:rPr>
                <w:rFonts w:ascii="Arial" w:eastAsia="Calibri" w:hAnsi="Arial" w:cs="Arial"/>
                <w:bCs/>
                <w:sz w:val="22"/>
                <w:szCs w:val="22"/>
                <w:highlight w:val="yellow"/>
                <w:lang w:val="pt-PT"/>
              </w:rPr>
              <w:t>54 - 58</w:t>
            </w:r>
          </w:p>
        </w:tc>
        <w:tc>
          <w:tcPr>
            <w:tcW w:w="3423" w:type="dxa"/>
            <w:tcBorders>
              <w:top w:val="single" w:sz="4" w:space="0" w:color="000000"/>
              <w:left w:val="single" w:sz="4" w:space="0" w:color="000000"/>
              <w:bottom w:val="single" w:sz="4" w:space="0" w:color="000000"/>
              <w:right w:val="nil"/>
            </w:tcBorders>
          </w:tcPr>
          <w:p w14:paraId="5C785248" w14:textId="77777777" w:rsidR="00162879" w:rsidRPr="00943ECF" w:rsidRDefault="00162879" w:rsidP="003A715D">
            <w:pPr>
              <w:widowControl/>
              <w:autoSpaceDE/>
              <w:autoSpaceDN/>
              <w:contextualSpacing/>
              <w:jc w:val="both"/>
              <w:rPr>
                <w:rFonts w:ascii="Arial" w:eastAsia="Calibri" w:hAnsi="Arial" w:cs="Arial"/>
                <w:bCs/>
                <w:sz w:val="22"/>
                <w:szCs w:val="22"/>
                <w:highlight w:val="yellow"/>
                <w:lang w:val="pt-PT"/>
              </w:rPr>
            </w:pPr>
            <w:r w:rsidRPr="00943ECF">
              <w:rPr>
                <w:rFonts w:ascii="Arial" w:eastAsia="Calibri" w:hAnsi="Arial" w:cs="Arial"/>
                <w:bCs/>
                <w:sz w:val="22"/>
                <w:szCs w:val="22"/>
                <w:highlight w:val="yellow"/>
                <w:lang w:val="pt-PT"/>
              </w:rPr>
              <w:t>1.781</w:t>
            </w:r>
          </w:p>
        </w:tc>
      </w:tr>
      <w:tr w:rsidR="00162879" w:rsidRPr="00943ECF" w14:paraId="2C46A488" w14:textId="77777777" w:rsidTr="00943ECF">
        <w:trPr>
          <w:trHeight w:val="344"/>
          <w:jc w:val="center"/>
        </w:trPr>
        <w:tc>
          <w:tcPr>
            <w:tcW w:w="1297" w:type="dxa"/>
            <w:tcBorders>
              <w:top w:val="single" w:sz="4" w:space="0" w:color="000000"/>
              <w:left w:val="nil"/>
              <w:right w:val="single" w:sz="4" w:space="0" w:color="000000"/>
            </w:tcBorders>
          </w:tcPr>
          <w:p w14:paraId="14BDED17" w14:textId="77777777" w:rsidR="00162879" w:rsidRPr="00943ECF" w:rsidRDefault="00162879" w:rsidP="003A715D">
            <w:pPr>
              <w:widowControl/>
              <w:autoSpaceDE/>
              <w:autoSpaceDN/>
              <w:contextualSpacing/>
              <w:jc w:val="both"/>
              <w:rPr>
                <w:rFonts w:ascii="Arial" w:eastAsia="Calibri" w:hAnsi="Arial" w:cs="Arial"/>
                <w:bCs/>
                <w:sz w:val="22"/>
                <w:szCs w:val="22"/>
                <w:highlight w:val="yellow"/>
                <w:lang w:val="pt-PT"/>
              </w:rPr>
            </w:pPr>
            <w:r w:rsidRPr="00943ECF">
              <w:rPr>
                <w:rFonts w:ascii="Arial" w:eastAsia="Calibri" w:hAnsi="Arial" w:cs="Arial"/>
                <w:bCs/>
                <w:sz w:val="22"/>
                <w:szCs w:val="22"/>
                <w:highlight w:val="yellow"/>
                <w:lang w:val="pt-PT"/>
              </w:rPr>
              <w:t>59 +</w:t>
            </w:r>
          </w:p>
        </w:tc>
        <w:tc>
          <w:tcPr>
            <w:tcW w:w="3423" w:type="dxa"/>
            <w:tcBorders>
              <w:top w:val="single" w:sz="4" w:space="0" w:color="000000"/>
              <w:left w:val="single" w:sz="4" w:space="0" w:color="000000"/>
              <w:right w:val="nil"/>
            </w:tcBorders>
          </w:tcPr>
          <w:p w14:paraId="553D5083" w14:textId="77777777" w:rsidR="00162879" w:rsidRPr="00943ECF" w:rsidRDefault="00162879" w:rsidP="003A715D">
            <w:pPr>
              <w:widowControl/>
              <w:autoSpaceDE/>
              <w:autoSpaceDN/>
              <w:contextualSpacing/>
              <w:jc w:val="both"/>
              <w:rPr>
                <w:rFonts w:ascii="Arial" w:eastAsia="Calibri" w:hAnsi="Arial" w:cs="Arial"/>
                <w:bCs/>
                <w:sz w:val="22"/>
                <w:szCs w:val="22"/>
                <w:highlight w:val="yellow"/>
                <w:lang w:val="pt-PT"/>
              </w:rPr>
            </w:pPr>
            <w:r w:rsidRPr="00943ECF">
              <w:rPr>
                <w:rFonts w:ascii="Arial" w:eastAsia="Calibri" w:hAnsi="Arial" w:cs="Arial"/>
                <w:bCs/>
                <w:sz w:val="22"/>
                <w:szCs w:val="22"/>
                <w:highlight w:val="yellow"/>
                <w:lang w:val="pt-PT"/>
              </w:rPr>
              <w:t>4.216</w:t>
            </w:r>
          </w:p>
        </w:tc>
      </w:tr>
      <w:tr w:rsidR="00162879" w:rsidRPr="00162879" w14:paraId="3502D8AD" w14:textId="77777777" w:rsidTr="00943ECF">
        <w:trPr>
          <w:trHeight w:val="346"/>
          <w:jc w:val="center"/>
        </w:trPr>
        <w:tc>
          <w:tcPr>
            <w:tcW w:w="1297" w:type="dxa"/>
            <w:tcBorders>
              <w:left w:val="nil"/>
              <w:right w:val="single" w:sz="4" w:space="0" w:color="000000"/>
            </w:tcBorders>
          </w:tcPr>
          <w:p w14:paraId="2D22C14F" w14:textId="77777777" w:rsidR="00162879" w:rsidRPr="00943ECF" w:rsidRDefault="00162879" w:rsidP="003A715D">
            <w:pPr>
              <w:widowControl/>
              <w:autoSpaceDE/>
              <w:autoSpaceDN/>
              <w:contextualSpacing/>
              <w:jc w:val="both"/>
              <w:rPr>
                <w:rFonts w:ascii="Arial" w:eastAsia="Calibri" w:hAnsi="Arial" w:cs="Arial"/>
                <w:bCs/>
                <w:sz w:val="22"/>
                <w:szCs w:val="22"/>
                <w:highlight w:val="yellow"/>
                <w:lang w:val="pt-PT"/>
              </w:rPr>
            </w:pPr>
            <w:r w:rsidRPr="00B510DD">
              <w:rPr>
                <w:rFonts w:ascii="Arial" w:eastAsia="Calibri" w:hAnsi="Arial" w:cs="Arial"/>
                <w:bCs/>
                <w:sz w:val="22"/>
                <w:szCs w:val="22"/>
                <w:lang w:val="pt-PT"/>
              </w:rPr>
              <w:t>Total Geral</w:t>
            </w:r>
          </w:p>
        </w:tc>
        <w:tc>
          <w:tcPr>
            <w:tcW w:w="3423" w:type="dxa"/>
            <w:tcBorders>
              <w:left w:val="single" w:sz="4" w:space="0" w:color="000000"/>
              <w:right w:val="nil"/>
            </w:tcBorders>
          </w:tcPr>
          <w:p w14:paraId="295ECD9D" w14:textId="4CECB636" w:rsidR="00162879" w:rsidRPr="00162879" w:rsidRDefault="00943ECF" w:rsidP="003A715D">
            <w:pPr>
              <w:widowControl/>
              <w:autoSpaceDE/>
              <w:autoSpaceDN/>
              <w:contextualSpacing/>
              <w:jc w:val="both"/>
              <w:rPr>
                <w:rFonts w:ascii="Arial" w:eastAsia="Calibri" w:hAnsi="Arial" w:cs="Arial"/>
                <w:bCs/>
                <w:sz w:val="22"/>
                <w:szCs w:val="22"/>
                <w:lang w:val="pt-PT"/>
              </w:rPr>
            </w:pPr>
            <w:r w:rsidRPr="00943ECF">
              <w:rPr>
                <w:rFonts w:ascii="Arial" w:eastAsia="Calibri" w:hAnsi="Arial" w:cs="Arial"/>
                <w:bCs/>
                <w:sz w:val="22"/>
                <w:szCs w:val="22"/>
                <w:lang w:val="pt-PT"/>
              </w:rPr>
              <w:t>14</w:t>
            </w:r>
            <w:r>
              <w:rPr>
                <w:rFonts w:ascii="Arial" w:eastAsia="Calibri" w:hAnsi="Arial" w:cs="Arial"/>
                <w:bCs/>
                <w:sz w:val="22"/>
                <w:szCs w:val="22"/>
                <w:lang w:val="pt-PT"/>
              </w:rPr>
              <w:t>.</w:t>
            </w:r>
            <w:r w:rsidRPr="00943ECF">
              <w:rPr>
                <w:rFonts w:ascii="Arial" w:eastAsia="Calibri" w:hAnsi="Arial" w:cs="Arial"/>
                <w:bCs/>
                <w:sz w:val="22"/>
                <w:szCs w:val="22"/>
                <w:lang w:val="pt-PT"/>
              </w:rPr>
              <w:t>176</w:t>
            </w:r>
          </w:p>
        </w:tc>
      </w:tr>
    </w:tbl>
    <w:p w14:paraId="493F3A1E" w14:textId="0ABBA7DF" w:rsidR="00162879" w:rsidRPr="00655746" w:rsidRDefault="00655746" w:rsidP="003A715D">
      <w:pPr>
        <w:contextualSpacing/>
        <w:jc w:val="center"/>
        <w:rPr>
          <w:rFonts w:ascii="Arial" w:eastAsia="Calibri" w:hAnsi="Arial" w:cs="Arial"/>
          <w:bCs/>
          <w:sz w:val="20"/>
          <w:szCs w:val="20"/>
          <w:lang w:val="pt-PT"/>
        </w:rPr>
      </w:pPr>
      <w:r>
        <w:rPr>
          <w:rFonts w:ascii="Arial" w:eastAsia="Calibri" w:hAnsi="Arial" w:cs="Arial"/>
          <w:bCs/>
          <w:sz w:val="20"/>
          <w:szCs w:val="20"/>
          <w:lang w:val="pt-PT"/>
        </w:rPr>
        <w:t>Tabela 1 – Relatório Profissional. Disponível em</w:t>
      </w:r>
      <w:r w:rsidRPr="00655746">
        <w:rPr>
          <w:rFonts w:ascii="Arial" w:eastAsia="Calibri" w:hAnsi="Arial" w:cs="Arial"/>
          <w:bCs/>
          <w:sz w:val="20"/>
          <w:szCs w:val="20"/>
          <w:lang w:val="pt-PT"/>
        </w:rPr>
        <w:t xml:space="preserve">. Sistema de Informação e Comunicação do Conselho de Arquitetura e Urbanismo (Siccau). Acesso em: </w:t>
      </w:r>
      <w:r w:rsidRPr="00B510DD">
        <w:rPr>
          <w:rFonts w:ascii="Arial" w:eastAsia="Calibri" w:hAnsi="Arial" w:cs="Arial"/>
          <w:bCs/>
          <w:sz w:val="20"/>
          <w:szCs w:val="20"/>
          <w:highlight w:val="yellow"/>
          <w:lang w:val="pt-PT"/>
        </w:rPr>
        <w:t>17 ago 2020</w:t>
      </w:r>
      <w:r w:rsidRPr="00655746">
        <w:rPr>
          <w:rFonts w:ascii="Arial" w:eastAsia="Calibri" w:hAnsi="Arial" w:cs="Arial"/>
          <w:bCs/>
          <w:sz w:val="20"/>
          <w:szCs w:val="20"/>
          <w:lang w:val="pt-PT"/>
        </w:rPr>
        <w:t>.</w:t>
      </w:r>
    </w:p>
    <w:p w14:paraId="12F51C33" w14:textId="77777777" w:rsidR="00655746" w:rsidRPr="00162879" w:rsidRDefault="00655746" w:rsidP="003A715D">
      <w:pPr>
        <w:contextualSpacing/>
        <w:jc w:val="both"/>
        <w:rPr>
          <w:rFonts w:ascii="Arial" w:eastAsia="Calibri" w:hAnsi="Arial" w:cs="Arial"/>
          <w:bCs/>
          <w:sz w:val="22"/>
          <w:szCs w:val="22"/>
          <w:lang w:val="pt-PT"/>
        </w:rPr>
      </w:pPr>
    </w:p>
    <w:p w14:paraId="4F43D8AB" w14:textId="612ADB3B" w:rsidR="00162879" w:rsidRPr="00162879" w:rsidRDefault="00162879" w:rsidP="004E34F8">
      <w:pPr>
        <w:numPr>
          <w:ilvl w:val="1"/>
          <w:numId w:val="31"/>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 xml:space="preserve">Informa-se, ainda, que o </w:t>
      </w:r>
      <w:r w:rsidR="00B510DD" w:rsidRPr="00B510DD">
        <w:rPr>
          <w:rFonts w:ascii="Arial" w:eastAsia="Calibri" w:hAnsi="Arial" w:cs="Arial"/>
          <w:bCs/>
          <w:sz w:val="22"/>
          <w:szCs w:val="22"/>
          <w:highlight w:val="yellow"/>
          <w:lang w:val="pt-PT"/>
        </w:rPr>
        <w:t xml:space="preserve">registro </w:t>
      </w:r>
      <w:r w:rsidRPr="00B510DD">
        <w:rPr>
          <w:rFonts w:ascii="Arial" w:eastAsia="Calibri" w:hAnsi="Arial" w:cs="Arial"/>
          <w:bCs/>
          <w:sz w:val="22"/>
          <w:szCs w:val="22"/>
          <w:highlight w:val="yellow"/>
          <w:lang w:val="pt-PT"/>
        </w:rPr>
        <w:t xml:space="preserve">estimado </w:t>
      </w:r>
      <w:r w:rsidR="00655746" w:rsidRPr="00B510DD">
        <w:rPr>
          <w:rFonts w:ascii="Arial" w:eastAsia="Calibri" w:hAnsi="Arial" w:cs="Arial"/>
          <w:bCs/>
          <w:sz w:val="22"/>
          <w:szCs w:val="22"/>
          <w:highlight w:val="yellow"/>
          <w:lang w:val="pt-PT"/>
        </w:rPr>
        <w:t>de novos profissionais no</w:t>
      </w:r>
      <w:r w:rsidRPr="00B510DD">
        <w:rPr>
          <w:rFonts w:ascii="Arial" w:eastAsia="Calibri" w:hAnsi="Arial" w:cs="Arial"/>
          <w:bCs/>
          <w:sz w:val="22"/>
          <w:szCs w:val="22"/>
          <w:highlight w:val="yellow"/>
          <w:lang w:val="pt-PT"/>
        </w:rPr>
        <w:t xml:space="preserve"> C</w:t>
      </w:r>
      <w:r w:rsidR="00943ECF" w:rsidRPr="00B510DD">
        <w:rPr>
          <w:rFonts w:ascii="Arial" w:eastAsia="Calibri" w:hAnsi="Arial" w:cs="Arial"/>
          <w:bCs/>
          <w:sz w:val="22"/>
          <w:szCs w:val="22"/>
          <w:highlight w:val="yellow"/>
          <w:lang w:val="pt-PT"/>
        </w:rPr>
        <w:t>AU/</w:t>
      </w:r>
      <w:r w:rsidRPr="00B510DD">
        <w:rPr>
          <w:rFonts w:ascii="Arial" w:eastAsia="Calibri" w:hAnsi="Arial" w:cs="Arial"/>
          <w:bCs/>
          <w:sz w:val="22"/>
          <w:szCs w:val="22"/>
          <w:highlight w:val="yellow"/>
          <w:lang w:val="pt-PT"/>
        </w:rPr>
        <w:t>MG</w:t>
      </w:r>
      <w:r w:rsidR="00B510DD" w:rsidRPr="00B510DD">
        <w:rPr>
          <w:rFonts w:ascii="Arial" w:eastAsia="Calibri" w:hAnsi="Arial" w:cs="Arial"/>
          <w:bCs/>
          <w:sz w:val="22"/>
          <w:szCs w:val="22"/>
          <w:highlight w:val="yellow"/>
          <w:lang w:val="pt-PT"/>
        </w:rPr>
        <w:t xml:space="preserve"> nos próximos 12 (doze) meses</w:t>
      </w:r>
      <w:r w:rsidRPr="00B510DD">
        <w:rPr>
          <w:rFonts w:ascii="Arial" w:eastAsia="Calibri" w:hAnsi="Arial" w:cs="Arial"/>
          <w:bCs/>
          <w:sz w:val="22"/>
          <w:szCs w:val="22"/>
          <w:highlight w:val="yellow"/>
          <w:lang w:val="pt-PT"/>
        </w:rPr>
        <w:t xml:space="preserve"> é de aproximadamente</w:t>
      </w:r>
      <w:r w:rsidRPr="00162879">
        <w:rPr>
          <w:rFonts w:ascii="Arial" w:eastAsia="Calibri" w:hAnsi="Arial" w:cs="Arial"/>
          <w:bCs/>
          <w:sz w:val="22"/>
          <w:szCs w:val="22"/>
          <w:lang w:val="pt-PT"/>
        </w:rPr>
        <w:t xml:space="preserve"> </w:t>
      </w:r>
      <w:r w:rsidR="00655746" w:rsidRPr="00655746">
        <w:rPr>
          <w:rFonts w:ascii="Arial" w:eastAsia="Calibri" w:hAnsi="Arial" w:cs="Arial"/>
          <w:bCs/>
          <w:sz w:val="22"/>
          <w:szCs w:val="22"/>
          <w:highlight w:val="yellow"/>
          <w:lang w:val="pt-PT"/>
        </w:rPr>
        <w:t>X</w:t>
      </w:r>
      <w:r w:rsidR="00625D9B">
        <w:rPr>
          <w:rFonts w:ascii="Arial" w:eastAsia="Calibri" w:hAnsi="Arial" w:cs="Arial"/>
          <w:bCs/>
          <w:sz w:val="22"/>
          <w:szCs w:val="22"/>
          <w:highlight w:val="yellow"/>
          <w:lang w:val="pt-PT"/>
        </w:rPr>
        <w:t>.</w:t>
      </w:r>
      <w:r w:rsidR="00655746" w:rsidRPr="00655746">
        <w:rPr>
          <w:rFonts w:ascii="Arial" w:eastAsia="Calibri" w:hAnsi="Arial" w:cs="Arial"/>
          <w:bCs/>
          <w:sz w:val="22"/>
          <w:szCs w:val="22"/>
          <w:highlight w:val="yellow"/>
          <w:lang w:val="pt-PT"/>
        </w:rPr>
        <w:t>XXX</w:t>
      </w:r>
      <w:r w:rsidRPr="00655746">
        <w:rPr>
          <w:rFonts w:ascii="Arial" w:eastAsia="Calibri" w:hAnsi="Arial" w:cs="Arial"/>
          <w:bCs/>
          <w:sz w:val="22"/>
          <w:szCs w:val="22"/>
          <w:highlight w:val="yellow"/>
          <w:lang w:val="pt-PT"/>
        </w:rPr>
        <w:t xml:space="preserve"> (</w:t>
      </w:r>
      <w:r w:rsidR="00655746" w:rsidRPr="00655746">
        <w:rPr>
          <w:rFonts w:ascii="Arial" w:eastAsia="Calibri" w:hAnsi="Arial" w:cs="Arial"/>
          <w:bCs/>
          <w:sz w:val="22"/>
          <w:szCs w:val="22"/>
          <w:highlight w:val="yellow"/>
          <w:lang w:val="pt-PT"/>
        </w:rPr>
        <w:t>por extenso)</w:t>
      </w:r>
      <w:r w:rsidRPr="00162879">
        <w:rPr>
          <w:rFonts w:ascii="Arial" w:eastAsia="Calibri" w:hAnsi="Arial" w:cs="Arial"/>
          <w:bCs/>
          <w:sz w:val="22"/>
          <w:szCs w:val="22"/>
          <w:lang w:val="pt-PT"/>
        </w:rPr>
        <w:t xml:space="preserve"> vidas, podendo tornarem-se potenciais </w:t>
      </w:r>
      <w:r w:rsidR="00655746">
        <w:rPr>
          <w:rFonts w:ascii="Arial" w:eastAsia="Calibri" w:hAnsi="Arial" w:cs="Arial"/>
          <w:bCs/>
          <w:sz w:val="22"/>
          <w:szCs w:val="22"/>
          <w:lang w:val="pt-PT"/>
        </w:rPr>
        <w:t>beneficários</w:t>
      </w:r>
      <w:r w:rsidRPr="00162879">
        <w:rPr>
          <w:rFonts w:ascii="Arial" w:eastAsia="Calibri" w:hAnsi="Arial" w:cs="Arial"/>
          <w:bCs/>
          <w:sz w:val="22"/>
          <w:szCs w:val="22"/>
          <w:lang w:val="pt-PT"/>
        </w:rPr>
        <w:t xml:space="preserve"> dos planos de saúde ora contratos.</w:t>
      </w:r>
    </w:p>
    <w:bookmarkEnd w:id="2"/>
    <w:p w14:paraId="78DBFAF3" w14:textId="77777777" w:rsidR="00162879" w:rsidRPr="00162879" w:rsidRDefault="00162879" w:rsidP="003A715D">
      <w:pPr>
        <w:contextualSpacing/>
        <w:jc w:val="both"/>
        <w:rPr>
          <w:rFonts w:ascii="Arial" w:eastAsia="Calibri" w:hAnsi="Arial" w:cs="Arial"/>
          <w:bCs/>
          <w:sz w:val="22"/>
          <w:szCs w:val="22"/>
          <w:lang w:val="pt-PT"/>
        </w:rPr>
      </w:pPr>
    </w:p>
    <w:p w14:paraId="2A372C86" w14:textId="77777777" w:rsidR="00162879" w:rsidRPr="00162879" w:rsidRDefault="00162879" w:rsidP="004E34F8">
      <w:pPr>
        <w:numPr>
          <w:ilvl w:val="1"/>
          <w:numId w:val="31"/>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Da Identificação dos Beneficiários:</w:t>
      </w:r>
    </w:p>
    <w:p w14:paraId="090E7D7B" w14:textId="77777777" w:rsidR="00162879" w:rsidRPr="00162879" w:rsidRDefault="00162879" w:rsidP="003A715D">
      <w:pPr>
        <w:contextualSpacing/>
        <w:jc w:val="both"/>
        <w:rPr>
          <w:rFonts w:ascii="Arial" w:eastAsia="Calibri" w:hAnsi="Arial" w:cs="Arial"/>
          <w:bCs/>
          <w:sz w:val="22"/>
          <w:szCs w:val="22"/>
          <w:lang w:val="pt-PT"/>
        </w:rPr>
      </w:pPr>
    </w:p>
    <w:p w14:paraId="0BF09A99" w14:textId="77777777" w:rsidR="00162879" w:rsidRPr="00162879" w:rsidRDefault="00162879" w:rsidP="004E34F8">
      <w:pPr>
        <w:numPr>
          <w:ilvl w:val="2"/>
          <w:numId w:val="31"/>
        </w:numPr>
        <w:ind w:hanging="436"/>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A ADMINISTRADORA DE BENEFÍCIOS CREDENCIADA deverá fornecer gratuitamente as carteiras de Identificação acima referidas, de forma personalizada, as quais serão usadas exclusivamente quando da utilização dos serviços cobertos pelo Programa de Assistência Médica.</w:t>
      </w:r>
    </w:p>
    <w:p w14:paraId="28679AED" w14:textId="77777777" w:rsidR="00162879" w:rsidRPr="00162879" w:rsidRDefault="00162879" w:rsidP="003A715D">
      <w:pPr>
        <w:ind w:hanging="436"/>
        <w:contextualSpacing/>
        <w:jc w:val="both"/>
        <w:rPr>
          <w:rFonts w:ascii="Arial" w:eastAsia="Calibri" w:hAnsi="Arial" w:cs="Arial"/>
          <w:bCs/>
          <w:sz w:val="22"/>
          <w:szCs w:val="22"/>
          <w:lang w:val="pt-PT"/>
        </w:rPr>
      </w:pPr>
    </w:p>
    <w:p w14:paraId="29AF4A8B" w14:textId="77777777" w:rsidR="00162879" w:rsidRPr="00162879" w:rsidRDefault="00162879" w:rsidP="004E34F8">
      <w:pPr>
        <w:numPr>
          <w:ilvl w:val="2"/>
          <w:numId w:val="31"/>
        </w:numPr>
        <w:ind w:hanging="436"/>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A Carteira de Identificação deverá ser devolvida pelo beneficiário no ato de sua solicitação de exclusão do Plano, ou no dia útil seguinte àquele do término de sua cobertura pelo plano de saúde.</w:t>
      </w:r>
    </w:p>
    <w:p w14:paraId="44CB852C" w14:textId="77777777" w:rsidR="00162879" w:rsidRPr="00162879" w:rsidRDefault="00162879" w:rsidP="003A715D">
      <w:pPr>
        <w:contextualSpacing/>
        <w:jc w:val="both"/>
        <w:rPr>
          <w:rFonts w:ascii="Arial" w:eastAsia="Calibri" w:hAnsi="Arial" w:cs="Arial"/>
          <w:bCs/>
          <w:sz w:val="22"/>
          <w:szCs w:val="22"/>
          <w:lang w:val="pt-PT"/>
        </w:rPr>
      </w:pPr>
    </w:p>
    <w:p w14:paraId="4EC0B82F" w14:textId="77777777" w:rsidR="00162879" w:rsidRPr="00162879" w:rsidRDefault="00162879" w:rsidP="004E34F8">
      <w:pPr>
        <w:numPr>
          <w:ilvl w:val="2"/>
          <w:numId w:val="31"/>
        </w:numPr>
        <w:ind w:hanging="436"/>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Quaisquer prejuízos causados pelo uso indevido da Carteira de Identificação, durante o período em que permanecer cadastrado no Plano, e após a sua exclusão, serão única e exclusivamente de responsabilidade do beneficiário.</w:t>
      </w:r>
    </w:p>
    <w:p w14:paraId="4A618F11" w14:textId="77777777" w:rsidR="00162879" w:rsidRPr="00162879" w:rsidRDefault="00162879" w:rsidP="004E34F8">
      <w:pPr>
        <w:numPr>
          <w:ilvl w:val="2"/>
          <w:numId w:val="31"/>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Em caso de extravio, o beneficiário se exime da responsabilidade de ressarcir os prejuízos causados após a comunicação do evento à ADMINISTRADORA DE BENEFÍCIOS CREDENCIADA.</w:t>
      </w:r>
    </w:p>
    <w:p w14:paraId="1BBA64EE" w14:textId="77777777" w:rsidR="00162879" w:rsidRPr="00162879" w:rsidRDefault="00162879" w:rsidP="003A715D">
      <w:pPr>
        <w:contextualSpacing/>
        <w:jc w:val="both"/>
        <w:rPr>
          <w:rFonts w:ascii="Arial" w:eastAsia="Calibri" w:hAnsi="Arial" w:cs="Arial"/>
          <w:bCs/>
          <w:sz w:val="22"/>
          <w:szCs w:val="22"/>
          <w:lang w:val="pt-PT"/>
        </w:rPr>
      </w:pPr>
    </w:p>
    <w:p w14:paraId="58BECB90" w14:textId="77777777" w:rsidR="00162879" w:rsidRPr="00655746" w:rsidRDefault="00162879" w:rsidP="004E34F8">
      <w:pPr>
        <w:pStyle w:val="PargrafodaLista"/>
        <w:numPr>
          <w:ilvl w:val="0"/>
          <w:numId w:val="31"/>
        </w:numPr>
        <w:rPr>
          <w:rFonts w:ascii="Arial" w:hAnsi="Arial" w:cs="Arial"/>
          <w:b/>
          <w:vanish/>
          <w:lang w:val="pt-PT"/>
        </w:rPr>
      </w:pPr>
      <w:r w:rsidRPr="00655746">
        <w:rPr>
          <w:rFonts w:ascii="Arial" w:hAnsi="Arial" w:cs="Arial"/>
          <w:b/>
          <w:vanish/>
          <w:lang w:val="pt-PT"/>
        </w:rPr>
        <w:t>PRAZOS DE CARÊNCIAS, INCLUSÕES E EXCLUSÕES DA CARÊNCIA</w:t>
      </w:r>
    </w:p>
    <w:p w14:paraId="110DE8EC" w14:textId="77777777" w:rsidR="00162879" w:rsidRPr="00162879" w:rsidRDefault="00162879" w:rsidP="003A715D">
      <w:pPr>
        <w:contextualSpacing/>
        <w:jc w:val="both"/>
        <w:rPr>
          <w:rFonts w:ascii="Arial" w:eastAsia="Calibri" w:hAnsi="Arial" w:cs="Arial"/>
          <w:bCs/>
          <w:sz w:val="22"/>
          <w:szCs w:val="22"/>
          <w:lang w:val="pt-PT"/>
        </w:rPr>
      </w:pPr>
    </w:p>
    <w:p w14:paraId="5DAD5AA2" w14:textId="77777777" w:rsidR="00162879" w:rsidRPr="00162879" w:rsidRDefault="00162879" w:rsidP="004E34F8">
      <w:pPr>
        <w:numPr>
          <w:ilvl w:val="1"/>
          <w:numId w:val="31"/>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A inclusão de beneficiários no Programa de Assistência à Saúde far-se-á a pedido, mediante manifestação expressa perante a ADMINISTRADORA DE BENEFÍCIOS CREDENCIADA.</w:t>
      </w:r>
    </w:p>
    <w:p w14:paraId="5E7ADBD5" w14:textId="77777777" w:rsidR="00162879" w:rsidRPr="00162879" w:rsidRDefault="00162879" w:rsidP="003A715D">
      <w:pPr>
        <w:contextualSpacing/>
        <w:jc w:val="both"/>
        <w:rPr>
          <w:rFonts w:ascii="Arial" w:eastAsia="Calibri" w:hAnsi="Arial" w:cs="Arial"/>
          <w:bCs/>
          <w:sz w:val="22"/>
          <w:szCs w:val="22"/>
          <w:lang w:val="pt-PT"/>
        </w:rPr>
      </w:pPr>
    </w:p>
    <w:p w14:paraId="2A505232" w14:textId="77777777" w:rsidR="00162879" w:rsidRPr="00162879" w:rsidRDefault="00162879" w:rsidP="004E34F8">
      <w:pPr>
        <w:numPr>
          <w:ilvl w:val="1"/>
          <w:numId w:val="31"/>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É voluntária a inscrição e a exclusão de qualquer beneficiário em plano de assistência à saúde de que trata este Edital.</w:t>
      </w:r>
    </w:p>
    <w:p w14:paraId="666E1D81" w14:textId="77777777" w:rsidR="00162879" w:rsidRPr="00162879" w:rsidRDefault="00162879" w:rsidP="003A715D">
      <w:pPr>
        <w:contextualSpacing/>
        <w:jc w:val="both"/>
        <w:rPr>
          <w:rFonts w:ascii="Arial" w:eastAsia="Calibri" w:hAnsi="Arial" w:cs="Arial"/>
          <w:bCs/>
          <w:sz w:val="22"/>
          <w:szCs w:val="22"/>
          <w:lang w:val="pt-PT"/>
        </w:rPr>
      </w:pPr>
    </w:p>
    <w:p w14:paraId="296ED9CC" w14:textId="76C4445F" w:rsidR="00162879" w:rsidRPr="00162879" w:rsidRDefault="00162879" w:rsidP="004E34F8">
      <w:pPr>
        <w:numPr>
          <w:ilvl w:val="1"/>
          <w:numId w:val="31"/>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 xml:space="preserve">A ADMINISTRADORA DE BENEFÍCIOS CREDENCIADA não poderá impor limitações de idade e quaisquer carências para os beneficiários, constantes das relações a serem encaminhadas </w:t>
      </w:r>
      <w:r w:rsidR="00655746">
        <w:rPr>
          <w:rFonts w:ascii="Arial" w:eastAsia="Calibri" w:hAnsi="Arial" w:cs="Arial"/>
          <w:bCs/>
          <w:sz w:val="22"/>
          <w:szCs w:val="22"/>
          <w:lang w:val="pt-PT"/>
        </w:rPr>
        <w:t>pelo CAU/MG</w:t>
      </w:r>
      <w:r w:rsidRPr="00162879">
        <w:rPr>
          <w:rFonts w:ascii="Arial" w:eastAsia="Calibri" w:hAnsi="Arial" w:cs="Arial"/>
          <w:bCs/>
          <w:sz w:val="22"/>
          <w:szCs w:val="22"/>
          <w:lang w:val="pt-PT"/>
        </w:rPr>
        <w:t xml:space="preserve">, bem como para os posteriormente incluídos, desde que a inclusão se faça dentro do período de 30 (trinta) dias contados a partir do início da relação jurídica entre </w:t>
      </w:r>
      <w:r w:rsidR="00655746">
        <w:rPr>
          <w:rFonts w:ascii="Arial" w:eastAsia="Calibri" w:hAnsi="Arial" w:cs="Arial"/>
          <w:bCs/>
          <w:sz w:val="22"/>
          <w:szCs w:val="22"/>
          <w:lang w:val="pt-PT"/>
        </w:rPr>
        <w:t>o CAU/MG</w:t>
      </w:r>
      <w:r w:rsidRPr="00162879">
        <w:rPr>
          <w:rFonts w:ascii="Arial" w:eastAsia="Calibri" w:hAnsi="Arial" w:cs="Arial"/>
          <w:bCs/>
          <w:sz w:val="22"/>
          <w:szCs w:val="22"/>
          <w:lang w:val="pt-PT"/>
        </w:rPr>
        <w:t xml:space="preserve"> e Administradora (associação, casamento, verificação da união estável através de documento hábil, registro do nascimento, adoção, etc).</w:t>
      </w:r>
    </w:p>
    <w:p w14:paraId="1CA62B39" w14:textId="77777777" w:rsidR="00162879" w:rsidRPr="00162879" w:rsidRDefault="00162879" w:rsidP="003A715D">
      <w:pPr>
        <w:contextualSpacing/>
        <w:jc w:val="both"/>
        <w:rPr>
          <w:rFonts w:ascii="Arial" w:eastAsia="Calibri" w:hAnsi="Arial" w:cs="Arial"/>
          <w:bCs/>
          <w:sz w:val="22"/>
          <w:szCs w:val="22"/>
          <w:lang w:val="pt-PT"/>
        </w:rPr>
      </w:pPr>
    </w:p>
    <w:p w14:paraId="2DD4E175" w14:textId="3CA7D6F2" w:rsidR="00162879" w:rsidRPr="00162879" w:rsidRDefault="00162879" w:rsidP="004E34F8">
      <w:pPr>
        <w:numPr>
          <w:ilvl w:val="1"/>
          <w:numId w:val="31"/>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 xml:space="preserve">A ADMINISTRADORA DE BENEFÍCIOS CREDENCIADA, a cada aniversário do contrato do plano privado de assistência à saúde coletivo por adesão, deverá permitir a adesão de novos beneficiários sem o cumprimento de prazos de carência, desde que o beneficiário ingresse no plano em até 30 (trinta) dias de aniversário do contrato coletivo, considerando o disposto no art. 11 da </w:t>
      </w:r>
      <w:hyperlink r:id="rId41" w:history="1">
        <w:r w:rsidRPr="00655746">
          <w:rPr>
            <w:rStyle w:val="Hyperlink"/>
            <w:rFonts w:ascii="Arial" w:eastAsia="Calibri" w:hAnsi="Arial" w:cs="Arial"/>
            <w:bCs/>
            <w:sz w:val="22"/>
            <w:szCs w:val="22"/>
            <w:lang w:val="pt-PT"/>
          </w:rPr>
          <w:t>Resolução Normativa nº 195</w:t>
        </w:r>
      </w:hyperlink>
      <w:r w:rsidRPr="00162879">
        <w:rPr>
          <w:rFonts w:ascii="Arial" w:eastAsia="Calibri" w:hAnsi="Arial" w:cs="Arial"/>
          <w:bCs/>
          <w:sz w:val="22"/>
          <w:szCs w:val="22"/>
          <w:lang w:val="pt-PT"/>
        </w:rPr>
        <w:t>, de 14 de julho de 2009 e suas posteriores alterações.</w:t>
      </w:r>
    </w:p>
    <w:p w14:paraId="5AD9FE60" w14:textId="77777777" w:rsidR="00162879" w:rsidRPr="00162879" w:rsidRDefault="00162879" w:rsidP="003A715D">
      <w:pPr>
        <w:contextualSpacing/>
        <w:jc w:val="both"/>
        <w:rPr>
          <w:rFonts w:ascii="Arial" w:eastAsia="Calibri" w:hAnsi="Arial" w:cs="Arial"/>
          <w:bCs/>
          <w:sz w:val="22"/>
          <w:szCs w:val="22"/>
          <w:lang w:val="pt-PT"/>
        </w:rPr>
      </w:pPr>
    </w:p>
    <w:p w14:paraId="78007D8A" w14:textId="77777777" w:rsidR="00162879" w:rsidRPr="00162879" w:rsidRDefault="00162879" w:rsidP="004E34F8">
      <w:pPr>
        <w:numPr>
          <w:ilvl w:val="1"/>
          <w:numId w:val="31"/>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Os dependentes que adquirirem essa condição por casamento, nascimento, adoção de filho, guarda ou reconhecimento de paternidade após a inclusão inicial de membros e servidores ativos e inativos terão o prazo máximo de 30 (trinta) dias, ininterruptos, a contar do fato gerador, para serem incluídos nos Planos de Saúde, ficando, neste caso, isentos de carência para usufruir dos serviços abrangidos. Após esse prazo, o Dependente estará sujeito ao cumprimento da carência previsto neste Edital.</w:t>
      </w:r>
    </w:p>
    <w:p w14:paraId="45DD2113" w14:textId="77777777" w:rsidR="00162879" w:rsidRPr="00162879" w:rsidRDefault="00162879" w:rsidP="003A715D">
      <w:pPr>
        <w:contextualSpacing/>
        <w:jc w:val="both"/>
        <w:rPr>
          <w:rFonts w:ascii="Arial" w:eastAsia="Calibri" w:hAnsi="Arial" w:cs="Arial"/>
          <w:bCs/>
          <w:sz w:val="22"/>
          <w:szCs w:val="22"/>
          <w:lang w:val="pt-PT"/>
        </w:rPr>
      </w:pPr>
    </w:p>
    <w:p w14:paraId="4F4ABF2D" w14:textId="6B097BF7" w:rsidR="00162879" w:rsidRPr="00162879" w:rsidRDefault="00162879" w:rsidP="004E34F8">
      <w:pPr>
        <w:numPr>
          <w:ilvl w:val="1"/>
          <w:numId w:val="31"/>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lastRenderedPageBreak/>
        <w:t xml:space="preserve">Caso a inclusão se dê fora do período regulamentar, a CONTRATADA poderá exigir o cumprimento das carências constantes do registro do produto, conforme </w:t>
      </w:r>
      <w:r w:rsidR="004B68CF">
        <w:rPr>
          <w:rFonts w:ascii="Arial" w:eastAsia="Calibri" w:hAnsi="Arial" w:cs="Arial"/>
          <w:bCs/>
          <w:sz w:val="22"/>
          <w:szCs w:val="22"/>
          <w:lang w:val="pt-PT"/>
        </w:rPr>
        <w:t>instruções</w:t>
      </w:r>
      <w:r w:rsidRPr="00162879">
        <w:rPr>
          <w:rFonts w:ascii="Arial" w:eastAsia="Calibri" w:hAnsi="Arial" w:cs="Arial"/>
          <w:bCs/>
          <w:sz w:val="22"/>
          <w:szCs w:val="22"/>
          <w:lang w:val="pt-PT"/>
        </w:rPr>
        <w:t xml:space="preserve"> abaixo:</w:t>
      </w:r>
    </w:p>
    <w:p w14:paraId="0195030F" w14:textId="77777777" w:rsidR="00162879" w:rsidRPr="00162879" w:rsidRDefault="00162879" w:rsidP="003A715D">
      <w:pPr>
        <w:contextualSpacing/>
        <w:jc w:val="both"/>
        <w:rPr>
          <w:rFonts w:ascii="Arial" w:eastAsia="Calibri" w:hAnsi="Arial" w:cs="Arial"/>
          <w:bCs/>
          <w:sz w:val="22"/>
          <w:szCs w:val="22"/>
          <w:lang w:val="pt-PT"/>
        </w:rPr>
      </w:pPr>
    </w:p>
    <w:p w14:paraId="6530944A" w14:textId="52FC2C58" w:rsidR="00162879" w:rsidRPr="00655746" w:rsidRDefault="00162879" w:rsidP="004E34F8">
      <w:pPr>
        <w:numPr>
          <w:ilvl w:val="0"/>
          <w:numId w:val="29"/>
        </w:numPr>
        <w:contextualSpacing/>
        <w:jc w:val="both"/>
        <w:rPr>
          <w:rFonts w:ascii="Arial" w:eastAsia="Calibri" w:hAnsi="Arial" w:cs="Arial"/>
          <w:bCs/>
          <w:sz w:val="22"/>
          <w:szCs w:val="22"/>
          <w:lang w:val="pt-PT"/>
        </w:rPr>
      </w:pPr>
      <w:r w:rsidRPr="00655746">
        <w:rPr>
          <w:rFonts w:ascii="Arial" w:eastAsia="Calibri" w:hAnsi="Arial" w:cs="Arial"/>
          <w:bCs/>
          <w:sz w:val="22"/>
          <w:szCs w:val="22"/>
          <w:lang w:val="pt-PT"/>
        </w:rPr>
        <w:t>24 (vinte e quatro) horas para atendimentos caracterizados como urgência ou emergência, nos</w:t>
      </w:r>
      <w:r w:rsidR="00655746">
        <w:rPr>
          <w:rFonts w:ascii="Arial" w:eastAsia="Calibri" w:hAnsi="Arial" w:cs="Arial"/>
          <w:bCs/>
          <w:sz w:val="22"/>
          <w:szCs w:val="22"/>
          <w:lang w:val="pt-PT"/>
        </w:rPr>
        <w:t xml:space="preserve"> </w:t>
      </w:r>
      <w:r w:rsidRPr="00655746">
        <w:rPr>
          <w:rFonts w:ascii="Arial" w:eastAsia="Calibri" w:hAnsi="Arial" w:cs="Arial"/>
          <w:bCs/>
          <w:sz w:val="22"/>
          <w:szCs w:val="22"/>
          <w:lang w:val="pt-PT"/>
        </w:rPr>
        <w:t>termos definidos no presente Regulamento;</w:t>
      </w:r>
    </w:p>
    <w:p w14:paraId="13B5D2D9" w14:textId="77777777" w:rsidR="00162879" w:rsidRPr="00162879" w:rsidRDefault="00162879" w:rsidP="004E34F8">
      <w:pPr>
        <w:numPr>
          <w:ilvl w:val="0"/>
          <w:numId w:val="29"/>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30 (trinta) dias para as consultas, exames de diagnósticos e procedimentos ambulatoriais que não necessitem de autorização prévia;</w:t>
      </w:r>
    </w:p>
    <w:p w14:paraId="41667AE4" w14:textId="77777777" w:rsidR="00162879" w:rsidRPr="00162879" w:rsidRDefault="00162879" w:rsidP="004E34F8">
      <w:pPr>
        <w:numPr>
          <w:ilvl w:val="0"/>
          <w:numId w:val="29"/>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300 (trezentos) dias para partos a termo;</w:t>
      </w:r>
    </w:p>
    <w:p w14:paraId="13854F2D" w14:textId="77777777" w:rsidR="00162879" w:rsidRPr="00162879" w:rsidRDefault="00162879" w:rsidP="004E34F8">
      <w:pPr>
        <w:numPr>
          <w:ilvl w:val="0"/>
          <w:numId w:val="29"/>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180 (cento e oitenta) dias para as internações e os demais casos previstos neste edital, bem como para novos procedimentos decorrentes da atualização do Rol de Procedimentos e Eventos em Saúde da ANS, incluindo o fornecimento de medicamentos anti-neoplásicos orais para uso domiciliar.</w:t>
      </w:r>
    </w:p>
    <w:p w14:paraId="7C3B3CB9" w14:textId="77777777" w:rsidR="00162879" w:rsidRPr="00162879" w:rsidRDefault="00162879" w:rsidP="003A715D">
      <w:pPr>
        <w:contextualSpacing/>
        <w:jc w:val="both"/>
        <w:rPr>
          <w:rFonts w:ascii="Arial" w:eastAsia="Calibri" w:hAnsi="Arial" w:cs="Arial"/>
          <w:bCs/>
          <w:sz w:val="22"/>
          <w:szCs w:val="22"/>
          <w:lang w:val="pt-PT"/>
        </w:rPr>
      </w:pPr>
    </w:p>
    <w:p w14:paraId="07957B13" w14:textId="6F3FEEBE" w:rsidR="00162879" w:rsidRPr="00162879" w:rsidRDefault="00162879" w:rsidP="004E34F8">
      <w:pPr>
        <w:numPr>
          <w:ilvl w:val="1"/>
          <w:numId w:val="31"/>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 xml:space="preserve">Entende-se por carência o período de tempo durante o qual o Associado não terá direito às coberturas oferecidas pelo PLANO. O direito de atendimento aos Associados dos serviços previstos neste instrumento serão prestados após cumprimento das carências a seguir especificadas, observando-se o disposto na legislação vigente, especialmente inciso V, art. 12 da </w:t>
      </w:r>
      <w:hyperlink r:id="rId42" w:history="1">
        <w:r w:rsidRPr="00655746">
          <w:rPr>
            <w:rStyle w:val="Hyperlink"/>
            <w:rFonts w:ascii="Arial" w:eastAsia="Calibri" w:hAnsi="Arial" w:cs="Arial"/>
            <w:bCs/>
            <w:sz w:val="22"/>
            <w:szCs w:val="22"/>
            <w:lang w:val="pt-PT"/>
          </w:rPr>
          <w:t>Lei nº 9.656/1998</w:t>
        </w:r>
      </w:hyperlink>
      <w:r w:rsidRPr="00162879">
        <w:rPr>
          <w:rFonts w:ascii="Arial" w:eastAsia="Calibri" w:hAnsi="Arial" w:cs="Arial"/>
          <w:bCs/>
          <w:sz w:val="22"/>
          <w:szCs w:val="22"/>
          <w:lang w:val="pt-PT"/>
        </w:rPr>
        <w:t>.</w:t>
      </w:r>
    </w:p>
    <w:p w14:paraId="0C9F30BE" w14:textId="77777777" w:rsidR="00162879" w:rsidRPr="00162879" w:rsidRDefault="00162879" w:rsidP="003A715D">
      <w:pPr>
        <w:contextualSpacing/>
        <w:jc w:val="both"/>
        <w:rPr>
          <w:rFonts w:ascii="Arial" w:eastAsia="Calibri" w:hAnsi="Arial" w:cs="Arial"/>
          <w:bCs/>
          <w:sz w:val="22"/>
          <w:szCs w:val="22"/>
          <w:lang w:val="pt-PT"/>
        </w:rPr>
      </w:pPr>
    </w:p>
    <w:p w14:paraId="521D9C46" w14:textId="4DC03C43" w:rsidR="00162879" w:rsidRPr="00162879" w:rsidRDefault="00162879" w:rsidP="004E34F8">
      <w:pPr>
        <w:numPr>
          <w:ilvl w:val="1"/>
          <w:numId w:val="31"/>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 xml:space="preserve">Nos termos do artigo 12 da </w:t>
      </w:r>
      <w:hyperlink r:id="rId43" w:history="1">
        <w:r w:rsidRPr="00655746">
          <w:rPr>
            <w:rStyle w:val="Hyperlink"/>
            <w:rFonts w:ascii="Arial" w:eastAsia="Calibri" w:hAnsi="Arial" w:cs="Arial"/>
            <w:bCs/>
            <w:sz w:val="22"/>
            <w:szCs w:val="22"/>
            <w:lang w:val="pt-PT"/>
          </w:rPr>
          <w:t>Resolução Normativa 195/09</w:t>
        </w:r>
      </w:hyperlink>
      <w:r w:rsidRPr="00162879">
        <w:rPr>
          <w:rFonts w:ascii="Arial" w:eastAsia="Calibri" w:hAnsi="Arial" w:cs="Arial"/>
          <w:bCs/>
          <w:sz w:val="22"/>
          <w:szCs w:val="22"/>
          <w:lang w:val="pt-PT"/>
        </w:rPr>
        <w:t xml:space="preserve"> da ANS, será permitida a imposição de agravo ou a imputação de </w:t>
      </w:r>
      <w:r w:rsidR="00655746">
        <w:rPr>
          <w:rFonts w:ascii="Arial" w:eastAsia="Calibri" w:hAnsi="Arial" w:cs="Arial"/>
          <w:bCs/>
          <w:sz w:val="22"/>
          <w:szCs w:val="22"/>
          <w:lang w:val="pt-PT"/>
        </w:rPr>
        <w:t>C</w:t>
      </w:r>
      <w:r w:rsidRPr="00162879">
        <w:rPr>
          <w:rFonts w:ascii="Arial" w:eastAsia="Calibri" w:hAnsi="Arial" w:cs="Arial"/>
          <w:bCs/>
          <w:sz w:val="22"/>
          <w:szCs w:val="22"/>
          <w:lang w:val="pt-PT"/>
        </w:rPr>
        <w:t xml:space="preserve">obertura </w:t>
      </w:r>
      <w:r w:rsidR="00655746">
        <w:rPr>
          <w:rFonts w:ascii="Arial" w:eastAsia="Calibri" w:hAnsi="Arial" w:cs="Arial"/>
          <w:bCs/>
          <w:sz w:val="22"/>
          <w:szCs w:val="22"/>
          <w:lang w:val="pt-PT"/>
        </w:rPr>
        <w:t>P</w:t>
      </w:r>
      <w:r w:rsidRPr="00162879">
        <w:rPr>
          <w:rFonts w:ascii="Arial" w:eastAsia="Calibri" w:hAnsi="Arial" w:cs="Arial"/>
          <w:bCs/>
          <w:sz w:val="22"/>
          <w:szCs w:val="22"/>
          <w:lang w:val="pt-PT"/>
        </w:rPr>
        <w:t xml:space="preserve">arcial </w:t>
      </w:r>
      <w:r w:rsidR="00655746">
        <w:rPr>
          <w:rFonts w:ascii="Arial" w:eastAsia="Calibri" w:hAnsi="Arial" w:cs="Arial"/>
          <w:bCs/>
          <w:sz w:val="22"/>
          <w:szCs w:val="22"/>
          <w:lang w:val="pt-PT"/>
        </w:rPr>
        <w:t>T</w:t>
      </w:r>
      <w:r w:rsidRPr="00162879">
        <w:rPr>
          <w:rFonts w:ascii="Arial" w:eastAsia="Calibri" w:hAnsi="Arial" w:cs="Arial"/>
          <w:bCs/>
          <w:sz w:val="22"/>
          <w:szCs w:val="22"/>
          <w:lang w:val="pt-PT"/>
        </w:rPr>
        <w:t>emporária (CPT), devendo a cláusula de agravo constar do Regulamento ou condições gerais do Plano de Saúde ofertado, devendo, ainda, ser observadas todas as normas legais e regulamentares que regem a aplicação da CPT.</w:t>
      </w:r>
    </w:p>
    <w:p w14:paraId="55010C8F" w14:textId="77777777" w:rsidR="00162879" w:rsidRPr="00162879" w:rsidRDefault="00162879" w:rsidP="003A715D">
      <w:pPr>
        <w:contextualSpacing/>
        <w:jc w:val="both"/>
        <w:rPr>
          <w:rFonts w:ascii="Arial" w:eastAsia="Calibri" w:hAnsi="Arial" w:cs="Arial"/>
          <w:bCs/>
          <w:sz w:val="22"/>
          <w:szCs w:val="22"/>
          <w:lang w:val="pt-PT"/>
        </w:rPr>
      </w:pPr>
    </w:p>
    <w:p w14:paraId="244BAFB4" w14:textId="788E3C86" w:rsidR="00162879" w:rsidRPr="00162879" w:rsidRDefault="00162879" w:rsidP="004E34F8">
      <w:pPr>
        <w:numPr>
          <w:ilvl w:val="1"/>
          <w:numId w:val="31"/>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A proposta apresentada por administradora atualmente contratada pel</w:t>
      </w:r>
      <w:r w:rsidR="00655746">
        <w:rPr>
          <w:rFonts w:ascii="Arial" w:eastAsia="Calibri" w:hAnsi="Arial" w:cs="Arial"/>
          <w:bCs/>
          <w:sz w:val="22"/>
          <w:szCs w:val="22"/>
          <w:lang w:val="pt-PT"/>
        </w:rPr>
        <w:t>o CAU/MG po</w:t>
      </w:r>
      <w:r w:rsidRPr="00162879">
        <w:rPr>
          <w:rFonts w:ascii="Arial" w:eastAsia="Calibri" w:hAnsi="Arial" w:cs="Arial"/>
          <w:bCs/>
          <w:sz w:val="22"/>
          <w:szCs w:val="22"/>
          <w:lang w:val="pt-PT"/>
        </w:rPr>
        <w:t xml:space="preserve">r meio de convênio anterior deverá manter os produtos oferecidos atualmente, oferecendo os preços e condições que assegurem a manutenção das situações decorrentes das contratações de planos de saúde já firmados pelos beneficiários, em especial, cobertura, valores, prazos de inscrição e cancelamento, </w:t>
      </w:r>
      <w:r w:rsidRPr="00162879">
        <w:rPr>
          <w:rFonts w:ascii="Arial" w:eastAsia="Calibri" w:hAnsi="Arial" w:cs="Arial"/>
          <w:bCs/>
          <w:i/>
          <w:sz w:val="22"/>
          <w:szCs w:val="22"/>
          <w:lang w:val="pt-PT"/>
        </w:rPr>
        <w:t>upgrade, downgrade</w:t>
      </w:r>
      <w:r w:rsidRPr="00162879">
        <w:rPr>
          <w:rFonts w:ascii="Arial" w:eastAsia="Calibri" w:hAnsi="Arial" w:cs="Arial"/>
          <w:bCs/>
          <w:sz w:val="22"/>
          <w:szCs w:val="22"/>
          <w:lang w:val="pt-PT"/>
        </w:rPr>
        <w:t xml:space="preserve">, data base e índice de reajuste anteriormente vigentes, na forma do </w:t>
      </w:r>
      <w:r w:rsidRPr="00D0163D">
        <w:rPr>
          <w:rFonts w:ascii="Arial" w:eastAsia="Calibri" w:hAnsi="Arial" w:cs="Arial"/>
          <w:b/>
          <w:sz w:val="22"/>
          <w:szCs w:val="22"/>
          <w:lang w:val="pt-PT"/>
        </w:rPr>
        <w:t>item 8.4</w:t>
      </w:r>
      <w:r w:rsidRPr="00162879">
        <w:rPr>
          <w:rFonts w:ascii="Arial" w:eastAsia="Calibri" w:hAnsi="Arial" w:cs="Arial"/>
          <w:bCs/>
          <w:sz w:val="22"/>
          <w:szCs w:val="22"/>
          <w:lang w:val="pt-PT"/>
        </w:rPr>
        <w:t>, em que se assegurará a continuidade da prestação de serviços mantendo as condições atuais, desobrigando os beneficiários atuais a realizarem novas adesões, exceto nos casos em que houver solicitação de exclusão pelo usuário e/ou opção pela mudança de Administradora, nos termos deste Projeto Básico.</w:t>
      </w:r>
    </w:p>
    <w:p w14:paraId="06A0597F" w14:textId="77777777" w:rsidR="00162879" w:rsidRPr="00162879" w:rsidRDefault="00162879" w:rsidP="003A715D">
      <w:pPr>
        <w:contextualSpacing/>
        <w:jc w:val="both"/>
        <w:rPr>
          <w:rFonts w:ascii="Arial" w:eastAsia="Calibri" w:hAnsi="Arial" w:cs="Arial"/>
          <w:bCs/>
          <w:sz w:val="22"/>
          <w:szCs w:val="22"/>
          <w:lang w:val="pt-PT"/>
        </w:rPr>
      </w:pPr>
    </w:p>
    <w:p w14:paraId="50960D17" w14:textId="55E1AD59" w:rsidR="00162879" w:rsidRDefault="00162879" w:rsidP="004E34F8">
      <w:pPr>
        <w:numPr>
          <w:ilvl w:val="2"/>
          <w:numId w:val="31"/>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As administradoras atualmente contratadas poderão oferecer, além dos produtos já comercializados, os produtos desenvolvidos para este credenciamento e seu projeto básico, de abrangência geográfica grupo de municípios, estadual ou grupo de estados.</w:t>
      </w:r>
    </w:p>
    <w:p w14:paraId="4DC408A5" w14:textId="77777777" w:rsidR="00D0163D" w:rsidRPr="00162879" w:rsidRDefault="00D0163D" w:rsidP="003A715D">
      <w:pPr>
        <w:contextualSpacing/>
        <w:jc w:val="both"/>
        <w:rPr>
          <w:rFonts w:ascii="Arial" w:eastAsia="Calibri" w:hAnsi="Arial" w:cs="Arial"/>
          <w:bCs/>
          <w:sz w:val="22"/>
          <w:szCs w:val="22"/>
          <w:lang w:val="pt-PT"/>
        </w:rPr>
      </w:pPr>
    </w:p>
    <w:p w14:paraId="27810ECA" w14:textId="77777777" w:rsidR="00162879" w:rsidRPr="00162879" w:rsidRDefault="00162879" w:rsidP="004E34F8">
      <w:pPr>
        <w:numPr>
          <w:ilvl w:val="2"/>
          <w:numId w:val="31"/>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A manutenção dos produtos atuais não exclui a obrigatoriedade de habilitação neste credenciamento.</w:t>
      </w:r>
    </w:p>
    <w:p w14:paraId="1D211049" w14:textId="77777777" w:rsidR="00162879" w:rsidRPr="00162879" w:rsidRDefault="00162879" w:rsidP="003A715D">
      <w:pPr>
        <w:contextualSpacing/>
        <w:jc w:val="both"/>
        <w:rPr>
          <w:rFonts w:ascii="Arial" w:eastAsia="Calibri" w:hAnsi="Arial" w:cs="Arial"/>
          <w:bCs/>
          <w:sz w:val="22"/>
          <w:szCs w:val="22"/>
          <w:lang w:val="pt-PT"/>
        </w:rPr>
      </w:pPr>
    </w:p>
    <w:p w14:paraId="187A7D24" w14:textId="748C8F8F" w:rsidR="00162879" w:rsidRDefault="00162879" w:rsidP="004E34F8">
      <w:pPr>
        <w:numPr>
          <w:ilvl w:val="1"/>
          <w:numId w:val="31"/>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Os titulares serão excluídos do Plano de Saúde, nos seguintes casos:</w:t>
      </w:r>
    </w:p>
    <w:p w14:paraId="4F6C572F" w14:textId="77777777" w:rsidR="00D0163D" w:rsidRPr="00162879" w:rsidRDefault="00D0163D" w:rsidP="003A715D">
      <w:pPr>
        <w:ind w:left="720"/>
        <w:contextualSpacing/>
        <w:jc w:val="both"/>
        <w:rPr>
          <w:rFonts w:ascii="Arial" w:eastAsia="Calibri" w:hAnsi="Arial" w:cs="Arial"/>
          <w:bCs/>
          <w:sz w:val="22"/>
          <w:szCs w:val="22"/>
          <w:lang w:val="pt-PT"/>
        </w:rPr>
      </w:pPr>
    </w:p>
    <w:p w14:paraId="051529EA" w14:textId="07A05746" w:rsidR="00EC5447" w:rsidRPr="005A1889" w:rsidRDefault="004A3267" w:rsidP="004E34F8">
      <w:pPr>
        <w:numPr>
          <w:ilvl w:val="0"/>
          <w:numId w:val="28"/>
        </w:numPr>
        <w:contextualSpacing/>
        <w:jc w:val="both"/>
        <w:rPr>
          <w:rFonts w:ascii="Arial" w:eastAsia="Calibri" w:hAnsi="Arial" w:cs="Arial"/>
          <w:bCs/>
          <w:sz w:val="22"/>
          <w:szCs w:val="22"/>
          <w:lang w:val="pt-PT"/>
        </w:rPr>
      </w:pPr>
      <w:r w:rsidRPr="005A1889">
        <w:rPr>
          <w:rFonts w:ascii="Arial" w:eastAsia="Calibri" w:hAnsi="Arial" w:cs="Arial"/>
          <w:bCs/>
          <w:sz w:val="22"/>
          <w:szCs w:val="22"/>
          <w:lang w:val="pt-PT"/>
        </w:rPr>
        <w:t xml:space="preserve">o(a) profissional Arquiteto(a) e Urbanista que </w:t>
      </w:r>
      <w:r w:rsidR="00EC5447" w:rsidRPr="005A1889">
        <w:rPr>
          <w:rFonts w:ascii="Arial" w:eastAsia="Calibri" w:hAnsi="Arial" w:cs="Arial"/>
          <w:bCs/>
          <w:sz w:val="22"/>
          <w:szCs w:val="22"/>
          <w:lang w:val="pt-PT"/>
        </w:rPr>
        <w:t>tenha registro profissional no CAU/MG cancelado.</w:t>
      </w:r>
    </w:p>
    <w:p w14:paraId="1CBBF052" w14:textId="545F2F2E" w:rsidR="00162879" w:rsidRPr="00162879" w:rsidRDefault="00162879" w:rsidP="004E34F8">
      <w:pPr>
        <w:numPr>
          <w:ilvl w:val="0"/>
          <w:numId w:val="28"/>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em caso de fraude, tentativa de fraude ao PLANO ou dolo, sendo que, em caso de fraude relacionada à doença ou lesão preexistente será instaurado processo administrativo junto à ANS, para apuração da fraude, nos termos da legislação vigente;</w:t>
      </w:r>
    </w:p>
    <w:p w14:paraId="70FF3DE5" w14:textId="77777777" w:rsidR="00162879" w:rsidRPr="00162879" w:rsidRDefault="00162879" w:rsidP="004E34F8">
      <w:pPr>
        <w:numPr>
          <w:ilvl w:val="0"/>
          <w:numId w:val="28"/>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 xml:space="preserve">em caso de inadimplência em face das contribuições mensais e/ou valores de coparticipação suportados em função de sua inscrição, bem como da inscrição </w:t>
      </w:r>
      <w:r w:rsidRPr="00162879">
        <w:rPr>
          <w:rFonts w:ascii="Arial" w:eastAsia="Calibri" w:hAnsi="Arial" w:cs="Arial"/>
          <w:bCs/>
          <w:sz w:val="22"/>
          <w:szCs w:val="22"/>
          <w:lang w:val="pt-PT"/>
        </w:rPr>
        <w:lastRenderedPageBreak/>
        <w:t>de seus Dependentes. Será facultada a suspensão do Plano, nos primeiros 10 (dez) dias de inadimplência, bem como o cancelamento do Plano, após decorridos 30 (trinta) dias de inadimplência, podendo a Administradora aplicar regra diversa, desde que respeitados estes prazos mínimos.</w:t>
      </w:r>
    </w:p>
    <w:p w14:paraId="13BF75BE" w14:textId="77777777" w:rsidR="00A50ADA" w:rsidRDefault="00A50ADA" w:rsidP="003A715D">
      <w:pPr>
        <w:contextualSpacing/>
        <w:jc w:val="both"/>
        <w:rPr>
          <w:rFonts w:ascii="Arial" w:eastAsia="Calibri" w:hAnsi="Arial" w:cs="Arial"/>
          <w:bCs/>
          <w:sz w:val="22"/>
          <w:szCs w:val="22"/>
          <w:lang w:val="pt-PT"/>
        </w:rPr>
      </w:pPr>
    </w:p>
    <w:p w14:paraId="2D661EFE" w14:textId="77777777" w:rsidR="00162879" w:rsidRPr="00162879" w:rsidRDefault="00162879" w:rsidP="004E34F8">
      <w:pPr>
        <w:numPr>
          <w:ilvl w:val="1"/>
          <w:numId w:val="31"/>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Os dependentes serão excluídos do Plano de Saúde, nos seguintes casos:</w:t>
      </w:r>
    </w:p>
    <w:p w14:paraId="41BFCAF1" w14:textId="77777777" w:rsidR="00162879" w:rsidRPr="00162879" w:rsidRDefault="00162879" w:rsidP="003A715D">
      <w:pPr>
        <w:contextualSpacing/>
        <w:jc w:val="both"/>
        <w:rPr>
          <w:rFonts w:ascii="Arial" w:eastAsia="Calibri" w:hAnsi="Arial" w:cs="Arial"/>
          <w:bCs/>
          <w:sz w:val="22"/>
          <w:szCs w:val="22"/>
          <w:lang w:val="pt-PT"/>
        </w:rPr>
      </w:pPr>
    </w:p>
    <w:p w14:paraId="7A9F69C2" w14:textId="3FFDC7CF" w:rsidR="0029798B" w:rsidRPr="005A1889" w:rsidRDefault="0029798B" w:rsidP="00D656EC">
      <w:pPr>
        <w:pStyle w:val="PargrafodaLista"/>
        <w:numPr>
          <w:ilvl w:val="0"/>
          <w:numId w:val="27"/>
        </w:numPr>
        <w:contextualSpacing/>
        <w:jc w:val="both"/>
        <w:rPr>
          <w:rFonts w:ascii="Arial" w:hAnsi="Arial" w:cs="Arial"/>
          <w:bCs/>
          <w:lang w:val="pt-PT"/>
        </w:rPr>
      </w:pPr>
      <w:r w:rsidRPr="005A1889">
        <w:rPr>
          <w:rFonts w:ascii="Arial" w:hAnsi="Arial" w:cs="Arial"/>
          <w:bCs/>
          <w:lang w:val="pt-PT"/>
        </w:rPr>
        <w:t>o(a) profissional Arquiteto(a) e Urbanista que tenha registro profissional no CAU/MG cancelado.</w:t>
      </w:r>
    </w:p>
    <w:p w14:paraId="79D8562C" w14:textId="66879657" w:rsidR="00162879" w:rsidRPr="00162879" w:rsidRDefault="00162879" w:rsidP="004E34F8">
      <w:pPr>
        <w:numPr>
          <w:ilvl w:val="0"/>
          <w:numId w:val="27"/>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Pelo falecimento do Titular ao qual esteja vinculado</w:t>
      </w:r>
      <w:r w:rsidR="00BF4AFA">
        <w:rPr>
          <w:rFonts w:ascii="Arial" w:eastAsia="Calibri" w:hAnsi="Arial" w:cs="Arial"/>
          <w:bCs/>
          <w:sz w:val="22"/>
          <w:szCs w:val="22"/>
          <w:lang w:val="pt-PT"/>
        </w:rPr>
        <w:t>;</w:t>
      </w:r>
    </w:p>
    <w:p w14:paraId="7B6ED4E9" w14:textId="77777777" w:rsidR="00162879" w:rsidRPr="00162879" w:rsidRDefault="00162879" w:rsidP="004E34F8">
      <w:pPr>
        <w:numPr>
          <w:ilvl w:val="0"/>
          <w:numId w:val="27"/>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Pela perda da qualidade de Dependente;</w:t>
      </w:r>
    </w:p>
    <w:p w14:paraId="65EAE375" w14:textId="77777777" w:rsidR="00162879" w:rsidRPr="00162879" w:rsidRDefault="00162879" w:rsidP="004E34F8">
      <w:pPr>
        <w:numPr>
          <w:ilvl w:val="0"/>
          <w:numId w:val="27"/>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Em caso de fraude, tentativa de fraude ao PLANO ou dolo, sendo que, em caso de fraude relacionada à doença ou lesão pré-existente será instaurado processo administrativo junto à ANS, para apuração da fraude, nos termos da legislação vigente;</w:t>
      </w:r>
    </w:p>
    <w:p w14:paraId="7F24E03C" w14:textId="77777777" w:rsidR="00162879" w:rsidRPr="00162879" w:rsidRDefault="00162879" w:rsidP="004E34F8">
      <w:pPr>
        <w:numPr>
          <w:ilvl w:val="0"/>
          <w:numId w:val="27"/>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A pedido do Titular, desde que a manutenção da sua inscrição não seja obrigatória judicialmente;</w:t>
      </w:r>
    </w:p>
    <w:p w14:paraId="44BB4ABE" w14:textId="40BD50B0" w:rsidR="00162879" w:rsidRDefault="00162879" w:rsidP="004E34F8">
      <w:pPr>
        <w:numPr>
          <w:ilvl w:val="0"/>
          <w:numId w:val="27"/>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Em caso de inadimplência do Responsável Financeiro em face das contribuições mensais e/ou valores de coparticipação suportados em função de sua inscrição, bem como da inscrição dos demais Dependentes vinculados no PLANO.</w:t>
      </w:r>
    </w:p>
    <w:p w14:paraId="39CD41C3" w14:textId="77777777" w:rsidR="00D656EC" w:rsidRPr="00162879" w:rsidRDefault="00D656EC" w:rsidP="00D656EC">
      <w:pPr>
        <w:contextualSpacing/>
        <w:jc w:val="right"/>
        <w:rPr>
          <w:rFonts w:ascii="Arial" w:eastAsia="Calibri" w:hAnsi="Arial" w:cs="Arial"/>
          <w:bCs/>
          <w:sz w:val="22"/>
          <w:szCs w:val="22"/>
          <w:lang w:val="pt-PT"/>
        </w:rPr>
      </w:pPr>
    </w:p>
    <w:p w14:paraId="72766CCA" w14:textId="0F4F549C" w:rsidR="00D656EC" w:rsidRPr="00D656EC" w:rsidRDefault="00D656EC" w:rsidP="00D656EC">
      <w:pPr>
        <w:pStyle w:val="PargrafodaLista"/>
        <w:numPr>
          <w:ilvl w:val="1"/>
          <w:numId w:val="31"/>
        </w:numPr>
        <w:contextualSpacing/>
        <w:jc w:val="both"/>
        <w:rPr>
          <w:rFonts w:ascii="Arial" w:hAnsi="Arial" w:cs="Arial"/>
          <w:bCs/>
          <w:lang w:val="pt-PT"/>
        </w:rPr>
      </w:pPr>
      <w:r w:rsidRPr="00D656EC">
        <w:rPr>
          <w:rFonts w:ascii="Arial" w:hAnsi="Arial" w:cs="Arial"/>
          <w:bCs/>
          <w:highlight w:val="yellow"/>
          <w:lang w:val="pt-PT"/>
        </w:rPr>
        <w:t>O CAU/MG fica autorizado a qualquer momento solicitar à Administradora de Benefícios a suspensão ou exclusão de profissionais que estejam com registro inativo, seja interrompido ou suspenso, inscritos em divida ativa</w:t>
      </w:r>
      <w:r w:rsidRPr="004019A2">
        <w:rPr>
          <w:rFonts w:ascii="Arial" w:hAnsi="Arial" w:cs="Arial"/>
          <w:bCs/>
          <w:highlight w:val="yellow"/>
          <w:lang w:val="pt-PT"/>
        </w:rPr>
        <w:t xml:space="preserve">, conforme artigo 18, da </w:t>
      </w:r>
      <w:hyperlink r:id="rId44" w:history="1">
        <w:r w:rsidRPr="004019A2">
          <w:rPr>
            <w:rStyle w:val="Hyperlink"/>
            <w:rFonts w:ascii="Arial" w:hAnsi="Arial" w:cs="Arial"/>
            <w:bCs/>
            <w:highlight w:val="yellow"/>
            <w:lang w:val="pt-PT"/>
          </w:rPr>
          <w:t>Resolução Normativa 195/09</w:t>
        </w:r>
      </w:hyperlink>
      <w:r w:rsidRPr="004019A2">
        <w:rPr>
          <w:rFonts w:ascii="Arial" w:hAnsi="Arial" w:cs="Arial"/>
          <w:bCs/>
          <w:highlight w:val="yellow"/>
          <w:lang w:val="pt-PT"/>
        </w:rPr>
        <w:t xml:space="preserve"> da ANS.</w:t>
      </w:r>
    </w:p>
    <w:p w14:paraId="602F390F" w14:textId="77777777" w:rsidR="00162879" w:rsidRPr="00162879" w:rsidRDefault="00162879" w:rsidP="003A715D">
      <w:pPr>
        <w:contextualSpacing/>
        <w:jc w:val="both"/>
        <w:rPr>
          <w:rFonts w:ascii="Arial" w:eastAsia="Calibri" w:hAnsi="Arial" w:cs="Arial"/>
          <w:bCs/>
          <w:sz w:val="22"/>
          <w:szCs w:val="22"/>
          <w:lang w:val="pt-PT"/>
        </w:rPr>
      </w:pPr>
    </w:p>
    <w:p w14:paraId="16366146" w14:textId="77777777" w:rsidR="00162879" w:rsidRPr="00D0163D" w:rsidRDefault="00162879" w:rsidP="004E34F8">
      <w:pPr>
        <w:pStyle w:val="PargrafodaLista"/>
        <w:numPr>
          <w:ilvl w:val="0"/>
          <w:numId w:val="31"/>
        </w:numPr>
        <w:rPr>
          <w:rFonts w:ascii="Arial" w:hAnsi="Arial" w:cs="Arial"/>
          <w:b/>
          <w:vanish/>
          <w:lang w:val="pt-PT"/>
        </w:rPr>
      </w:pPr>
      <w:r w:rsidRPr="00D0163D">
        <w:rPr>
          <w:rFonts w:ascii="Arial" w:hAnsi="Arial" w:cs="Arial"/>
          <w:b/>
          <w:vanish/>
          <w:lang w:val="pt-PT"/>
        </w:rPr>
        <w:t>DO REAJUSTE</w:t>
      </w:r>
    </w:p>
    <w:p w14:paraId="3F3E7746" w14:textId="77777777" w:rsidR="00162879" w:rsidRPr="00162879" w:rsidRDefault="00162879" w:rsidP="003A715D">
      <w:pPr>
        <w:contextualSpacing/>
        <w:jc w:val="both"/>
        <w:rPr>
          <w:rFonts w:ascii="Arial" w:eastAsia="Calibri" w:hAnsi="Arial" w:cs="Arial"/>
          <w:bCs/>
          <w:sz w:val="22"/>
          <w:szCs w:val="22"/>
          <w:lang w:val="pt-PT"/>
        </w:rPr>
      </w:pPr>
    </w:p>
    <w:p w14:paraId="5A727EC9" w14:textId="77777777" w:rsidR="00162879" w:rsidRPr="00162879" w:rsidRDefault="00162879" w:rsidP="004E34F8">
      <w:pPr>
        <w:numPr>
          <w:ilvl w:val="1"/>
          <w:numId w:val="31"/>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Do Reajuste:</w:t>
      </w:r>
    </w:p>
    <w:p w14:paraId="6ABDCA7A" w14:textId="77777777" w:rsidR="00162879" w:rsidRPr="00162879" w:rsidRDefault="00162879" w:rsidP="003A715D">
      <w:pPr>
        <w:contextualSpacing/>
        <w:jc w:val="both"/>
        <w:rPr>
          <w:rFonts w:ascii="Arial" w:eastAsia="Calibri" w:hAnsi="Arial" w:cs="Arial"/>
          <w:bCs/>
          <w:sz w:val="22"/>
          <w:szCs w:val="22"/>
          <w:lang w:val="pt-PT"/>
        </w:rPr>
      </w:pPr>
    </w:p>
    <w:p w14:paraId="0E0D8A4F" w14:textId="77777777" w:rsidR="00162879" w:rsidRPr="00162879" w:rsidRDefault="00162879" w:rsidP="004E34F8">
      <w:pPr>
        <w:numPr>
          <w:ilvl w:val="2"/>
          <w:numId w:val="31"/>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Respeitadas as disposições da legislação em vigor, o valor da mensalidade e de quaisquer outros valores devidos à ADMINISTRADORA DE BENEFÍCIOS CREDENCIADA serão reajustados anualmente, no máximo pelo percentual obtido através da seguinte fórmula:</w:t>
      </w:r>
    </w:p>
    <w:p w14:paraId="387F9FF6" w14:textId="77777777" w:rsidR="00162879" w:rsidRPr="00162879" w:rsidRDefault="00162879" w:rsidP="003A715D">
      <w:pPr>
        <w:contextualSpacing/>
        <w:jc w:val="both"/>
        <w:rPr>
          <w:rFonts w:ascii="Arial" w:eastAsia="Calibri" w:hAnsi="Arial" w:cs="Arial"/>
          <w:bCs/>
          <w:sz w:val="22"/>
          <w:szCs w:val="22"/>
          <w:lang w:val="pt-PT"/>
        </w:rPr>
      </w:pPr>
    </w:p>
    <w:p w14:paraId="1328811A" w14:textId="77777777" w:rsidR="00162879" w:rsidRPr="00162879" w:rsidRDefault="00162879" w:rsidP="003A715D">
      <w:pPr>
        <w:ind w:left="709"/>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Reajuste = (1 + Máximo (0;RT)) x (1 + RF) – 1</w:t>
      </w:r>
    </w:p>
    <w:p w14:paraId="54E20D8A" w14:textId="77777777" w:rsidR="00D0163D" w:rsidRDefault="00D0163D" w:rsidP="003A715D">
      <w:pPr>
        <w:contextualSpacing/>
        <w:jc w:val="both"/>
        <w:rPr>
          <w:rFonts w:ascii="Arial" w:eastAsia="Calibri" w:hAnsi="Arial" w:cs="Arial"/>
          <w:bCs/>
          <w:sz w:val="22"/>
          <w:szCs w:val="22"/>
          <w:u w:val="single"/>
          <w:lang w:val="pt-PT"/>
        </w:rPr>
      </w:pPr>
    </w:p>
    <w:p w14:paraId="1AAEAF6E" w14:textId="72417994" w:rsidR="00162879" w:rsidRPr="00162879" w:rsidRDefault="00162879" w:rsidP="003A715D">
      <w:pPr>
        <w:ind w:left="709"/>
        <w:contextualSpacing/>
        <w:jc w:val="both"/>
        <w:rPr>
          <w:rFonts w:ascii="Arial" w:eastAsia="Calibri" w:hAnsi="Arial" w:cs="Arial"/>
          <w:bCs/>
          <w:sz w:val="22"/>
          <w:szCs w:val="22"/>
          <w:lang w:val="pt-PT"/>
        </w:rPr>
      </w:pPr>
      <w:r w:rsidRPr="00162879">
        <w:rPr>
          <w:rFonts w:ascii="Arial" w:eastAsia="Calibri" w:hAnsi="Arial" w:cs="Arial"/>
          <w:bCs/>
          <w:sz w:val="22"/>
          <w:szCs w:val="22"/>
          <w:u w:val="single"/>
          <w:lang w:val="pt-PT"/>
        </w:rPr>
        <w:t>Onde</w:t>
      </w:r>
      <w:r w:rsidRPr="00162879">
        <w:rPr>
          <w:rFonts w:ascii="Arial" w:eastAsia="Calibri" w:hAnsi="Arial" w:cs="Arial"/>
          <w:bCs/>
          <w:sz w:val="22"/>
          <w:szCs w:val="22"/>
          <w:lang w:val="pt-PT"/>
        </w:rPr>
        <w:t>:</w:t>
      </w:r>
    </w:p>
    <w:p w14:paraId="4878CCEA" w14:textId="77777777" w:rsidR="00162879" w:rsidRPr="00162879" w:rsidRDefault="00162879" w:rsidP="003A715D">
      <w:pPr>
        <w:ind w:left="709"/>
        <w:contextualSpacing/>
        <w:jc w:val="both"/>
        <w:rPr>
          <w:rFonts w:ascii="Arial" w:eastAsia="Calibri" w:hAnsi="Arial" w:cs="Arial"/>
          <w:bCs/>
          <w:sz w:val="22"/>
          <w:szCs w:val="22"/>
          <w:lang w:val="pt-PT"/>
        </w:rPr>
      </w:pPr>
    </w:p>
    <w:p w14:paraId="5D5A0F76" w14:textId="77777777" w:rsidR="00162879" w:rsidRPr="00162879" w:rsidRDefault="00162879" w:rsidP="003A715D">
      <w:pPr>
        <w:ind w:left="709"/>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RF (Reajuste Financeiro): será calculado pela aplicação de índice de preços ao consumidor ou índices gerais de preços, de ampla divulgação, calculados por institutos ou fundações de reconhecida credibilidade (IPCA, IPCA-15, INPC, IGP-10, IGPM-IGPDI, apurados respectivamente pelo IBGE ou FGV), acumulada nos últimos 12 meses em relação ao aniversário do contrato, sendo que na falta deste, o reajuste se dará através de outro índice oficial que vier a substituí-lo.</w:t>
      </w:r>
    </w:p>
    <w:p w14:paraId="631015A1" w14:textId="77777777" w:rsidR="00162879" w:rsidRPr="00162879" w:rsidRDefault="00162879" w:rsidP="003A715D">
      <w:pPr>
        <w:ind w:left="709"/>
        <w:contextualSpacing/>
        <w:jc w:val="both"/>
        <w:rPr>
          <w:rFonts w:ascii="Arial" w:eastAsia="Calibri" w:hAnsi="Arial" w:cs="Arial"/>
          <w:bCs/>
          <w:sz w:val="22"/>
          <w:szCs w:val="22"/>
          <w:lang w:val="pt-PT"/>
        </w:rPr>
      </w:pPr>
    </w:p>
    <w:p w14:paraId="7B1AB3AD" w14:textId="77777777" w:rsidR="00162879" w:rsidRPr="00162879" w:rsidRDefault="00162879" w:rsidP="003A715D">
      <w:pPr>
        <w:ind w:left="709"/>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RT (Reajuste Técnico): determinado em função da sinistralidade do contrato, apurado de acordo com a seguinte expressão:</w:t>
      </w:r>
    </w:p>
    <w:p w14:paraId="4A6BED28" w14:textId="77777777" w:rsidR="00162879" w:rsidRPr="00162879" w:rsidRDefault="00162879" w:rsidP="003A715D">
      <w:pPr>
        <w:ind w:left="709"/>
        <w:contextualSpacing/>
        <w:jc w:val="both"/>
        <w:rPr>
          <w:rFonts w:ascii="Arial" w:eastAsia="Calibri" w:hAnsi="Arial" w:cs="Arial"/>
          <w:bCs/>
          <w:sz w:val="22"/>
          <w:szCs w:val="22"/>
          <w:lang w:val="pt-PT"/>
        </w:rPr>
      </w:pPr>
    </w:p>
    <w:p w14:paraId="2975F45E" w14:textId="77777777" w:rsidR="00162879" w:rsidRPr="00162879" w:rsidRDefault="00162879" w:rsidP="003A715D">
      <w:pPr>
        <w:ind w:left="709"/>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RT = S/Sm – 1</w:t>
      </w:r>
    </w:p>
    <w:p w14:paraId="2283BF18" w14:textId="09B4E0D5" w:rsidR="00162879" w:rsidRDefault="00162879" w:rsidP="003A715D">
      <w:pPr>
        <w:ind w:left="709"/>
        <w:contextualSpacing/>
        <w:jc w:val="both"/>
        <w:rPr>
          <w:rFonts w:ascii="Arial" w:eastAsia="Calibri" w:hAnsi="Arial" w:cs="Arial"/>
          <w:bCs/>
          <w:sz w:val="22"/>
          <w:szCs w:val="22"/>
          <w:lang w:val="pt-PT"/>
        </w:rPr>
      </w:pPr>
    </w:p>
    <w:p w14:paraId="7B2205BF" w14:textId="2CEEEE8D" w:rsidR="007A75CD" w:rsidRDefault="007A75CD" w:rsidP="003A715D">
      <w:pPr>
        <w:ind w:left="709"/>
        <w:contextualSpacing/>
        <w:jc w:val="both"/>
        <w:rPr>
          <w:rFonts w:ascii="Arial" w:eastAsia="Calibri" w:hAnsi="Arial" w:cs="Arial"/>
          <w:bCs/>
          <w:sz w:val="22"/>
          <w:szCs w:val="22"/>
          <w:lang w:val="pt-PT"/>
        </w:rPr>
      </w:pPr>
    </w:p>
    <w:p w14:paraId="654262D3" w14:textId="77777777" w:rsidR="005A1889" w:rsidRPr="00162879" w:rsidRDefault="005A1889" w:rsidP="003A715D">
      <w:pPr>
        <w:ind w:left="709"/>
        <w:contextualSpacing/>
        <w:jc w:val="both"/>
        <w:rPr>
          <w:rFonts w:ascii="Arial" w:eastAsia="Calibri" w:hAnsi="Arial" w:cs="Arial"/>
          <w:bCs/>
          <w:sz w:val="22"/>
          <w:szCs w:val="22"/>
          <w:lang w:val="pt-PT"/>
        </w:rPr>
      </w:pPr>
    </w:p>
    <w:p w14:paraId="3346B291" w14:textId="77777777" w:rsidR="00162879" w:rsidRPr="00162879" w:rsidRDefault="00162879" w:rsidP="003A715D">
      <w:pPr>
        <w:ind w:left="709"/>
        <w:contextualSpacing/>
        <w:jc w:val="both"/>
        <w:rPr>
          <w:rFonts w:ascii="Arial" w:eastAsia="Calibri" w:hAnsi="Arial" w:cs="Arial"/>
          <w:bCs/>
          <w:sz w:val="22"/>
          <w:szCs w:val="22"/>
          <w:lang w:val="pt-PT"/>
        </w:rPr>
      </w:pPr>
      <w:r w:rsidRPr="00162879">
        <w:rPr>
          <w:rFonts w:ascii="Arial" w:eastAsia="Calibri" w:hAnsi="Arial" w:cs="Arial"/>
          <w:bCs/>
          <w:sz w:val="22"/>
          <w:szCs w:val="22"/>
          <w:u w:val="single"/>
          <w:lang w:val="pt-PT"/>
        </w:rPr>
        <w:lastRenderedPageBreak/>
        <w:t>Onde</w:t>
      </w:r>
      <w:r w:rsidRPr="00162879">
        <w:rPr>
          <w:rFonts w:ascii="Arial" w:eastAsia="Calibri" w:hAnsi="Arial" w:cs="Arial"/>
          <w:bCs/>
          <w:sz w:val="22"/>
          <w:szCs w:val="22"/>
          <w:lang w:val="pt-PT"/>
        </w:rPr>
        <w:t>:</w:t>
      </w:r>
    </w:p>
    <w:p w14:paraId="5A5AA236" w14:textId="77777777" w:rsidR="00162879" w:rsidRPr="00162879" w:rsidRDefault="00162879" w:rsidP="003A715D">
      <w:pPr>
        <w:ind w:left="709"/>
        <w:contextualSpacing/>
        <w:jc w:val="both"/>
        <w:rPr>
          <w:rFonts w:ascii="Arial" w:eastAsia="Calibri" w:hAnsi="Arial" w:cs="Arial"/>
          <w:bCs/>
          <w:sz w:val="22"/>
          <w:szCs w:val="22"/>
          <w:lang w:val="pt-PT"/>
        </w:rPr>
      </w:pPr>
    </w:p>
    <w:p w14:paraId="620DD0B3" w14:textId="77777777" w:rsidR="00162879" w:rsidRPr="00162879" w:rsidRDefault="00162879" w:rsidP="003A715D">
      <w:pPr>
        <w:ind w:left="709"/>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S = sinistralidade (relação entre as despesas assistenciais e as receitas de contribuição deste Contrato), apurada no mesmo período considerado para determinação do RF.</w:t>
      </w:r>
    </w:p>
    <w:p w14:paraId="470C501F" w14:textId="77777777" w:rsidR="00162879" w:rsidRPr="00162879" w:rsidRDefault="00162879" w:rsidP="003A715D">
      <w:pPr>
        <w:ind w:left="709"/>
        <w:contextualSpacing/>
        <w:jc w:val="both"/>
        <w:rPr>
          <w:rFonts w:ascii="Arial" w:eastAsia="Calibri" w:hAnsi="Arial" w:cs="Arial"/>
          <w:bCs/>
          <w:sz w:val="22"/>
          <w:szCs w:val="22"/>
          <w:lang w:val="pt-PT"/>
        </w:rPr>
      </w:pPr>
    </w:p>
    <w:p w14:paraId="3E6AA115" w14:textId="77777777" w:rsidR="00162879" w:rsidRPr="00162879" w:rsidRDefault="00162879" w:rsidP="003A715D">
      <w:pPr>
        <w:ind w:left="709"/>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Sm = meta de sinistralidade de</w:t>
      </w:r>
      <w:r w:rsidRPr="00162879">
        <w:rPr>
          <w:rFonts w:ascii="Arial" w:eastAsia="Calibri" w:hAnsi="Arial" w:cs="Arial"/>
          <w:bCs/>
          <w:sz w:val="22"/>
          <w:szCs w:val="22"/>
          <w:u w:val="single"/>
          <w:lang w:val="pt-PT"/>
        </w:rPr>
        <w:t xml:space="preserve"> </w:t>
      </w:r>
      <w:r w:rsidRPr="00162879">
        <w:rPr>
          <w:rFonts w:ascii="Arial" w:eastAsia="Calibri" w:hAnsi="Arial" w:cs="Arial"/>
          <w:bCs/>
          <w:sz w:val="22"/>
          <w:szCs w:val="22"/>
          <w:u w:val="single"/>
          <w:lang w:val="pt-PT"/>
        </w:rPr>
        <w:tab/>
      </w:r>
      <w:r w:rsidRPr="00162879">
        <w:rPr>
          <w:rFonts w:ascii="Arial" w:eastAsia="Calibri" w:hAnsi="Arial" w:cs="Arial"/>
          <w:bCs/>
          <w:sz w:val="22"/>
          <w:szCs w:val="22"/>
          <w:lang w:val="pt-PT"/>
        </w:rPr>
        <w:t>% (</w:t>
      </w:r>
      <w:r w:rsidRPr="00162879">
        <w:rPr>
          <w:rFonts w:ascii="Arial" w:eastAsia="Calibri" w:hAnsi="Arial" w:cs="Arial"/>
          <w:bCs/>
          <w:sz w:val="22"/>
          <w:szCs w:val="22"/>
          <w:u w:val="single"/>
          <w:lang w:val="pt-PT"/>
        </w:rPr>
        <w:t xml:space="preserve"> </w:t>
      </w:r>
      <w:r w:rsidRPr="00162879">
        <w:rPr>
          <w:rFonts w:ascii="Arial" w:eastAsia="Calibri" w:hAnsi="Arial" w:cs="Arial"/>
          <w:bCs/>
          <w:sz w:val="22"/>
          <w:szCs w:val="22"/>
          <w:u w:val="single"/>
          <w:lang w:val="pt-PT"/>
        </w:rPr>
        <w:tab/>
      </w:r>
      <w:r w:rsidRPr="00162879">
        <w:rPr>
          <w:rFonts w:ascii="Arial" w:eastAsia="Calibri" w:hAnsi="Arial" w:cs="Arial"/>
          <w:bCs/>
          <w:sz w:val="22"/>
          <w:szCs w:val="22"/>
          <w:lang w:val="pt-PT"/>
        </w:rPr>
        <w:t>por cento).</w:t>
      </w:r>
    </w:p>
    <w:p w14:paraId="2B8E600C" w14:textId="77777777" w:rsidR="00162879" w:rsidRPr="00162879" w:rsidRDefault="00162879" w:rsidP="003A715D">
      <w:pPr>
        <w:contextualSpacing/>
        <w:jc w:val="both"/>
        <w:rPr>
          <w:rFonts w:ascii="Arial" w:eastAsia="Calibri" w:hAnsi="Arial" w:cs="Arial"/>
          <w:bCs/>
          <w:sz w:val="22"/>
          <w:szCs w:val="22"/>
          <w:lang w:val="pt-PT"/>
        </w:rPr>
      </w:pPr>
    </w:p>
    <w:p w14:paraId="100787C6" w14:textId="77777777" w:rsidR="00162879" w:rsidRPr="00162879" w:rsidRDefault="00162879" w:rsidP="004E34F8">
      <w:pPr>
        <w:numPr>
          <w:ilvl w:val="2"/>
          <w:numId w:val="31"/>
        </w:numPr>
        <w:ind w:hanging="436"/>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A Meta de Sinistralidade prevista no contrato não poderá ser inferior ao percentual de 70% (setenta por cento), devidamente comprovadas pela Administradora de Benefícios mediante apresentação de documentação idônea produzida pela Operadora de Planos de saúde.</w:t>
      </w:r>
    </w:p>
    <w:p w14:paraId="0BF0817D" w14:textId="77777777" w:rsidR="00162879" w:rsidRPr="00162879" w:rsidRDefault="00162879" w:rsidP="003A715D">
      <w:pPr>
        <w:contextualSpacing/>
        <w:jc w:val="both"/>
        <w:rPr>
          <w:rFonts w:ascii="Arial" w:eastAsia="Calibri" w:hAnsi="Arial" w:cs="Arial"/>
          <w:bCs/>
          <w:sz w:val="22"/>
          <w:szCs w:val="22"/>
          <w:lang w:val="pt-PT"/>
        </w:rPr>
      </w:pPr>
    </w:p>
    <w:p w14:paraId="24A4419F" w14:textId="7FF25234" w:rsidR="00162879" w:rsidRPr="00D656EC" w:rsidRDefault="00162879" w:rsidP="004E34F8">
      <w:pPr>
        <w:numPr>
          <w:ilvl w:val="1"/>
          <w:numId w:val="31"/>
        </w:numPr>
        <w:contextualSpacing/>
        <w:jc w:val="both"/>
        <w:rPr>
          <w:rFonts w:ascii="Arial" w:eastAsia="Calibri" w:hAnsi="Arial" w:cs="Arial"/>
          <w:bCs/>
          <w:sz w:val="22"/>
          <w:szCs w:val="22"/>
          <w:lang w:val="pt-PT"/>
        </w:rPr>
      </w:pPr>
      <w:r w:rsidRPr="00D656EC">
        <w:rPr>
          <w:rFonts w:ascii="Arial" w:eastAsia="Calibri" w:hAnsi="Arial" w:cs="Arial"/>
          <w:bCs/>
          <w:sz w:val="22"/>
          <w:szCs w:val="22"/>
          <w:lang w:val="pt-PT"/>
        </w:rPr>
        <w:t xml:space="preserve">Os reajustes anuais deverão ser calculados considerando apenas os beneficiários </w:t>
      </w:r>
      <w:r w:rsidR="00D0163D" w:rsidRPr="00D656EC">
        <w:rPr>
          <w:rFonts w:ascii="Arial" w:eastAsia="Calibri" w:hAnsi="Arial" w:cs="Arial"/>
          <w:bCs/>
          <w:sz w:val="22"/>
          <w:szCs w:val="22"/>
          <w:lang w:val="pt-PT"/>
        </w:rPr>
        <w:t>registrados e adimplentes com o CAU/MG</w:t>
      </w:r>
      <w:r w:rsidRPr="00D656EC">
        <w:rPr>
          <w:rFonts w:ascii="Arial" w:eastAsia="Calibri" w:hAnsi="Arial" w:cs="Arial"/>
          <w:bCs/>
          <w:sz w:val="22"/>
          <w:szCs w:val="22"/>
          <w:lang w:val="pt-PT"/>
        </w:rPr>
        <w:t>, sendo vedada por este Edital a aplicação de reajustes apurados sobre a sinistralidade de outros produtos/contratos;</w:t>
      </w:r>
    </w:p>
    <w:p w14:paraId="4C7646DB" w14:textId="77777777" w:rsidR="00162879" w:rsidRPr="00162879" w:rsidRDefault="00162879" w:rsidP="003A715D">
      <w:pPr>
        <w:contextualSpacing/>
        <w:jc w:val="both"/>
        <w:rPr>
          <w:rFonts w:ascii="Arial" w:eastAsia="Calibri" w:hAnsi="Arial" w:cs="Arial"/>
          <w:bCs/>
          <w:sz w:val="22"/>
          <w:szCs w:val="22"/>
          <w:lang w:val="pt-PT"/>
        </w:rPr>
      </w:pPr>
    </w:p>
    <w:p w14:paraId="70890E15" w14:textId="26B15CA5" w:rsidR="00162879" w:rsidRPr="00162879" w:rsidRDefault="00162879" w:rsidP="004E34F8">
      <w:pPr>
        <w:numPr>
          <w:ilvl w:val="1"/>
          <w:numId w:val="31"/>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 xml:space="preserve">A data-base de reajuste do(s) plano(s) ofertado(s) aos </w:t>
      </w:r>
      <w:r w:rsidR="009A2B99">
        <w:rPr>
          <w:rFonts w:ascii="Arial" w:eastAsia="Calibri" w:hAnsi="Arial" w:cs="Arial"/>
          <w:bCs/>
          <w:sz w:val="22"/>
          <w:szCs w:val="22"/>
          <w:lang w:val="pt-PT"/>
        </w:rPr>
        <w:t>profissionais registrados no CAU/MG</w:t>
      </w:r>
      <w:r w:rsidRPr="00162879">
        <w:rPr>
          <w:rFonts w:ascii="Arial" w:eastAsia="Calibri" w:hAnsi="Arial" w:cs="Arial"/>
          <w:bCs/>
          <w:sz w:val="22"/>
          <w:szCs w:val="22"/>
          <w:lang w:val="pt-PT"/>
        </w:rPr>
        <w:t xml:space="preserve"> será aquela referente à assinatura do Termo de Credenciamento, previsto no </w:t>
      </w:r>
      <w:r w:rsidRPr="009A2B99">
        <w:rPr>
          <w:rFonts w:ascii="Arial" w:eastAsia="Calibri" w:hAnsi="Arial" w:cs="Arial"/>
          <w:b/>
          <w:sz w:val="22"/>
          <w:szCs w:val="22"/>
          <w:lang w:val="pt-PT"/>
        </w:rPr>
        <w:t>Anexo V</w:t>
      </w:r>
      <w:r w:rsidRPr="00162879">
        <w:rPr>
          <w:rFonts w:ascii="Arial" w:eastAsia="Calibri" w:hAnsi="Arial" w:cs="Arial"/>
          <w:bCs/>
          <w:sz w:val="22"/>
          <w:szCs w:val="22"/>
          <w:lang w:val="pt-PT"/>
        </w:rPr>
        <w:t xml:space="preserve"> deste Edital.</w:t>
      </w:r>
    </w:p>
    <w:p w14:paraId="01941B8D" w14:textId="77777777" w:rsidR="009A2B99" w:rsidRDefault="009A2B99" w:rsidP="003A715D">
      <w:pPr>
        <w:contextualSpacing/>
        <w:jc w:val="both"/>
        <w:rPr>
          <w:rFonts w:ascii="Arial" w:eastAsia="Calibri" w:hAnsi="Arial" w:cs="Arial"/>
          <w:bCs/>
          <w:sz w:val="22"/>
          <w:szCs w:val="22"/>
          <w:lang w:val="pt-PT"/>
        </w:rPr>
      </w:pPr>
    </w:p>
    <w:p w14:paraId="4ECB568B" w14:textId="6139E279" w:rsidR="00162879" w:rsidRPr="00162879" w:rsidRDefault="00162879" w:rsidP="004E34F8">
      <w:pPr>
        <w:numPr>
          <w:ilvl w:val="1"/>
          <w:numId w:val="31"/>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 xml:space="preserve">Fica aqui expressamente ressalvada a situação dos atuais </w:t>
      </w:r>
      <w:r w:rsidR="00D87955">
        <w:rPr>
          <w:rFonts w:ascii="Arial" w:eastAsia="Calibri" w:hAnsi="Arial" w:cs="Arial"/>
          <w:bCs/>
          <w:sz w:val="22"/>
          <w:szCs w:val="22"/>
          <w:lang w:val="pt-PT"/>
        </w:rPr>
        <w:t>profissionais registrados no CAU/MG</w:t>
      </w:r>
      <w:r w:rsidRPr="00162879">
        <w:rPr>
          <w:rFonts w:ascii="Arial" w:eastAsia="Calibri" w:hAnsi="Arial" w:cs="Arial"/>
          <w:bCs/>
          <w:sz w:val="22"/>
          <w:szCs w:val="22"/>
          <w:lang w:val="pt-PT"/>
        </w:rPr>
        <w:t xml:space="preserve"> inscritos em planos de saúde ofertados pelas Administradoras que já tenham convênio com </w:t>
      </w:r>
      <w:r w:rsidR="00D87955">
        <w:rPr>
          <w:rFonts w:ascii="Arial" w:eastAsia="Calibri" w:hAnsi="Arial" w:cs="Arial"/>
          <w:bCs/>
          <w:sz w:val="22"/>
          <w:szCs w:val="22"/>
          <w:lang w:val="pt-PT"/>
        </w:rPr>
        <w:t>o CAU/MG</w:t>
      </w:r>
      <w:r w:rsidRPr="00162879">
        <w:rPr>
          <w:rFonts w:ascii="Arial" w:eastAsia="Calibri" w:hAnsi="Arial" w:cs="Arial"/>
          <w:bCs/>
          <w:sz w:val="22"/>
          <w:szCs w:val="22"/>
          <w:lang w:val="pt-PT"/>
        </w:rPr>
        <w:t>, os quais, na hipótese de habilitação ao credenciamento de suas Administradoras, continuarão sujeitos aos reajustes nas respectivas datas bases de seus Planos de Saúde, desde que permaneçam inscritos nos Planos de Saúde em que já são beneficiários.</w:t>
      </w:r>
    </w:p>
    <w:p w14:paraId="69C3FBD8" w14:textId="77777777" w:rsidR="00162879" w:rsidRPr="00162879" w:rsidRDefault="00162879" w:rsidP="003A715D">
      <w:pPr>
        <w:contextualSpacing/>
        <w:jc w:val="both"/>
        <w:rPr>
          <w:rFonts w:ascii="Arial" w:eastAsia="Calibri" w:hAnsi="Arial" w:cs="Arial"/>
          <w:bCs/>
          <w:sz w:val="22"/>
          <w:szCs w:val="22"/>
          <w:lang w:val="pt-PT"/>
        </w:rPr>
      </w:pPr>
    </w:p>
    <w:p w14:paraId="1EA17625" w14:textId="774E269D" w:rsidR="00162879" w:rsidRPr="00162879" w:rsidRDefault="00162879" w:rsidP="004E34F8">
      <w:pPr>
        <w:numPr>
          <w:ilvl w:val="1"/>
          <w:numId w:val="31"/>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Os reajustes de sinistralidade deverão ser comprovados pela operadora, mediante a apresentação de carta firmada por seus representantes legais, contendo, sob as penas da lei, a sinistralidade verificada no período de 12</w:t>
      </w:r>
      <w:r w:rsidR="00D87955">
        <w:rPr>
          <w:rFonts w:ascii="Arial" w:eastAsia="Calibri" w:hAnsi="Arial" w:cs="Arial"/>
          <w:bCs/>
          <w:sz w:val="22"/>
          <w:szCs w:val="22"/>
          <w:lang w:val="pt-PT"/>
        </w:rPr>
        <w:t xml:space="preserve"> (doze)</w:t>
      </w:r>
      <w:r w:rsidRPr="00162879">
        <w:rPr>
          <w:rFonts w:ascii="Arial" w:eastAsia="Calibri" w:hAnsi="Arial" w:cs="Arial"/>
          <w:bCs/>
          <w:sz w:val="22"/>
          <w:szCs w:val="22"/>
          <w:lang w:val="pt-PT"/>
        </w:rPr>
        <w:t xml:space="preserve"> meses anteriores e o índice de reajuste necessário à manutenção do equilíbrio econômico-financeiro do Plano, e deverão ser negociados em conjunto, pela Administradora de Benefícios e </w:t>
      </w:r>
      <w:r w:rsidR="00D87955">
        <w:rPr>
          <w:rFonts w:ascii="Arial" w:eastAsia="Calibri" w:hAnsi="Arial" w:cs="Arial"/>
          <w:bCs/>
          <w:sz w:val="22"/>
          <w:szCs w:val="22"/>
          <w:lang w:val="pt-PT"/>
        </w:rPr>
        <w:t>o CAU/MG</w:t>
      </w:r>
      <w:r w:rsidRPr="00162879">
        <w:rPr>
          <w:rFonts w:ascii="Arial" w:eastAsia="Calibri" w:hAnsi="Arial" w:cs="Arial"/>
          <w:bCs/>
          <w:sz w:val="22"/>
          <w:szCs w:val="22"/>
          <w:lang w:val="pt-PT"/>
        </w:rPr>
        <w:t>. O procedimento de verificação/comprovação da sinistralidade observará as normas ético-médicas que regulam o sigilo médico.</w:t>
      </w:r>
    </w:p>
    <w:p w14:paraId="333E39C4" w14:textId="77777777" w:rsidR="00162879" w:rsidRPr="00162879" w:rsidRDefault="00162879" w:rsidP="003A715D">
      <w:pPr>
        <w:contextualSpacing/>
        <w:jc w:val="both"/>
        <w:rPr>
          <w:rFonts w:ascii="Arial" w:eastAsia="Calibri" w:hAnsi="Arial" w:cs="Arial"/>
          <w:bCs/>
          <w:sz w:val="22"/>
          <w:szCs w:val="22"/>
          <w:lang w:val="pt-PT"/>
        </w:rPr>
      </w:pPr>
    </w:p>
    <w:p w14:paraId="6F2D004A" w14:textId="77777777" w:rsidR="00162879" w:rsidRPr="00D87955" w:rsidRDefault="00162879" w:rsidP="004E34F8">
      <w:pPr>
        <w:pStyle w:val="PargrafodaLista"/>
        <w:numPr>
          <w:ilvl w:val="0"/>
          <w:numId w:val="31"/>
        </w:numPr>
        <w:rPr>
          <w:rFonts w:ascii="Arial" w:hAnsi="Arial" w:cs="Arial"/>
          <w:b/>
          <w:vanish/>
          <w:lang w:val="pt-PT"/>
        </w:rPr>
      </w:pPr>
      <w:r w:rsidRPr="00D87955">
        <w:rPr>
          <w:rFonts w:ascii="Arial" w:hAnsi="Arial" w:cs="Arial"/>
          <w:b/>
          <w:vanish/>
          <w:lang w:val="pt-PT"/>
        </w:rPr>
        <w:t>DAS OBRIGAÇÕES</w:t>
      </w:r>
    </w:p>
    <w:p w14:paraId="06761C70" w14:textId="77777777" w:rsidR="00162879" w:rsidRPr="00162879" w:rsidRDefault="00162879" w:rsidP="003A715D">
      <w:pPr>
        <w:contextualSpacing/>
        <w:jc w:val="both"/>
        <w:rPr>
          <w:rFonts w:ascii="Arial" w:eastAsia="Calibri" w:hAnsi="Arial" w:cs="Arial"/>
          <w:bCs/>
          <w:sz w:val="22"/>
          <w:szCs w:val="22"/>
          <w:lang w:val="pt-PT"/>
        </w:rPr>
      </w:pPr>
    </w:p>
    <w:p w14:paraId="7C2DA131" w14:textId="4DFF75CB" w:rsidR="00162879" w:rsidRPr="00162879" w:rsidRDefault="00D87955" w:rsidP="004E34F8">
      <w:pPr>
        <w:numPr>
          <w:ilvl w:val="1"/>
          <w:numId w:val="31"/>
        </w:numPr>
        <w:ind w:hanging="436"/>
        <w:contextualSpacing/>
        <w:jc w:val="both"/>
        <w:rPr>
          <w:rFonts w:ascii="Arial" w:eastAsia="Calibri" w:hAnsi="Arial" w:cs="Arial"/>
          <w:bCs/>
          <w:sz w:val="22"/>
          <w:szCs w:val="22"/>
          <w:lang w:val="pt-PT"/>
        </w:rPr>
      </w:pPr>
      <w:r>
        <w:rPr>
          <w:rFonts w:ascii="Arial" w:eastAsia="Calibri" w:hAnsi="Arial" w:cs="Arial"/>
          <w:bCs/>
          <w:sz w:val="22"/>
          <w:szCs w:val="22"/>
          <w:lang w:val="pt-PT"/>
        </w:rPr>
        <w:t>O CAU/MG</w:t>
      </w:r>
      <w:r w:rsidR="00162879" w:rsidRPr="00162879">
        <w:rPr>
          <w:rFonts w:ascii="Arial" w:eastAsia="Calibri" w:hAnsi="Arial" w:cs="Arial"/>
          <w:bCs/>
          <w:sz w:val="22"/>
          <w:szCs w:val="22"/>
          <w:lang w:val="pt-PT"/>
        </w:rPr>
        <w:t xml:space="preserve"> tem as seguintes atribuições:</w:t>
      </w:r>
    </w:p>
    <w:p w14:paraId="7D8DD0F4" w14:textId="77777777" w:rsidR="00162879" w:rsidRPr="00162879" w:rsidRDefault="00162879" w:rsidP="003A715D">
      <w:pPr>
        <w:contextualSpacing/>
        <w:jc w:val="both"/>
        <w:rPr>
          <w:rFonts w:ascii="Arial" w:eastAsia="Calibri" w:hAnsi="Arial" w:cs="Arial"/>
          <w:bCs/>
          <w:sz w:val="22"/>
          <w:szCs w:val="22"/>
          <w:lang w:val="pt-PT"/>
        </w:rPr>
      </w:pPr>
    </w:p>
    <w:p w14:paraId="44962018" w14:textId="59CD8CAE" w:rsidR="00162879" w:rsidRPr="00162879" w:rsidRDefault="00162879" w:rsidP="004E34F8">
      <w:pPr>
        <w:numPr>
          <w:ilvl w:val="0"/>
          <w:numId w:val="26"/>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 xml:space="preserve">Informar à ADMINISTRADORA DE BENEFÍCIOS CREDENCIADA toda e qualquer modificação no vínculo do beneficiário com </w:t>
      </w:r>
      <w:r w:rsidR="00D87955">
        <w:rPr>
          <w:rFonts w:ascii="Arial" w:eastAsia="Calibri" w:hAnsi="Arial" w:cs="Arial"/>
          <w:bCs/>
          <w:sz w:val="22"/>
          <w:szCs w:val="22"/>
          <w:lang w:val="pt-PT"/>
        </w:rPr>
        <w:t>o Conselho</w:t>
      </w:r>
      <w:r w:rsidRPr="00162879">
        <w:rPr>
          <w:rFonts w:ascii="Arial" w:eastAsia="Calibri" w:hAnsi="Arial" w:cs="Arial"/>
          <w:bCs/>
          <w:sz w:val="22"/>
          <w:szCs w:val="22"/>
          <w:lang w:val="pt-PT"/>
        </w:rPr>
        <w:t>, para que a ADMINISTRADORA DE BENEFÍCIOS CREDENCIADA possa promover a movimentação cadastral perante a operadora de planos de saúde;</w:t>
      </w:r>
    </w:p>
    <w:p w14:paraId="4E5A1182" w14:textId="67269BCC" w:rsidR="00162879" w:rsidRPr="00162879" w:rsidRDefault="00162879" w:rsidP="004E34F8">
      <w:pPr>
        <w:numPr>
          <w:ilvl w:val="0"/>
          <w:numId w:val="26"/>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 xml:space="preserve">Responder os questionamentos e consultas formuladas pela ADMINISTRADORA DE BENEFÍCIOS CREDENCIADA quanto à regularidade do </w:t>
      </w:r>
      <w:r w:rsidR="00D87955">
        <w:rPr>
          <w:rFonts w:ascii="Arial" w:eastAsia="Calibri" w:hAnsi="Arial" w:cs="Arial"/>
          <w:bCs/>
          <w:sz w:val="22"/>
          <w:szCs w:val="22"/>
          <w:lang w:val="pt-PT"/>
        </w:rPr>
        <w:t>registro dos profissionais</w:t>
      </w:r>
      <w:r w:rsidRPr="00162879">
        <w:rPr>
          <w:rFonts w:ascii="Arial" w:eastAsia="Calibri" w:hAnsi="Arial" w:cs="Arial"/>
          <w:bCs/>
          <w:sz w:val="22"/>
          <w:szCs w:val="22"/>
          <w:lang w:val="pt-PT"/>
        </w:rPr>
        <w:t>;</w:t>
      </w:r>
    </w:p>
    <w:p w14:paraId="7617E7AE" w14:textId="58C9DD72" w:rsidR="00162879" w:rsidRPr="00162879" w:rsidRDefault="00162879" w:rsidP="004E34F8">
      <w:pPr>
        <w:numPr>
          <w:ilvl w:val="0"/>
          <w:numId w:val="26"/>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 xml:space="preserve">Colocar à disposição da ADMINISTRADORA DE BENEFÍCIOS CREDENCIADA informações e dados cadastrais dos </w:t>
      </w:r>
      <w:r w:rsidR="00D87955">
        <w:rPr>
          <w:rFonts w:ascii="Arial" w:eastAsia="Calibri" w:hAnsi="Arial" w:cs="Arial"/>
          <w:bCs/>
          <w:sz w:val="22"/>
          <w:szCs w:val="22"/>
          <w:lang w:val="pt-PT"/>
        </w:rPr>
        <w:t>profissionais</w:t>
      </w:r>
      <w:r w:rsidRPr="00162879">
        <w:rPr>
          <w:rFonts w:ascii="Arial" w:eastAsia="Calibri" w:hAnsi="Arial" w:cs="Arial"/>
          <w:bCs/>
          <w:sz w:val="22"/>
          <w:szCs w:val="22"/>
          <w:lang w:val="pt-PT"/>
        </w:rPr>
        <w:t>, com o intuito de possibilitar a regular prestação de serviços ora contratada;</w:t>
      </w:r>
    </w:p>
    <w:p w14:paraId="0E1FEDA2" w14:textId="77777777" w:rsidR="00162879" w:rsidRPr="00162879" w:rsidRDefault="00162879" w:rsidP="004E34F8">
      <w:pPr>
        <w:numPr>
          <w:ilvl w:val="0"/>
          <w:numId w:val="26"/>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Responsabilizar-se pela veracidade das informações prestadas;</w:t>
      </w:r>
    </w:p>
    <w:p w14:paraId="79EC1738" w14:textId="77777777" w:rsidR="00162879" w:rsidRPr="00162879" w:rsidRDefault="00162879" w:rsidP="004E34F8">
      <w:pPr>
        <w:numPr>
          <w:ilvl w:val="0"/>
          <w:numId w:val="26"/>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Fornecer a comprovação de sua legitimidade para a contratação de planos coletivos;</w:t>
      </w:r>
    </w:p>
    <w:p w14:paraId="7143C876" w14:textId="4F68F896" w:rsidR="00162879" w:rsidRPr="00162879" w:rsidRDefault="00162879" w:rsidP="004E34F8">
      <w:pPr>
        <w:numPr>
          <w:ilvl w:val="0"/>
          <w:numId w:val="26"/>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lastRenderedPageBreak/>
        <w:t xml:space="preserve">Assegurar aos </w:t>
      </w:r>
      <w:r w:rsidR="00D87955">
        <w:rPr>
          <w:rFonts w:ascii="Arial" w:eastAsia="Calibri" w:hAnsi="Arial" w:cs="Arial"/>
          <w:bCs/>
          <w:sz w:val="22"/>
          <w:szCs w:val="22"/>
          <w:lang w:val="pt-PT"/>
        </w:rPr>
        <w:t>profissionais registrados no CAU,</w:t>
      </w:r>
      <w:r w:rsidRPr="00162879">
        <w:rPr>
          <w:rFonts w:ascii="Arial" w:eastAsia="Calibri" w:hAnsi="Arial" w:cs="Arial"/>
          <w:bCs/>
          <w:sz w:val="22"/>
          <w:szCs w:val="22"/>
          <w:lang w:val="pt-PT"/>
        </w:rPr>
        <w:t xml:space="preserve"> o conhecimento das informações e condições previstas neste contrato;</w:t>
      </w:r>
    </w:p>
    <w:p w14:paraId="506E404A" w14:textId="1683BA9B" w:rsidR="00162879" w:rsidRPr="00162879" w:rsidRDefault="00162879" w:rsidP="004E34F8">
      <w:pPr>
        <w:numPr>
          <w:ilvl w:val="0"/>
          <w:numId w:val="26"/>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 xml:space="preserve">Oportunizar a disponibilização de </w:t>
      </w:r>
      <w:r w:rsidRPr="00162879">
        <w:rPr>
          <w:rFonts w:ascii="Arial" w:eastAsia="Calibri" w:hAnsi="Arial" w:cs="Arial"/>
          <w:bCs/>
          <w:i/>
          <w:sz w:val="22"/>
          <w:szCs w:val="22"/>
          <w:lang w:val="pt-PT"/>
        </w:rPr>
        <w:t xml:space="preserve">stands </w:t>
      </w:r>
      <w:r w:rsidRPr="00162879">
        <w:rPr>
          <w:rFonts w:ascii="Arial" w:eastAsia="Calibri" w:hAnsi="Arial" w:cs="Arial"/>
          <w:bCs/>
          <w:sz w:val="22"/>
          <w:szCs w:val="22"/>
          <w:lang w:val="pt-PT"/>
        </w:rPr>
        <w:t xml:space="preserve">para divulgação dos planos de assistência à saúde que serão ofertados aos seus associados nos eventos promovidos </w:t>
      </w:r>
      <w:r w:rsidR="00D87955">
        <w:rPr>
          <w:rFonts w:ascii="Arial" w:eastAsia="Calibri" w:hAnsi="Arial" w:cs="Arial"/>
          <w:bCs/>
          <w:sz w:val="22"/>
          <w:szCs w:val="22"/>
          <w:lang w:val="pt-PT"/>
        </w:rPr>
        <w:t>pelo CAU/MG</w:t>
      </w:r>
      <w:r w:rsidRPr="00162879">
        <w:rPr>
          <w:rFonts w:ascii="Arial" w:eastAsia="Calibri" w:hAnsi="Arial" w:cs="Arial"/>
          <w:bCs/>
          <w:sz w:val="22"/>
          <w:szCs w:val="22"/>
          <w:lang w:val="pt-PT"/>
        </w:rPr>
        <w:t>;</w:t>
      </w:r>
    </w:p>
    <w:p w14:paraId="4F92551D" w14:textId="5877F3B4" w:rsidR="00162879" w:rsidRPr="00162879" w:rsidRDefault="00162879" w:rsidP="004E34F8">
      <w:pPr>
        <w:numPr>
          <w:ilvl w:val="0"/>
          <w:numId w:val="26"/>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 xml:space="preserve">Oportunizar a divulgação em seu </w:t>
      </w:r>
      <w:r w:rsidR="00D87955">
        <w:rPr>
          <w:rFonts w:ascii="Arial" w:eastAsia="Calibri" w:hAnsi="Arial" w:cs="Arial"/>
          <w:bCs/>
          <w:iCs/>
          <w:sz w:val="22"/>
          <w:szCs w:val="22"/>
          <w:lang w:val="pt-PT"/>
        </w:rPr>
        <w:t>sítio eletrônico</w:t>
      </w:r>
      <w:r w:rsidRPr="00162879">
        <w:rPr>
          <w:rFonts w:ascii="Arial" w:eastAsia="Calibri" w:hAnsi="Arial" w:cs="Arial"/>
          <w:bCs/>
          <w:i/>
          <w:sz w:val="22"/>
          <w:szCs w:val="22"/>
          <w:lang w:val="pt-PT"/>
        </w:rPr>
        <w:t xml:space="preserve"> </w:t>
      </w:r>
      <w:r w:rsidRPr="00162879">
        <w:rPr>
          <w:rFonts w:ascii="Arial" w:eastAsia="Calibri" w:hAnsi="Arial" w:cs="Arial"/>
          <w:bCs/>
          <w:sz w:val="22"/>
          <w:szCs w:val="22"/>
          <w:lang w:val="pt-PT"/>
        </w:rPr>
        <w:t xml:space="preserve">de todos os planos ofertados pela ADMINISTRADORA DE BENEFÍCIOS CREDENCIADA de benefícios aos seus </w:t>
      </w:r>
      <w:r w:rsidR="00D87955">
        <w:rPr>
          <w:rFonts w:ascii="Arial" w:eastAsia="Calibri" w:hAnsi="Arial" w:cs="Arial"/>
          <w:bCs/>
          <w:sz w:val="22"/>
          <w:szCs w:val="22"/>
          <w:lang w:val="pt-PT"/>
        </w:rPr>
        <w:t>profissionais registrados</w:t>
      </w:r>
      <w:r w:rsidRPr="00162879">
        <w:rPr>
          <w:rFonts w:ascii="Arial" w:eastAsia="Calibri" w:hAnsi="Arial" w:cs="Arial"/>
          <w:bCs/>
          <w:sz w:val="22"/>
          <w:szCs w:val="22"/>
          <w:lang w:val="pt-PT"/>
        </w:rPr>
        <w:t>;</w:t>
      </w:r>
    </w:p>
    <w:p w14:paraId="3BD82B34" w14:textId="7F7E87F9" w:rsidR="00162879" w:rsidRPr="00162879" w:rsidRDefault="00162879" w:rsidP="004E34F8">
      <w:pPr>
        <w:numPr>
          <w:ilvl w:val="0"/>
          <w:numId w:val="26"/>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 xml:space="preserve">Enviar à ADMINISTRADORA DE BENEFÍCIOS CREDENCIADA todo e qualquer documento e/ou comunicação elaborados </w:t>
      </w:r>
      <w:r w:rsidR="00D87955">
        <w:rPr>
          <w:rFonts w:ascii="Arial" w:eastAsia="Calibri" w:hAnsi="Arial" w:cs="Arial"/>
          <w:bCs/>
          <w:sz w:val="22"/>
          <w:szCs w:val="22"/>
          <w:lang w:val="pt-PT"/>
        </w:rPr>
        <w:t>pelos profissionais registrados no CAU</w:t>
      </w:r>
      <w:r w:rsidRPr="00162879">
        <w:rPr>
          <w:rFonts w:ascii="Arial" w:eastAsia="Calibri" w:hAnsi="Arial" w:cs="Arial"/>
          <w:bCs/>
          <w:sz w:val="22"/>
          <w:szCs w:val="22"/>
          <w:lang w:val="pt-PT"/>
        </w:rPr>
        <w:t>, relacionados ao plano de assistência à saúde e prestação de serviços objeto deste credenciamento; e</w:t>
      </w:r>
    </w:p>
    <w:p w14:paraId="6EFE326B" w14:textId="1EA74E4B" w:rsidR="00162879" w:rsidRPr="00162879" w:rsidRDefault="00162879" w:rsidP="004E34F8">
      <w:pPr>
        <w:numPr>
          <w:ilvl w:val="0"/>
          <w:numId w:val="26"/>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 xml:space="preserve">Solicitar à ADMINISTRADORA DE BENEFÍCIOS CREDENCIADA a propositura de solução de dúvidas ou deficiências com relação à prestação de serviços contratados </w:t>
      </w:r>
      <w:r w:rsidR="00D87955">
        <w:rPr>
          <w:rFonts w:ascii="Arial" w:eastAsia="Calibri" w:hAnsi="Arial" w:cs="Arial"/>
          <w:bCs/>
          <w:sz w:val="22"/>
          <w:szCs w:val="22"/>
          <w:lang w:val="pt-PT"/>
        </w:rPr>
        <w:t>pelos profissionais registrados no CAU/MG</w:t>
      </w:r>
      <w:r w:rsidRPr="00162879">
        <w:rPr>
          <w:rFonts w:ascii="Arial" w:eastAsia="Calibri" w:hAnsi="Arial" w:cs="Arial"/>
          <w:bCs/>
          <w:sz w:val="22"/>
          <w:szCs w:val="22"/>
          <w:lang w:val="pt-PT"/>
        </w:rPr>
        <w:t>, concedendo-lhes prazos razoáveis para resposta.</w:t>
      </w:r>
    </w:p>
    <w:p w14:paraId="28E12C7B" w14:textId="77777777" w:rsidR="00162879" w:rsidRPr="00162879" w:rsidRDefault="00162879" w:rsidP="003A715D">
      <w:pPr>
        <w:contextualSpacing/>
        <w:jc w:val="both"/>
        <w:rPr>
          <w:rFonts w:ascii="Arial" w:eastAsia="Calibri" w:hAnsi="Arial" w:cs="Arial"/>
          <w:bCs/>
          <w:sz w:val="22"/>
          <w:szCs w:val="22"/>
          <w:lang w:val="pt-PT"/>
        </w:rPr>
      </w:pPr>
    </w:p>
    <w:p w14:paraId="61743D07" w14:textId="77777777" w:rsidR="00162879" w:rsidRPr="00162879" w:rsidRDefault="00162879" w:rsidP="004E34F8">
      <w:pPr>
        <w:numPr>
          <w:ilvl w:val="1"/>
          <w:numId w:val="31"/>
        </w:numPr>
        <w:ind w:hanging="436"/>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Caberá à ADMINISTRADORA DE BENEFÍCIOS CREDENCIADA:</w:t>
      </w:r>
    </w:p>
    <w:p w14:paraId="5B2DEB04" w14:textId="77777777" w:rsidR="00162879" w:rsidRPr="00162879" w:rsidRDefault="00162879" w:rsidP="003A715D">
      <w:pPr>
        <w:contextualSpacing/>
        <w:jc w:val="both"/>
        <w:rPr>
          <w:rFonts w:ascii="Arial" w:eastAsia="Calibri" w:hAnsi="Arial" w:cs="Arial"/>
          <w:bCs/>
          <w:sz w:val="22"/>
          <w:szCs w:val="22"/>
          <w:lang w:val="pt-PT"/>
        </w:rPr>
      </w:pPr>
    </w:p>
    <w:p w14:paraId="0B9DEDF2" w14:textId="6F38107D" w:rsidR="00162879" w:rsidRPr="00162879" w:rsidRDefault="00162879" w:rsidP="004E34F8">
      <w:pPr>
        <w:numPr>
          <w:ilvl w:val="0"/>
          <w:numId w:val="25"/>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 xml:space="preserve">Contratar o plano de saúde coletivo por adesão na condição de estipulante, visando à oferta da assistência a ser prestada </w:t>
      </w:r>
      <w:r w:rsidR="00A32B19">
        <w:rPr>
          <w:rFonts w:ascii="Arial" w:eastAsia="Calibri" w:hAnsi="Arial" w:cs="Arial"/>
          <w:bCs/>
          <w:sz w:val="22"/>
          <w:szCs w:val="22"/>
          <w:lang w:val="pt-PT"/>
        </w:rPr>
        <w:t>aos profissionais registrados no CAU/MG</w:t>
      </w:r>
      <w:r w:rsidRPr="00162879">
        <w:rPr>
          <w:rFonts w:ascii="Arial" w:eastAsia="Calibri" w:hAnsi="Arial" w:cs="Arial"/>
          <w:bCs/>
          <w:sz w:val="22"/>
          <w:szCs w:val="22"/>
          <w:lang w:val="pt-PT"/>
        </w:rPr>
        <w:t>;</w:t>
      </w:r>
    </w:p>
    <w:p w14:paraId="44BE0932" w14:textId="27B0A766" w:rsidR="00162879" w:rsidRPr="00162879" w:rsidRDefault="00162879" w:rsidP="004E34F8">
      <w:pPr>
        <w:numPr>
          <w:ilvl w:val="0"/>
          <w:numId w:val="25"/>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 xml:space="preserve">Informar </w:t>
      </w:r>
      <w:r w:rsidR="00A32B19">
        <w:rPr>
          <w:rFonts w:ascii="Arial" w:eastAsia="Calibri" w:hAnsi="Arial" w:cs="Arial"/>
          <w:bCs/>
          <w:sz w:val="22"/>
          <w:szCs w:val="22"/>
          <w:lang w:val="pt-PT"/>
        </w:rPr>
        <w:t>o CAU/MG</w:t>
      </w:r>
      <w:r w:rsidRPr="00162879">
        <w:rPr>
          <w:rFonts w:ascii="Arial" w:eastAsia="Calibri" w:hAnsi="Arial" w:cs="Arial"/>
          <w:bCs/>
          <w:sz w:val="22"/>
          <w:szCs w:val="22"/>
          <w:lang w:val="pt-PT"/>
        </w:rPr>
        <w:t xml:space="preserve"> a respeito de todas as avenças celebradas com as operadoras de planos de saúde para a oferta da assistência mencionada nesta avença;</w:t>
      </w:r>
    </w:p>
    <w:p w14:paraId="4973AA6A" w14:textId="77777777" w:rsidR="00162879" w:rsidRPr="00162879" w:rsidRDefault="00162879" w:rsidP="004E34F8">
      <w:pPr>
        <w:numPr>
          <w:ilvl w:val="0"/>
          <w:numId w:val="25"/>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Responsabilizar-se pela inadimplência perante a operadora, cabendo-lhe constituir as garantias financeiras e ativos garantidores exigidos pela ANS;</w:t>
      </w:r>
    </w:p>
    <w:p w14:paraId="755D89E2" w14:textId="77777777" w:rsidR="00162879" w:rsidRPr="00162879" w:rsidRDefault="00162879" w:rsidP="004E34F8">
      <w:pPr>
        <w:numPr>
          <w:ilvl w:val="0"/>
          <w:numId w:val="25"/>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Disponibilizar aos Beneficiários, sempre que requisitado, as informações relativas ao plano de saúde;</w:t>
      </w:r>
    </w:p>
    <w:p w14:paraId="207F9A17" w14:textId="77777777" w:rsidR="00162879" w:rsidRPr="00162879" w:rsidRDefault="00162879" w:rsidP="004E34F8">
      <w:pPr>
        <w:numPr>
          <w:ilvl w:val="0"/>
          <w:numId w:val="25"/>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Proceder à movimentação cadastral dos beneficiários perante a operadora de planos de saúde;</w:t>
      </w:r>
    </w:p>
    <w:p w14:paraId="5A4728EA" w14:textId="1FE04D54" w:rsidR="00162879" w:rsidRPr="00162879" w:rsidRDefault="00162879" w:rsidP="004E34F8">
      <w:pPr>
        <w:numPr>
          <w:ilvl w:val="0"/>
          <w:numId w:val="25"/>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 xml:space="preserve">Promover, divulgar e implementar quaisquer outras ações, em condições acertadas com </w:t>
      </w:r>
      <w:r w:rsidR="00A32B19">
        <w:rPr>
          <w:rFonts w:ascii="Arial" w:eastAsia="Calibri" w:hAnsi="Arial" w:cs="Arial"/>
          <w:bCs/>
          <w:sz w:val="22"/>
          <w:szCs w:val="22"/>
          <w:lang w:val="pt-PT"/>
        </w:rPr>
        <w:t>o CAU/MG</w:t>
      </w:r>
      <w:r w:rsidRPr="00162879">
        <w:rPr>
          <w:rFonts w:ascii="Arial" w:eastAsia="Calibri" w:hAnsi="Arial" w:cs="Arial"/>
          <w:bCs/>
          <w:sz w:val="22"/>
          <w:szCs w:val="22"/>
          <w:lang w:val="pt-PT"/>
        </w:rPr>
        <w:t xml:space="preserve">, destinadas a incentivar a adesão </w:t>
      </w:r>
      <w:r w:rsidR="00A32B19">
        <w:rPr>
          <w:rFonts w:ascii="Arial" w:eastAsia="Calibri" w:hAnsi="Arial" w:cs="Arial"/>
          <w:bCs/>
          <w:sz w:val="22"/>
          <w:szCs w:val="22"/>
          <w:lang w:val="pt-PT"/>
        </w:rPr>
        <w:t>dos profissionais registrados no CAU/MG</w:t>
      </w:r>
      <w:r w:rsidRPr="00162879">
        <w:rPr>
          <w:rFonts w:ascii="Arial" w:eastAsia="Calibri" w:hAnsi="Arial" w:cs="Arial"/>
          <w:bCs/>
          <w:sz w:val="22"/>
          <w:szCs w:val="22"/>
          <w:lang w:val="pt-PT"/>
        </w:rPr>
        <w:t xml:space="preserve"> ao plano de saúde relacionado a esta avença;</w:t>
      </w:r>
    </w:p>
    <w:p w14:paraId="76F97A90" w14:textId="77777777" w:rsidR="00162879" w:rsidRPr="00162879" w:rsidRDefault="00162879" w:rsidP="004E34F8">
      <w:pPr>
        <w:numPr>
          <w:ilvl w:val="0"/>
          <w:numId w:val="25"/>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Respeitar a integralidade desta avença;</w:t>
      </w:r>
    </w:p>
    <w:p w14:paraId="5BDFD32F" w14:textId="4C80AB24" w:rsidR="00162879" w:rsidRPr="00162879" w:rsidRDefault="00162879" w:rsidP="004E34F8">
      <w:pPr>
        <w:numPr>
          <w:ilvl w:val="0"/>
          <w:numId w:val="25"/>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 xml:space="preserve">Sempre que solicitado </w:t>
      </w:r>
      <w:r w:rsidR="00A32B19">
        <w:rPr>
          <w:rFonts w:ascii="Arial" w:eastAsia="Calibri" w:hAnsi="Arial" w:cs="Arial"/>
          <w:bCs/>
          <w:sz w:val="22"/>
          <w:szCs w:val="22"/>
          <w:lang w:val="pt-PT"/>
        </w:rPr>
        <w:t>pelo CAU/MG</w:t>
      </w:r>
      <w:r w:rsidRPr="00162879">
        <w:rPr>
          <w:rFonts w:ascii="Arial" w:eastAsia="Calibri" w:hAnsi="Arial" w:cs="Arial"/>
          <w:bCs/>
          <w:sz w:val="22"/>
          <w:szCs w:val="22"/>
          <w:lang w:val="pt-PT"/>
        </w:rPr>
        <w:t>, por intermédio de seu responsável designado, a ADMINISTRADORA DE BENEFÍCIOS CREDENCIADA deverá, tempestivamente, fornecer todos os dados cadastrais de seus associados vinculados aos planos de assistência à saúde.</w:t>
      </w:r>
    </w:p>
    <w:p w14:paraId="34B58911" w14:textId="77777777" w:rsidR="00162879" w:rsidRPr="00162879" w:rsidRDefault="00162879" w:rsidP="004E34F8">
      <w:pPr>
        <w:numPr>
          <w:ilvl w:val="0"/>
          <w:numId w:val="25"/>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Cumprir todas as exigências contidas neste Edital, sempre em consonância com a legislação pertinente;</w:t>
      </w:r>
    </w:p>
    <w:p w14:paraId="708F1381" w14:textId="68A9D5A5" w:rsidR="00A2247F" w:rsidRDefault="00162879" w:rsidP="004E34F8">
      <w:pPr>
        <w:numPr>
          <w:ilvl w:val="0"/>
          <w:numId w:val="25"/>
        </w:numPr>
        <w:contextualSpacing/>
        <w:jc w:val="both"/>
        <w:rPr>
          <w:rFonts w:ascii="Arial" w:eastAsia="Calibri" w:hAnsi="Arial" w:cs="Arial"/>
          <w:bCs/>
          <w:sz w:val="22"/>
          <w:szCs w:val="22"/>
          <w:lang w:val="pt-PT"/>
        </w:rPr>
      </w:pPr>
      <w:r w:rsidRPr="00A2247F">
        <w:rPr>
          <w:rFonts w:ascii="Arial" w:eastAsia="Calibri" w:hAnsi="Arial" w:cs="Arial"/>
          <w:bCs/>
          <w:sz w:val="22"/>
          <w:szCs w:val="22"/>
          <w:lang w:val="pt-PT"/>
        </w:rPr>
        <w:t xml:space="preserve">Enviar, sempre que solicitado pelo responsável designado </w:t>
      </w:r>
      <w:r w:rsidR="00A32B19" w:rsidRPr="00A2247F">
        <w:rPr>
          <w:rFonts w:ascii="Arial" w:eastAsia="Calibri" w:hAnsi="Arial" w:cs="Arial"/>
          <w:bCs/>
          <w:sz w:val="22"/>
          <w:szCs w:val="22"/>
          <w:lang w:val="pt-PT"/>
        </w:rPr>
        <w:t>pelo CAU/MG</w:t>
      </w:r>
      <w:r w:rsidRPr="00A2247F">
        <w:rPr>
          <w:rFonts w:ascii="Arial" w:eastAsia="Calibri" w:hAnsi="Arial" w:cs="Arial"/>
          <w:bCs/>
          <w:sz w:val="22"/>
          <w:szCs w:val="22"/>
          <w:lang w:val="pt-PT"/>
        </w:rPr>
        <w:t xml:space="preserve">, o valor acumulado das despesas </w:t>
      </w:r>
      <w:r w:rsidR="00BF4AFA">
        <w:rPr>
          <w:rFonts w:ascii="Arial" w:eastAsia="Calibri" w:hAnsi="Arial" w:cs="Arial"/>
          <w:bCs/>
          <w:sz w:val="22"/>
          <w:szCs w:val="22"/>
          <w:lang w:val="pt-PT"/>
        </w:rPr>
        <w:t xml:space="preserve">com </w:t>
      </w:r>
      <w:r w:rsidRPr="00A2247F">
        <w:rPr>
          <w:rFonts w:ascii="Arial" w:eastAsia="Calibri" w:hAnsi="Arial" w:cs="Arial"/>
          <w:bCs/>
          <w:sz w:val="22"/>
          <w:szCs w:val="22"/>
          <w:lang w:val="pt-PT"/>
        </w:rPr>
        <w:t xml:space="preserve">assistências dos </w:t>
      </w:r>
      <w:r w:rsidR="00A2247F" w:rsidRPr="00A2247F">
        <w:rPr>
          <w:rFonts w:ascii="Arial" w:eastAsia="Calibri" w:hAnsi="Arial" w:cs="Arial"/>
          <w:bCs/>
          <w:sz w:val="22"/>
          <w:szCs w:val="22"/>
          <w:lang w:val="pt-PT"/>
        </w:rPr>
        <w:t>profissionais registrados no</w:t>
      </w:r>
      <w:r w:rsidR="00A32B19" w:rsidRPr="00A2247F">
        <w:rPr>
          <w:rFonts w:ascii="Arial" w:eastAsia="Calibri" w:hAnsi="Arial" w:cs="Arial"/>
          <w:bCs/>
          <w:sz w:val="22"/>
          <w:szCs w:val="22"/>
          <w:lang w:val="pt-PT"/>
        </w:rPr>
        <w:t xml:space="preserve"> CAU/MG</w:t>
      </w:r>
      <w:r w:rsidRPr="00A2247F">
        <w:rPr>
          <w:rFonts w:ascii="Arial" w:eastAsia="Calibri" w:hAnsi="Arial" w:cs="Arial"/>
          <w:bCs/>
          <w:sz w:val="22"/>
          <w:szCs w:val="22"/>
          <w:lang w:val="pt-PT"/>
        </w:rPr>
        <w:t>, agrupado por faixa etária, de forma a possibilitar que seja apurada a sinistralidade indicada pela ADMINISTRADORA DE BENEFÍCIOS CREDENCIADA, no momento da divulgação do reajuste dos planos.</w:t>
      </w:r>
    </w:p>
    <w:p w14:paraId="7F91DF76" w14:textId="3492D67F" w:rsidR="00162879" w:rsidRPr="00A2247F" w:rsidRDefault="00162879" w:rsidP="004E34F8">
      <w:pPr>
        <w:numPr>
          <w:ilvl w:val="0"/>
          <w:numId w:val="25"/>
        </w:numPr>
        <w:contextualSpacing/>
        <w:jc w:val="both"/>
        <w:rPr>
          <w:rFonts w:ascii="Arial" w:eastAsia="Calibri" w:hAnsi="Arial" w:cs="Arial"/>
          <w:bCs/>
          <w:sz w:val="22"/>
          <w:szCs w:val="22"/>
          <w:lang w:val="pt-PT"/>
        </w:rPr>
      </w:pPr>
      <w:r w:rsidRPr="00A2247F">
        <w:rPr>
          <w:rFonts w:ascii="Arial" w:eastAsia="Calibri" w:hAnsi="Arial" w:cs="Arial"/>
          <w:bCs/>
          <w:sz w:val="22"/>
          <w:szCs w:val="22"/>
          <w:lang w:val="pt-PT"/>
        </w:rPr>
        <w:t xml:space="preserve">Satisfazer e aceitar todas as exigências do Edital e seus anexos do Processo Administrativo n.º </w:t>
      </w:r>
      <w:r w:rsidR="00346894" w:rsidRPr="002970A7">
        <w:rPr>
          <w:rFonts w:ascii="Arial" w:eastAsia="Calibri" w:hAnsi="Arial" w:cs="Arial"/>
          <w:bCs/>
          <w:sz w:val="22"/>
          <w:szCs w:val="22"/>
          <w:highlight w:val="yellow"/>
          <w:lang w:val="pt-PT"/>
        </w:rPr>
        <w:t>XXXX/2020</w:t>
      </w:r>
      <w:r w:rsidRPr="00A2247F">
        <w:rPr>
          <w:rFonts w:ascii="Arial" w:eastAsia="Calibri" w:hAnsi="Arial" w:cs="Arial"/>
          <w:bCs/>
          <w:sz w:val="22"/>
          <w:szCs w:val="22"/>
          <w:lang w:val="pt-PT"/>
        </w:rPr>
        <w:t>, cumprindo todas as exigências contidas neste Edital e nos documentos referidos, sempre em consonância com a legislação pertinente;</w:t>
      </w:r>
    </w:p>
    <w:p w14:paraId="1A36B6B8" w14:textId="4B52BFF1" w:rsidR="00162879" w:rsidRPr="00162879" w:rsidRDefault="00162879" w:rsidP="004E34F8">
      <w:pPr>
        <w:numPr>
          <w:ilvl w:val="0"/>
          <w:numId w:val="25"/>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 xml:space="preserve">Acompanhar e fiscalizar a atuação das operadoras, garantindo o cumprimento das normas vigentes, bem como a disponibilização da rede credenciada, principalmente no atendimento ao disposto na </w:t>
      </w:r>
      <w:hyperlink r:id="rId45" w:anchor=":~:text=Disp%C3%B5e%20sobre%20a%20garantia%20de,e%20Habilita%C3%A7%C3%A3o%20dos%20Produtos%20%E2%80%93%20DIPRO." w:history="1">
        <w:r w:rsidRPr="002970A7">
          <w:rPr>
            <w:rStyle w:val="Hyperlink"/>
            <w:rFonts w:ascii="Arial" w:eastAsia="Calibri" w:hAnsi="Arial" w:cs="Arial"/>
            <w:bCs/>
            <w:sz w:val="22"/>
            <w:szCs w:val="22"/>
            <w:lang w:val="pt-PT"/>
          </w:rPr>
          <w:t>Resolução Normativa - RN n° 259</w:t>
        </w:r>
      </w:hyperlink>
      <w:r w:rsidRPr="00162879">
        <w:rPr>
          <w:rFonts w:ascii="Arial" w:eastAsia="Calibri" w:hAnsi="Arial" w:cs="Arial"/>
          <w:bCs/>
          <w:sz w:val="22"/>
          <w:szCs w:val="22"/>
          <w:lang w:val="pt-PT"/>
        </w:rPr>
        <w:t>, de 17 de junho de 2011, da ANS;</w:t>
      </w:r>
    </w:p>
    <w:p w14:paraId="400C6645" w14:textId="77777777" w:rsidR="00162879" w:rsidRPr="00162879" w:rsidRDefault="00162879" w:rsidP="004E34F8">
      <w:pPr>
        <w:numPr>
          <w:ilvl w:val="0"/>
          <w:numId w:val="25"/>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lastRenderedPageBreak/>
        <w:t>Executar fielmente o objeto deste contrato, comunicando verbal e imediatamente, ao (à) Fiscal do Contrato, todas as ocorrências anormais verificadas na execução do instrumento e, no menor espaço de tempo possível, reduzir a termo a comunicação, acrescentando todos os dados e circunstâncias julgadas necessárias ao esclarecimento dos fatos.</w:t>
      </w:r>
    </w:p>
    <w:p w14:paraId="36BC2C19" w14:textId="362F81F0" w:rsidR="00162879" w:rsidRPr="00162879" w:rsidRDefault="00162879" w:rsidP="004E34F8">
      <w:pPr>
        <w:numPr>
          <w:ilvl w:val="0"/>
          <w:numId w:val="25"/>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 xml:space="preserve">Informar </w:t>
      </w:r>
      <w:r w:rsidR="002970A7">
        <w:rPr>
          <w:rFonts w:ascii="Arial" w:eastAsia="Calibri" w:hAnsi="Arial" w:cs="Arial"/>
          <w:bCs/>
          <w:sz w:val="22"/>
          <w:szCs w:val="22"/>
          <w:lang w:val="pt-PT"/>
        </w:rPr>
        <w:t>ao CAU/MG</w:t>
      </w:r>
      <w:r w:rsidRPr="00162879">
        <w:rPr>
          <w:rFonts w:ascii="Arial" w:eastAsia="Calibri" w:hAnsi="Arial" w:cs="Arial"/>
          <w:bCs/>
          <w:sz w:val="22"/>
          <w:szCs w:val="22"/>
          <w:lang w:val="pt-PT"/>
        </w:rPr>
        <w:t xml:space="preserve">, no ato da assinatura do contrato e sempre que houver alteração, nome, endereço e telefone do responsável a quem devem ser dirigidos os pedidos, comunicações e reclamações por parte </w:t>
      </w:r>
      <w:r w:rsidR="002970A7">
        <w:rPr>
          <w:rFonts w:ascii="Arial" w:eastAsia="Calibri" w:hAnsi="Arial" w:cs="Arial"/>
          <w:bCs/>
          <w:sz w:val="22"/>
          <w:szCs w:val="22"/>
          <w:lang w:val="pt-PT"/>
        </w:rPr>
        <w:t>do CAU/MG</w:t>
      </w:r>
      <w:r w:rsidRPr="00162879">
        <w:rPr>
          <w:rFonts w:ascii="Arial" w:eastAsia="Calibri" w:hAnsi="Arial" w:cs="Arial"/>
          <w:bCs/>
          <w:sz w:val="22"/>
          <w:szCs w:val="22"/>
          <w:lang w:val="pt-PT"/>
        </w:rPr>
        <w:t>.</w:t>
      </w:r>
    </w:p>
    <w:p w14:paraId="6BF49C69" w14:textId="0DC2B325" w:rsidR="00162879" w:rsidRPr="00162879" w:rsidRDefault="00162879" w:rsidP="004E34F8">
      <w:pPr>
        <w:numPr>
          <w:ilvl w:val="0"/>
          <w:numId w:val="25"/>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 xml:space="preserve">Proporcionar a imediata correção das deficiências apontadas </w:t>
      </w:r>
      <w:r w:rsidR="002970A7">
        <w:rPr>
          <w:rFonts w:ascii="Arial" w:eastAsia="Calibri" w:hAnsi="Arial" w:cs="Arial"/>
          <w:bCs/>
          <w:sz w:val="22"/>
          <w:szCs w:val="22"/>
          <w:lang w:val="pt-PT"/>
        </w:rPr>
        <w:t>pelo CAU/MG</w:t>
      </w:r>
      <w:r w:rsidRPr="00162879">
        <w:rPr>
          <w:rFonts w:ascii="Arial" w:eastAsia="Calibri" w:hAnsi="Arial" w:cs="Arial"/>
          <w:bCs/>
          <w:sz w:val="22"/>
          <w:szCs w:val="22"/>
          <w:lang w:val="pt-PT"/>
        </w:rPr>
        <w:t xml:space="preserve"> quanto à execução dos serviços contratados.</w:t>
      </w:r>
    </w:p>
    <w:p w14:paraId="2221667A" w14:textId="77777777" w:rsidR="00162879" w:rsidRPr="00162879" w:rsidRDefault="00162879" w:rsidP="004E34F8">
      <w:pPr>
        <w:numPr>
          <w:ilvl w:val="0"/>
          <w:numId w:val="25"/>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Dar atendimento aos procedimentos de contratação e manutenção para os Beneficiários vigentes e novas contratações, aí incluídas as movimentações mensais de Beneficiários.</w:t>
      </w:r>
    </w:p>
    <w:p w14:paraId="76651362" w14:textId="77777777" w:rsidR="00162879" w:rsidRPr="00162879" w:rsidRDefault="00162879" w:rsidP="004E34F8">
      <w:pPr>
        <w:numPr>
          <w:ilvl w:val="0"/>
          <w:numId w:val="25"/>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Suprir os procedimentos de emissão de documentos de cobrança e gestão de recebimentos.</w:t>
      </w:r>
    </w:p>
    <w:p w14:paraId="1EA5983B" w14:textId="77777777" w:rsidR="00162879" w:rsidRPr="00162879" w:rsidRDefault="00162879" w:rsidP="004E34F8">
      <w:pPr>
        <w:numPr>
          <w:ilvl w:val="0"/>
          <w:numId w:val="25"/>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Cumprir procedimentos de conferência e quitação financeira das faturas emitidas pelas Operadoras, relativas aos contratos referentes aos Planos abrangidos por este Contrato Administrativo.</w:t>
      </w:r>
    </w:p>
    <w:p w14:paraId="51CDCC33" w14:textId="77777777" w:rsidR="00162879" w:rsidRPr="00162879" w:rsidRDefault="00162879" w:rsidP="004E34F8">
      <w:pPr>
        <w:numPr>
          <w:ilvl w:val="0"/>
          <w:numId w:val="25"/>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Acompanhar a evolução dos Planos durante a vigência, avaliando periodicamente o seu resultado técnico, visando orientar os procedimentos de gestão e de comunicação com os Beneficiários, assim como cuidar dos procedimentos de renovação dos Planos com as respectivas Operadoras.</w:t>
      </w:r>
    </w:p>
    <w:p w14:paraId="5F1FA647" w14:textId="20139F79" w:rsidR="00162879" w:rsidRPr="00162879" w:rsidRDefault="00162879" w:rsidP="004E34F8">
      <w:pPr>
        <w:numPr>
          <w:ilvl w:val="0"/>
          <w:numId w:val="25"/>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 xml:space="preserve">Prestar orientação e suporte aos procedimentos de contratação ou ingresso de Beneficiários nos Planos, cuidando para que estes recebam previamente o Manual de Orientação para Contratação de Planos de Saúde e o Guia de Leitura Contratual estabelecidos pela </w:t>
      </w:r>
      <w:hyperlink r:id="rId46" w:history="1">
        <w:r w:rsidRPr="002970A7">
          <w:rPr>
            <w:rStyle w:val="Hyperlink"/>
            <w:rFonts w:ascii="Arial" w:eastAsia="Calibri" w:hAnsi="Arial" w:cs="Arial"/>
            <w:bCs/>
            <w:sz w:val="22"/>
            <w:szCs w:val="22"/>
            <w:lang w:val="pt-PT"/>
          </w:rPr>
          <w:t>RN n° 195</w:t>
        </w:r>
      </w:hyperlink>
      <w:r w:rsidRPr="00162879">
        <w:rPr>
          <w:rFonts w:ascii="Arial" w:eastAsia="Calibri" w:hAnsi="Arial" w:cs="Arial"/>
          <w:bCs/>
          <w:sz w:val="22"/>
          <w:szCs w:val="22"/>
          <w:lang w:val="pt-PT"/>
        </w:rPr>
        <w:t xml:space="preserve"> da ANS, fornecidos pelas Operadoras e, havendo dúvidas ou demanda de esclarecimentos manifestadas, auxiliar na sua solução.</w:t>
      </w:r>
    </w:p>
    <w:p w14:paraId="5C3AE542" w14:textId="77777777" w:rsidR="00162879" w:rsidRPr="00162879" w:rsidRDefault="00162879" w:rsidP="004E34F8">
      <w:pPr>
        <w:numPr>
          <w:ilvl w:val="0"/>
          <w:numId w:val="25"/>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Executar os procedimentos de movimentação dos Beneficiários dos Planos administrados, caracterizados por inclusões, exclusões e ajustes para Beneficiários titulares e dependentes, prestando esclarecimentos e orientações necessários.</w:t>
      </w:r>
    </w:p>
    <w:p w14:paraId="12447FAE" w14:textId="77777777" w:rsidR="00162879" w:rsidRPr="00162879" w:rsidRDefault="00162879" w:rsidP="004E34F8">
      <w:pPr>
        <w:numPr>
          <w:ilvl w:val="0"/>
          <w:numId w:val="25"/>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A ADMINISTRADORA DE BENEFÍCIOS CREDENCIADA, no cumprimento das obrigações de cobrança, acompanhamento dos recebimentos, conferência e quitação de faturas dos planos perante as Operadoras, será responsável por:</w:t>
      </w:r>
    </w:p>
    <w:p w14:paraId="68E2EB1C" w14:textId="77777777" w:rsidR="00162879" w:rsidRPr="00162879" w:rsidRDefault="00162879" w:rsidP="004E34F8">
      <w:pPr>
        <w:numPr>
          <w:ilvl w:val="1"/>
          <w:numId w:val="25"/>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executar os procedimentos de emissão de documentos de cobrança bancária em nome dos Beneficiários titulares vigentes nos Planos, com os valores correspondentes às contraprestações de Beneficiários titulares e dependentes, providenciando para que tais documentos cheguem a seus destinatários, por meio físico ou eletrônico, com prazo anterior à sua data de vencimento;</w:t>
      </w:r>
    </w:p>
    <w:p w14:paraId="64627426" w14:textId="77777777" w:rsidR="00162879" w:rsidRPr="00162879" w:rsidRDefault="00162879" w:rsidP="004E34F8">
      <w:pPr>
        <w:numPr>
          <w:ilvl w:val="1"/>
          <w:numId w:val="25"/>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acompanhar e controlar os pagamentos efetuados pelos responsáveis, notificando Beneficiários titulares inadimplentes perante suas obrigações, bem como sobre a iminência de cancelamentos por inadimplência;</w:t>
      </w:r>
    </w:p>
    <w:p w14:paraId="300ED3FC" w14:textId="77777777" w:rsidR="00162879" w:rsidRPr="00162879" w:rsidRDefault="00162879" w:rsidP="004E34F8">
      <w:pPr>
        <w:numPr>
          <w:ilvl w:val="1"/>
          <w:numId w:val="25"/>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responsabilizar-se pela gestão dos recursos financeiros arrecadados e por sua utilização para quitar, nos respectivos vencimentos, as faturas correspondentes à cobertura dos Planos, emitidas pelas Operadoras.</w:t>
      </w:r>
    </w:p>
    <w:p w14:paraId="43E73FE4" w14:textId="77777777" w:rsidR="00162879" w:rsidRPr="00162879" w:rsidRDefault="00162879" w:rsidP="003A715D">
      <w:pPr>
        <w:contextualSpacing/>
        <w:jc w:val="both"/>
        <w:rPr>
          <w:rFonts w:ascii="Arial" w:eastAsia="Calibri" w:hAnsi="Arial" w:cs="Arial"/>
          <w:bCs/>
          <w:sz w:val="22"/>
          <w:szCs w:val="22"/>
          <w:lang w:val="pt-PT"/>
        </w:rPr>
      </w:pPr>
    </w:p>
    <w:p w14:paraId="198AE366" w14:textId="77777777" w:rsidR="00162879" w:rsidRPr="00162879" w:rsidRDefault="00162879" w:rsidP="004E34F8">
      <w:pPr>
        <w:numPr>
          <w:ilvl w:val="0"/>
          <w:numId w:val="25"/>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Na hipótese do número 1, se o prazo não puder ser observado por circunstâncias alheias à vontade da ADMINISTRADORA DE BENEFÍCIOS CREDENCIADA, o vencimento dos documentos de cobrança bancária será prorrogado.</w:t>
      </w:r>
    </w:p>
    <w:p w14:paraId="0042842B" w14:textId="77777777" w:rsidR="00162879" w:rsidRPr="00162879" w:rsidRDefault="00162879" w:rsidP="004E34F8">
      <w:pPr>
        <w:numPr>
          <w:ilvl w:val="0"/>
          <w:numId w:val="25"/>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lastRenderedPageBreak/>
        <w:t>Assumir responsabilidades pelos aspectos administrativos, financeiros e operacionais relacionados aos planos de assistência à saúde, decorrentes da prestação de serviços objeto deste credenciamento.</w:t>
      </w:r>
    </w:p>
    <w:p w14:paraId="12D51D5F" w14:textId="674F3530" w:rsidR="00162879" w:rsidRPr="00162879" w:rsidRDefault="00162879" w:rsidP="004E34F8">
      <w:pPr>
        <w:numPr>
          <w:ilvl w:val="0"/>
          <w:numId w:val="25"/>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 xml:space="preserve">Oportunizar </w:t>
      </w:r>
      <w:r w:rsidR="002970A7">
        <w:rPr>
          <w:rFonts w:ascii="Arial" w:eastAsia="Calibri" w:hAnsi="Arial" w:cs="Arial"/>
          <w:bCs/>
          <w:sz w:val="22"/>
          <w:szCs w:val="22"/>
          <w:lang w:val="pt-PT"/>
        </w:rPr>
        <w:t>ao CAU/MG</w:t>
      </w:r>
      <w:r w:rsidRPr="00162879">
        <w:rPr>
          <w:rFonts w:ascii="Arial" w:eastAsia="Calibri" w:hAnsi="Arial" w:cs="Arial"/>
          <w:bCs/>
          <w:sz w:val="22"/>
          <w:szCs w:val="22"/>
          <w:lang w:val="pt-PT"/>
        </w:rPr>
        <w:t xml:space="preserve"> a atribuição de auxiliar, discutir e recomendar, junto às operadoras, os reajustes de preços dos planos e outras propostas relacionadas aos planos de assistência à saúde, participando de reuniões e outras formalidades.</w:t>
      </w:r>
    </w:p>
    <w:p w14:paraId="14D47E63" w14:textId="341F6C19" w:rsidR="00162879" w:rsidRPr="00162879" w:rsidRDefault="00162879" w:rsidP="004E34F8">
      <w:pPr>
        <w:numPr>
          <w:ilvl w:val="0"/>
          <w:numId w:val="25"/>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 xml:space="preserve">Apresentar, </w:t>
      </w:r>
      <w:r w:rsidR="00BF4AFA" w:rsidRPr="005A1889">
        <w:rPr>
          <w:rFonts w:ascii="Arial" w:eastAsia="Calibri" w:hAnsi="Arial" w:cs="Arial"/>
          <w:bCs/>
          <w:sz w:val="22"/>
          <w:szCs w:val="22"/>
          <w:lang w:val="pt-PT"/>
        </w:rPr>
        <w:t>em caso de alterações ou</w:t>
      </w:r>
      <w:r w:rsidR="00BF4AFA">
        <w:rPr>
          <w:rFonts w:ascii="Arial" w:eastAsia="Calibri" w:hAnsi="Arial" w:cs="Arial"/>
          <w:bCs/>
          <w:sz w:val="22"/>
          <w:szCs w:val="22"/>
          <w:lang w:val="pt-PT"/>
        </w:rPr>
        <w:t xml:space="preserve"> </w:t>
      </w:r>
      <w:r w:rsidRPr="00162879">
        <w:rPr>
          <w:rFonts w:ascii="Arial" w:eastAsia="Calibri" w:hAnsi="Arial" w:cs="Arial"/>
          <w:bCs/>
          <w:sz w:val="22"/>
          <w:szCs w:val="22"/>
          <w:lang w:val="pt-PT"/>
        </w:rPr>
        <w:t xml:space="preserve">sempre que solicitado </w:t>
      </w:r>
      <w:r w:rsidR="002970A7">
        <w:rPr>
          <w:rFonts w:ascii="Arial" w:eastAsia="Calibri" w:hAnsi="Arial" w:cs="Arial"/>
          <w:bCs/>
          <w:sz w:val="22"/>
          <w:szCs w:val="22"/>
          <w:lang w:val="pt-PT"/>
        </w:rPr>
        <w:t>pe</w:t>
      </w:r>
      <w:r w:rsidR="00BF4AFA">
        <w:rPr>
          <w:rFonts w:ascii="Arial" w:eastAsia="Calibri" w:hAnsi="Arial" w:cs="Arial"/>
          <w:bCs/>
          <w:sz w:val="22"/>
          <w:szCs w:val="22"/>
          <w:lang w:val="pt-PT"/>
        </w:rPr>
        <w:t>l</w:t>
      </w:r>
      <w:r w:rsidR="002970A7">
        <w:rPr>
          <w:rFonts w:ascii="Arial" w:eastAsia="Calibri" w:hAnsi="Arial" w:cs="Arial"/>
          <w:bCs/>
          <w:sz w:val="22"/>
          <w:szCs w:val="22"/>
          <w:lang w:val="pt-PT"/>
        </w:rPr>
        <w:t>o CAU/MG</w:t>
      </w:r>
      <w:r w:rsidRPr="00162879">
        <w:rPr>
          <w:rFonts w:ascii="Arial" w:eastAsia="Calibri" w:hAnsi="Arial" w:cs="Arial"/>
          <w:bCs/>
          <w:sz w:val="22"/>
          <w:szCs w:val="22"/>
          <w:lang w:val="pt-PT"/>
        </w:rPr>
        <w:t>, as documentações relacionadas à regularidade jurídica, fiscal, econômico financeira e técnica descritas neste Edital de Credenciamento.</w:t>
      </w:r>
    </w:p>
    <w:p w14:paraId="370158A4" w14:textId="77777777" w:rsidR="00162879" w:rsidRPr="00162879" w:rsidRDefault="00162879" w:rsidP="003A715D">
      <w:pPr>
        <w:contextualSpacing/>
        <w:jc w:val="both"/>
        <w:rPr>
          <w:rFonts w:ascii="Arial" w:eastAsia="Calibri" w:hAnsi="Arial" w:cs="Arial"/>
          <w:bCs/>
          <w:sz w:val="22"/>
          <w:szCs w:val="22"/>
          <w:lang w:val="pt-PT"/>
        </w:rPr>
      </w:pPr>
    </w:p>
    <w:p w14:paraId="49B24BD9" w14:textId="77777777" w:rsidR="00162879" w:rsidRPr="002970A7" w:rsidRDefault="00162879" w:rsidP="004E34F8">
      <w:pPr>
        <w:pStyle w:val="PargrafodaLista"/>
        <w:numPr>
          <w:ilvl w:val="0"/>
          <w:numId w:val="31"/>
        </w:numPr>
        <w:rPr>
          <w:rFonts w:ascii="Arial" w:hAnsi="Arial" w:cs="Arial"/>
          <w:b/>
          <w:vanish/>
          <w:lang w:val="pt-PT"/>
        </w:rPr>
      </w:pPr>
      <w:r w:rsidRPr="002970A7">
        <w:rPr>
          <w:rFonts w:ascii="Arial" w:hAnsi="Arial" w:cs="Arial"/>
          <w:b/>
          <w:vanish/>
          <w:lang w:val="pt-PT"/>
        </w:rPr>
        <w:t>DO PERÍODO DE VIGÊNCIA DO CONTRATO</w:t>
      </w:r>
    </w:p>
    <w:p w14:paraId="2A3F3DAB" w14:textId="77777777" w:rsidR="00162879" w:rsidRPr="00162879" w:rsidRDefault="00162879" w:rsidP="003A715D">
      <w:pPr>
        <w:contextualSpacing/>
        <w:jc w:val="both"/>
        <w:rPr>
          <w:rFonts w:ascii="Arial" w:eastAsia="Calibri" w:hAnsi="Arial" w:cs="Arial"/>
          <w:bCs/>
          <w:sz w:val="22"/>
          <w:szCs w:val="22"/>
          <w:lang w:val="pt-PT"/>
        </w:rPr>
      </w:pPr>
    </w:p>
    <w:p w14:paraId="572D7FF8" w14:textId="71E0DEC2" w:rsidR="00162879" w:rsidRDefault="00162879" w:rsidP="004E34F8">
      <w:pPr>
        <w:numPr>
          <w:ilvl w:val="1"/>
          <w:numId w:val="31"/>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 xml:space="preserve">O prazo de vigência do credenciamento será de 12 (doze) meses, renováveis até o limite do inciso II do art.57 da </w:t>
      </w:r>
      <w:hyperlink r:id="rId47" w:history="1">
        <w:r w:rsidRPr="002970A7">
          <w:rPr>
            <w:rStyle w:val="Hyperlink"/>
            <w:rFonts w:ascii="Arial" w:eastAsia="Calibri" w:hAnsi="Arial" w:cs="Arial"/>
            <w:bCs/>
            <w:sz w:val="22"/>
            <w:szCs w:val="22"/>
            <w:lang w:val="pt-PT"/>
          </w:rPr>
          <w:t>Lei 8.666/93</w:t>
        </w:r>
      </w:hyperlink>
      <w:r w:rsidRPr="00162879">
        <w:rPr>
          <w:rFonts w:ascii="Arial" w:eastAsia="Calibri" w:hAnsi="Arial" w:cs="Arial"/>
          <w:bCs/>
          <w:sz w:val="22"/>
          <w:szCs w:val="22"/>
          <w:lang w:val="pt-PT"/>
        </w:rPr>
        <w:t xml:space="preserve">. Juntamente com as renovações contratuais, deverão ser renovadas nas mesmas condições iniciais a garantia à execução do contrato, incluindo autorização </w:t>
      </w:r>
      <w:r w:rsidR="002970A7">
        <w:rPr>
          <w:rFonts w:ascii="Arial" w:eastAsia="Calibri" w:hAnsi="Arial" w:cs="Arial"/>
          <w:bCs/>
          <w:sz w:val="22"/>
          <w:szCs w:val="22"/>
          <w:lang w:val="pt-PT"/>
        </w:rPr>
        <w:t>do Plenário do CAU/MG</w:t>
      </w:r>
      <w:r w:rsidRPr="00162879">
        <w:rPr>
          <w:rFonts w:ascii="Arial" w:eastAsia="Calibri" w:hAnsi="Arial" w:cs="Arial"/>
          <w:bCs/>
          <w:sz w:val="22"/>
          <w:szCs w:val="22"/>
          <w:lang w:val="pt-PT"/>
        </w:rPr>
        <w:t>.</w:t>
      </w:r>
    </w:p>
    <w:p w14:paraId="5ACEA712" w14:textId="77777777" w:rsidR="002970A7" w:rsidRPr="00162879" w:rsidRDefault="002970A7" w:rsidP="003A715D">
      <w:pPr>
        <w:contextualSpacing/>
        <w:jc w:val="both"/>
        <w:rPr>
          <w:rFonts w:ascii="Arial" w:eastAsia="Calibri" w:hAnsi="Arial" w:cs="Arial"/>
          <w:bCs/>
          <w:sz w:val="22"/>
          <w:szCs w:val="22"/>
          <w:lang w:val="pt-PT"/>
        </w:rPr>
      </w:pPr>
    </w:p>
    <w:p w14:paraId="330FF315" w14:textId="77777777" w:rsidR="00162879" w:rsidRPr="002970A7" w:rsidRDefault="00162879" w:rsidP="004E34F8">
      <w:pPr>
        <w:pStyle w:val="PargrafodaLista"/>
        <w:numPr>
          <w:ilvl w:val="0"/>
          <w:numId w:val="31"/>
        </w:numPr>
        <w:rPr>
          <w:rFonts w:ascii="Arial" w:hAnsi="Arial" w:cs="Arial"/>
          <w:b/>
          <w:vanish/>
          <w:lang w:val="pt-PT"/>
        </w:rPr>
      </w:pPr>
      <w:r w:rsidRPr="002970A7">
        <w:rPr>
          <w:rFonts w:ascii="Arial" w:hAnsi="Arial" w:cs="Arial"/>
          <w:b/>
          <w:vanish/>
          <w:lang w:val="pt-PT"/>
        </w:rPr>
        <w:t>DA DOTAÇÃO ORÇAMENTÁRIA E FORMA DE PAGAMENTO</w:t>
      </w:r>
    </w:p>
    <w:p w14:paraId="7B7E7236" w14:textId="77777777" w:rsidR="00162879" w:rsidRPr="00162879" w:rsidRDefault="00162879" w:rsidP="003A715D">
      <w:pPr>
        <w:contextualSpacing/>
        <w:jc w:val="both"/>
        <w:rPr>
          <w:rFonts w:ascii="Arial" w:eastAsia="Calibri" w:hAnsi="Arial" w:cs="Arial"/>
          <w:bCs/>
          <w:sz w:val="22"/>
          <w:szCs w:val="22"/>
          <w:lang w:val="pt-PT"/>
        </w:rPr>
      </w:pPr>
    </w:p>
    <w:p w14:paraId="0962E25F" w14:textId="4D629F77" w:rsidR="00162879" w:rsidRPr="007A75CD" w:rsidRDefault="00162879" w:rsidP="007A75CD">
      <w:pPr>
        <w:numPr>
          <w:ilvl w:val="1"/>
          <w:numId w:val="31"/>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 xml:space="preserve">Inexiste a indicação de recursos orçamentários e financeiros provenientes </w:t>
      </w:r>
      <w:r w:rsidR="002970A7">
        <w:rPr>
          <w:rFonts w:ascii="Arial" w:eastAsia="Calibri" w:hAnsi="Arial" w:cs="Arial"/>
          <w:bCs/>
          <w:sz w:val="22"/>
          <w:szCs w:val="22"/>
          <w:lang w:val="pt-PT"/>
        </w:rPr>
        <w:t>do CAU/MG</w:t>
      </w:r>
      <w:r w:rsidRPr="00162879">
        <w:rPr>
          <w:rFonts w:ascii="Arial" w:eastAsia="Calibri" w:hAnsi="Arial" w:cs="Arial"/>
          <w:bCs/>
          <w:sz w:val="22"/>
          <w:szCs w:val="22"/>
          <w:lang w:val="pt-PT"/>
        </w:rPr>
        <w:t xml:space="preserve">, a ser repassado diretamente para a Administradora de Benefícios credenciada, considerando que o pagamento das mensalidades do Plano de Assistência à Saúde é de responsabilidade exclusiva do </w:t>
      </w:r>
      <w:r w:rsidR="002970A7">
        <w:rPr>
          <w:rFonts w:ascii="Arial" w:eastAsia="Calibri" w:hAnsi="Arial" w:cs="Arial"/>
          <w:bCs/>
          <w:sz w:val="22"/>
          <w:szCs w:val="22"/>
          <w:lang w:val="pt-PT"/>
        </w:rPr>
        <w:t>profissional registrado no CAU/MG</w:t>
      </w:r>
      <w:r w:rsidRPr="00162879">
        <w:rPr>
          <w:rFonts w:ascii="Arial" w:eastAsia="Calibri" w:hAnsi="Arial" w:cs="Arial"/>
          <w:bCs/>
          <w:sz w:val="22"/>
          <w:szCs w:val="22"/>
          <w:lang w:val="pt-PT"/>
        </w:rPr>
        <w:t>.</w:t>
      </w:r>
    </w:p>
    <w:p w14:paraId="31930797" w14:textId="77777777" w:rsidR="00162879" w:rsidRPr="00162879" w:rsidRDefault="00162879" w:rsidP="003A715D">
      <w:pPr>
        <w:contextualSpacing/>
        <w:jc w:val="both"/>
        <w:rPr>
          <w:rFonts w:ascii="Arial" w:eastAsia="Calibri" w:hAnsi="Arial" w:cs="Arial"/>
          <w:bCs/>
          <w:sz w:val="22"/>
          <w:szCs w:val="22"/>
          <w:lang w:val="pt-PT"/>
        </w:rPr>
      </w:pPr>
    </w:p>
    <w:p w14:paraId="709704B8" w14:textId="77777777" w:rsidR="00162879" w:rsidRPr="002970A7" w:rsidRDefault="00162879" w:rsidP="004E34F8">
      <w:pPr>
        <w:pStyle w:val="PargrafodaLista"/>
        <w:numPr>
          <w:ilvl w:val="0"/>
          <w:numId w:val="31"/>
        </w:numPr>
        <w:rPr>
          <w:rFonts w:ascii="Arial" w:hAnsi="Arial" w:cs="Arial"/>
          <w:b/>
          <w:vanish/>
          <w:lang w:val="pt-PT"/>
        </w:rPr>
      </w:pPr>
      <w:r w:rsidRPr="002970A7">
        <w:rPr>
          <w:rFonts w:ascii="Arial" w:hAnsi="Arial" w:cs="Arial"/>
          <w:b/>
          <w:vanish/>
          <w:lang w:val="pt-PT"/>
        </w:rPr>
        <w:t>DISPOSIÇÕES GERAIS</w:t>
      </w:r>
    </w:p>
    <w:p w14:paraId="6C9CF104" w14:textId="77777777" w:rsidR="00162879" w:rsidRPr="00162879" w:rsidRDefault="00162879" w:rsidP="003A715D">
      <w:pPr>
        <w:contextualSpacing/>
        <w:jc w:val="both"/>
        <w:rPr>
          <w:rFonts w:ascii="Arial" w:eastAsia="Calibri" w:hAnsi="Arial" w:cs="Arial"/>
          <w:bCs/>
          <w:sz w:val="22"/>
          <w:szCs w:val="22"/>
          <w:lang w:val="pt-PT"/>
        </w:rPr>
      </w:pPr>
    </w:p>
    <w:p w14:paraId="646C3562" w14:textId="77777777" w:rsidR="00162879" w:rsidRPr="00162879" w:rsidRDefault="00162879" w:rsidP="004E34F8">
      <w:pPr>
        <w:numPr>
          <w:ilvl w:val="1"/>
          <w:numId w:val="31"/>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Serão assegurados os serviços para atendimento a qualquer tipo de doença, inclusive as preexistentes, as congênitas, as infecto-contagiosas, como também o tratamento de moléstias decorrentes da Síndrome de Imunodeficiência Adquirida - AIDS e suas complicações, respeitadas as situações de cobertura parcial temporária na forma prevista na legislação em vigor.</w:t>
      </w:r>
    </w:p>
    <w:p w14:paraId="2648ECFC" w14:textId="77777777" w:rsidR="00162879" w:rsidRPr="00162879" w:rsidRDefault="00162879" w:rsidP="003A715D">
      <w:pPr>
        <w:contextualSpacing/>
        <w:jc w:val="both"/>
        <w:rPr>
          <w:rFonts w:ascii="Arial" w:eastAsia="Calibri" w:hAnsi="Arial" w:cs="Arial"/>
          <w:bCs/>
          <w:sz w:val="22"/>
          <w:szCs w:val="22"/>
          <w:lang w:val="pt-PT"/>
        </w:rPr>
      </w:pPr>
    </w:p>
    <w:p w14:paraId="56B8471A" w14:textId="26585A76" w:rsidR="00162879" w:rsidRPr="00162879" w:rsidRDefault="00162879" w:rsidP="004E34F8">
      <w:pPr>
        <w:numPr>
          <w:ilvl w:val="1"/>
          <w:numId w:val="31"/>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 xml:space="preserve">A Administradora de Benefícios deverá possuir, na data de assinatura do Termo de Credenciamento, central de atendimento telefônico aos </w:t>
      </w:r>
      <w:r w:rsidR="002970A7">
        <w:rPr>
          <w:rFonts w:ascii="Arial" w:eastAsia="Calibri" w:hAnsi="Arial" w:cs="Arial"/>
          <w:bCs/>
          <w:sz w:val="22"/>
          <w:szCs w:val="22"/>
          <w:lang w:val="pt-PT"/>
        </w:rPr>
        <w:t>profissionais registrados no CAU/MG</w:t>
      </w:r>
      <w:r w:rsidRPr="00162879">
        <w:rPr>
          <w:rFonts w:ascii="Arial" w:eastAsia="Calibri" w:hAnsi="Arial" w:cs="Arial"/>
          <w:bCs/>
          <w:sz w:val="22"/>
          <w:szCs w:val="22"/>
          <w:lang w:val="pt-PT"/>
        </w:rPr>
        <w:t>, para os esclarecimentos que se fizerem necessários aos beneficiários.</w:t>
      </w:r>
    </w:p>
    <w:p w14:paraId="768C9C30" w14:textId="77777777" w:rsidR="00162879" w:rsidRPr="00162879" w:rsidRDefault="00162879" w:rsidP="003A715D">
      <w:pPr>
        <w:contextualSpacing/>
        <w:jc w:val="both"/>
        <w:rPr>
          <w:rFonts w:ascii="Arial" w:eastAsia="Calibri" w:hAnsi="Arial" w:cs="Arial"/>
          <w:bCs/>
          <w:sz w:val="22"/>
          <w:szCs w:val="22"/>
          <w:lang w:val="pt-PT"/>
        </w:rPr>
      </w:pPr>
    </w:p>
    <w:p w14:paraId="18C692FE" w14:textId="77777777" w:rsidR="002970A7" w:rsidRDefault="00162879" w:rsidP="004E34F8">
      <w:pPr>
        <w:numPr>
          <w:ilvl w:val="1"/>
          <w:numId w:val="31"/>
        </w:numPr>
        <w:contextualSpacing/>
        <w:jc w:val="both"/>
        <w:rPr>
          <w:rFonts w:ascii="Arial" w:eastAsia="Calibri" w:hAnsi="Arial" w:cs="Arial"/>
          <w:bCs/>
          <w:sz w:val="22"/>
          <w:szCs w:val="22"/>
          <w:lang w:val="pt-PT"/>
        </w:rPr>
      </w:pPr>
      <w:r w:rsidRPr="00162879">
        <w:rPr>
          <w:rFonts w:ascii="Arial" w:eastAsia="Calibri" w:hAnsi="Arial" w:cs="Arial"/>
          <w:bCs/>
          <w:sz w:val="22"/>
          <w:szCs w:val="22"/>
          <w:lang w:val="pt-PT"/>
        </w:rPr>
        <w:t xml:space="preserve">No ato do atendimento, o </w:t>
      </w:r>
      <w:r w:rsidR="002970A7">
        <w:rPr>
          <w:rFonts w:ascii="Arial" w:eastAsia="Calibri" w:hAnsi="Arial" w:cs="Arial"/>
          <w:bCs/>
          <w:sz w:val="22"/>
          <w:szCs w:val="22"/>
          <w:lang w:val="pt-PT"/>
        </w:rPr>
        <w:t xml:space="preserve">profissional </w:t>
      </w:r>
      <w:r w:rsidRPr="00162879">
        <w:rPr>
          <w:rFonts w:ascii="Arial" w:eastAsia="Calibri" w:hAnsi="Arial" w:cs="Arial"/>
          <w:bCs/>
          <w:sz w:val="22"/>
          <w:szCs w:val="22"/>
          <w:lang w:val="pt-PT"/>
        </w:rPr>
        <w:t>deverá apresentar documento de identidade, juntamente com o cartão da Administradora ou da Operadoras de Plano de Saúde, contratada pelas Administradoras de Benefícios do Programa de Assistência à Saúde.</w:t>
      </w:r>
    </w:p>
    <w:p w14:paraId="1501CEE0" w14:textId="77777777" w:rsidR="002970A7" w:rsidRDefault="002970A7" w:rsidP="003A715D">
      <w:pPr>
        <w:pStyle w:val="PargrafodaLista"/>
        <w:rPr>
          <w:rFonts w:ascii="Arial" w:hAnsi="Arial" w:cs="Arial"/>
          <w:bCs/>
          <w:lang w:val="pt-PT"/>
        </w:rPr>
      </w:pPr>
    </w:p>
    <w:p w14:paraId="06CB353D" w14:textId="3C4AB31F" w:rsidR="009C0A2F" w:rsidRPr="002970A7" w:rsidRDefault="00162879" w:rsidP="004E34F8">
      <w:pPr>
        <w:numPr>
          <w:ilvl w:val="1"/>
          <w:numId w:val="31"/>
        </w:numPr>
        <w:contextualSpacing/>
        <w:jc w:val="both"/>
        <w:rPr>
          <w:rFonts w:ascii="Arial" w:eastAsia="Calibri" w:hAnsi="Arial" w:cs="Arial"/>
          <w:bCs/>
          <w:sz w:val="22"/>
          <w:szCs w:val="22"/>
          <w:lang w:val="pt-PT"/>
        </w:rPr>
      </w:pPr>
      <w:r w:rsidRPr="002970A7">
        <w:rPr>
          <w:rFonts w:ascii="Arial" w:eastAsia="Calibri" w:hAnsi="Arial" w:cs="Arial"/>
          <w:bCs/>
          <w:sz w:val="22"/>
          <w:szCs w:val="22"/>
          <w:lang w:val="pt-PT"/>
        </w:rPr>
        <w:t>O(s) plano(s) de saúde apresentados pela Administradora de Benefícios, que não tiverem seu registro junto à Agência Nacional de Saúde Suplementar – ANS ainda efetivado(s), terão o prazo de 30 (trinta) dias para sua efetivação, a contar da publicação do resultado final do credenciamento, sob pena de rescisão do referido edital.</w:t>
      </w:r>
    </w:p>
    <w:p w14:paraId="604B79D6" w14:textId="77EA94DB" w:rsidR="00264438" w:rsidRDefault="00264438">
      <w:pPr>
        <w:rPr>
          <w:rFonts w:ascii="Arial" w:eastAsia="Calibri" w:hAnsi="Arial" w:cs="Arial"/>
          <w:b/>
          <w:sz w:val="22"/>
          <w:szCs w:val="22"/>
        </w:rPr>
      </w:pPr>
      <w:r>
        <w:rPr>
          <w:rFonts w:ascii="Arial" w:eastAsia="Calibri" w:hAnsi="Arial" w:cs="Arial"/>
          <w:b/>
          <w:sz w:val="22"/>
          <w:szCs w:val="22"/>
        </w:rPr>
        <w:br w:type="page"/>
      </w:r>
    </w:p>
    <w:p w14:paraId="14C12B6A" w14:textId="77777777" w:rsidR="00264438" w:rsidRPr="00264438" w:rsidRDefault="00264438" w:rsidP="00264438">
      <w:pPr>
        <w:contextualSpacing/>
        <w:jc w:val="center"/>
        <w:rPr>
          <w:rFonts w:ascii="Arial" w:eastAsia="Calibri" w:hAnsi="Arial" w:cs="Arial"/>
          <w:b/>
          <w:sz w:val="22"/>
          <w:szCs w:val="22"/>
          <w:lang w:val="pt-PT"/>
        </w:rPr>
      </w:pPr>
      <w:r w:rsidRPr="00264438">
        <w:rPr>
          <w:rFonts w:ascii="Arial" w:eastAsia="Calibri" w:hAnsi="Arial" w:cs="Arial"/>
          <w:b/>
          <w:sz w:val="22"/>
          <w:szCs w:val="22"/>
          <w:lang w:val="pt-PT"/>
        </w:rPr>
        <w:lastRenderedPageBreak/>
        <w:t>ANEXO III – MODELO</w:t>
      </w:r>
    </w:p>
    <w:p w14:paraId="51AB45C4" w14:textId="77777777" w:rsidR="00264438" w:rsidRPr="00264438" w:rsidRDefault="00264438" w:rsidP="00264438">
      <w:pPr>
        <w:contextualSpacing/>
        <w:jc w:val="center"/>
        <w:rPr>
          <w:rFonts w:ascii="Arial" w:eastAsia="Calibri" w:hAnsi="Arial" w:cs="Arial"/>
          <w:b/>
          <w:sz w:val="22"/>
          <w:szCs w:val="22"/>
          <w:lang w:val="pt-PT"/>
        </w:rPr>
      </w:pPr>
      <w:r w:rsidRPr="00264438">
        <w:rPr>
          <w:rFonts w:ascii="Arial" w:eastAsia="Calibri" w:hAnsi="Arial" w:cs="Arial"/>
          <w:b/>
          <w:sz w:val="22"/>
          <w:szCs w:val="22"/>
          <w:lang w:val="pt-PT"/>
        </w:rPr>
        <w:t>CARTA APRESENTAÇÃO DE PROPOSTA DE PREÇOS</w:t>
      </w:r>
    </w:p>
    <w:p w14:paraId="32A05C40" w14:textId="77777777" w:rsidR="00264438" w:rsidRPr="00264438" w:rsidRDefault="00264438" w:rsidP="00264438">
      <w:pPr>
        <w:contextualSpacing/>
        <w:jc w:val="both"/>
        <w:rPr>
          <w:rFonts w:ascii="Arial" w:eastAsia="Calibri" w:hAnsi="Arial" w:cs="Arial"/>
          <w:b/>
          <w:sz w:val="22"/>
          <w:szCs w:val="22"/>
          <w:lang w:val="pt-PT"/>
        </w:rPr>
      </w:pPr>
    </w:p>
    <w:p w14:paraId="4CFFDA3E" w14:textId="4D35658F" w:rsidR="00264438" w:rsidRPr="00264438" w:rsidRDefault="00264438" w:rsidP="00264438">
      <w:pPr>
        <w:contextualSpacing/>
        <w:jc w:val="both"/>
        <w:rPr>
          <w:rFonts w:ascii="Arial" w:eastAsia="Calibri" w:hAnsi="Arial" w:cs="Arial"/>
          <w:bCs/>
          <w:sz w:val="22"/>
          <w:szCs w:val="22"/>
          <w:lang w:val="pt-PT"/>
        </w:rPr>
      </w:pPr>
      <w:r>
        <w:rPr>
          <w:rFonts w:ascii="Arial" w:eastAsia="Calibri" w:hAnsi="Arial" w:cs="Arial"/>
          <w:bCs/>
          <w:sz w:val="22"/>
          <w:szCs w:val="22"/>
          <w:lang w:val="pt-PT"/>
        </w:rPr>
        <w:t>Ao</w:t>
      </w:r>
    </w:p>
    <w:p w14:paraId="0E6451F2" w14:textId="53F55416" w:rsidR="00264438" w:rsidRPr="00264438" w:rsidRDefault="00264438" w:rsidP="00264438">
      <w:pPr>
        <w:contextualSpacing/>
        <w:jc w:val="both"/>
        <w:rPr>
          <w:rFonts w:ascii="Arial" w:eastAsia="Calibri" w:hAnsi="Arial" w:cs="Arial"/>
          <w:bCs/>
          <w:sz w:val="22"/>
          <w:szCs w:val="22"/>
          <w:lang w:val="pt-PT"/>
        </w:rPr>
      </w:pPr>
      <w:r>
        <w:rPr>
          <w:rFonts w:ascii="Arial" w:eastAsia="Calibri" w:hAnsi="Arial" w:cs="Arial"/>
          <w:bCs/>
          <w:sz w:val="22"/>
          <w:szCs w:val="22"/>
          <w:lang w:val="pt-PT"/>
        </w:rPr>
        <w:t>Conse</w:t>
      </w:r>
      <w:r w:rsidR="00A20CF4">
        <w:rPr>
          <w:rFonts w:ascii="Arial" w:eastAsia="Calibri" w:hAnsi="Arial" w:cs="Arial"/>
          <w:bCs/>
          <w:sz w:val="22"/>
          <w:szCs w:val="22"/>
          <w:lang w:val="pt-PT"/>
        </w:rPr>
        <w:t>l</w:t>
      </w:r>
      <w:r>
        <w:rPr>
          <w:rFonts w:ascii="Arial" w:eastAsia="Calibri" w:hAnsi="Arial" w:cs="Arial"/>
          <w:bCs/>
          <w:sz w:val="22"/>
          <w:szCs w:val="22"/>
          <w:lang w:val="pt-PT"/>
        </w:rPr>
        <w:t>ho de Arquitetura e Urbanismo de Minas Gerais (CAU/MG)</w:t>
      </w:r>
      <w:r w:rsidRPr="00264438">
        <w:rPr>
          <w:rFonts w:ascii="Arial" w:eastAsia="Calibri" w:hAnsi="Arial" w:cs="Arial"/>
          <w:bCs/>
          <w:sz w:val="22"/>
          <w:szCs w:val="22"/>
          <w:lang w:val="pt-PT"/>
        </w:rPr>
        <w:t xml:space="preserve"> </w:t>
      </w:r>
      <w:bookmarkStart w:id="3" w:name="_Hlk48574725"/>
      <w:r w:rsidRPr="00264438">
        <w:rPr>
          <w:rFonts w:ascii="Arial" w:eastAsia="Calibri" w:hAnsi="Arial" w:cs="Arial"/>
          <w:bCs/>
          <w:sz w:val="22"/>
          <w:szCs w:val="22"/>
          <w:lang w:val="pt-PT"/>
        </w:rPr>
        <w:t xml:space="preserve">Edital nº </w:t>
      </w:r>
      <w:r w:rsidRPr="00264438">
        <w:rPr>
          <w:rFonts w:ascii="Arial" w:eastAsia="Calibri" w:hAnsi="Arial" w:cs="Arial"/>
          <w:bCs/>
          <w:sz w:val="22"/>
          <w:szCs w:val="22"/>
          <w:highlight w:val="yellow"/>
          <w:lang w:val="pt-PT"/>
        </w:rPr>
        <w:t>XXX/2020</w:t>
      </w:r>
      <w:bookmarkEnd w:id="3"/>
    </w:p>
    <w:p w14:paraId="39A86717" w14:textId="77777777" w:rsidR="00264438" w:rsidRPr="00264438" w:rsidRDefault="00264438" w:rsidP="00264438">
      <w:pPr>
        <w:contextualSpacing/>
        <w:jc w:val="both"/>
        <w:rPr>
          <w:rFonts w:ascii="Arial" w:eastAsia="Calibri" w:hAnsi="Arial" w:cs="Arial"/>
          <w:bCs/>
          <w:sz w:val="22"/>
          <w:szCs w:val="22"/>
          <w:lang w:val="pt-PT"/>
        </w:rPr>
      </w:pPr>
    </w:p>
    <w:p w14:paraId="0C879D59" w14:textId="77777777" w:rsidR="00264438" w:rsidRPr="00264438" w:rsidRDefault="00264438" w:rsidP="00264438">
      <w:pPr>
        <w:contextualSpacing/>
        <w:jc w:val="both"/>
        <w:rPr>
          <w:rFonts w:ascii="Arial" w:eastAsia="Calibri" w:hAnsi="Arial" w:cs="Arial"/>
          <w:bCs/>
          <w:sz w:val="22"/>
          <w:szCs w:val="22"/>
          <w:lang w:val="pt-PT"/>
        </w:rPr>
      </w:pPr>
      <w:r w:rsidRPr="00264438">
        <w:rPr>
          <w:rFonts w:ascii="Arial" w:eastAsia="Calibri" w:hAnsi="Arial" w:cs="Arial"/>
          <w:bCs/>
          <w:sz w:val="22"/>
          <w:szCs w:val="22"/>
          <w:lang w:val="pt-PT"/>
        </w:rPr>
        <w:t>Pelo presente, vimos apresentar nossa PROPOSTA DE PREÇOS ao supracitado Edital, nos seguintes termos:</w:t>
      </w:r>
    </w:p>
    <w:p w14:paraId="49AC1774" w14:textId="77777777" w:rsidR="00264438" w:rsidRPr="00264438" w:rsidRDefault="00264438" w:rsidP="00264438">
      <w:pPr>
        <w:contextualSpacing/>
        <w:jc w:val="both"/>
        <w:rPr>
          <w:rFonts w:ascii="Arial" w:eastAsia="Calibri" w:hAnsi="Arial" w:cs="Arial"/>
          <w:bCs/>
          <w:sz w:val="22"/>
          <w:szCs w:val="22"/>
          <w:lang w:val="pt-PT"/>
        </w:rPr>
      </w:pPr>
    </w:p>
    <w:p w14:paraId="6A0C98DA" w14:textId="41544A4B" w:rsidR="00264438" w:rsidRPr="00264438" w:rsidRDefault="00264438" w:rsidP="004E34F8">
      <w:pPr>
        <w:numPr>
          <w:ilvl w:val="0"/>
          <w:numId w:val="24"/>
        </w:numPr>
        <w:ind w:left="567"/>
        <w:contextualSpacing/>
        <w:jc w:val="both"/>
        <w:rPr>
          <w:rFonts w:ascii="Arial" w:eastAsia="Calibri" w:hAnsi="Arial" w:cs="Arial"/>
          <w:bCs/>
          <w:sz w:val="22"/>
          <w:szCs w:val="22"/>
          <w:lang w:val="pt-PT"/>
        </w:rPr>
      </w:pPr>
      <w:r w:rsidRPr="00264438">
        <w:rPr>
          <w:rFonts w:ascii="Arial" w:eastAsia="Calibri" w:hAnsi="Arial" w:cs="Arial"/>
          <w:bCs/>
          <w:sz w:val="22"/>
          <w:szCs w:val="22"/>
          <w:lang w:val="pt-PT"/>
        </w:rPr>
        <w:t xml:space="preserve">A proposta de preço deverá contemplar os preços segregados para cada </w:t>
      </w:r>
      <w:r>
        <w:rPr>
          <w:rFonts w:ascii="Arial" w:eastAsia="Calibri" w:hAnsi="Arial" w:cs="Arial"/>
          <w:bCs/>
          <w:sz w:val="22"/>
          <w:szCs w:val="22"/>
          <w:lang w:val="pt-PT"/>
        </w:rPr>
        <w:t>profissional registrado</w:t>
      </w:r>
      <w:r w:rsidRPr="00264438">
        <w:rPr>
          <w:rFonts w:ascii="Arial" w:eastAsia="Calibri" w:hAnsi="Arial" w:cs="Arial"/>
          <w:bCs/>
          <w:sz w:val="22"/>
          <w:szCs w:val="22"/>
          <w:lang w:val="pt-PT"/>
        </w:rPr>
        <w:t xml:space="preserve"> e para cada plano oferecido pelas Operadoras ofertadas pela Administradora de Benefícios, sendo que neste preço já se encontram incluídas todas as despesas com encargos sociais, tributos em geral, mão-de-obra, taxa de expediente, materiais, equipamentos, seguros, encargos de natureza trabalhista e demais despesas diretas e indiretas, não especificadas neste item, porém concernentes à plena e satisfatória execução do objeto deste Edital.</w:t>
      </w:r>
    </w:p>
    <w:p w14:paraId="0050C9A0" w14:textId="77777777" w:rsidR="00264438" w:rsidRPr="00264438" w:rsidRDefault="00264438" w:rsidP="00264438">
      <w:pPr>
        <w:contextualSpacing/>
        <w:jc w:val="both"/>
        <w:rPr>
          <w:rFonts w:ascii="Arial" w:eastAsia="Calibri" w:hAnsi="Arial" w:cs="Arial"/>
          <w:bCs/>
          <w:sz w:val="22"/>
          <w:szCs w:val="22"/>
          <w:lang w:val="pt-PT"/>
        </w:rPr>
      </w:pPr>
    </w:p>
    <w:p w14:paraId="3653BE37" w14:textId="77777777" w:rsidR="00264438" w:rsidRPr="00264438" w:rsidRDefault="00264438" w:rsidP="004E34F8">
      <w:pPr>
        <w:numPr>
          <w:ilvl w:val="0"/>
          <w:numId w:val="24"/>
        </w:numPr>
        <w:ind w:left="567"/>
        <w:contextualSpacing/>
        <w:jc w:val="both"/>
        <w:rPr>
          <w:rFonts w:ascii="Arial" w:eastAsia="Calibri" w:hAnsi="Arial" w:cs="Arial"/>
          <w:bCs/>
          <w:sz w:val="22"/>
          <w:szCs w:val="22"/>
          <w:lang w:val="pt-PT"/>
        </w:rPr>
      </w:pPr>
      <w:r w:rsidRPr="00264438">
        <w:rPr>
          <w:rFonts w:ascii="Arial" w:eastAsia="Calibri" w:hAnsi="Arial" w:cs="Arial"/>
          <w:bCs/>
          <w:sz w:val="22"/>
          <w:szCs w:val="22"/>
          <w:lang w:val="pt-PT"/>
        </w:rPr>
        <w:t>Nossa proposta tem validade de 90 (noventa) dias, a contar da data limite para entrega do Conjunto de Proposta.</w:t>
      </w:r>
    </w:p>
    <w:p w14:paraId="45B51B93" w14:textId="77777777" w:rsidR="00264438" w:rsidRPr="00264438" w:rsidRDefault="00264438" w:rsidP="00264438">
      <w:pPr>
        <w:ind w:left="567"/>
        <w:contextualSpacing/>
        <w:jc w:val="both"/>
        <w:rPr>
          <w:rFonts w:ascii="Arial" w:eastAsia="Calibri" w:hAnsi="Arial" w:cs="Arial"/>
          <w:bCs/>
          <w:sz w:val="22"/>
          <w:szCs w:val="22"/>
          <w:lang w:val="pt-PT"/>
        </w:rPr>
      </w:pPr>
    </w:p>
    <w:p w14:paraId="37A27F35" w14:textId="576DE45D" w:rsidR="00264438" w:rsidRPr="00264438" w:rsidRDefault="00264438" w:rsidP="004E34F8">
      <w:pPr>
        <w:numPr>
          <w:ilvl w:val="0"/>
          <w:numId w:val="24"/>
        </w:numPr>
        <w:ind w:left="567"/>
        <w:contextualSpacing/>
        <w:jc w:val="both"/>
        <w:rPr>
          <w:rFonts w:ascii="Arial" w:eastAsia="Calibri" w:hAnsi="Arial" w:cs="Arial"/>
          <w:bCs/>
          <w:sz w:val="22"/>
          <w:szCs w:val="22"/>
          <w:lang w:val="pt-PT"/>
        </w:rPr>
      </w:pPr>
      <w:r w:rsidRPr="00264438">
        <w:rPr>
          <w:rFonts w:ascii="Arial" w:eastAsia="Calibri" w:hAnsi="Arial" w:cs="Arial"/>
          <w:bCs/>
          <w:sz w:val="22"/>
          <w:szCs w:val="22"/>
          <w:lang w:val="pt-PT"/>
        </w:rPr>
        <w:t xml:space="preserve">Aceitamos todas as condições especificadas no Edital nº </w:t>
      </w:r>
      <w:r w:rsidRPr="00264438">
        <w:rPr>
          <w:rFonts w:ascii="Arial" w:eastAsia="Calibri" w:hAnsi="Arial" w:cs="Arial"/>
          <w:bCs/>
          <w:sz w:val="22"/>
          <w:szCs w:val="22"/>
          <w:highlight w:val="yellow"/>
          <w:lang w:val="pt-PT"/>
        </w:rPr>
        <w:t>XXX/2020</w:t>
      </w:r>
      <w:r w:rsidRPr="00264438">
        <w:rPr>
          <w:rFonts w:ascii="Arial" w:eastAsia="Calibri" w:hAnsi="Arial" w:cs="Arial"/>
          <w:bCs/>
          <w:sz w:val="22"/>
          <w:szCs w:val="22"/>
          <w:lang w:val="pt-PT"/>
        </w:rPr>
        <w:t xml:space="preserve"> e seus anexos, e apresentamos a documentação atinente ao Estado de Minas Gerais</w:t>
      </w:r>
    </w:p>
    <w:p w14:paraId="6DD40F00" w14:textId="77777777" w:rsidR="00264438" w:rsidRPr="00264438" w:rsidRDefault="00264438" w:rsidP="00264438">
      <w:pPr>
        <w:ind w:left="567"/>
        <w:contextualSpacing/>
        <w:jc w:val="both"/>
        <w:rPr>
          <w:rFonts w:ascii="Arial" w:eastAsia="Calibri" w:hAnsi="Arial" w:cs="Arial"/>
          <w:bCs/>
          <w:sz w:val="22"/>
          <w:szCs w:val="22"/>
          <w:lang w:val="pt-PT"/>
        </w:rPr>
      </w:pPr>
    </w:p>
    <w:p w14:paraId="591E1B1A" w14:textId="5A6FE073" w:rsidR="00264438" w:rsidRPr="00264438" w:rsidRDefault="00264438" w:rsidP="004E34F8">
      <w:pPr>
        <w:numPr>
          <w:ilvl w:val="0"/>
          <w:numId w:val="24"/>
        </w:numPr>
        <w:ind w:left="567"/>
        <w:contextualSpacing/>
        <w:jc w:val="both"/>
        <w:rPr>
          <w:rFonts w:ascii="Arial" w:eastAsia="Calibri" w:hAnsi="Arial" w:cs="Arial"/>
          <w:bCs/>
          <w:sz w:val="22"/>
          <w:szCs w:val="22"/>
          <w:lang w:val="pt-PT"/>
        </w:rPr>
      </w:pPr>
      <w:r w:rsidRPr="00264438">
        <w:rPr>
          <w:rFonts w:ascii="Arial" w:eastAsia="Calibri" w:hAnsi="Arial" w:cs="Arial"/>
          <w:bCs/>
          <w:sz w:val="22"/>
          <w:szCs w:val="22"/>
          <w:lang w:val="pt-PT"/>
        </w:rPr>
        <w:t>Descrevemos a seguir a área geográfica de abrangência dos produtos</w:t>
      </w:r>
      <w:r>
        <w:rPr>
          <w:rFonts w:ascii="Arial" w:eastAsia="Calibri" w:hAnsi="Arial" w:cs="Arial"/>
          <w:bCs/>
          <w:sz w:val="22"/>
          <w:szCs w:val="22"/>
          <w:lang w:val="pt-PT"/>
        </w:rPr>
        <w:t xml:space="preserve"> </w:t>
      </w:r>
      <w:r w:rsidRPr="00264438">
        <w:rPr>
          <w:rFonts w:ascii="Arial" w:eastAsia="Calibri" w:hAnsi="Arial" w:cs="Arial"/>
          <w:bCs/>
          <w:i/>
          <w:sz w:val="22"/>
          <w:szCs w:val="22"/>
          <w:lang w:val="pt-PT"/>
        </w:rPr>
        <w:t>(definir se grupo de municípios ou estadual)</w:t>
      </w:r>
      <w:r>
        <w:rPr>
          <w:rFonts w:ascii="Arial" w:eastAsia="Calibri" w:hAnsi="Arial" w:cs="Arial"/>
          <w:bCs/>
          <w:i/>
          <w:sz w:val="22"/>
          <w:szCs w:val="22"/>
          <w:lang w:val="pt-PT"/>
        </w:rPr>
        <w:t>.</w:t>
      </w:r>
    </w:p>
    <w:p w14:paraId="7302916E" w14:textId="77777777" w:rsidR="00264438" w:rsidRPr="00264438" w:rsidRDefault="00264438" w:rsidP="00264438">
      <w:pPr>
        <w:ind w:left="567"/>
        <w:contextualSpacing/>
        <w:jc w:val="both"/>
        <w:rPr>
          <w:rFonts w:ascii="Arial" w:eastAsia="Calibri" w:hAnsi="Arial" w:cs="Arial"/>
          <w:bCs/>
          <w:sz w:val="22"/>
          <w:szCs w:val="22"/>
          <w:lang w:val="pt-PT"/>
        </w:rPr>
      </w:pPr>
    </w:p>
    <w:p w14:paraId="449212C2" w14:textId="281BC53D" w:rsidR="00264438" w:rsidRPr="00264438" w:rsidRDefault="00264438" w:rsidP="004E34F8">
      <w:pPr>
        <w:numPr>
          <w:ilvl w:val="0"/>
          <w:numId w:val="24"/>
        </w:numPr>
        <w:ind w:left="567"/>
        <w:contextualSpacing/>
        <w:jc w:val="both"/>
        <w:rPr>
          <w:rFonts w:ascii="Arial" w:eastAsia="Calibri" w:hAnsi="Arial" w:cs="Arial"/>
          <w:bCs/>
          <w:sz w:val="22"/>
          <w:szCs w:val="22"/>
          <w:lang w:val="pt-PT"/>
        </w:rPr>
      </w:pPr>
      <w:r w:rsidRPr="00264438">
        <w:rPr>
          <w:rFonts w:ascii="Arial" w:eastAsia="Calibri" w:hAnsi="Arial" w:cs="Arial"/>
          <w:bCs/>
          <w:sz w:val="22"/>
          <w:szCs w:val="22"/>
          <w:lang w:val="pt-PT"/>
        </w:rPr>
        <w:t xml:space="preserve">Comprometemo-nos, uma vez comunicados </w:t>
      </w:r>
      <w:r w:rsidR="00A20CF4">
        <w:rPr>
          <w:rFonts w:ascii="Arial" w:eastAsia="Calibri" w:hAnsi="Arial" w:cs="Arial"/>
          <w:bCs/>
          <w:sz w:val="22"/>
          <w:szCs w:val="22"/>
          <w:lang w:val="pt-PT"/>
        </w:rPr>
        <w:t>pelo CAU/MG</w:t>
      </w:r>
      <w:r w:rsidRPr="00264438">
        <w:rPr>
          <w:rFonts w:ascii="Arial" w:eastAsia="Calibri" w:hAnsi="Arial" w:cs="Arial"/>
          <w:bCs/>
          <w:sz w:val="22"/>
          <w:szCs w:val="22"/>
          <w:lang w:val="pt-PT"/>
        </w:rPr>
        <w:t>, a assinar o instrumento contratual fornecido, no prazo estabelecido;</w:t>
      </w:r>
    </w:p>
    <w:p w14:paraId="32E68899" w14:textId="77777777" w:rsidR="00264438" w:rsidRPr="00264438" w:rsidRDefault="00264438" w:rsidP="00264438">
      <w:pPr>
        <w:ind w:left="567"/>
        <w:contextualSpacing/>
        <w:jc w:val="both"/>
        <w:rPr>
          <w:rFonts w:ascii="Arial" w:eastAsia="Calibri" w:hAnsi="Arial" w:cs="Arial"/>
          <w:bCs/>
          <w:sz w:val="22"/>
          <w:szCs w:val="22"/>
          <w:lang w:val="pt-PT"/>
        </w:rPr>
      </w:pPr>
    </w:p>
    <w:p w14:paraId="5113338B" w14:textId="4F17064A" w:rsidR="00264438" w:rsidRPr="00264438" w:rsidRDefault="00264438" w:rsidP="004E34F8">
      <w:pPr>
        <w:numPr>
          <w:ilvl w:val="0"/>
          <w:numId w:val="24"/>
        </w:numPr>
        <w:ind w:left="567"/>
        <w:contextualSpacing/>
        <w:jc w:val="both"/>
        <w:rPr>
          <w:rFonts w:ascii="Arial" w:eastAsia="Calibri" w:hAnsi="Arial" w:cs="Arial"/>
          <w:bCs/>
          <w:sz w:val="22"/>
          <w:szCs w:val="22"/>
          <w:lang w:val="pt-PT"/>
        </w:rPr>
      </w:pPr>
      <w:r w:rsidRPr="00264438">
        <w:rPr>
          <w:rFonts w:ascii="Arial" w:eastAsia="Calibri" w:hAnsi="Arial" w:cs="Arial"/>
          <w:bCs/>
          <w:sz w:val="22"/>
          <w:szCs w:val="22"/>
          <w:lang w:val="pt-PT"/>
        </w:rPr>
        <w:t xml:space="preserve">Reconhecemos </w:t>
      </w:r>
      <w:r w:rsidR="00A20CF4">
        <w:rPr>
          <w:rFonts w:ascii="Arial" w:eastAsia="Calibri" w:hAnsi="Arial" w:cs="Arial"/>
          <w:bCs/>
          <w:sz w:val="22"/>
          <w:szCs w:val="22"/>
          <w:lang w:val="pt-PT"/>
        </w:rPr>
        <w:t>ao CAU/MG</w:t>
      </w:r>
      <w:r w:rsidRPr="00264438">
        <w:rPr>
          <w:rFonts w:ascii="Arial" w:eastAsia="Calibri" w:hAnsi="Arial" w:cs="Arial"/>
          <w:bCs/>
          <w:sz w:val="22"/>
          <w:szCs w:val="22"/>
          <w:lang w:val="pt-PT"/>
        </w:rPr>
        <w:t xml:space="preserve"> o direito e prerrogativa de revogar, cancelar, suspender ou anular a presente concorrência sem qualquer ressarcimento ou indenização.</w:t>
      </w:r>
    </w:p>
    <w:p w14:paraId="68AD2CCB" w14:textId="77777777" w:rsidR="00264438" w:rsidRPr="00264438" w:rsidRDefault="00264438" w:rsidP="00264438">
      <w:pPr>
        <w:ind w:left="567"/>
        <w:contextualSpacing/>
        <w:jc w:val="both"/>
        <w:rPr>
          <w:rFonts w:ascii="Arial" w:eastAsia="Calibri" w:hAnsi="Arial" w:cs="Arial"/>
          <w:bCs/>
          <w:sz w:val="22"/>
          <w:szCs w:val="22"/>
          <w:lang w:val="pt-PT"/>
        </w:rPr>
      </w:pPr>
    </w:p>
    <w:p w14:paraId="569C44A8" w14:textId="77777777" w:rsidR="00264438" w:rsidRPr="00264438" w:rsidRDefault="00264438" w:rsidP="004E34F8">
      <w:pPr>
        <w:numPr>
          <w:ilvl w:val="0"/>
          <w:numId w:val="24"/>
        </w:numPr>
        <w:ind w:left="567"/>
        <w:contextualSpacing/>
        <w:jc w:val="both"/>
        <w:rPr>
          <w:rFonts w:ascii="Arial" w:eastAsia="Calibri" w:hAnsi="Arial" w:cs="Arial"/>
          <w:bCs/>
          <w:sz w:val="22"/>
          <w:szCs w:val="22"/>
          <w:lang w:val="pt-PT"/>
        </w:rPr>
      </w:pPr>
      <w:r w:rsidRPr="00264438">
        <w:rPr>
          <w:rFonts w:ascii="Arial" w:eastAsia="Calibri" w:hAnsi="Arial" w:cs="Arial"/>
          <w:bCs/>
          <w:sz w:val="22"/>
          <w:szCs w:val="22"/>
          <w:lang w:val="pt-PT"/>
        </w:rPr>
        <w:t>Todas as despesas com preparação e apresentação da presente proposta correrão unicamente por nossa conta.</w:t>
      </w:r>
    </w:p>
    <w:p w14:paraId="4402C3DD" w14:textId="77777777" w:rsidR="00264438" w:rsidRPr="00264438" w:rsidRDefault="00264438" w:rsidP="00264438">
      <w:pPr>
        <w:contextualSpacing/>
        <w:jc w:val="both"/>
        <w:rPr>
          <w:rFonts w:ascii="Arial" w:eastAsia="Calibri" w:hAnsi="Arial" w:cs="Arial"/>
          <w:bCs/>
          <w:sz w:val="22"/>
          <w:szCs w:val="22"/>
          <w:lang w:val="pt-PT"/>
        </w:rPr>
      </w:pPr>
    </w:p>
    <w:p w14:paraId="3920BF2A" w14:textId="77777777" w:rsidR="00264438" w:rsidRPr="00264438" w:rsidRDefault="00264438" w:rsidP="00264438">
      <w:pPr>
        <w:contextualSpacing/>
        <w:jc w:val="both"/>
        <w:rPr>
          <w:rFonts w:ascii="Arial" w:eastAsia="Calibri" w:hAnsi="Arial" w:cs="Arial"/>
          <w:bCs/>
          <w:sz w:val="22"/>
          <w:szCs w:val="22"/>
          <w:lang w:val="pt-PT"/>
        </w:rPr>
      </w:pPr>
      <w:r w:rsidRPr="00264438">
        <w:rPr>
          <w:rFonts w:ascii="Arial" w:eastAsia="Calibri" w:hAnsi="Arial" w:cs="Arial"/>
          <w:bCs/>
          <w:sz w:val="22"/>
          <w:szCs w:val="22"/>
          <w:lang w:val="pt-PT"/>
        </w:rPr>
        <w:t>Local e data,</w:t>
      </w:r>
    </w:p>
    <w:p w14:paraId="38528BD8" w14:textId="77777777" w:rsidR="00264438" w:rsidRPr="00264438" w:rsidRDefault="00264438" w:rsidP="00264438">
      <w:pPr>
        <w:contextualSpacing/>
        <w:jc w:val="both"/>
        <w:rPr>
          <w:rFonts w:ascii="Arial" w:eastAsia="Calibri" w:hAnsi="Arial" w:cs="Arial"/>
          <w:bCs/>
          <w:sz w:val="22"/>
          <w:szCs w:val="22"/>
          <w:lang w:val="pt-PT"/>
        </w:rPr>
      </w:pPr>
    </w:p>
    <w:p w14:paraId="51CBB249" w14:textId="77777777" w:rsidR="00264438" w:rsidRPr="00264438" w:rsidRDefault="00264438" w:rsidP="00264438">
      <w:pPr>
        <w:contextualSpacing/>
        <w:jc w:val="both"/>
        <w:rPr>
          <w:rFonts w:ascii="Arial" w:eastAsia="Calibri" w:hAnsi="Arial" w:cs="Arial"/>
          <w:bCs/>
          <w:sz w:val="22"/>
          <w:szCs w:val="22"/>
          <w:lang w:val="pt-PT"/>
        </w:rPr>
      </w:pPr>
    </w:p>
    <w:p w14:paraId="141FD22D" w14:textId="77777777" w:rsidR="00264438" w:rsidRDefault="00264438" w:rsidP="00264438">
      <w:pPr>
        <w:contextualSpacing/>
        <w:jc w:val="both"/>
        <w:rPr>
          <w:rFonts w:ascii="Arial" w:eastAsia="Calibri" w:hAnsi="Arial" w:cs="Arial"/>
          <w:bCs/>
          <w:sz w:val="22"/>
          <w:szCs w:val="22"/>
          <w:lang w:val="pt-PT"/>
        </w:rPr>
      </w:pPr>
    </w:p>
    <w:p w14:paraId="03818A90" w14:textId="4408793C" w:rsidR="00264438" w:rsidRPr="00264438" w:rsidRDefault="00264438" w:rsidP="00264438">
      <w:pPr>
        <w:contextualSpacing/>
        <w:jc w:val="both"/>
        <w:rPr>
          <w:rFonts w:ascii="Arial" w:eastAsia="Calibri" w:hAnsi="Arial" w:cs="Arial"/>
          <w:bCs/>
          <w:sz w:val="22"/>
          <w:szCs w:val="22"/>
          <w:lang w:val="pt-PT"/>
        </w:rPr>
      </w:pPr>
      <w:r w:rsidRPr="00264438">
        <w:rPr>
          <w:rFonts w:ascii="Arial" w:eastAsia="Calibri" w:hAnsi="Arial" w:cs="Arial"/>
          <w:bCs/>
          <w:sz w:val="22"/>
          <w:szCs w:val="22"/>
          <w:lang w:val="pt-PT"/>
        </w:rPr>
        <w:t>Nome</w:t>
      </w:r>
    </w:p>
    <w:p w14:paraId="1BAD6179" w14:textId="77777777" w:rsidR="00264438" w:rsidRPr="00264438" w:rsidRDefault="00264438" w:rsidP="00264438">
      <w:pPr>
        <w:contextualSpacing/>
        <w:jc w:val="both"/>
        <w:rPr>
          <w:rFonts w:ascii="Arial" w:eastAsia="Calibri" w:hAnsi="Arial" w:cs="Arial"/>
          <w:bCs/>
          <w:sz w:val="22"/>
          <w:szCs w:val="22"/>
          <w:lang w:val="pt-PT"/>
        </w:rPr>
      </w:pPr>
      <w:r w:rsidRPr="00264438">
        <w:rPr>
          <w:rFonts w:ascii="Arial" w:eastAsia="Calibri" w:hAnsi="Arial" w:cs="Arial"/>
          <w:bCs/>
          <w:sz w:val="22"/>
          <w:szCs w:val="22"/>
          <w:lang w:val="pt-PT"/>
        </w:rPr>
        <w:t>CPF</w:t>
      </w:r>
    </w:p>
    <w:p w14:paraId="53D6CA37" w14:textId="4CC6FE7D" w:rsidR="000468F8" w:rsidRDefault="00264438" w:rsidP="00264438">
      <w:pPr>
        <w:contextualSpacing/>
        <w:jc w:val="both"/>
        <w:rPr>
          <w:rFonts w:ascii="Arial" w:eastAsia="Calibri" w:hAnsi="Arial" w:cs="Arial"/>
          <w:bCs/>
          <w:sz w:val="22"/>
          <w:szCs w:val="22"/>
        </w:rPr>
      </w:pPr>
      <w:r w:rsidRPr="00264438">
        <w:rPr>
          <w:rFonts w:ascii="Arial" w:eastAsia="Calibri" w:hAnsi="Arial" w:cs="Arial"/>
          <w:bCs/>
          <w:sz w:val="22"/>
          <w:szCs w:val="22"/>
          <w:lang w:val="pt-PT"/>
        </w:rPr>
        <w:t>Cargo do responsável pela Empresa Interessada</w:t>
      </w:r>
    </w:p>
    <w:p w14:paraId="091DD063" w14:textId="77777777" w:rsidR="000468F8" w:rsidRDefault="000468F8">
      <w:pPr>
        <w:rPr>
          <w:rFonts w:ascii="Arial" w:eastAsia="Calibri" w:hAnsi="Arial" w:cs="Arial"/>
          <w:bCs/>
          <w:sz w:val="22"/>
          <w:szCs w:val="22"/>
        </w:rPr>
      </w:pPr>
      <w:r>
        <w:rPr>
          <w:rFonts w:ascii="Arial" w:eastAsia="Calibri" w:hAnsi="Arial" w:cs="Arial"/>
          <w:bCs/>
          <w:sz w:val="22"/>
          <w:szCs w:val="22"/>
        </w:rPr>
        <w:br w:type="page"/>
      </w:r>
    </w:p>
    <w:p w14:paraId="5FB34E23" w14:textId="066D1A89" w:rsidR="000468F8" w:rsidRPr="000468F8" w:rsidRDefault="000468F8" w:rsidP="000468F8">
      <w:pPr>
        <w:contextualSpacing/>
        <w:jc w:val="center"/>
        <w:rPr>
          <w:rFonts w:ascii="Arial" w:eastAsia="Calibri" w:hAnsi="Arial" w:cs="Arial"/>
          <w:b/>
          <w:sz w:val="22"/>
          <w:szCs w:val="22"/>
          <w:lang w:val="pt-PT"/>
        </w:rPr>
      </w:pPr>
      <w:r w:rsidRPr="000468F8">
        <w:rPr>
          <w:rFonts w:ascii="Arial" w:eastAsia="Calibri" w:hAnsi="Arial" w:cs="Arial"/>
          <w:b/>
          <w:sz w:val="22"/>
          <w:szCs w:val="22"/>
          <w:lang w:val="pt-PT"/>
        </w:rPr>
        <w:lastRenderedPageBreak/>
        <w:t>ANEXO IV –DECLARAÇÃO DE HABILITAÇÃO SUGESTÃO DE MODELO DE DECLARAÇÃO</w:t>
      </w:r>
    </w:p>
    <w:p w14:paraId="7CC97811" w14:textId="0C878EA7" w:rsidR="000468F8" w:rsidRDefault="000468F8" w:rsidP="000468F8">
      <w:pPr>
        <w:contextualSpacing/>
        <w:jc w:val="both"/>
        <w:rPr>
          <w:rFonts w:ascii="Arial" w:eastAsia="Calibri" w:hAnsi="Arial" w:cs="Arial"/>
          <w:bCs/>
          <w:sz w:val="22"/>
          <w:szCs w:val="22"/>
          <w:lang w:val="pt-PT"/>
        </w:rPr>
      </w:pPr>
    </w:p>
    <w:p w14:paraId="477843C8" w14:textId="77777777" w:rsidR="000468F8" w:rsidRPr="000468F8" w:rsidRDefault="000468F8" w:rsidP="000468F8">
      <w:pPr>
        <w:contextualSpacing/>
        <w:jc w:val="both"/>
        <w:rPr>
          <w:rFonts w:ascii="Arial" w:eastAsia="Calibri" w:hAnsi="Arial" w:cs="Arial"/>
          <w:bCs/>
          <w:sz w:val="22"/>
          <w:szCs w:val="22"/>
          <w:lang w:val="pt-PT"/>
        </w:rPr>
      </w:pPr>
    </w:p>
    <w:p w14:paraId="58101ED5" w14:textId="59C0DDFA" w:rsidR="000468F8" w:rsidRPr="000468F8" w:rsidRDefault="000468F8" w:rsidP="000468F8">
      <w:pPr>
        <w:contextualSpacing/>
        <w:jc w:val="both"/>
        <w:rPr>
          <w:rFonts w:ascii="Arial" w:eastAsia="Calibri" w:hAnsi="Arial" w:cs="Arial"/>
          <w:bCs/>
          <w:sz w:val="22"/>
          <w:szCs w:val="22"/>
          <w:lang w:val="pt-PT"/>
        </w:rPr>
      </w:pPr>
      <w:r w:rsidRPr="000468F8">
        <w:rPr>
          <w:rFonts w:ascii="Arial" w:eastAsia="Calibri" w:hAnsi="Arial" w:cs="Arial"/>
          <w:b/>
          <w:bCs/>
          <w:sz w:val="22"/>
          <w:szCs w:val="22"/>
          <w:u w:val="single"/>
          <w:lang w:val="pt-PT"/>
        </w:rPr>
        <w:t xml:space="preserve"> </w:t>
      </w:r>
      <w:r w:rsidRPr="000468F8">
        <w:rPr>
          <w:rFonts w:ascii="Arial" w:eastAsia="Calibri" w:hAnsi="Arial" w:cs="Arial"/>
          <w:b/>
          <w:bCs/>
          <w:sz w:val="22"/>
          <w:szCs w:val="22"/>
          <w:u w:val="single"/>
          <w:lang w:val="pt-PT"/>
        </w:rPr>
        <w:tab/>
      </w:r>
      <w:r w:rsidRPr="000468F8">
        <w:rPr>
          <w:rFonts w:ascii="Arial" w:eastAsia="Calibri" w:hAnsi="Arial" w:cs="Arial"/>
          <w:b/>
          <w:bCs/>
          <w:sz w:val="22"/>
          <w:szCs w:val="22"/>
          <w:lang w:val="pt-PT"/>
        </w:rPr>
        <w:t xml:space="preserve">,   </w:t>
      </w:r>
      <w:r w:rsidRPr="000468F8">
        <w:rPr>
          <w:rFonts w:ascii="Arial" w:eastAsia="Calibri" w:hAnsi="Arial" w:cs="Arial"/>
          <w:bCs/>
          <w:sz w:val="22"/>
          <w:szCs w:val="22"/>
          <w:lang w:val="pt-PT"/>
        </w:rPr>
        <w:t xml:space="preserve">inscrita   no   </w:t>
      </w:r>
      <w:r w:rsidRPr="000468F8">
        <w:rPr>
          <w:rFonts w:ascii="Arial" w:eastAsia="Calibri" w:hAnsi="Arial" w:cs="Arial"/>
          <w:b/>
          <w:bCs/>
          <w:sz w:val="22"/>
          <w:szCs w:val="22"/>
          <w:lang w:val="pt-PT"/>
        </w:rPr>
        <w:t xml:space="preserve">CNPJ   </w:t>
      </w:r>
      <w:r w:rsidRPr="000468F8">
        <w:rPr>
          <w:rFonts w:ascii="Arial" w:eastAsia="Calibri" w:hAnsi="Arial" w:cs="Arial"/>
          <w:bCs/>
          <w:sz w:val="22"/>
          <w:szCs w:val="22"/>
          <w:lang w:val="pt-PT"/>
        </w:rPr>
        <w:t>sob o  nº</w:t>
      </w:r>
      <w:r w:rsidRPr="000468F8">
        <w:rPr>
          <w:rFonts w:ascii="Arial" w:eastAsia="Calibri" w:hAnsi="Arial" w:cs="Arial"/>
          <w:bCs/>
          <w:sz w:val="22"/>
          <w:szCs w:val="22"/>
          <w:u w:val="single"/>
          <w:lang w:val="pt-PT"/>
        </w:rPr>
        <w:t xml:space="preserve"> </w:t>
      </w:r>
      <w:r>
        <w:rPr>
          <w:rFonts w:ascii="Arial" w:eastAsia="Calibri" w:hAnsi="Arial" w:cs="Arial"/>
          <w:bCs/>
          <w:sz w:val="22"/>
          <w:szCs w:val="22"/>
          <w:u w:val="single"/>
          <w:lang w:val="pt-PT"/>
        </w:rPr>
        <w:t xml:space="preserve">                                    </w:t>
      </w:r>
      <w:r w:rsidRPr="000468F8">
        <w:rPr>
          <w:rFonts w:ascii="Arial" w:eastAsia="Calibri" w:hAnsi="Arial" w:cs="Arial"/>
          <w:b/>
          <w:bCs/>
          <w:sz w:val="22"/>
          <w:szCs w:val="22"/>
          <w:lang w:val="pt-PT"/>
        </w:rPr>
        <w:t xml:space="preserve">, </w:t>
      </w:r>
      <w:r w:rsidRPr="000468F8">
        <w:rPr>
          <w:rFonts w:ascii="Arial" w:eastAsia="Calibri" w:hAnsi="Arial" w:cs="Arial"/>
          <w:bCs/>
          <w:sz w:val="22"/>
          <w:szCs w:val="22"/>
          <w:lang w:val="pt-PT"/>
        </w:rPr>
        <w:t>com sede na</w:t>
      </w:r>
      <w:r w:rsidRPr="000468F8">
        <w:rPr>
          <w:rFonts w:ascii="Arial" w:eastAsia="Calibri" w:hAnsi="Arial" w:cs="Arial"/>
          <w:bCs/>
          <w:sz w:val="22"/>
          <w:szCs w:val="22"/>
          <w:u w:val="single"/>
          <w:lang w:val="pt-PT"/>
        </w:rPr>
        <w:t xml:space="preserve"> </w:t>
      </w:r>
      <w:r w:rsidRPr="000468F8">
        <w:rPr>
          <w:rFonts w:ascii="Arial" w:eastAsia="Calibri" w:hAnsi="Arial" w:cs="Arial"/>
          <w:bCs/>
          <w:sz w:val="22"/>
          <w:szCs w:val="22"/>
          <w:u w:val="single"/>
          <w:lang w:val="pt-PT"/>
        </w:rPr>
        <w:tab/>
      </w:r>
      <w:r w:rsidRPr="000468F8">
        <w:rPr>
          <w:rFonts w:ascii="Arial" w:eastAsia="Calibri" w:hAnsi="Arial" w:cs="Arial"/>
          <w:bCs/>
          <w:sz w:val="22"/>
          <w:szCs w:val="22"/>
          <w:u w:val="single"/>
          <w:lang w:val="pt-PT"/>
        </w:rPr>
        <w:tab/>
      </w:r>
      <w:r w:rsidRPr="000468F8">
        <w:rPr>
          <w:rFonts w:ascii="Arial" w:eastAsia="Calibri" w:hAnsi="Arial" w:cs="Arial"/>
          <w:b/>
          <w:bCs/>
          <w:sz w:val="22"/>
          <w:szCs w:val="22"/>
          <w:lang w:val="pt-PT"/>
        </w:rPr>
        <w:t xml:space="preserve">, </w:t>
      </w:r>
      <w:r w:rsidRPr="000468F8">
        <w:rPr>
          <w:rFonts w:ascii="Arial" w:eastAsia="Calibri" w:hAnsi="Arial" w:cs="Arial"/>
          <w:bCs/>
          <w:sz w:val="22"/>
          <w:szCs w:val="22"/>
          <w:lang w:val="pt-PT"/>
        </w:rPr>
        <w:t xml:space="preserve">por intermédio de seu representante legal, abaixo assinado, e para os fins do Edital nº </w:t>
      </w:r>
      <w:r w:rsidRPr="000468F8">
        <w:rPr>
          <w:rFonts w:ascii="Arial" w:eastAsia="Calibri" w:hAnsi="Arial" w:cs="Arial"/>
          <w:bCs/>
          <w:sz w:val="22"/>
          <w:szCs w:val="22"/>
          <w:highlight w:val="yellow"/>
          <w:lang w:val="pt-PT"/>
        </w:rPr>
        <w:t>XXXX/2020</w:t>
      </w:r>
      <w:r w:rsidRPr="000468F8">
        <w:rPr>
          <w:rFonts w:ascii="Arial" w:eastAsia="Calibri" w:hAnsi="Arial" w:cs="Arial"/>
          <w:bCs/>
          <w:sz w:val="22"/>
          <w:szCs w:val="22"/>
          <w:lang w:val="pt-PT"/>
        </w:rPr>
        <w:t>, DECLARA expressamente que, até a presente data, inexistem fatos impeditivos para sua habilitação no presente certame, estando ciente da obrigatoriedade de declarar ocorrências posteriores.</w:t>
      </w:r>
    </w:p>
    <w:p w14:paraId="0E63FE00" w14:textId="0476D7F8" w:rsidR="000468F8" w:rsidRDefault="000468F8" w:rsidP="000468F8">
      <w:pPr>
        <w:contextualSpacing/>
        <w:jc w:val="both"/>
        <w:rPr>
          <w:rFonts w:ascii="Arial" w:eastAsia="Calibri" w:hAnsi="Arial" w:cs="Arial"/>
          <w:bCs/>
          <w:sz w:val="22"/>
          <w:szCs w:val="22"/>
          <w:lang w:val="pt-PT"/>
        </w:rPr>
      </w:pPr>
    </w:p>
    <w:p w14:paraId="5E4808D4" w14:textId="77777777" w:rsidR="000468F8" w:rsidRPr="000468F8" w:rsidRDefault="000468F8" w:rsidP="000468F8">
      <w:pPr>
        <w:contextualSpacing/>
        <w:jc w:val="both"/>
        <w:rPr>
          <w:rFonts w:ascii="Arial" w:eastAsia="Calibri" w:hAnsi="Arial" w:cs="Arial"/>
          <w:bCs/>
          <w:sz w:val="22"/>
          <w:szCs w:val="22"/>
          <w:lang w:val="pt-PT"/>
        </w:rPr>
      </w:pPr>
    </w:p>
    <w:p w14:paraId="2D13F462" w14:textId="3D207565" w:rsidR="000468F8" w:rsidRPr="000468F8" w:rsidRDefault="000468F8" w:rsidP="000468F8">
      <w:pPr>
        <w:contextualSpacing/>
        <w:jc w:val="both"/>
        <w:rPr>
          <w:rFonts w:ascii="Arial" w:eastAsia="Calibri" w:hAnsi="Arial" w:cs="Arial"/>
          <w:sz w:val="22"/>
          <w:szCs w:val="22"/>
          <w:lang w:val="pt-PT"/>
        </w:rPr>
      </w:pPr>
      <w:r w:rsidRPr="000468F8">
        <w:rPr>
          <w:rFonts w:ascii="Arial" w:eastAsia="Calibri" w:hAnsi="Arial" w:cs="Arial"/>
          <w:sz w:val="22"/>
          <w:szCs w:val="22"/>
          <w:u w:val="single"/>
          <w:lang w:val="pt-PT"/>
        </w:rPr>
        <w:t xml:space="preserve"> </w:t>
      </w:r>
      <w:r w:rsidRPr="000468F8">
        <w:rPr>
          <w:rFonts w:ascii="Arial" w:eastAsia="Calibri" w:hAnsi="Arial" w:cs="Arial"/>
          <w:sz w:val="22"/>
          <w:szCs w:val="22"/>
          <w:u w:val="single"/>
          <w:lang w:val="pt-PT"/>
        </w:rPr>
        <w:tab/>
        <w:t>,</w:t>
      </w:r>
      <w:r w:rsidRPr="000468F8">
        <w:rPr>
          <w:rFonts w:ascii="Arial" w:eastAsia="Calibri" w:hAnsi="Arial" w:cs="Arial"/>
          <w:sz w:val="22"/>
          <w:szCs w:val="22"/>
          <w:u w:val="single"/>
          <w:lang w:val="pt-PT"/>
        </w:rPr>
        <w:tab/>
      </w:r>
      <w:r w:rsidRPr="000468F8">
        <w:rPr>
          <w:rFonts w:ascii="Arial" w:eastAsia="Calibri" w:hAnsi="Arial" w:cs="Arial"/>
          <w:sz w:val="22"/>
          <w:szCs w:val="22"/>
          <w:lang w:val="pt-PT"/>
        </w:rPr>
        <w:t>de</w:t>
      </w:r>
      <w:r w:rsidRPr="000468F8">
        <w:rPr>
          <w:rFonts w:ascii="Arial" w:eastAsia="Calibri" w:hAnsi="Arial" w:cs="Arial"/>
          <w:sz w:val="22"/>
          <w:szCs w:val="22"/>
          <w:u w:val="single"/>
          <w:lang w:val="pt-PT"/>
        </w:rPr>
        <w:t xml:space="preserve"> </w:t>
      </w:r>
      <w:r w:rsidRPr="000468F8">
        <w:rPr>
          <w:rFonts w:ascii="Arial" w:eastAsia="Calibri" w:hAnsi="Arial" w:cs="Arial"/>
          <w:sz w:val="22"/>
          <w:szCs w:val="22"/>
          <w:u w:val="single"/>
          <w:lang w:val="pt-PT"/>
        </w:rPr>
        <w:tab/>
      </w:r>
      <w:r w:rsidRPr="000468F8">
        <w:rPr>
          <w:rFonts w:ascii="Arial" w:eastAsia="Calibri" w:hAnsi="Arial" w:cs="Arial"/>
          <w:sz w:val="22"/>
          <w:szCs w:val="22"/>
          <w:lang w:val="pt-PT"/>
        </w:rPr>
        <w:t>de 20</w:t>
      </w:r>
      <w:r>
        <w:rPr>
          <w:rFonts w:ascii="Arial" w:eastAsia="Calibri" w:hAnsi="Arial" w:cs="Arial"/>
          <w:sz w:val="22"/>
          <w:szCs w:val="22"/>
          <w:lang w:val="pt-PT"/>
        </w:rPr>
        <w:t>20</w:t>
      </w:r>
    </w:p>
    <w:p w14:paraId="719317C9" w14:textId="77777777" w:rsidR="000468F8" w:rsidRPr="000468F8" w:rsidRDefault="000468F8" w:rsidP="000468F8">
      <w:pPr>
        <w:contextualSpacing/>
        <w:jc w:val="both"/>
        <w:rPr>
          <w:rFonts w:ascii="Arial" w:eastAsia="Calibri" w:hAnsi="Arial" w:cs="Arial"/>
          <w:b/>
          <w:bCs/>
          <w:sz w:val="22"/>
          <w:szCs w:val="22"/>
          <w:lang w:val="pt-PT"/>
        </w:rPr>
      </w:pPr>
    </w:p>
    <w:p w14:paraId="33045F19" w14:textId="77777777" w:rsidR="000468F8" w:rsidRPr="000468F8" w:rsidRDefault="000468F8" w:rsidP="000468F8">
      <w:pPr>
        <w:contextualSpacing/>
        <w:jc w:val="both"/>
        <w:rPr>
          <w:rFonts w:ascii="Arial" w:eastAsia="Calibri" w:hAnsi="Arial" w:cs="Arial"/>
          <w:b/>
          <w:bCs/>
          <w:sz w:val="22"/>
          <w:szCs w:val="22"/>
          <w:lang w:val="pt-PT"/>
        </w:rPr>
      </w:pPr>
    </w:p>
    <w:p w14:paraId="49C11D45" w14:textId="77777777" w:rsidR="000468F8" w:rsidRPr="000468F8" w:rsidRDefault="000468F8" w:rsidP="000468F8">
      <w:pPr>
        <w:contextualSpacing/>
        <w:jc w:val="both"/>
        <w:rPr>
          <w:rFonts w:ascii="Arial" w:eastAsia="Calibri" w:hAnsi="Arial" w:cs="Arial"/>
          <w:b/>
          <w:bCs/>
          <w:sz w:val="22"/>
          <w:szCs w:val="22"/>
          <w:lang w:val="pt-PT"/>
        </w:rPr>
      </w:pPr>
    </w:p>
    <w:p w14:paraId="108CBC15" w14:textId="77777777" w:rsidR="000468F8" w:rsidRPr="000468F8" w:rsidRDefault="000468F8" w:rsidP="000468F8">
      <w:pPr>
        <w:contextualSpacing/>
        <w:jc w:val="both"/>
        <w:rPr>
          <w:rFonts w:ascii="Arial" w:eastAsia="Calibri" w:hAnsi="Arial" w:cs="Arial"/>
          <w:b/>
          <w:bCs/>
          <w:sz w:val="22"/>
          <w:szCs w:val="22"/>
          <w:lang w:val="pt-PT"/>
        </w:rPr>
      </w:pPr>
    </w:p>
    <w:p w14:paraId="02182735" w14:textId="591D71C4" w:rsidR="000468F8" w:rsidRPr="000468F8" w:rsidRDefault="000468F8" w:rsidP="000468F8">
      <w:pPr>
        <w:contextualSpacing/>
        <w:jc w:val="both"/>
        <w:rPr>
          <w:rFonts w:ascii="Arial" w:eastAsia="Calibri" w:hAnsi="Arial" w:cs="Arial"/>
          <w:sz w:val="22"/>
          <w:szCs w:val="22"/>
          <w:lang w:val="pt-PT"/>
        </w:rPr>
      </w:pPr>
      <w:r w:rsidRPr="000468F8">
        <w:rPr>
          <w:rFonts w:ascii="Arial" w:eastAsia="Calibri" w:hAnsi="Arial" w:cs="Arial"/>
          <w:sz w:val="22"/>
          <w:szCs w:val="22"/>
          <w:lang w:val="pt-PT"/>
        </w:rPr>
        <w:t>ASS.:</w:t>
      </w:r>
      <w:r w:rsidRPr="000468F8">
        <w:rPr>
          <w:rFonts w:ascii="Arial" w:eastAsia="Calibri" w:hAnsi="Arial" w:cs="Arial"/>
          <w:sz w:val="22"/>
          <w:szCs w:val="22"/>
          <w:u w:val="single"/>
          <w:lang w:val="pt-PT"/>
        </w:rPr>
        <w:t>_________________________________</w:t>
      </w:r>
    </w:p>
    <w:p w14:paraId="73A4CADB" w14:textId="77777777" w:rsidR="000468F8" w:rsidRPr="000468F8" w:rsidRDefault="000468F8" w:rsidP="000468F8">
      <w:pPr>
        <w:contextualSpacing/>
        <w:jc w:val="both"/>
        <w:rPr>
          <w:rFonts w:ascii="Arial" w:eastAsia="Calibri" w:hAnsi="Arial" w:cs="Arial"/>
          <w:b/>
          <w:bCs/>
          <w:sz w:val="22"/>
          <w:szCs w:val="22"/>
          <w:lang w:val="pt-PT"/>
        </w:rPr>
      </w:pPr>
    </w:p>
    <w:p w14:paraId="5EC87F42" w14:textId="647302DD" w:rsidR="000468F8" w:rsidRDefault="000468F8" w:rsidP="000468F8">
      <w:pPr>
        <w:contextualSpacing/>
        <w:jc w:val="both"/>
        <w:rPr>
          <w:rFonts w:ascii="Arial" w:eastAsia="Calibri" w:hAnsi="Arial" w:cs="Arial"/>
          <w:b/>
          <w:bCs/>
          <w:sz w:val="22"/>
          <w:szCs w:val="22"/>
          <w:lang w:val="pt-PT"/>
        </w:rPr>
      </w:pPr>
      <w:r w:rsidRPr="000468F8">
        <w:rPr>
          <w:rFonts w:ascii="Arial" w:eastAsia="Calibri" w:hAnsi="Arial" w:cs="Arial"/>
          <w:bCs/>
          <w:sz w:val="22"/>
          <w:szCs w:val="22"/>
          <w:lang w:val="pt-PT"/>
        </w:rPr>
        <w:t>Identificação do declarante</w:t>
      </w:r>
      <w:r w:rsidRPr="000468F8">
        <w:rPr>
          <w:rFonts w:ascii="Arial" w:eastAsia="Calibri" w:hAnsi="Arial" w:cs="Arial"/>
          <w:b/>
          <w:bCs/>
          <w:sz w:val="22"/>
          <w:szCs w:val="22"/>
          <w:lang w:val="pt-PT"/>
        </w:rPr>
        <w:t>:</w:t>
      </w:r>
    </w:p>
    <w:p w14:paraId="2B41D006" w14:textId="77777777" w:rsidR="000468F8" w:rsidRDefault="000468F8">
      <w:pPr>
        <w:rPr>
          <w:rFonts w:ascii="Arial" w:eastAsia="Calibri" w:hAnsi="Arial" w:cs="Arial"/>
          <w:b/>
          <w:bCs/>
          <w:sz w:val="22"/>
          <w:szCs w:val="22"/>
          <w:lang w:val="pt-PT"/>
        </w:rPr>
      </w:pPr>
      <w:r>
        <w:rPr>
          <w:rFonts w:ascii="Arial" w:eastAsia="Calibri" w:hAnsi="Arial" w:cs="Arial"/>
          <w:b/>
          <w:bCs/>
          <w:sz w:val="22"/>
          <w:szCs w:val="22"/>
          <w:lang w:val="pt-PT"/>
        </w:rPr>
        <w:br w:type="page"/>
      </w:r>
    </w:p>
    <w:p w14:paraId="29A22B61" w14:textId="77777777" w:rsidR="000468F8" w:rsidRPr="000468F8" w:rsidRDefault="000468F8" w:rsidP="000468F8">
      <w:pPr>
        <w:contextualSpacing/>
        <w:jc w:val="center"/>
        <w:rPr>
          <w:rFonts w:ascii="Arial" w:eastAsia="Calibri" w:hAnsi="Arial" w:cs="Arial"/>
          <w:b/>
          <w:sz w:val="22"/>
          <w:szCs w:val="22"/>
          <w:lang w:val="pt-PT"/>
        </w:rPr>
      </w:pPr>
      <w:r w:rsidRPr="000468F8">
        <w:rPr>
          <w:rFonts w:ascii="Arial" w:eastAsia="Calibri" w:hAnsi="Arial" w:cs="Arial"/>
          <w:b/>
          <w:sz w:val="22"/>
          <w:szCs w:val="22"/>
          <w:lang w:val="pt-PT"/>
        </w:rPr>
        <w:lastRenderedPageBreak/>
        <w:t>ANEXO V</w:t>
      </w:r>
    </w:p>
    <w:p w14:paraId="4D66EAED" w14:textId="77777777" w:rsidR="000468F8" w:rsidRPr="000468F8" w:rsidRDefault="000468F8" w:rsidP="000468F8">
      <w:pPr>
        <w:contextualSpacing/>
        <w:jc w:val="center"/>
        <w:rPr>
          <w:rFonts w:ascii="Arial" w:eastAsia="Calibri" w:hAnsi="Arial" w:cs="Arial"/>
          <w:b/>
          <w:sz w:val="22"/>
          <w:szCs w:val="22"/>
          <w:lang w:val="pt-PT"/>
        </w:rPr>
      </w:pPr>
      <w:r w:rsidRPr="000468F8">
        <w:rPr>
          <w:rFonts w:ascii="Arial" w:eastAsia="Calibri" w:hAnsi="Arial" w:cs="Arial"/>
          <w:b/>
          <w:sz w:val="22"/>
          <w:szCs w:val="22"/>
          <w:lang w:val="pt-PT"/>
        </w:rPr>
        <w:t>MINUTA DO TERMO DE CREDENCIAMENTO</w:t>
      </w:r>
    </w:p>
    <w:p w14:paraId="004F52E7" w14:textId="645D3207" w:rsidR="000468F8" w:rsidRDefault="000468F8" w:rsidP="000468F8">
      <w:pPr>
        <w:contextualSpacing/>
        <w:jc w:val="both"/>
        <w:rPr>
          <w:rFonts w:ascii="Arial" w:eastAsia="Calibri" w:hAnsi="Arial" w:cs="Arial"/>
          <w:bCs/>
          <w:sz w:val="22"/>
          <w:szCs w:val="22"/>
          <w:lang w:val="pt-PT"/>
        </w:rPr>
      </w:pPr>
    </w:p>
    <w:p w14:paraId="66551374" w14:textId="77777777" w:rsidR="000468F8" w:rsidRPr="000468F8" w:rsidRDefault="000468F8" w:rsidP="000468F8">
      <w:pPr>
        <w:contextualSpacing/>
        <w:jc w:val="both"/>
        <w:rPr>
          <w:rFonts w:ascii="Arial" w:eastAsia="Calibri" w:hAnsi="Arial" w:cs="Arial"/>
          <w:bCs/>
          <w:sz w:val="22"/>
          <w:szCs w:val="22"/>
          <w:lang w:val="pt-PT"/>
        </w:rPr>
      </w:pPr>
    </w:p>
    <w:p w14:paraId="7E2F1755" w14:textId="73D8B2A5" w:rsidR="000468F8" w:rsidRPr="000468F8" w:rsidRDefault="000468F8" w:rsidP="000468F8">
      <w:pPr>
        <w:ind w:left="4536"/>
        <w:contextualSpacing/>
        <w:jc w:val="both"/>
        <w:rPr>
          <w:rFonts w:ascii="Arial" w:eastAsia="Calibri" w:hAnsi="Arial" w:cs="Arial"/>
          <w:b/>
          <w:bCs/>
          <w:sz w:val="22"/>
          <w:szCs w:val="22"/>
          <w:lang w:val="pt-PT"/>
        </w:rPr>
      </w:pPr>
      <w:r w:rsidRPr="000468F8">
        <w:rPr>
          <w:rFonts w:ascii="Arial" w:eastAsia="Calibri" w:hAnsi="Arial" w:cs="Arial"/>
          <w:b/>
          <w:bCs/>
          <w:sz w:val="22"/>
          <w:szCs w:val="22"/>
          <w:lang w:val="pt-PT"/>
        </w:rPr>
        <w:t>CONTRATO ADMINISTRATIVO Nº</w:t>
      </w:r>
      <w:r w:rsidRPr="000468F8">
        <w:rPr>
          <w:rFonts w:ascii="Arial" w:eastAsia="Calibri" w:hAnsi="Arial" w:cs="Arial"/>
          <w:b/>
          <w:bCs/>
          <w:sz w:val="22"/>
          <w:szCs w:val="22"/>
          <w:u w:val="single"/>
          <w:lang w:val="pt-PT"/>
        </w:rPr>
        <w:t xml:space="preserve"> </w:t>
      </w:r>
      <w:r>
        <w:rPr>
          <w:rFonts w:ascii="Arial" w:eastAsia="Calibri" w:hAnsi="Arial" w:cs="Arial"/>
          <w:b/>
          <w:bCs/>
          <w:sz w:val="22"/>
          <w:szCs w:val="22"/>
          <w:u w:val="single"/>
          <w:lang w:val="pt-PT"/>
        </w:rPr>
        <w:t>_</w:t>
      </w:r>
      <w:r w:rsidRPr="000468F8">
        <w:rPr>
          <w:rFonts w:ascii="Arial" w:eastAsia="Calibri" w:hAnsi="Arial" w:cs="Arial"/>
          <w:b/>
          <w:bCs/>
          <w:sz w:val="22"/>
          <w:szCs w:val="22"/>
          <w:lang w:val="pt-PT"/>
        </w:rPr>
        <w:t>/20</w:t>
      </w:r>
      <w:r>
        <w:rPr>
          <w:rFonts w:ascii="Arial" w:eastAsia="Calibri" w:hAnsi="Arial" w:cs="Arial"/>
          <w:b/>
          <w:bCs/>
          <w:sz w:val="22"/>
          <w:szCs w:val="22"/>
          <w:lang w:val="pt-PT"/>
        </w:rPr>
        <w:t>20</w:t>
      </w:r>
      <w:r w:rsidRPr="000468F8">
        <w:rPr>
          <w:rFonts w:ascii="Arial" w:eastAsia="Calibri" w:hAnsi="Arial" w:cs="Arial"/>
          <w:b/>
          <w:bCs/>
          <w:sz w:val="22"/>
          <w:szCs w:val="22"/>
          <w:lang w:val="pt-PT"/>
        </w:rPr>
        <w:t xml:space="preserve"> QUE ENTRE SI CELEBRAM </w:t>
      </w:r>
      <w:r>
        <w:rPr>
          <w:rFonts w:ascii="Arial" w:eastAsia="Calibri" w:hAnsi="Arial" w:cs="Arial"/>
          <w:b/>
          <w:bCs/>
          <w:sz w:val="22"/>
          <w:szCs w:val="22"/>
          <w:lang w:val="pt-PT"/>
        </w:rPr>
        <w:t>O CONSELHO DE ARQUITETURA E URBANISMO DE MINAS GERAIS</w:t>
      </w:r>
      <w:r w:rsidRPr="000468F8">
        <w:rPr>
          <w:rFonts w:ascii="Arial" w:eastAsia="Calibri" w:hAnsi="Arial" w:cs="Arial"/>
          <w:b/>
          <w:bCs/>
          <w:sz w:val="22"/>
          <w:szCs w:val="22"/>
          <w:lang w:val="pt-PT"/>
        </w:rPr>
        <w:t xml:space="preserve"> E A AMINISTRADORA</w:t>
      </w:r>
      <w:r>
        <w:rPr>
          <w:rFonts w:ascii="Arial" w:eastAsia="Calibri" w:hAnsi="Arial" w:cs="Arial"/>
          <w:b/>
          <w:bCs/>
          <w:sz w:val="22"/>
          <w:szCs w:val="22"/>
          <w:lang w:val="pt-PT"/>
        </w:rPr>
        <w:t xml:space="preserve"> </w:t>
      </w:r>
      <w:r w:rsidRPr="000468F8">
        <w:rPr>
          <w:rFonts w:ascii="Arial" w:eastAsia="Calibri" w:hAnsi="Arial" w:cs="Arial"/>
          <w:b/>
          <w:bCs/>
          <w:sz w:val="22"/>
          <w:szCs w:val="22"/>
          <w:lang w:val="pt-PT"/>
        </w:rPr>
        <w:t>DE</w:t>
      </w:r>
      <w:r>
        <w:rPr>
          <w:rFonts w:ascii="Arial" w:eastAsia="Calibri" w:hAnsi="Arial" w:cs="Arial"/>
          <w:b/>
          <w:bCs/>
          <w:sz w:val="22"/>
          <w:szCs w:val="22"/>
          <w:lang w:val="pt-PT"/>
        </w:rPr>
        <w:t xml:space="preserve"> </w:t>
      </w:r>
      <w:r w:rsidRPr="000468F8">
        <w:rPr>
          <w:rFonts w:ascii="Arial" w:eastAsia="Calibri" w:hAnsi="Arial" w:cs="Arial"/>
          <w:b/>
          <w:bCs/>
          <w:sz w:val="22"/>
          <w:szCs w:val="22"/>
          <w:lang w:val="pt-PT"/>
        </w:rPr>
        <w:t>BENEFÍCIOS</w:t>
      </w:r>
      <w:r>
        <w:rPr>
          <w:rFonts w:ascii="Arial" w:eastAsia="Calibri" w:hAnsi="Arial" w:cs="Arial"/>
          <w:b/>
          <w:bCs/>
          <w:sz w:val="22"/>
          <w:szCs w:val="22"/>
          <w:lang w:val="pt-PT"/>
        </w:rPr>
        <w:t xml:space="preserve"> </w:t>
      </w:r>
      <w:r w:rsidRPr="000468F8">
        <w:rPr>
          <w:rFonts w:ascii="Arial" w:eastAsia="Calibri" w:hAnsi="Arial" w:cs="Arial"/>
          <w:b/>
          <w:bCs/>
          <w:sz w:val="22"/>
          <w:szCs w:val="22"/>
          <w:highlight w:val="yellow"/>
          <w:lang w:val="pt-PT"/>
        </w:rPr>
        <w:t>[NOME]</w:t>
      </w:r>
      <w:r w:rsidRPr="000468F8">
        <w:rPr>
          <w:rFonts w:ascii="Arial" w:eastAsia="Calibri" w:hAnsi="Arial" w:cs="Arial"/>
          <w:b/>
          <w:bCs/>
          <w:sz w:val="22"/>
          <w:szCs w:val="22"/>
          <w:lang w:val="pt-PT"/>
        </w:rPr>
        <w:t xml:space="preserve">, PARA DISPONIBILIZAR A PACTUAÇÃO DE PLANOS DE ASSISTÊNCIA À SAÚDE COLETIVO POR ADESÃO AOS </w:t>
      </w:r>
      <w:r w:rsidR="00736CA1">
        <w:rPr>
          <w:rFonts w:ascii="Arial" w:eastAsia="Calibri" w:hAnsi="Arial" w:cs="Arial"/>
          <w:b/>
          <w:bCs/>
          <w:sz w:val="22"/>
          <w:szCs w:val="22"/>
          <w:lang w:val="pt-PT"/>
        </w:rPr>
        <w:t>PROFISSIONAIS REGISTRADOS NESTE CONSELHO</w:t>
      </w:r>
      <w:r w:rsidRPr="000468F8">
        <w:rPr>
          <w:rFonts w:ascii="Arial" w:eastAsia="Calibri" w:hAnsi="Arial" w:cs="Arial"/>
          <w:b/>
          <w:bCs/>
          <w:sz w:val="22"/>
          <w:szCs w:val="22"/>
          <w:lang w:val="pt-PT"/>
        </w:rPr>
        <w:t>.</w:t>
      </w:r>
    </w:p>
    <w:p w14:paraId="6F9F2677" w14:textId="77777777" w:rsidR="000468F8" w:rsidRPr="000468F8" w:rsidRDefault="000468F8" w:rsidP="000468F8">
      <w:pPr>
        <w:contextualSpacing/>
        <w:jc w:val="both"/>
        <w:rPr>
          <w:rFonts w:ascii="Arial" w:eastAsia="Calibri" w:hAnsi="Arial" w:cs="Arial"/>
          <w:b/>
          <w:bCs/>
          <w:sz w:val="22"/>
          <w:szCs w:val="22"/>
          <w:lang w:val="pt-PT"/>
        </w:rPr>
      </w:pPr>
    </w:p>
    <w:p w14:paraId="333BABC9" w14:textId="6F929E9D" w:rsidR="000468F8" w:rsidRPr="000468F8" w:rsidRDefault="000468F8" w:rsidP="00463040">
      <w:pPr>
        <w:contextualSpacing/>
        <w:jc w:val="both"/>
        <w:rPr>
          <w:rFonts w:ascii="Arial" w:eastAsia="Calibri" w:hAnsi="Arial" w:cs="Arial"/>
          <w:bCs/>
          <w:sz w:val="22"/>
          <w:szCs w:val="22"/>
          <w:lang w:val="pt-PT"/>
        </w:rPr>
      </w:pPr>
      <w:r w:rsidRPr="000468F8">
        <w:rPr>
          <w:rFonts w:ascii="Arial" w:eastAsia="Calibri" w:hAnsi="Arial" w:cs="Arial"/>
          <w:bCs/>
          <w:sz w:val="22"/>
          <w:szCs w:val="22"/>
          <w:lang w:val="pt-PT"/>
        </w:rPr>
        <w:t xml:space="preserve">Pelo presente Instrumento, </w:t>
      </w:r>
      <w:r>
        <w:rPr>
          <w:rFonts w:ascii="Arial" w:eastAsia="Calibri" w:hAnsi="Arial" w:cs="Arial"/>
          <w:bCs/>
          <w:sz w:val="22"/>
          <w:szCs w:val="22"/>
          <w:lang w:val="pt-PT"/>
        </w:rPr>
        <w:t>o</w:t>
      </w:r>
      <w:r w:rsidRPr="000468F8">
        <w:rPr>
          <w:rFonts w:ascii="Arial" w:eastAsia="Calibri" w:hAnsi="Arial" w:cs="Arial"/>
          <w:bCs/>
          <w:sz w:val="22"/>
          <w:szCs w:val="22"/>
          <w:lang w:val="pt-PT"/>
        </w:rPr>
        <w:t xml:space="preserve"> </w:t>
      </w:r>
      <w:r>
        <w:rPr>
          <w:rFonts w:ascii="Arial" w:eastAsia="Calibri" w:hAnsi="Arial" w:cs="Arial"/>
          <w:b/>
          <w:bCs/>
          <w:sz w:val="22"/>
          <w:szCs w:val="22"/>
          <w:lang w:val="pt-PT"/>
        </w:rPr>
        <w:t>CONSELHO DE ARQUITETURA E URBANISMO DE MINAS GERAIS</w:t>
      </w:r>
      <w:r w:rsidRPr="000468F8">
        <w:rPr>
          <w:rFonts w:ascii="Arial" w:eastAsia="Calibri" w:hAnsi="Arial" w:cs="Arial"/>
          <w:bCs/>
          <w:sz w:val="22"/>
          <w:szCs w:val="22"/>
          <w:lang w:val="pt-PT"/>
        </w:rPr>
        <w:t xml:space="preserve">, autarquia federal, criada pela </w:t>
      </w:r>
      <w:r w:rsidRPr="00B06E27">
        <w:rPr>
          <w:rFonts w:ascii="Arial" w:eastAsia="Calibri" w:hAnsi="Arial" w:cs="Arial"/>
          <w:bCs/>
          <w:sz w:val="22"/>
          <w:szCs w:val="22"/>
          <w:lang w:val="pt-PT"/>
        </w:rPr>
        <w:t>Lei nº 12.378/2010</w:t>
      </w:r>
      <w:r w:rsidRPr="000468F8">
        <w:rPr>
          <w:rFonts w:ascii="Arial" w:eastAsia="Calibri" w:hAnsi="Arial" w:cs="Arial"/>
          <w:bCs/>
          <w:sz w:val="22"/>
          <w:szCs w:val="22"/>
          <w:lang w:val="pt-PT"/>
        </w:rPr>
        <w:t>, inscrito no CNPJ sob o nº 14.951.451/0001-19, com sede na Avenida Getúlio Vargas, n° 447,</w:t>
      </w:r>
      <w:r>
        <w:rPr>
          <w:rFonts w:ascii="Arial" w:eastAsia="Calibri" w:hAnsi="Arial" w:cs="Arial"/>
          <w:bCs/>
          <w:sz w:val="22"/>
          <w:szCs w:val="22"/>
          <w:lang w:val="pt-PT"/>
        </w:rPr>
        <w:t xml:space="preserve"> </w:t>
      </w:r>
      <w:r w:rsidRPr="000468F8">
        <w:rPr>
          <w:rFonts w:ascii="Arial" w:eastAsia="Calibri" w:hAnsi="Arial" w:cs="Arial"/>
          <w:bCs/>
          <w:sz w:val="22"/>
          <w:szCs w:val="22"/>
          <w:lang w:val="pt-PT"/>
        </w:rPr>
        <w:t xml:space="preserve">11º andar, CEP nº 30112-020, Belo Horizonte/MG, adiante denominada </w:t>
      </w:r>
      <w:r w:rsidRPr="000468F8">
        <w:rPr>
          <w:rFonts w:ascii="Arial" w:eastAsia="Calibri" w:hAnsi="Arial" w:cs="Arial"/>
          <w:b/>
          <w:bCs/>
          <w:sz w:val="22"/>
          <w:szCs w:val="22"/>
          <w:lang w:val="pt-PT"/>
        </w:rPr>
        <w:t>CONTRATANTE</w:t>
      </w:r>
      <w:r w:rsidRPr="000468F8">
        <w:rPr>
          <w:rFonts w:ascii="Arial" w:eastAsia="Calibri" w:hAnsi="Arial" w:cs="Arial"/>
          <w:bCs/>
          <w:sz w:val="22"/>
          <w:szCs w:val="22"/>
          <w:lang w:val="pt-PT"/>
        </w:rPr>
        <w:t>, neste  ato  representada  por  seu Presidente Danilo Silva</w:t>
      </w:r>
      <w:r>
        <w:rPr>
          <w:rFonts w:ascii="Arial" w:eastAsia="Calibri" w:hAnsi="Arial" w:cs="Arial"/>
          <w:bCs/>
          <w:sz w:val="22"/>
          <w:szCs w:val="22"/>
          <w:lang w:val="pt-PT"/>
        </w:rPr>
        <w:t xml:space="preserve"> </w:t>
      </w:r>
      <w:r w:rsidRPr="000468F8">
        <w:rPr>
          <w:rFonts w:ascii="Arial" w:eastAsia="Calibri" w:hAnsi="Arial" w:cs="Arial"/>
          <w:bCs/>
          <w:sz w:val="22"/>
          <w:szCs w:val="22"/>
          <w:lang w:val="pt-PT"/>
        </w:rPr>
        <w:t>Batista, brasileiro, arquiteto e urbanista, inscrito no CAU/BR sob o nº A10052-8e, de outro lado, a</w:t>
      </w:r>
      <w:r>
        <w:rPr>
          <w:rFonts w:ascii="Arial" w:eastAsia="Calibri" w:hAnsi="Arial" w:cs="Arial"/>
          <w:bCs/>
          <w:sz w:val="22"/>
          <w:szCs w:val="22"/>
          <w:lang w:val="pt-PT"/>
        </w:rPr>
        <w:t xml:space="preserve"> [</w:t>
      </w:r>
      <w:r w:rsidRPr="000468F8">
        <w:rPr>
          <w:rFonts w:ascii="Arial" w:eastAsia="Calibri" w:hAnsi="Arial" w:cs="Arial"/>
          <w:bCs/>
          <w:sz w:val="22"/>
          <w:szCs w:val="22"/>
          <w:highlight w:val="yellow"/>
          <w:lang w:val="pt-PT"/>
        </w:rPr>
        <w:t>NOME</w:t>
      </w:r>
      <w:r>
        <w:rPr>
          <w:rFonts w:ascii="Arial" w:eastAsia="Calibri" w:hAnsi="Arial" w:cs="Arial"/>
          <w:bCs/>
          <w:sz w:val="22"/>
          <w:szCs w:val="22"/>
          <w:lang w:val="pt-PT"/>
        </w:rPr>
        <w:t>],</w:t>
      </w:r>
      <w:r w:rsidRPr="000468F8">
        <w:rPr>
          <w:rFonts w:ascii="Arial" w:eastAsia="Calibri" w:hAnsi="Arial" w:cs="Arial"/>
          <w:b/>
          <w:bCs/>
          <w:sz w:val="22"/>
          <w:szCs w:val="22"/>
          <w:lang w:val="pt-PT"/>
        </w:rPr>
        <w:t xml:space="preserve"> </w:t>
      </w:r>
      <w:r w:rsidRPr="000468F8">
        <w:rPr>
          <w:rFonts w:ascii="Arial" w:eastAsia="Calibri" w:hAnsi="Arial" w:cs="Arial"/>
          <w:bCs/>
          <w:sz w:val="22"/>
          <w:szCs w:val="22"/>
          <w:lang w:val="pt-PT"/>
        </w:rPr>
        <w:t xml:space="preserve">pessoa jurídica de direito privado, inscrita no CNPJ sob o n.º </w:t>
      </w:r>
      <w:r w:rsidRPr="000468F8">
        <w:rPr>
          <w:rFonts w:ascii="Arial" w:eastAsia="Calibri" w:hAnsi="Arial" w:cs="Arial"/>
          <w:bCs/>
          <w:sz w:val="22"/>
          <w:szCs w:val="22"/>
          <w:highlight w:val="yellow"/>
          <w:lang w:val="pt-PT"/>
        </w:rPr>
        <w:t>0000000000000</w:t>
      </w:r>
      <w:r w:rsidRPr="000468F8">
        <w:rPr>
          <w:rFonts w:ascii="Arial" w:eastAsia="Calibri" w:hAnsi="Arial" w:cs="Arial"/>
          <w:bCs/>
          <w:sz w:val="22"/>
          <w:szCs w:val="22"/>
          <w:lang w:val="pt-PT"/>
        </w:rPr>
        <w:t xml:space="preserve">, com sede na </w:t>
      </w:r>
      <w:r w:rsidRPr="000468F8">
        <w:rPr>
          <w:rFonts w:ascii="Arial" w:eastAsia="Calibri" w:hAnsi="Arial" w:cs="Arial"/>
          <w:bCs/>
          <w:sz w:val="22"/>
          <w:szCs w:val="22"/>
          <w:highlight w:val="yellow"/>
          <w:lang w:val="pt-PT"/>
        </w:rPr>
        <w:t>00000000000000000</w:t>
      </w:r>
      <w:r w:rsidRPr="000468F8">
        <w:rPr>
          <w:rFonts w:ascii="Arial" w:eastAsia="Calibri" w:hAnsi="Arial" w:cs="Arial"/>
          <w:bCs/>
          <w:sz w:val="22"/>
          <w:szCs w:val="22"/>
          <w:lang w:val="pt-PT"/>
        </w:rPr>
        <w:t xml:space="preserve">, CEP: </w:t>
      </w:r>
      <w:r w:rsidRPr="000468F8">
        <w:rPr>
          <w:rFonts w:ascii="Arial" w:eastAsia="Calibri" w:hAnsi="Arial" w:cs="Arial"/>
          <w:bCs/>
          <w:sz w:val="22"/>
          <w:szCs w:val="22"/>
          <w:highlight w:val="yellow"/>
          <w:lang w:val="pt-PT"/>
        </w:rPr>
        <w:t>000000000,</w:t>
      </w:r>
      <w:r w:rsidRPr="000468F8">
        <w:rPr>
          <w:rFonts w:ascii="Arial" w:eastAsia="Calibri" w:hAnsi="Arial" w:cs="Arial"/>
          <w:bCs/>
          <w:sz w:val="22"/>
          <w:szCs w:val="22"/>
          <w:lang w:val="pt-PT"/>
        </w:rPr>
        <w:t xml:space="preserve"> na cidade de </w:t>
      </w:r>
      <w:r w:rsidRPr="000468F8">
        <w:rPr>
          <w:rFonts w:ascii="Arial" w:eastAsia="Calibri" w:hAnsi="Arial" w:cs="Arial"/>
          <w:bCs/>
          <w:sz w:val="22"/>
          <w:szCs w:val="22"/>
          <w:highlight w:val="yellow"/>
          <w:lang w:val="pt-PT"/>
        </w:rPr>
        <w:t>XX/YY</w:t>
      </w:r>
      <w:r w:rsidRPr="000468F8">
        <w:rPr>
          <w:rFonts w:ascii="Arial" w:eastAsia="Calibri" w:hAnsi="Arial" w:cs="Arial"/>
          <w:bCs/>
          <w:sz w:val="22"/>
          <w:szCs w:val="22"/>
          <w:lang w:val="pt-PT"/>
        </w:rPr>
        <w:t xml:space="preserve"> doravante denominada </w:t>
      </w:r>
      <w:r w:rsidRPr="000468F8">
        <w:rPr>
          <w:rFonts w:ascii="Arial" w:eastAsia="Calibri" w:hAnsi="Arial" w:cs="Arial"/>
          <w:b/>
          <w:bCs/>
          <w:sz w:val="22"/>
          <w:szCs w:val="22"/>
          <w:lang w:val="pt-PT"/>
        </w:rPr>
        <w:t>CONTRATADA</w:t>
      </w:r>
      <w:r w:rsidRPr="000468F8">
        <w:rPr>
          <w:rFonts w:ascii="Arial" w:eastAsia="Calibri" w:hAnsi="Arial" w:cs="Arial"/>
          <w:bCs/>
          <w:sz w:val="22"/>
          <w:szCs w:val="22"/>
          <w:lang w:val="pt-PT"/>
        </w:rPr>
        <w:t>, representada por</w:t>
      </w:r>
      <w:r>
        <w:rPr>
          <w:rFonts w:ascii="Arial" w:eastAsia="Calibri" w:hAnsi="Arial" w:cs="Arial"/>
          <w:bCs/>
          <w:sz w:val="22"/>
          <w:szCs w:val="22"/>
          <w:lang w:val="pt-PT"/>
        </w:rPr>
        <w:t xml:space="preserve"> [</w:t>
      </w:r>
      <w:r w:rsidRPr="000468F8">
        <w:rPr>
          <w:rFonts w:ascii="Arial" w:eastAsia="Calibri" w:hAnsi="Arial" w:cs="Arial"/>
          <w:bCs/>
          <w:sz w:val="22"/>
          <w:szCs w:val="22"/>
          <w:highlight w:val="yellow"/>
          <w:lang w:val="pt-PT"/>
        </w:rPr>
        <w:t>NOME</w:t>
      </w:r>
      <w:r>
        <w:rPr>
          <w:rFonts w:ascii="Arial" w:eastAsia="Calibri" w:hAnsi="Arial" w:cs="Arial"/>
          <w:bCs/>
          <w:sz w:val="22"/>
          <w:szCs w:val="22"/>
          <w:lang w:val="pt-PT"/>
        </w:rPr>
        <w:t>]</w:t>
      </w:r>
      <w:r w:rsidRPr="000468F8">
        <w:rPr>
          <w:rFonts w:ascii="Arial" w:eastAsia="Calibri" w:hAnsi="Arial" w:cs="Arial"/>
          <w:bCs/>
          <w:sz w:val="22"/>
          <w:szCs w:val="22"/>
          <w:lang w:val="pt-PT"/>
        </w:rPr>
        <w:t xml:space="preserve">, portador da Carteira de Identificação RG nº </w:t>
      </w:r>
      <w:r w:rsidRPr="000468F8">
        <w:rPr>
          <w:rFonts w:ascii="Arial" w:eastAsia="Calibri" w:hAnsi="Arial" w:cs="Arial"/>
          <w:bCs/>
          <w:sz w:val="22"/>
          <w:szCs w:val="22"/>
          <w:highlight w:val="yellow"/>
          <w:lang w:val="pt-PT"/>
        </w:rPr>
        <w:t xml:space="preserve">00000000000 </w:t>
      </w:r>
      <w:r>
        <w:rPr>
          <w:rFonts w:ascii="Arial" w:eastAsia="Calibri" w:hAnsi="Arial" w:cs="Arial"/>
          <w:bCs/>
          <w:sz w:val="22"/>
          <w:szCs w:val="22"/>
          <w:highlight w:val="yellow"/>
          <w:lang w:val="pt-PT"/>
        </w:rPr>
        <w:t>XXX</w:t>
      </w:r>
      <w:r w:rsidRPr="000468F8">
        <w:rPr>
          <w:rFonts w:ascii="Arial" w:eastAsia="Calibri" w:hAnsi="Arial" w:cs="Arial"/>
          <w:bCs/>
          <w:sz w:val="22"/>
          <w:szCs w:val="22"/>
          <w:highlight w:val="yellow"/>
          <w:lang w:val="pt-PT"/>
        </w:rPr>
        <w:t>/XX</w:t>
      </w:r>
      <w:r w:rsidRPr="000468F8">
        <w:rPr>
          <w:rFonts w:ascii="Arial" w:eastAsia="Calibri" w:hAnsi="Arial" w:cs="Arial"/>
          <w:bCs/>
          <w:sz w:val="22"/>
          <w:szCs w:val="22"/>
          <w:lang w:val="pt-PT"/>
        </w:rPr>
        <w:t xml:space="preserve"> e CPF: </w:t>
      </w:r>
      <w:r w:rsidRPr="000468F8">
        <w:rPr>
          <w:rFonts w:ascii="Arial" w:eastAsia="Calibri" w:hAnsi="Arial" w:cs="Arial"/>
          <w:bCs/>
          <w:sz w:val="22"/>
          <w:szCs w:val="22"/>
          <w:highlight w:val="yellow"/>
          <w:lang w:val="pt-PT"/>
        </w:rPr>
        <w:t>000000000-00</w:t>
      </w:r>
      <w:r w:rsidRPr="000468F8">
        <w:rPr>
          <w:rFonts w:ascii="Arial" w:eastAsia="Calibri" w:hAnsi="Arial" w:cs="Arial"/>
          <w:bCs/>
          <w:sz w:val="22"/>
          <w:szCs w:val="22"/>
          <w:lang w:val="pt-PT"/>
        </w:rPr>
        <w:t>, conforme Cláusula      do Contrato</w:t>
      </w:r>
      <w:r>
        <w:rPr>
          <w:rFonts w:ascii="Arial" w:eastAsia="Calibri" w:hAnsi="Arial" w:cs="Arial"/>
          <w:bCs/>
          <w:sz w:val="22"/>
          <w:szCs w:val="22"/>
          <w:lang w:val="pt-PT"/>
        </w:rPr>
        <w:t xml:space="preserve"> </w:t>
      </w:r>
      <w:r w:rsidRPr="000468F8">
        <w:rPr>
          <w:rFonts w:ascii="Arial" w:eastAsia="Calibri" w:hAnsi="Arial" w:cs="Arial"/>
          <w:bCs/>
          <w:sz w:val="22"/>
          <w:szCs w:val="22"/>
          <w:lang w:val="pt-PT"/>
        </w:rPr>
        <w:t xml:space="preserve">Social, Registrado sob o número na Junta Comercial do Estado de </w:t>
      </w:r>
      <w:r w:rsidRPr="000468F8">
        <w:rPr>
          <w:rFonts w:ascii="Arial" w:eastAsia="Calibri" w:hAnsi="Arial" w:cs="Arial"/>
          <w:bCs/>
          <w:sz w:val="22"/>
          <w:szCs w:val="22"/>
          <w:highlight w:val="yellow"/>
          <w:lang w:val="pt-PT"/>
        </w:rPr>
        <w:t>XX</w:t>
      </w:r>
      <w:r w:rsidRPr="000468F8">
        <w:rPr>
          <w:rFonts w:ascii="Arial" w:eastAsia="Calibri" w:hAnsi="Arial" w:cs="Arial"/>
          <w:bCs/>
          <w:sz w:val="22"/>
          <w:szCs w:val="22"/>
          <w:lang w:val="pt-PT"/>
        </w:rPr>
        <w:t xml:space="preserve"> e na Agência Nacional de</w:t>
      </w:r>
      <w:r w:rsidR="00B06E27">
        <w:rPr>
          <w:rFonts w:ascii="Arial" w:eastAsia="Calibri" w:hAnsi="Arial" w:cs="Arial"/>
          <w:bCs/>
          <w:sz w:val="22"/>
          <w:szCs w:val="22"/>
          <w:lang w:val="pt-PT"/>
        </w:rPr>
        <w:t xml:space="preserve"> </w:t>
      </w:r>
      <w:r w:rsidRPr="000468F8">
        <w:rPr>
          <w:rFonts w:ascii="Arial" w:eastAsia="Calibri" w:hAnsi="Arial" w:cs="Arial"/>
          <w:bCs/>
          <w:sz w:val="22"/>
          <w:szCs w:val="22"/>
          <w:lang w:val="pt-PT"/>
        </w:rPr>
        <w:t>Saúde  Suplementar  sob o nº</w:t>
      </w:r>
      <w:r w:rsidR="00B06E27">
        <w:rPr>
          <w:rFonts w:ascii="Arial" w:eastAsia="Calibri" w:hAnsi="Arial" w:cs="Arial"/>
          <w:bCs/>
          <w:sz w:val="22"/>
          <w:szCs w:val="22"/>
          <w:lang w:val="pt-PT"/>
        </w:rPr>
        <w:t xml:space="preserve"> </w:t>
      </w:r>
      <w:r w:rsidR="00B06E27" w:rsidRPr="00B06E27">
        <w:rPr>
          <w:rFonts w:ascii="Arial" w:eastAsia="Calibri" w:hAnsi="Arial" w:cs="Arial"/>
          <w:bCs/>
          <w:sz w:val="22"/>
          <w:szCs w:val="22"/>
          <w:highlight w:val="yellow"/>
          <w:lang w:val="pt-PT"/>
        </w:rPr>
        <w:t>XXXXXXXX</w:t>
      </w:r>
      <w:r w:rsidR="00B06E27">
        <w:rPr>
          <w:rFonts w:ascii="Arial" w:eastAsia="Calibri" w:hAnsi="Arial" w:cs="Arial"/>
          <w:bCs/>
          <w:sz w:val="22"/>
          <w:szCs w:val="22"/>
          <w:lang w:val="pt-PT"/>
        </w:rPr>
        <w:t xml:space="preserve">; </w:t>
      </w:r>
      <w:r w:rsidRPr="000468F8">
        <w:rPr>
          <w:rFonts w:ascii="Arial" w:eastAsia="Calibri" w:hAnsi="Arial" w:cs="Arial"/>
          <w:bCs/>
          <w:sz w:val="22"/>
          <w:szCs w:val="22"/>
          <w:lang w:val="pt-PT"/>
        </w:rPr>
        <w:t>subsidiariamente com supedâneo na Lei n.º 8.666/1993 e em outras normas aplicáveis ao objeto deste instrumento, resolvem celebrar o presente Contrato Administrativo mediante as seguintes cláusulas e condições:</w:t>
      </w:r>
    </w:p>
    <w:p w14:paraId="133A020F" w14:textId="77777777" w:rsidR="000468F8" w:rsidRPr="000468F8" w:rsidRDefault="000468F8" w:rsidP="00463040">
      <w:pPr>
        <w:contextualSpacing/>
        <w:jc w:val="both"/>
        <w:rPr>
          <w:rFonts w:ascii="Arial" w:eastAsia="Calibri" w:hAnsi="Arial" w:cs="Arial"/>
          <w:bCs/>
          <w:sz w:val="22"/>
          <w:szCs w:val="22"/>
          <w:lang w:val="pt-PT"/>
        </w:rPr>
      </w:pPr>
    </w:p>
    <w:p w14:paraId="336DAA3B" w14:textId="66DBD75B" w:rsidR="000468F8" w:rsidRDefault="000468F8" w:rsidP="00463040">
      <w:pPr>
        <w:contextualSpacing/>
        <w:jc w:val="both"/>
        <w:rPr>
          <w:rFonts w:ascii="Arial" w:eastAsia="Calibri" w:hAnsi="Arial" w:cs="Arial"/>
          <w:b/>
          <w:bCs/>
          <w:sz w:val="22"/>
          <w:szCs w:val="22"/>
          <w:lang w:val="pt-PT"/>
        </w:rPr>
      </w:pPr>
      <w:r w:rsidRPr="000468F8">
        <w:rPr>
          <w:rFonts w:ascii="Arial" w:eastAsia="Calibri" w:hAnsi="Arial" w:cs="Arial"/>
          <w:b/>
          <w:bCs/>
          <w:sz w:val="22"/>
          <w:szCs w:val="22"/>
          <w:lang w:val="pt-PT"/>
        </w:rPr>
        <w:t xml:space="preserve">CLÁUSULA PRIMEIRA </w:t>
      </w:r>
      <w:r w:rsidRPr="000468F8">
        <w:rPr>
          <w:rFonts w:ascii="Arial" w:eastAsia="Calibri" w:hAnsi="Arial" w:cs="Arial"/>
          <w:bCs/>
          <w:sz w:val="22"/>
          <w:szCs w:val="22"/>
          <w:lang w:val="pt-PT"/>
        </w:rPr>
        <w:t xml:space="preserve">– </w:t>
      </w:r>
      <w:r w:rsidRPr="000468F8">
        <w:rPr>
          <w:rFonts w:ascii="Arial" w:eastAsia="Calibri" w:hAnsi="Arial" w:cs="Arial"/>
          <w:b/>
          <w:bCs/>
          <w:sz w:val="22"/>
          <w:szCs w:val="22"/>
          <w:lang w:val="pt-PT"/>
        </w:rPr>
        <w:t>DO OBJETO</w:t>
      </w:r>
    </w:p>
    <w:p w14:paraId="1AE1B4AC" w14:textId="77777777" w:rsidR="00B06E27" w:rsidRPr="000468F8" w:rsidRDefault="00B06E27" w:rsidP="00463040">
      <w:pPr>
        <w:contextualSpacing/>
        <w:jc w:val="both"/>
        <w:rPr>
          <w:rFonts w:ascii="Arial" w:eastAsia="Calibri" w:hAnsi="Arial" w:cs="Arial"/>
          <w:b/>
          <w:bCs/>
          <w:sz w:val="22"/>
          <w:szCs w:val="22"/>
          <w:lang w:val="pt-PT"/>
        </w:rPr>
      </w:pPr>
    </w:p>
    <w:p w14:paraId="33067CEE" w14:textId="36C0935E" w:rsidR="000468F8" w:rsidRPr="000468F8" w:rsidRDefault="000468F8" w:rsidP="00463040">
      <w:pPr>
        <w:contextualSpacing/>
        <w:jc w:val="both"/>
        <w:rPr>
          <w:rFonts w:ascii="Arial" w:eastAsia="Calibri" w:hAnsi="Arial" w:cs="Arial"/>
          <w:bCs/>
          <w:sz w:val="22"/>
          <w:szCs w:val="22"/>
          <w:lang w:val="pt-PT"/>
        </w:rPr>
      </w:pPr>
      <w:r w:rsidRPr="000468F8">
        <w:rPr>
          <w:rFonts w:ascii="Arial" w:eastAsia="Calibri" w:hAnsi="Arial" w:cs="Arial"/>
          <w:bCs/>
          <w:sz w:val="22"/>
          <w:szCs w:val="22"/>
          <w:lang w:val="pt-PT"/>
        </w:rPr>
        <w:t>O presente instrumento tem por objeto a contratação de Operadora na modalidade Administradora de Benefícios, devidamente autorizada pela Agência Nacional de Saúde Suplementar – ANS, visando à disponibilização de planos de saúde para prestação de assistência médica ambulatorial e hospitalar, fisioterápica, psicológica e farmacêutica na internação, compreendendo partos e tratamentos, realizados exclusivamente no País, com padrão de enfermaria e/ou apartamento, centro de terapia intensiva, ou</w:t>
      </w:r>
      <w:r w:rsidR="00B06E27">
        <w:rPr>
          <w:rFonts w:ascii="Arial" w:eastAsia="Calibri" w:hAnsi="Arial" w:cs="Arial"/>
          <w:bCs/>
          <w:sz w:val="22"/>
          <w:szCs w:val="22"/>
          <w:lang w:val="pt-PT"/>
        </w:rPr>
        <w:t xml:space="preserve"> </w:t>
      </w:r>
      <w:r w:rsidRPr="000468F8">
        <w:rPr>
          <w:rFonts w:ascii="Arial" w:eastAsia="Calibri" w:hAnsi="Arial" w:cs="Arial"/>
          <w:bCs/>
          <w:sz w:val="22"/>
          <w:szCs w:val="22"/>
          <w:lang w:val="pt-PT"/>
        </w:rPr>
        <w:t xml:space="preserve">similar, quando necessária a internação hospitalar, para tratamento das doenças listadas na Classificação Estatística Internacional de Doenças e Problemas Relacionados com a Saúde, da Organização Mundial de Saúde, além de plano odontológico, em caráter facultativo, a ser prestada </w:t>
      </w:r>
      <w:r w:rsidR="00B510DD" w:rsidRPr="00B510DD">
        <w:rPr>
          <w:rFonts w:ascii="Arial" w:eastAsia="Calibri" w:hAnsi="Arial" w:cs="Arial"/>
          <w:bCs/>
          <w:sz w:val="22"/>
          <w:szCs w:val="22"/>
          <w:lang w:val="pt-PT"/>
        </w:rPr>
        <w:t xml:space="preserve">aos proﬁssionais Arquitetos(as) e Urbanistas </w:t>
      </w:r>
      <w:r w:rsidR="004019A2">
        <w:rPr>
          <w:rFonts w:ascii="Arial" w:eastAsia="Calibri" w:hAnsi="Arial" w:cs="Arial"/>
          <w:bCs/>
          <w:sz w:val="22"/>
          <w:szCs w:val="22"/>
          <w:lang w:val="pt-PT"/>
        </w:rPr>
        <w:t>com registro ativo</w:t>
      </w:r>
      <w:r w:rsidR="00B510DD" w:rsidRPr="00B510DD">
        <w:rPr>
          <w:rFonts w:ascii="Arial" w:eastAsia="Calibri" w:hAnsi="Arial" w:cs="Arial"/>
          <w:bCs/>
          <w:sz w:val="22"/>
          <w:szCs w:val="22"/>
          <w:lang w:val="pt-PT"/>
        </w:rPr>
        <w:t xml:space="preserve"> no Conselho de Arquitetura e Urbanismo de Minas Gerais (CAU/MG), adimplentes com suas anuidades e domiciliados em Minas Gerais, bem como seus respectivos dependentes </w:t>
      </w:r>
      <w:r w:rsidR="008C7BA9" w:rsidRPr="004019A2">
        <w:rPr>
          <w:rFonts w:ascii="Arial" w:eastAsia="Calibri" w:hAnsi="Arial" w:cs="Arial"/>
          <w:bCs/>
          <w:sz w:val="22"/>
          <w:szCs w:val="22"/>
          <w:lang w:val="pt-PT"/>
        </w:rPr>
        <w:t>(conjuntamente designados “Beneficiários do CAU/MG”)</w:t>
      </w:r>
      <w:r w:rsidRPr="004019A2">
        <w:rPr>
          <w:rFonts w:ascii="Arial" w:eastAsia="Calibri" w:hAnsi="Arial" w:cs="Arial"/>
          <w:bCs/>
          <w:sz w:val="22"/>
          <w:szCs w:val="22"/>
          <w:lang w:val="pt-PT"/>
        </w:rPr>
        <w:t>,</w:t>
      </w:r>
      <w:r w:rsidRPr="000468F8">
        <w:rPr>
          <w:rFonts w:ascii="Arial" w:eastAsia="Calibri" w:hAnsi="Arial" w:cs="Arial"/>
          <w:bCs/>
          <w:sz w:val="22"/>
          <w:szCs w:val="22"/>
          <w:lang w:val="pt-PT"/>
        </w:rPr>
        <w:t xml:space="preserve"> na forma disciplinada pela Lei nº 9.656, de 1998, e demais normas regulamentares aplicáveis à espécie, conforme especificações técnicas constantes do Anexo deste Termo.</w:t>
      </w:r>
    </w:p>
    <w:p w14:paraId="1AF38DE8" w14:textId="77777777" w:rsidR="000468F8" w:rsidRPr="000468F8" w:rsidRDefault="000468F8" w:rsidP="00463040">
      <w:pPr>
        <w:contextualSpacing/>
        <w:jc w:val="both"/>
        <w:rPr>
          <w:rFonts w:ascii="Arial" w:eastAsia="Calibri" w:hAnsi="Arial" w:cs="Arial"/>
          <w:bCs/>
          <w:sz w:val="22"/>
          <w:szCs w:val="22"/>
          <w:lang w:val="pt-PT"/>
        </w:rPr>
      </w:pPr>
    </w:p>
    <w:p w14:paraId="0C97AFC9" w14:textId="08F30C1D" w:rsidR="000468F8" w:rsidRPr="000468F8" w:rsidRDefault="000468F8" w:rsidP="00463040">
      <w:pPr>
        <w:contextualSpacing/>
        <w:jc w:val="both"/>
        <w:rPr>
          <w:rFonts w:ascii="Arial" w:eastAsia="Calibri" w:hAnsi="Arial" w:cs="Arial"/>
          <w:bCs/>
          <w:sz w:val="22"/>
          <w:szCs w:val="22"/>
          <w:lang w:val="pt-PT"/>
        </w:rPr>
      </w:pPr>
      <w:r w:rsidRPr="000468F8">
        <w:rPr>
          <w:rFonts w:ascii="Arial" w:eastAsia="Calibri" w:hAnsi="Arial" w:cs="Arial"/>
          <w:b/>
          <w:bCs/>
          <w:sz w:val="22"/>
          <w:szCs w:val="22"/>
          <w:lang w:val="pt-PT"/>
        </w:rPr>
        <w:t xml:space="preserve">Parágrafo único. </w:t>
      </w:r>
      <w:r w:rsidRPr="000468F8">
        <w:rPr>
          <w:rFonts w:ascii="Arial" w:eastAsia="Calibri" w:hAnsi="Arial" w:cs="Arial"/>
          <w:bCs/>
          <w:sz w:val="22"/>
          <w:szCs w:val="22"/>
          <w:lang w:val="pt-PT"/>
        </w:rPr>
        <w:t xml:space="preserve">Este instrumento de Termo de Credenciamento guarda inteira conformidade com os termos do Edital de Credenciamento nº </w:t>
      </w:r>
      <w:r w:rsidR="008C7BA9" w:rsidRPr="008C7BA9">
        <w:rPr>
          <w:rFonts w:ascii="Arial" w:eastAsia="Calibri" w:hAnsi="Arial" w:cs="Arial"/>
          <w:bCs/>
          <w:sz w:val="22"/>
          <w:szCs w:val="22"/>
          <w:highlight w:val="yellow"/>
          <w:lang w:val="pt-PT"/>
        </w:rPr>
        <w:t>XXX</w:t>
      </w:r>
      <w:r w:rsidRPr="000468F8">
        <w:rPr>
          <w:rFonts w:ascii="Arial" w:eastAsia="Calibri" w:hAnsi="Arial" w:cs="Arial"/>
          <w:bCs/>
          <w:sz w:val="22"/>
          <w:szCs w:val="22"/>
          <w:highlight w:val="yellow"/>
          <w:lang w:val="pt-PT"/>
        </w:rPr>
        <w:t>/20</w:t>
      </w:r>
      <w:r w:rsidR="008C7BA9" w:rsidRPr="008C7BA9">
        <w:rPr>
          <w:rFonts w:ascii="Arial" w:eastAsia="Calibri" w:hAnsi="Arial" w:cs="Arial"/>
          <w:bCs/>
          <w:sz w:val="22"/>
          <w:szCs w:val="22"/>
          <w:highlight w:val="yellow"/>
          <w:lang w:val="pt-PT"/>
        </w:rPr>
        <w:t>20</w:t>
      </w:r>
      <w:r w:rsidRPr="000468F8">
        <w:rPr>
          <w:rFonts w:ascii="Arial" w:eastAsia="Calibri" w:hAnsi="Arial" w:cs="Arial"/>
          <w:bCs/>
          <w:sz w:val="22"/>
          <w:szCs w:val="22"/>
          <w:lang w:val="pt-PT"/>
        </w:rPr>
        <w:t xml:space="preserve"> e Projeto Básico, constantes no Processo n.º </w:t>
      </w:r>
      <w:r w:rsidR="008C7BA9" w:rsidRPr="008C7BA9">
        <w:rPr>
          <w:rFonts w:ascii="Arial" w:eastAsia="Calibri" w:hAnsi="Arial" w:cs="Arial"/>
          <w:bCs/>
          <w:sz w:val="22"/>
          <w:szCs w:val="22"/>
          <w:highlight w:val="yellow"/>
          <w:lang w:val="pt-PT"/>
        </w:rPr>
        <w:t>XXXX</w:t>
      </w:r>
      <w:r w:rsidRPr="000468F8">
        <w:rPr>
          <w:rFonts w:ascii="Arial" w:eastAsia="Calibri" w:hAnsi="Arial" w:cs="Arial"/>
          <w:bCs/>
          <w:sz w:val="22"/>
          <w:szCs w:val="22"/>
          <w:highlight w:val="yellow"/>
          <w:lang w:val="pt-PT"/>
        </w:rPr>
        <w:t>/20</w:t>
      </w:r>
      <w:r w:rsidR="008C7BA9" w:rsidRPr="008C7BA9">
        <w:rPr>
          <w:rFonts w:ascii="Arial" w:eastAsia="Calibri" w:hAnsi="Arial" w:cs="Arial"/>
          <w:bCs/>
          <w:sz w:val="22"/>
          <w:szCs w:val="22"/>
          <w:highlight w:val="yellow"/>
          <w:lang w:val="pt-PT"/>
        </w:rPr>
        <w:t>20</w:t>
      </w:r>
      <w:r w:rsidRPr="000468F8">
        <w:rPr>
          <w:rFonts w:ascii="Arial" w:eastAsia="Calibri" w:hAnsi="Arial" w:cs="Arial"/>
          <w:bCs/>
          <w:sz w:val="22"/>
          <w:szCs w:val="22"/>
          <w:lang w:val="pt-PT"/>
        </w:rPr>
        <w:t>, dos quais são partes, como se aqui estivessem integralmente transcritos, vinculando-se, ainda, à documentação apresentada pela Administradora Credenciada.</w:t>
      </w:r>
    </w:p>
    <w:p w14:paraId="323F75D5" w14:textId="77777777" w:rsidR="000468F8" w:rsidRPr="000468F8" w:rsidRDefault="000468F8" w:rsidP="00463040">
      <w:pPr>
        <w:contextualSpacing/>
        <w:jc w:val="both"/>
        <w:rPr>
          <w:rFonts w:ascii="Arial" w:eastAsia="Calibri" w:hAnsi="Arial" w:cs="Arial"/>
          <w:bCs/>
          <w:sz w:val="22"/>
          <w:szCs w:val="22"/>
          <w:lang w:val="pt-PT"/>
        </w:rPr>
      </w:pPr>
    </w:p>
    <w:p w14:paraId="47982E9E" w14:textId="77777777" w:rsidR="000468F8" w:rsidRPr="000468F8" w:rsidRDefault="000468F8" w:rsidP="00463040">
      <w:pPr>
        <w:contextualSpacing/>
        <w:jc w:val="both"/>
        <w:rPr>
          <w:rFonts w:ascii="Arial" w:eastAsia="Calibri" w:hAnsi="Arial" w:cs="Arial"/>
          <w:b/>
          <w:bCs/>
          <w:sz w:val="22"/>
          <w:szCs w:val="22"/>
          <w:lang w:val="pt-PT"/>
        </w:rPr>
      </w:pPr>
      <w:r w:rsidRPr="000468F8">
        <w:rPr>
          <w:rFonts w:ascii="Arial" w:eastAsia="Calibri" w:hAnsi="Arial" w:cs="Arial"/>
          <w:b/>
          <w:bCs/>
          <w:sz w:val="22"/>
          <w:szCs w:val="22"/>
          <w:lang w:val="pt-PT"/>
        </w:rPr>
        <w:lastRenderedPageBreak/>
        <w:t>CLÁUSULA SEGUNDA – DAS OBRIGAÇÕES DA CONTRATADA</w:t>
      </w:r>
    </w:p>
    <w:p w14:paraId="435EBB49" w14:textId="77777777" w:rsidR="000468F8" w:rsidRPr="000468F8" w:rsidRDefault="000468F8" w:rsidP="00463040">
      <w:pPr>
        <w:contextualSpacing/>
        <w:jc w:val="both"/>
        <w:rPr>
          <w:rFonts w:ascii="Arial" w:eastAsia="Calibri" w:hAnsi="Arial" w:cs="Arial"/>
          <w:b/>
          <w:bCs/>
          <w:sz w:val="22"/>
          <w:szCs w:val="22"/>
          <w:lang w:val="pt-PT"/>
        </w:rPr>
      </w:pPr>
    </w:p>
    <w:p w14:paraId="2443AAD3" w14:textId="77777777" w:rsidR="000468F8" w:rsidRPr="000468F8" w:rsidRDefault="000468F8" w:rsidP="00463040">
      <w:pPr>
        <w:contextualSpacing/>
        <w:jc w:val="both"/>
        <w:rPr>
          <w:rFonts w:ascii="Arial" w:eastAsia="Calibri" w:hAnsi="Arial" w:cs="Arial"/>
          <w:bCs/>
          <w:sz w:val="22"/>
          <w:szCs w:val="22"/>
          <w:lang w:val="pt-PT"/>
        </w:rPr>
      </w:pPr>
      <w:r w:rsidRPr="000468F8">
        <w:rPr>
          <w:rFonts w:ascii="Arial" w:eastAsia="Calibri" w:hAnsi="Arial" w:cs="Arial"/>
          <w:bCs/>
          <w:sz w:val="22"/>
          <w:szCs w:val="22"/>
          <w:lang w:val="pt-PT"/>
        </w:rPr>
        <w:t>Caberá à CONTRATADA:</w:t>
      </w:r>
    </w:p>
    <w:p w14:paraId="52FD292F" w14:textId="77777777" w:rsidR="000468F8" w:rsidRPr="000468F8" w:rsidRDefault="000468F8" w:rsidP="00463040">
      <w:pPr>
        <w:contextualSpacing/>
        <w:jc w:val="both"/>
        <w:rPr>
          <w:rFonts w:ascii="Arial" w:eastAsia="Calibri" w:hAnsi="Arial" w:cs="Arial"/>
          <w:bCs/>
          <w:sz w:val="22"/>
          <w:szCs w:val="22"/>
          <w:lang w:val="pt-PT"/>
        </w:rPr>
      </w:pPr>
    </w:p>
    <w:p w14:paraId="4BAC6BD6" w14:textId="77777777" w:rsidR="008C7BA9" w:rsidRDefault="000468F8" w:rsidP="004E34F8">
      <w:pPr>
        <w:numPr>
          <w:ilvl w:val="0"/>
          <w:numId w:val="23"/>
        </w:numPr>
        <w:ind w:left="567" w:hanging="425"/>
        <w:contextualSpacing/>
        <w:jc w:val="both"/>
        <w:rPr>
          <w:rFonts w:ascii="Arial" w:eastAsia="Calibri" w:hAnsi="Arial" w:cs="Arial"/>
          <w:bCs/>
          <w:sz w:val="22"/>
          <w:szCs w:val="22"/>
          <w:lang w:val="pt-PT"/>
        </w:rPr>
      </w:pPr>
      <w:r w:rsidRPr="000468F8">
        <w:rPr>
          <w:rFonts w:ascii="Arial" w:eastAsia="Calibri" w:hAnsi="Arial" w:cs="Arial"/>
          <w:bCs/>
          <w:sz w:val="22"/>
          <w:szCs w:val="22"/>
          <w:lang w:val="pt-PT"/>
        </w:rPr>
        <w:t>Contratar o plano de saúde coletivo na condição de estipulante, visando à oferta da assistência a ser prestada às pessoas naturais vinculadas à CONTRATANTE;</w:t>
      </w:r>
    </w:p>
    <w:p w14:paraId="5AB0C249" w14:textId="2B934435" w:rsidR="008C7BA9" w:rsidRPr="008C7BA9" w:rsidRDefault="000468F8" w:rsidP="004E34F8">
      <w:pPr>
        <w:numPr>
          <w:ilvl w:val="0"/>
          <w:numId w:val="23"/>
        </w:numPr>
        <w:ind w:left="567" w:hanging="425"/>
        <w:contextualSpacing/>
        <w:jc w:val="both"/>
        <w:rPr>
          <w:rFonts w:ascii="Arial" w:eastAsia="Calibri" w:hAnsi="Arial" w:cs="Arial"/>
          <w:bCs/>
          <w:sz w:val="22"/>
          <w:szCs w:val="22"/>
          <w:lang w:val="pt-PT"/>
        </w:rPr>
      </w:pPr>
      <w:r w:rsidRPr="000468F8">
        <w:rPr>
          <w:rFonts w:ascii="Arial" w:eastAsia="Calibri" w:hAnsi="Arial" w:cs="Arial"/>
          <w:bCs/>
          <w:sz w:val="22"/>
          <w:szCs w:val="22"/>
          <w:lang w:val="pt-PT"/>
        </w:rPr>
        <w:t>Informar a CONTRATANTE a respeito de todas as avenças celebradas com as operadoras de planos de saúde para a oferta da assistência mencionada nesta avença;</w:t>
      </w:r>
    </w:p>
    <w:p w14:paraId="7D2F2FFF" w14:textId="6FDF0ADD" w:rsidR="008C7BA9" w:rsidRPr="008C7BA9" w:rsidRDefault="000468F8" w:rsidP="004E34F8">
      <w:pPr>
        <w:numPr>
          <w:ilvl w:val="0"/>
          <w:numId w:val="23"/>
        </w:numPr>
        <w:ind w:left="567" w:hanging="425"/>
        <w:contextualSpacing/>
        <w:jc w:val="both"/>
        <w:rPr>
          <w:rFonts w:ascii="Arial" w:eastAsia="Calibri" w:hAnsi="Arial" w:cs="Arial"/>
          <w:bCs/>
          <w:sz w:val="22"/>
          <w:szCs w:val="22"/>
          <w:lang w:val="pt-PT"/>
        </w:rPr>
      </w:pPr>
      <w:r w:rsidRPr="000468F8">
        <w:rPr>
          <w:rFonts w:ascii="Arial" w:eastAsia="Calibri" w:hAnsi="Arial" w:cs="Arial"/>
          <w:bCs/>
          <w:sz w:val="22"/>
          <w:szCs w:val="22"/>
          <w:lang w:val="pt-PT"/>
        </w:rPr>
        <w:t>Responsabilizar-se pela inadimplência perante a operadora, cabendo-lhe constituir as garantias financeiras e ativos garantidores exigidos pela ANS;</w:t>
      </w:r>
    </w:p>
    <w:p w14:paraId="141D4445" w14:textId="1E389EC2" w:rsidR="000468F8" w:rsidRPr="000468F8" w:rsidRDefault="000468F8" w:rsidP="004E34F8">
      <w:pPr>
        <w:numPr>
          <w:ilvl w:val="0"/>
          <w:numId w:val="23"/>
        </w:numPr>
        <w:ind w:left="567" w:hanging="425"/>
        <w:contextualSpacing/>
        <w:jc w:val="both"/>
        <w:rPr>
          <w:rFonts w:ascii="Arial" w:eastAsia="Calibri" w:hAnsi="Arial" w:cs="Arial"/>
          <w:bCs/>
          <w:sz w:val="22"/>
          <w:szCs w:val="22"/>
          <w:lang w:val="pt-PT"/>
        </w:rPr>
      </w:pPr>
      <w:r w:rsidRPr="000468F8">
        <w:rPr>
          <w:rFonts w:ascii="Arial" w:eastAsia="Calibri" w:hAnsi="Arial" w:cs="Arial"/>
          <w:bCs/>
          <w:sz w:val="22"/>
          <w:szCs w:val="22"/>
          <w:lang w:val="pt-PT"/>
        </w:rPr>
        <w:t>Disponibilizar aos Beneficiários, sempre que requisitado, as informações relativas ao plano de saúde;</w:t>
      </w:r>
    </w:p>
    <w:p w14:paraId="41D0BADF" w14:textId="53689AA1" w:rsidR="000468F8" w:rsidRPr="000468F8" w:rsidRDefault="000468F8" w:rsidP="004E34F8">
      <w:pPr>
        <w:numPr>
          <w:ilvl w:val="0"/>
          <w:numId w:val="23"/>
        </w:numPr>
        <w:ind w:left="567" w:hanging="425"/>
        <w:contextualSpacing/>
        <w:jc w:val="both"/>
        <w:rPr>
          <w:rFonts w:ascii="Arial" w:eastAsia="Calibri" w:hAnsi="Arial" w:cs="Arial"/>
          <w:bCs/>
          <w:sz w:val="22"/>
          <w:szCs w:val="22"/>
          <w:lang w:val="pt-PT"/>
        </w:rPr>
      </w:pPr>
      <w:r w:rsidRPr="000468F8">
        <w:rPr>
          <w:rFonts w:ascii="Arial" w:eastAsia="Calibri" w:hAnsi="Arial" w:cs="Arial"/>
          <w:bCs/>
          <w:sz w:val="22"/>
          <w:szCs w:val="22"/>
          <w:lang w:val="pt-PT"/>
        </w:rPr>
        <w:t>Proceder à movimentação cadastral dos beneficiários perante a operadora de planos de saúde;</w:t>
      </w:r>
    </w:p>
    <w:p w14:paraId="7F9DD280" w14:textId="102C9310" w:rsidR="000468F8" w:rsidRPr="000468F8" w:rsidRDefault="000468F8" w:rsidP="004E34F8">
      <w:pPr>
        <w:numPr>
          <w:ilvl w:val="0"/>
          <w:numId w:val="22"/>
        </w:numPr>
        <w:ind w:left="567" w:hanging="425"/>
        <w:contextualSpacing/>
        <w:jc w:val="both"/>
        <w:rPr>
          <w:rFonts w:ascii="Arial" w:eastAsia="Calibri" w:hAnsi="Arial" w:cs="Arial"/>
          <w:bCs/>
          <w:sz w:val="22"/>
          <w:szCs w:val="22"/>
          <w:lang w:val="pt-PT"/>
        </w:rPr>
      </w:pPr>
      <w:r w:rsidRPr="000468F8">
        <w:rPr>
          <w:rFonts w:ascii="Arial" w:eastAsia="Calibri" w:hAnsi="Arial" w:cs="Arial"/>
          <w:bCs/>
          <w:sz w:val="22"/>
          <w:szCs w:val="22"/>
          <w:lang w:val="pt-PT"/>
        </w:rPr>
        <w:t>Promover, divulgar e implementar quaisquer outras ações, em condições acertadas com a CONTRATANTE, destinadas a incentivar a adesão das pessoas naturais vinculadas à CONTRATANTE ao plano de saúde relacionado a esta avença;</w:t>
      </w:r>
    </w:p>
    <w:p w14:paraId="64A1825E" w14:textId="31412AF4" w:rsidR="000468F8" w:rsidRPr="000468F8" w:rsidRDefault="000468F8" w:rsidP="004E34F8">
      <w:pPr>
        <w:numPr>
          <w:ilvl w:val="0"/>
          <w:numId w:val="22"/>
        </w:numPr>
        <w:ind w:left="567" w:hanging="425"/>
        <w:contextualSpacing/>
        <w:jc w:val="both"/>
        <w:rPr>
          <w:rFonts w:ascii="Arial" w:eastAsia="Calibri" w:hAnsi="Arial" w:cs="Arial"/>
          <w:bCs/>
          <w:sz w:val="22"/>
          <w:szCs w:val="22"/>
          <w:lang w:val="pt-PT"/>
        </w:rPr>
      </w:pPr>
      <w:r w:rsidRPr="000468F8">
        <w:rPr>
          <w:rFonts w:ascii="Arial" w:eastAsia="Calibri" w:hAnsi="Arial" w:cs="Arial"/>
          <w:bCs/>
          <w:sz w:val="22"/>
          <w:szCs w:val="22"/>
          <w:lang w:val="pt-PT"/>
        </w:rPr>
        <w:t xml:space="preserve">Sempre que solicitado pela CONTRATANTE, por intermédio de seu responsável designado, a ADMINISTRADORA DE BENEFÍCIOS CONTRATADA deverá, tempestivamente, fornecer todos os dados cadastrais de seus associados vinculados aos planos de assistência à saúde, sem prejuízo de disponibilizar </w:t>
      </w:r>
      <w:r w:rsidR="008C7BA9">
        <w:rPr>
          <w:rFonts w:ascii="Arial" w:eastAsia="Calibri" w:hAnsi="Arial" w:cs="Arial"/>
          <w:bCs/>
          <w:sz w:val="22"/>
          <w:szCs w:val="22"/>
          <w:lang w:val="pt-PT"/>
        </w:rPr>
        <w:t>ao CAU/MG</w:t>
      </w:r>
      <w:r w:rsidRPr="000468F8">
        <w:rPr>
          <w:rFonts w:ascii="Arial" w:eastAsia="Calibri" w:hAnsi="Arial" w:cs="Arial"/>
          <w:bCs/>
          <w:sz w:val="22"/>
          <w:szCs w:val="22"/>
          <w:lang w:val="pt-PT"/>
        </w:rPr>
        <w:t xml:space="preserve">, banco de dados para acesso às informações dos </w:t>
      </w:r>
      <w:r w:rsidR="008C7BA9">
        <w:rPr>
          <w:rFonts w:ascii="Arial" w:eastAsia="Calibri" w:hAnsi="Arial" w:cs="Arial"/>
          <w:bCs/>
          <w:sz w:val="22"/>
          <w:szCs w:val="22"/>
          <w:lang w:val="pt-PT"/>
        </w:rPr>
        <w:t>profissionais</w:t>
      </w:r>
      <w:r w:rsidRPr="000468F8">
        <w:rPr>
          <w:rFonts w:ascii="Arial" w:eastAsia="Calibri" w:hAnsi="Arial" w:cs="Arial"/>
          <w:bCs/>
          <w:sz w:val="22"/>
          <w:szCs w:val="22"/>
          <w:lang w:val="pt-PT"/>
        </w:rPr>
        <w:t xml:space="preserve"> relacionad</w:t>
      </w:r>
      <w:r w:rsidR="008C7BA9">
        <w:rPr>
          <w:rFonts w:ascii="Arial" w:eastAsia="Calibri" w:hAnsi="Arial" w:cs="Arial"/>
          <w:bCs/>
          <w:sz w:val="22"/>
          <w:szCs w:val="22"/>
          <w:lang w:val="pt-PT"/>
        </w:rPr>
        <w:t>o</w:t>
      </w:r>
      <w:r w:rsidRPr="000468F8">
        <w:rPr>
          <w:rFonts w:ascii="Arial" w:eastAsia="Calibri" w:hAnsi="Arial" w:cs="Arial"/>
          <w:bCs/>
          <w:sz w:val="22"/>
          <w:szCs w:val="22"/>
          <w:lang w:val="pt-PT"/>
        </w:rPr>
        <w:t>s aos respectivos planos;</w:t>
      </w:r>
    </w:p>
    <w:p w14:paraId="32809219" w14:textId="30852B59" w:rsidR="000468F8" w:rsidRPr="000468F8" w:rsidRDefault="000468F8" w:rsidP="004E34F8">
      <w:pPr>
        <w:numPr>
          <w:ilvl w:val="0"/>
          <w:numId w:val="22"/>
        </w:numPr>
        <w:ind w:left="567" w:hanging="425"/>
        <w:contextualSpacing/>
        <w:jc w:val="both"/>
        <w:rPr>
          <w:rFonts w:ascii="Arial" w:eastAsia="Calibri" w:hAnsi="Arial" w:cs="Arial"/>
          <w:bCs/>
          <w:sz w:val="22"/>
          <w:szCs w:val="22"/>
          <w:lang w:val="pt-PT"/>
        </w:rPr>
      </w:pPr>
      <w:r w:rsidRPr="000468F8">
        <w:rPr>
          <w:rFonts w:ascii="Arial" w:eastAsia="Calibri" w:hAnsi="Arial" w:cs="Arial"/>
          <w:bCs/>
          <w:sz w:val="22"/>
          <w:szCs w:val="22"/>
          <w:lang w:val="pt-PT"/>
        </w:rPr>
        <w:t xml:space="preserve">Satisfazer e aceitar todas as exigências do Edital e seus anexos do Processo Administrativo n.º </w:t>
      </w:r>
      <w:r w:rsidR="008C7BA9" w:rsidRPr="008C7BA9">
        <w:rPr>
          <w:rFonts w:ascii="Arial" w:eastAsia="Calibri" w:hAnsi="Arial" w:cs="Arial"/>
          <w:bCs/>
          <w:sz w:val="22"/>
          <w:szCs w:val="22"/>
          <w:highlight w:val="yellow"/>
          <w:lang w:val="pt-PT"/>
        </w:rPr>
        <w:t>XXXX/2020</w:t>
      </w:r>
      <w:r w:rsidRPr="000468F8">
        <w:rPr>
          <w:rFonts w:ascii="Arial" w:eastAsia="Calibri" w:hAnsi="Arial" w:cs="Arial"/>
          <w:bCs/>
          <w:sz w:val="22"/>
          <w:szCs w:val="22"/>
          <w:lang w:val="pt-PT"/>
        </w:rPr>
        <w:t>, cumprindo todas as exigências contidas neste Contrato e nos documentos referidos, sempre em consonância com a legislação pertinente;</w:t>
      </w:r>
    </w:p>
    <w:p w14:paraId="0971A147" w14:textId="07494123" w:rsidR="000468F8" w:rsidRPr="000468F8" w:rsidRDefault="000468F8" w:rsidP="004E34F8">
      <w:pPr>
        <w:numPr>
          <w:ilvl w:val="0"/>
          <w:numId w:val="22"/>
        </w:numPr>
        <w:ind w:left="567" w:hanging="425"/>
        <w:contextualSpacing/>
        <w:jc w:val="both"/>
        <w:rPr>
          <w:rFonts w:ascii="Arial" w:eastAsia="Calibri" w:hAnsi="Arial" w:cs="Arial"/>
          <w:bCs/>
          <w:sz w:val="22"/>
          <w:szCs w:val="22"/>
          <w:lang w:val="pt-PT"/>
        </w:rPr>
      </w:pPr>
      <w:r w:rsidRPr="000468F8">
        <w:rPr>
          <w:rFonts w:ascii="Arial" w:eastAsia="Calibri" w:hAnsi="Arial" w:cs="Arial"/>
          <w:bCs/>
          <w:sz w:val="22"/>
          <w:szCs w:val="22"/>
          <w:lang w:val="pt-PT"/>
        </w:rPr>
        <w:t xml:space="preserve">Enviar, sempre que solicitado pelo responsável designado pela CONTRATANTE, o valor acumulado das despesas assistências dos beneficiários </w:t>
      </w:r>
      <w:r w:rsidR="008C7BA9">
        <w:rPr>
          <w:rFonts w:ascii="Arial" w:eastAsia="Calibri" w:hAnsi="Arial" w:cs="Arial"/>
          <w:bCs/>
          <w:sz w:val="22"/>
          <w:szCs w:val="22"/>
          <w:lang w:val="pt-PT"/>
        </w:rPr>
        <w:t>registrados no CAU/MG</w:t>
      </w:r>
      <w:r w:rsidRPr="000468F8">
        <w:rPr>
          <w:rFonts w:ascii="Arial" w:eastAsia="Calibri" w:hAnsi="Arial" w:cs="Arial"/>
          <w:bCs/>
          <w:sz w:val="22"/>
          <w:szCs w:val="22"/>
          <w:lang w:val="pt-PT"/>
        </w:rPr>
        <w:t>, agrupado por faixa etária, de forma a possibilitar que seja apurada a sinistralidade indicada pela ADMINISTRADOS DE BENEFÍCIOS CONTRATADA no momento divulgação do reajuste dos planos;</w:t>
      </w:r>
    </w:p>
    <w:p w14:paraId="6744CC40" w14:textId="683F6E60" w:rsidR="000468F8" w:rsidRPr="000468F8" w:rsidRDefault="000468F8" w:rsidP="004E34F8">
      <w:pPr>
        <w:numPr>
          <w:ilvl w:val="0"/>
          <w:numId w:val="22"/>
        </w:numPr>
        <w:ind w:left="567" w:hanging="425"/>
        <w:contextualSpacing/>
        <w:jc w:val="both"/>
        <w:rPr>
          <w:rFonts w:ascii="Arial" w:eastAsia="Calibri" w:hAnsi="Arial" w:cs="Arial"/>
          <w:bCs/>
          <w:sz w:val="22"/>
          <w:szCs w:val="22"/>
          <w:lang w:val="pt-PT"/>
        </w:rPr>
      </w:pPr>
      <w:r w:rsidRPr="000468F8">
        <w:rPr>
          <w:rFonts w:ascii="Arial" w:eastAsia="Calibri" w:hAnsi="Arial" w:cs="Arial"/>
          <w:bCs/>
          <w:sz w:val="22"/>
          <w:szCs w:val="22"/>
          <w:lang w:val="pt-PT"/>
        </w:rPr>
        <w:t>Acompanhar e fiscalizar a atuação das operadoras, garantindo o cumprimento das normas vigentes, bem como a disponibilização da rede credenciada, principalmente no atendimento ao disposto na Resolução Normativa - RN n° 259, de 17 de junho de 2011, da ANS;</w:t>
      </w:r>
    </w:p>
    <w:p w14:paraId="555C9A93" w14:textId="409375A9" w:rsidR="000468F8" w:rsidRPr="000468F8" w:rsidRDefault="000468F8" w:rsidP="004E34F8">
      <w:pPr>
        <w:numPr>
          <w:ilvl w:val="0"/>
          <w:numId w:val="22"/>
        </w:numPr>
        <w:ind w:left="567" w:hanging="425"/>
        <w:contextualSpacing/>
        <w:jc w:val="both"/>
        <w:rPr>
          <w:rFonts w:ascii="Arial" w:eastAsia="Calibri" w:hAnsi="Arial" w:cs="Arial"/>
          <w:bCs/>
          <w:sz w:val="22"/>
          <w:szCs w:val="22"/>
          <w:lang w:val="pt-PT"/>
        </w:rPr>
      </w:pPr>
      <w:r w:rsidRPr="000468F8">
        <w:rPr>
          <w:rFonts w:ascii="Arial" w:eastAsia="Calibri" w:hAnsi="Arial" w:cs="Arial"/>
          <w:bCs/>
          <w:sz w:val="22"/>
          <w:szCs w:val="22"/>
          <w:lang w:val="pt-PT"/>
        </w:rPr>
        <w:t>Executar fielmente o objeto deste contrato, comunicando verbal e imediatamente, ao (à) Fiscal do Contrato, todas as ocorrências anormais verificadas na execução do instrumento e, no menor espaço de tempo possível, reduzir a termo a comunicação, acrescentando todos os dados e circunstâncias julgadas necessárias ao esclarecimento dos fatos.</w:t>
      </w:r>
    </w:p>
    <w:p w14:paraId="5CA2E5BF" w14:textId="7CA4FE2B" w:rsidR="000468F8" w:rsidRPr="000468F8" w:rsidRDefault="000468F8" w:rsidP="004E34F8">
      <w:pPr>
        <w:numPr>
          <w:ilvl w:val="0"/>
          <w:numId w:val="22"/>
        </w:numPr>
        <w:ind w:left="567" w:hanging="425"/>
        <w:contextualSpacing/>
        <w:jc w:val="both"/>
        <w:rPr>
          <w:rFonts w:ascii="Arial" w:eastAsia="Calibri" w:hAnsi="Arial" w:cs="Arial"/>
          <w:bCs/>
          <w:sz w:val="22"/>
          <w:szCs w:val="22"/>
          <w:lang w:val="pt-PT"/>
        </w:rPr>
      </w:pPr>
      <w:r w:rsidRPr="000468F8">
        <w:rPr>
          <w:rFonts w:ascii="Arial" w:eastAsia="Calibri" w:hAnsi="Arial" w:cs="Arial"/>
          <w:bCs/>
          <w:sz w:val="22"/>
          <w:szCs w:val="22"/>
          <w:lang w:val="pt-PT"/>
        </w:rPr>
        <w:t>A CONTRATADA poderá terceirizar os serviços para auxiliar nos procedimentos de contratação e manutenção de beneficiários, seja pela contratação de pessoas físicas ou jurídicas, por ela treinadas e orientadas, remunerando-as na forma da legislação vigente;</w:t>
      </w:r>
    </w:p>
    <w:p w14:paraId="7054C340" w14:textId="003F8BFE" w:rsidR="000468F8" w:rsidRPr="000468F8" w:rsidRDefault="000468F8" w:rsidP="004E34F8">
      <w:pPr>
        <w:numPr>
          <w:ilvl w:val="0"/>
          <w:numId w:val="22"/>
        </w:numPr>
        <w:ind w:left="567" w:hanging="425"/>
        <w:contextualSpacing/>
        <w:jc w:val="both"/>
        <w:rPr>
          <w:rFonts w:ascii="Arial" w:eastAsia="Calibri" w:hAnsi="Arial" w:cs="Arial"/>
          <w:bCs/>
          <w:sz w:val="22"/>
          <w:szCs w:val="22"/>
          <w:lang w:val="pt-PT"/>
        </w:rPr>
      </w:pPr>
      <w:r w:rsidRPr="000468F8">
        <w:rPr>
          <w:rFonts w:ascii="Arial" w:eastAsia="Calibri" w:hAnsi="Arial" w:cs="Arial"/>
          <w:bCs/>
          <w:sz w:val="22"/>
          <w:szCs w:val="22"/>
          <w:lang w:val="pt-PT"/>
        </w:rPr>
        <w:t>Manter, durante o período de vigência contratual, todas as condições de habilitação e qualificação exigidas no ato da contratação.</w:t>
      </w:r>
    </w:p>
    <w:p w14:paraId="7ED3598B" w14:textId="57712184" w:rsidR="000468F8" w:rsidRPr="000468F8" w:rsidRDefault="000468F8" w:rsidP="004E34F8">
      <w:pPr>
        <w:numPr>
          <w:ilvl w:val="0"/>
          <w:numId w:val="22"/>
        </w:numPr>
        <w:ind w:left="567" w:hanging="425"/>
        <w:contextualSpacing/>
        <w:jc w:val="both"/>
        <w:rPr>
          <w:rFonts w:ascii="Arial" w:eastAsia="Calibri" w:hAnsi="Arial" w:cs="Arial"/>
          <w:bCs/>
          <w:sz w:val="22"/>
          <w:szCs w:val="22"/>
          <w:lang w:val="pt-PT"/>
        </w:rPr>
      </w:pPr>
      <w:r w:rsidRPr="000468F8">
        <w:rPr>
          <w:rFonts w:ascii="Arial" w:eastAsia="Calibri" w:hAnsi="Arial" w:cs="Arial"/>
          <w:bCs/>
          <w:sz w:val="22"/>
          <w:szCs w:val="22"/>
          <w:lang w:val="pt-PT"/>
        </w:rPr>
        <w:t>Executar o objeto deste contrato com qualidade de modo a atender as exigências da CONTRATANTE, utilizando profissionais próprios, especializados, cabendo-lhe total e exclusiva responsabilidade pelo integral atendimento de toda a legislação que rege a execução deste contrato, com ênfase na constitucional, tributária, civil, previdenciária, trabalhista, segurança, de saúde;</w:t>
      </w:r>
    </w:p>
    <w:p w14:paraId="0D1F2DE6" w14:textId="1AF8F976" w:rsidR="000468F8" w:rsidRPr="000468F8" w:rsidRDefault="000468F8" w:rsidP="004E34F8">
      <w:pPr>
        <w:numPr>
          <w:ilvl w:val="0"/>
          <w:numId w:val="22"/>
        </w:numPr>
        <w:ind w:left="567" w:hanging="425"/>
        <w:contextualSpacing/>
        <w:jc w:val="both"/>
        <w:rPr>
          <w:rFonts w:ascii="Arial" w:eastAsia="Calibri" w:hAnsi="Arial" w:cs="Arial"/>
          <w:bCs/>
          <w:sz w:val="22"/>
          <w:szCs w:val="22"/>
          <w:lang w:val="pt-PT"/>
        </w:rPr>
      </w:pPr>
      <w:r w:rsidRPr="000468F8">
        <w:rPr>
          <w:rFonts w:ascii="Arial" w:eastAsia="Calibri" w:hAnsi="Arial" w:cs="Arial"/>
          <w:bCs/>
          <w:sz w:val="22"/>
          <w:szCs w:val="22"/>
          <w:lang w:val="pt-PT"/>
        </w:rPr>
        <w:t>Informar à CONTRATANTE, no ato da assinatura do contrato e sempre que houver alteração, nome, endereço e telefone do responsável a quem devem ser dirigidos os pedidos, comunicações e reclamações por parte da CONTRATANTE.</w:t>
      </w:r>
    </w:p>
    <w:p w14:paraId="00308289" w14:textId="401F0D2E" w:rsidR="000468F8" w:rsidRPr="000468F8" w:rsidRDefault="000468F8" w:rsidP="004E34F8">
      <w:pPr>
        <w:numPr>
          <w:ilvl w:val="0"/>
          <w:numId w:val="22"/>
        </w:numPr>
        <w:ind w:left="567" w:hanging="425"/>
        <w:contextualSpacing/>
        <w:jc w:val="both"/>
        <w:rPr>
          <w:rFonts w:ascii="Arial" w:eastAsia="Calibri" w:hAnsi="Arial" w:cs="Arial"/>
          <w:bCs/>
          <w:sz w:val="22"/>
          <w:szCs w:val="22"/>
          <w:lang w:val="pt-PT"/>
        </w:rPr>
      </w:pPr>
      <w:r w:rsidRPr="000468F8">
        <w:rPr>
          <w:rFonts w:ascii="Arial" w:eastAsia="Calibri" w:hAnsi="Arial" w:cs="Arial"/>
          <w:bCs/>
          <w:sz w:val="22"/>
          <w:szCs w:val="22"/>
          <w:lang w:val="pt-PT"/>
        </w:rPr>
        <w:lastRenderedPageBreak/>
        <w:t>Proporcionar a imediata correção das deficiências apontadas pela CONTRATANTE quanto à execução dos serviços contratados.</w:t>
      </w:r>
    </w:p>
    <w:p w14:paraId="600C7B2A" w14:textId="54FB2ABC" w:rsidR="000468F8" w:rsidRPr="000468F8" w:rsidRDefault="000468F8" w:rsidP="004E34F8">
      <w:pPr>
        <w:numPr>
          <w:ilvl w:val="0"/>
          <w:numId w:val="22"/>
        </w:numPr>
        <w:ind w:left="567" w:hanging="425"/>
        <w:contextualSpacing/>
        <w:jc w:val="both"/>
        <w:rPr>
          <w:rFonts w:ascii="Arial" w:eastAsia="Calibri" w:hAnsi="Arial" w:cs="Arial"/>
          <w:bCs/>
          <w:sz w:val="22"/>
          <w:szCs w:val="22"/>
          <w:lang w:val="pt-PT"/>
        </w:rPr>
      </w:pPr>
      <w:r w:rsidRPr="000468F8">
        <w:rPr>
          <w:rFonts w:ascii="Arial" w:eastAsia="Calibri" w:hAnsi="Arial" w:cs="Arial"/>
          <w:bCs/>
          <w:sz w:val="22"/>
          <w:szCs w:val="22"/>
          <w:lang w:val="pt-PT"/>
        </w:rPr>
        <w:t>Dar atendimento aos procedimentos de contratação e manutenção para os Beneficiários vigentes e novas contratações, aí incluídas as movimentações mensais de Beneficiários.</w:t>
      </w:r>
    </w:p>
    <w:p w14:paraId="59DDD958" w14:textId="0CBFF325" w:rsidR="000468F8" w:rsidRPr="000468F8" w:rsidRDefault="000468F8" w:rsidP="004E34F8">
      <w:pPr>
        <w:numPr>
          <w:ilvl w:val="0"/>
          <w:numId w:val="22"/>
        </w:numPr>
        <w:ind w:left="567" w:hanging="425"/>
        <w:contextualSpacing/>
        <w:jc w:val="both"/>
        <w:rPr>
          <w:rFonts w:ascii="Arial" w:eastAsia="Calibri" w:hAnsi="Arial" w:cs="Arial"/>
          <w:bCs/>
          <w:sz w:val="22"/>
          <w:szCs w:val="22"/>
          <w:lang w:val="pt-PT"/>
        </w:rPr>
      </w:pPr>
      <w:r w:rsidRPr="000468F8">
        <w:rPr>
          <w:rFonts w:ascii="Arial" w:eastAsia="Calibri" w:hAnsi="Arial" w:cs="Arial"/>
          <w:bCs/>
          <w:sz w:val="22"/>
          <w:szCs w:val="22"/>
          <w:lang w:val="pt-PT"/>
        </w:rPr>
        <w:t>Suprir os procedimentos de emissão de documentos de cobrança e gestão de recebimentos.</w:t>
      </w:r>
    </w:p>
    <w:p w14:paraId="2EE7DA17" w14:textId="2B5DE2D7" w:rsidR="000468F8" w:rsidRPr="000468F8" w:rsidRDefault="000468F8" w:rsidP="004E34F8">
      <w:pPr>
        <w:numPr>
          <w:ilvl w:val="0"/>
          <w:numId w:val="22"/>
        </w:numPr>
        <w:ind w:left="567" w:hanging="425"/>
        <w:contextualSpacing/>
        <w:jc w:val="both"/>
        <w:rPr>
          <w:rFonts w:ascii="Arial" w:eastAsia="Calibri" w:hAnsi="Arial" w:cs="Arial"/>
          <w:bCs/>
          <w:sz w:val="22"/>
          <w:szCs w:val="22"/>
          <w:lang w:val="pt-PT"/>
        </w:rPr>
      </w:pPr>
      <w:r w:rsidRPr="000468F8">
        <w:rPr>
          <w:rFonts w:ascii="Arial" w:eastAsia="Calibri" w:hAnsi="Arial" w:cs="Arial"/>
          <w:bCs/>
          <w:sz w:val="22"/>
          <w:szCs w:val="22"/>
          <w:lang w:val="pt-PT"/>
        </w:rPr>
        <w:t>Cumprir procedimentos de conferência e quitação financeira das faturas emitidas pelas Operadoras, relativas aos contratos referentes aos Planos abrangidos por este Contrato Administrativo.</w:t>
      </w:r>
    </w:p>
    <w:p w14:paraId="7D7E4149" w14:textId="21962367" w:rsidR="000468F8" w:rsidRPr="000468F8" w:rsidRDefault="000468F8" w:rsidP="004E34F8">
      <w:pPr>
        <w:numPr>
          <w:ilvl w:val="0"/>
          <w:numId w:val="22"/>
        </w:numPr>
        <w:ind w:left="567" w:hanging="425"/>
        <w:contextualSpacing/>
        <w:jc w:val="both"/>
        <w:rPr>
          <w:rFonts w:ascii="Arial" w:eastAsia="Calibri" w:hAnsi="Arial" w:cs="Arial"/>
          <w:bCs/>
          <w:sz w:val="22"/>
          <w:szCs w:val="22"/>
          <w:lang w:val="pt-PT"/>
        </w:rPr>
      </w:pPr>
      <w:r w:rsidRPr="000468F8">
        <w:rPr>
          <w:rFonts w:ascii="Arial" w:eastAsia="Calibri" w:hAnsi="Arial" w:cs="Arial"/>
          <w:bCs/>
          <w:sz w:val="22"/>
          <w:szCs w:val="22"/>
          <w:lang w:val="pt-PT"/>
        </w:rPr>
        <w:t>Acompanhar a evolução dos Planos durante a vigência, avaliando periodicamente o seu resultado técnico, visando orientar os procedimentos de gestão e de comunicação com os Beneficiários, assim como cuidar dos procedimentos de renovação dos Planos com as respectivas Operadoras.</w:t>
      </w:r>
    </w:p>
    <w:p w14:paraId="18A51AD7" w14:textId="77777777" w:rsidR="008C7BA9" w:rsidRDefault="000468F8" w:rsidP="004E34F8">
      <w:pPr>
        <w:numPr>
          <w:ilvl w:val="0"/>
          <w:numId w:val="22"/>
        </w:numPr>
        <w:ind w:left="567" w:hanging="425"/>
        <w:contextualSpacing/>
        <w:jc w:val="both"/>
        <w:rPr>
          <w:rFonts w:ascii="Arial" w:eastAsia="Calibri" w:hAnsi="Arial" w:cs="Arial"/>
          <w:bCs/>
          <w:sz w:val="22"/>
          <w:szCs w:val="22"/>
          <w:lang w:val="pt-PT"/>
        </w:rPr>
      </w:pPr>
      <w:r w:rsidRPr="000468F8">
        <w:rPr>
          <w:rFonts w:ascii="Arial" w:eastAsia="Calibri" w:hAnsi="Arial" w:cs="Arial"/>
          <w:bCs/>
          <w:sz w:val="22"/>
          <w:szCs w:val="22"/>
          <w:lang w:val="pt-PT"/>
        </w:rPr>
        <w:t>Prestar orientação e suporte aos procedimentos de contratação ou ingresso de Beneficiários nos Planos, cuidando para que estes recebam previamente o Manual de Orientação para Contratação de Planos de Saúde e o Guia de Leitura Contratual estabelecidos pela RN n° 195 da ANS, fornecidos pelas Operadoras e, havendo dúvidas ou demanda de esclarecimentos manifestadas, auxiliar na sua solução.</w:t>
      </w:r>
    </w:p>
    <w:p w14:paraId="6F9B90DE" w14:textId="036E9B7D" w:rsidR="000468F8" w:rsidRPr="000468F8" w:rsidRDefault="000468F8" w:rsidP="004E34F8">
      <w:pPr>
        <w:numPr>
          <w:ilvl w:val="0"/>
          <w:numId w:val="22"/>
        </w:numPr>
        <w:ind w:left="567" w:hanging="425"/>
        <w:contextualSpacing/>
        <w:jc w:val="both"/>
        <w:rPr>
          <w:rFonts w:ascii="Arial" w:eastAsia="Calibri" w:hAnsi="Arial" w:cs="Arial"/>
          <w:bCs/>
          <w:sz w:val="22"/>
          <w:szCs w:val="22"/>
          <w:lang w:val="pt-PT"/>
        </w:rPr>
      </w:pPr>
      <w:r w:rsidRPr="000468F8">
        <w:rPr>
          <w:rFonts w:ascii="Arial" w:eastAsia="Calibri" w:hAnsi="Arial" w:cs="Arial"/>
          <w:bCs/>
          <w:sz w:val="22"/>
          <w:szCs w:val="22"/>
          <w:lang w:val="pt-PT"/>
        </w:rPr>
        <w:t>Executar os procedimentos de movimentação dos Beneficiários dos Planos administrados, caracterizados por inclusões, exclusões e ajustes para Beneficiários titulares e dependentes, prestando esclarecimentos e orientações necessários.</w:t>
      </w:r>
    </w:p>
    <w:p w14:paraId="3E117E86" w14:textId="1D03F85C" w:rsidR="000468F8" w:rsidRPr="000468F8" w:rsidRDefault="000468F8" w:rsidP="004E34F8">
      <w:pPr>
        <w:numPr>
          <w:ilvl w:val="0"/>
          <w:numId w:val="21"/>
        </w:numPr>
        <w:ind w:left="567" w:hanging="425"/>
        <w:contextualSpacing/>
        <w:jc w:val="both"/>
        <w:rPr>
          <w:rFonts w:ascii="Arial" w:eastAsia="Calibri" w:hAnsi="Arial" w:cs="Arial"/>
          <w:bCs/>
          <w:sz w:val="22"/>
          <w:szCs w:val="22"/>
          <w:lang w:val="pt-PT"/>
        </w:rPr>
      </w:pPr>
      <w:r w:rsidRPr="000468F8">
        <w:rPr>
          <w:rFonts w:ascii="Arial" w:eastAsia="Calibri" w:hAnsi="Arial" w:cs="Arial"/>
          <w:bCs/>
          <w:sz w:val="22"/>
          <w:szCs w:val="22"/>
          <w:lang w:val="pt-PT"/>
        </w:rPr>
        <w:t>A CONTRATADA, no cumprimento das obrigações de cobrança, acompanhamento dos recebimentos, conferência e quitação de faturas dos planos perante as Operadoras, será responsável por:</w:t>
      </w:r>
    </w:p>
    <w:p w14:paraId="402FA77B" w14:textId="77777777" w:rsidR="000468F8" w:rsidRPr="000468F8" w:rsidRDefault="000468F8" w:rsidP="004E34F8">
      <w:pPr>
        <w:numPr>
          <w:ilvl w:val="1"/>
          <w:numId w:val="21"/>
        </w:numPr>
        <w:ind w:left="567" w:firstLine="0"/>
        <w:contextualSpacing/>
        <w:jc w:val="both"/>
        <w:rPr>
          <w:rFonts w:ascii="Arial" w:eastAsia="Calibri" w:hAnsi="Arial" w:cs="Arial"/>
          <w:bCs/>
          <w:sz w:val="22"/>
          <w:szCs w:val="22"/>
          <w:lang w:val="pt-PT"/>
        </w:rPr>
      </w:pPr>
      <w:r w:rsidRPr="000468F8">
        <w:rPr>
          <w:rFonts w:ascii="Arial" w:eastAsia="Calibri" w:hAnsi="Arial" w:cs="Arial"/>
          <w:bCs/>
          <w:sz w:val="22"/>
          <w:szCs w:val="22"/>
          <w:lang w:val="pt-PT"/>
        </w:rPr>
        <w:t>executar os procedimentos de emissão de documentos de cobrança bancária em nome dos Beneficiários titulares vigentes nos Planos, com os valores correspondentes às contraprestações de Beneficiários titulares e dependentes, providenciando para que tais documentos cheguem a seus destinatários, por meio físico ou eletrônico, com prazo anterior à sua data de vencimento;</w:t>
      </w:r>
    </w:p>
    <w:p w14:paraId="7F38FA7D" w14:textId="77777777" w:rsidR="000468F8" w:rsidRPr="000468F8" w:rsidRDefault="000468F8" w:rsidP="004E34F8">
      <w:pPr>
        <w:numPr>
          <w:ilvl w:val="1"/>
          <w:numId w:val="21"/>
        </w:numPr>
        <w:ind w:left="567" w:firstLine="0"/>
        <w:contextualSpacing/>
        <w:jc w:val="both"/>
        <w:rPr>
          <w:rFonts w:ascii="Arial" w:eastAsia="Calibri" w:hAnsi="Arial" w:cs="Arial"/>
          <w:bCs/>
          <w:sz w:val="22"/>
          <w:szCs w:val="22"/>
          <w:lang w:val="pt-PT"/>
        </w:rPr>
      </w:pPr>
      <w:r w:rsidRPr="000468F8">
        <w:rPr>
          <w:rFonts w:ascii="Arial" w:eastAsia="Calibri" w:hAnsi="Arial" w:cs="Arial"/>
          <w:bCs/>
          <w:sz w:val="22"/>
          <w:szCs w:val="22"/>
          <w:lang w:val="pt-PT"/>
        </w:rPr>
        <w:t>acompanhar e controlar os pagamentos efetuados pelos responsáveis, notificando Beneficiários titulares inadimplentes perante suas obrigações, bem como sobre a iminência de cancelamentos por inadimplência;</w:t>
      </w:r>
    </w:p>
    <w:p w14:paraId="47EE8153" w14:textId="77777777" w:rsidR="000468F8" w:rsidRPr="000468F8" w:rsidRDefault="000468F8" w:rsidP="004E34F8">
      <w:pPr>
        <w:numPr>
          <w:ilvl w:val="1"/>
          <w:numId w:val="21"/>
        </w:numPr>
        <w:ind w:left="567" w:firstLine="0"/>
        <w:contextualSpacing/>
        <w:jc w:val="both"/>
        <w:rPr>
          <w:rFonts w:ascii="Arial" w:eastAsia="Calibri" w:hAnsi="Arial" w:cs="Arial"/>
          <w:bCs/>
          <w:sz w:val="22"/>
          <w:szCs w:val="22"/>
          <w:lang w:val="pt-PT"/>
        </w:rPr>
      </w:pPr>
      <w:r w:rsidRPr="000468F8">
        <w:rPr>
          <w:rFonts w:ascii="Arial" w:eastAsia="Calibri" w:hAnsi="Arial" w:cs="Arial"/>
          <w:bCs/>
          <w:sz w:val="22"/>
          <w:szCs w:val="22"/>
          <w:lang w:val="pt-PT"/>
        </w:rPr>
        <w:t>responsabilizar-se pela gestão dos recursos financeiros arrecadados e por sua utilização para quitar, nos respectivos vencimentos, as faturas correspondentes à cobertura dos Planos, emitidas pelas Operadoras.</w:t>
      </w:r>
    </w:p>
    <w:p w14:paraId="23E426FE" w14:textId="77777777" w:rsidR="000468F8" w:rsidRPr="000468F8" w:rsidRDefault="000468F8" w:rsidP="00463040">
      <w:pPr>
        <w:ind w:left="567" w:hanging="425"/>
        <w:contextualSpacing/>
        <w:jc w:val="both"/>
        <w:rPr>
          <w:rFonts w:ascii="Arial" w:eastAsia="Calibri" w:hAnsi="Arial" w:cs="Arial"/>
          <w:bCs/>
          <w:sz w:val="22"/>
          <w:szCs w:val="22"/>
          <w:lang w:val="pt-PT"/>
        </w:rPr>
      </w:pPr>
    </w:p>
    <w:p w14:paraId="02B8AFF3" w14:textId="200D317F" w:rsidR="000468F8" w:rsidRPr="000468F8" w:rsidRDefault="000468F8" w:rsidP="004E34F8">
      <w:pPr>
        <w:numPr>
          <w:ilvl w:val="0"/>
          <w:numId w:val="21"/>
        </w:numPr>
        <w:ind w:left="567" w:hanging="425"/>
        <w:contextualSpacing/>
        <w:jc w:val="both"/>
        <w:rPr>
          <w:rFonts w:ascii="Arial" w:eastAsia="Calibri" w:hAnsi="Arial" w:cs="Arial"/>
          <w:bCs/>
          <w:sz w:val="22"/>
          <w:szCs w:val="22"/>
          <w:lang w:val="pt-PT"/>
        </w:rPr>
      </w:pPr>
      <w:r w:rsidRPr="000468F8">
        <w:rPr>
          <w:rFonts w:ascii="Arial" w:eastAsia="Calibri" w:hAnsi="Arial" w:cs="Arial"/>
          <w:bCs/>
          <w:sz w:val="22"/>
          <w:szCs w:val="22"/>
          <w:lang w:val="pt-PT"/>
        </w:rPr>
        <w:t>Na hipótese da alínea (a), se o prazo não puder ser observado por circunstâncias alheias à vontade da CONTRATADA, o vencimento dos documentos de cobrança bancária será prorrogado.</w:t>
      </w:r>
    </w:p>
    <w:p w14:paraId="0242B04F" w14:textId="44A31606" w:rsidR="000468F8" w:rsidRPr="000468F8" w:rsidRDefault="00A969A1" w:rsidP="004E34F8">
      <w:pPr>
        <w:numPr>
          <w:ilvl w:val="0"/>
          <w:numId w:val="21"/>
        </w:numPr>
        <w:ind w:left="567" w:hanging="425"/>
        <w:contextualSpacing/>
        <w:jc w:val="both"/>
        <w:rPr>
          <w:rFonts w:ascii="Arial" w:eastAsia="Calibri" w:hAnsi="Arial" w:cs="Arial"/>
          <w:bCs/>
          <w:sz w:val="22"/>
          <w:szCs w:val="22"/>
          <w:lang w:val="pt-PT"/>
        </w:rPr>
      </w:pPr>
      <w:r>
        <w:rPr>
          <w:rFonts w:ascii="Arial" w:eastAsia="Calibri" w:hAnsi="Arial" w:cs="Arial"/>
          <w:bCs/>
          <w:sz w:val="22"/>
          <w:szCs w:val="22"/>
          <w:lang w:val="pt-PT"/>
        </w:rPr>
        <w:t>O</w:t>
      </w:r>
      <w:r w:rsidR="000468F8" w:rsidRPr="000468F8">
        <w:rPr>
          <w:rFonts w:ascii="Arial" w:eastAsia="Calibri" w:hAnsi="Arial" w:cs="Arial"/>
          <w:bCs/>
          <w:sz w:val="22"/>
          <w:szCs w:val="22"/>
          <w:lang w:val="pt-PT"/>
        </w:rPr>
        <w:t>portunizar à CONTRATANTE a atribuição de auxiliar, discutir e recomendar, junto às operadoras, os reajustes de preços dos planos e outras propostas relacionadas aos planos de assistência à saúde, participando de reuniões e outras formalidades.</w:t>
      </w:r>
    </w:p>
    <w:p w14:paraId="6E23C2CD" w14:textId="77777777" w:rsidR="00A969A1" w:rsidRDefault="000468F8" w:rsidP="004E34F8">
      <w:pPr>
        <w:numPr>
          <w:ilvl w:val="0"/>
          <w:numId w:val="21"/>
        </w:numPr>
        <w:ind w:left="567" w:hanging="425"/>
        <w:contextualSpacing/>
        <w:jc w:val="both"/>
        <w:rPr>
          <w:rFonts w:ascii="Arial" w:eastAsia="Calibri" w:hAnsi="Arial" w:cs="Arial"/>
          <w:bCs/>
          <w:sz w:val="22"/>
          <w:szCs w:val="22"/>
          <w:lang w:val="pt-PT"/>
        </w:rPr>
      </w:pPr>
      <w:r w:rsidRPr="000468F8">
        <w:rPr>
          <w:rFonts w:ascii="Arial" w:eastAsia="Calibri" w:hAnsi="Arial" w:cs="Arial"/>
          <w:bCs/>
          <w:sz w:val="22"/>
          <w:szCs w:val="22"/>
          <w:lang w:val="pt-PT"/>
        </w:rPr>
        <w:t>Assumir responsabilidades pelos aspectos administrativos, financeiros e operacionais relacionados aos planos de assistência à saúde, decorrentes da prestação de serviços objeto deste credenciamento.</w:t>
      </w:r>
    </w:p>
    <w:p w14:paraId="3A7606D4" w14:textId="16EBC651" w:rsidR="008C7BA9" w:rsidRPr="00A969A1" w:rsidRDefault="000468F8" w:rsidP="004E34F8">
      <w:pPr>
        <w:numPr>
          <w:ilvl w:val="0"/>
          <w:numId w:val="21"/>
        </w:numPr>
        <w:ind w:left="142" w:firstLine="0"/>
        <w:contextualSpacing/>
        <w:jc w:val="both"/>
        <w:rPr>
          <w:rFonts w:ascii="Arial" w:eastAsia="Calibri" w:hAnsi="Arial" w:cs="Arial"/>
          <w:bCs/>
          <w:sz w:val="22"/>
          <w:szCs w:val="22"/>
          <w:lang w:val="pt-PT"/>
        </w:rPr>
      </w:pPr>
      <w:r w:rsidRPr="000468F8">
        <w:rPr>
          <w:rFonts w:ascii="Arial" w:eastAsia="Calibri" w:hAnsi="Arial" w:cs="Arial"/>
          <w:bCs/>
          <w:sz w:val="22"/>
          <w:szCs w:val="22"/>
          <w:lang w:val="pt-PT"/>
        </w:rPr>
        <w:t>Apresentar, sempre que solicitado pela CONTRATANTE, as documentações relacionadas à regularidade jurídica, fiscal, econômico financeira e técnica descritas neste Edital de Credenciamento.</w:t>
      </w:r>
    </w:p>
    <w:p w14:paraId="1D545AB5" w14:textId="77777777" w:rsidR="008C7BA9" w:rsidRDefault="008C7BA9" w:rsidP="00463040">
      <w:pPr>
        <w:ind w:left="108"/>
        <w:contextualSpacing/>
        <w:jc w:val="both"/>
        <w:rPr>
          <w:rFonts w:ascii="Arial" w:eastAsia="Calibri" w:hAnsi="Arial" w:cs="Arial"/>
          <w:bCs/>
          <w:sz w:val="22"/>
          <w:szCs w:val="22"/>
          <w:lang w:val="pt-PT"/>
        </w:rPr>
      </w:pPr>
    </w:p>
    <w:p w14:paraId="5851F79F" w14:textId="56DC4AF9" w:rsidR="000468F8" w:rsidRPr="000468F8" w:rsidRDefault="000468F8" w:rsidP="00463040">
      <w:pPr>
        <w:ind w:left="108"/>
        <w:contextualSpacing/>
        <w:jc w:val="both"/>
        <w:rPr>
          <w:rFonts w:ascii="Arial" w:eastAsia="Calibri" w:hAnsi="Arial" w:cs="Arial"/>
          <w:bCs/>
          <w:sz w:val="22"/>
          <w:szCs w:val="22"/>
          <w:lang w:val="pt-PT"/>
        </w:rPr>
      </w:pPr>
      <w:r w:rsidRPr="000468F8">
        <w:rPr>
          <w:rFonts w:ascii="Arial" w:eastAsia="Calibri" w:hAnsi="Arial" w:cs="Arial"/>
          <w:b/>
          <w:bCs/>
          <w:sz w:val="22"/>
          <w:szCs w:val="22"/>
          <w:lang w:val="pt-PT"/>
        </w:rPr>
        <w:t>Parágrafo Único</w:t>
      </w:r>
      <w:r w:rsidRPr="000468F8">
        <w:rPr>
          <w:rFonts w:ascii="Arial" w:eastAsia="Calibri" w:hAnsi="Arial" w:cs="Arial"/>
          <w:bCs/>
          <w:sz w:val="22"/>
          <w:szCs w:val="22"/>
          <w:lang w:val="pt-PT"/>
        </w:rPr>
        <w:t>: Todos os parâmetros referentes à gestão financeira abrangidos no âmbito das OBRIGAÇÕES DA ADMINISTRADORA DE BENEFÍCIOS CONTRATADA, tais como valores,</w:t>
      </w:r>
      <w:r w:rsidR="008C7BA9">
        <w:rPr>
          <w:rFonts w:ascii="Arial" w:eastAsia="Calibri" w:hAnsi="Arial" w:cs="Arial"/>
          <w:bCs/>
          <w:sz w:val="22"/>
          <w:szCs w:val="22"/>
          <w:lang w:val="pt-PT"/>
        </w:rPr>
        <w:t xml:space="preserve"> </w:t>
      </w:r>
      <w:r w:rsidRPr="000468F8">
        <w:rPr>
          <w:rFonts w:ascii="Arial" w:eastAsia="Calibri" w:hAnsi="Arial" w:cs="Arial"/>
          <w:bCs/>
          <w:sz w:val="22"/>
          <w:szCs w:val="22"/>
          <w:lang w:val="pt-PT"/>
        </w:rPr>
        <w:t xml:space="preserve">vencimentos, datas limites para quitação de faturas na rede bancária, multas, taxas </w:t>
      </w:r>
      <w:r w:rsidRPr="000468F8">
        <w:rPr>
          <w:rFonts w:ascii="Arial" w:eastAsia="Calibri" w:hAnsi="Arial" w:cs="Arial"/>
          <w:bCs/>
          <w:sz w:val="22"/>
          <w:szCs w:val="22"/>
          <w:lang w:val="pt-PT"/>
        </w:rPr>
        <w:lastRenderedPageBreak/>
        <w:t>e percentuais relativos aos recebimentos e pagamentos decorrentes desta contratação serão estabelecidos como Anexos a este Termo.</w:t>
      </w:r>
    </w:p>
    <w:p w14:paraId="5B958406" w14:textId="77777777" w:rsidR="000468F8" w:rsidRPr="000468F8" w:rsidRDefault="000468F8" w:rsidP="00463040">
      <w:pPr>
        <w:contextualSpacing/>
        <w:jc w:val="both"/>
        <w:rPr>
          <w:rFonts w:ascii="Arial" w:eastAsia="Calibri" w:hAnsi="Arial" w:cs="Arial"/>
          <w:bCs/>
          <w:sz w:val="22"/>
          <w:szCs w:val="22"/>
          <w:lang w:val="pt-PT"/>
        </w:rPr>
      </w:pPr>
    </w:p>
    <w:p w14:paraId="11F6BE49" w14:textId="77777777" w:rsidR="000468F8" w:rsidRPr="000468F8" w:rsidRDefault="000468F8" w:rsidP="00463040">
      <w:pPr>
        <w:contextualSpacing/>
        <w:jc w:val="both"/>
        <w:rPr>
          <w:rFonts w:ascii="Arial" w:eastAsia="Calibri" w:hAnsi="Arial" w:cs="Arial"/>
          <w:b/>
          <w:bCs/>
          <w:sz w:val="22"/>
          <w:szCs w:val="22"/>
          <w:lang w:val="pt-PT"/>
        </w:rPr>
      </w:pPr>
      <w:r w:rsidRPr="000468F8">
        <w:rPr>
          <w:rFonts w:ascii="Arial" w:eastAsia="Calibri" w:hAnsi="Arial" w:cs="Arial"/>
          <w:b/>
          <w:bCs/>
          <w:sz w:val="22"/>
          <w:szCs w:val="22"/>
          <w:lang w:val="pt-PT"/>
        </w:rPr>
        <w:t>CLÁUSULA TERCEIRA – DAS OBRIGAÇÕES DA CONTRATANTE</w:t>
      </w:r>
    </w:p>
    <w:p w14:paraId="41EEC3C5" w14:textId="77777777" w:rsidR="000468F8" w:rsidRPr="000468F8" w:rsidRDefault="000468F8" w:rsidP="00463040">
      <w:pPr>
        <w:contextualSpacing/>
        <w:jc w:val="both"/>
        <w:rPr>
          <w:rFonts w:ascii="Arial" w:eastAsia="Calibri" w:hAnsi="Arial" w:cs="Arial"/>
          <w:b/>
          <w:bCs/>
          <w:sz w:val="22"/>
          <w:szCs w:val="22"/>
          <w:lang w:val="pt-PT"/>
        </w:rPr>
      </w:pPr>
    </w:p>
    <w:p w14:paraId="4C98937A" w14:textId="77777777" w:rsidR="000468F8" w:rsidRPr="000468F8" w:rsidRDefault="000468F8" w:rsidP="00463040">
      <w:pPr>
        <w:contextualSpacing/>
        <w:jc w:val="both"/>
        <w:rPr>
          <w:rFonts w:ascii="Arial" w:eastAsia="Calibri" w:hAnsi="Arial" w:cs="Arial"/>
          <w:bCs/>
          <w:sz w:val="22"/>
          <w:szCs w:val="22"/>
          <w:lang w:val="pt-PT"/>
        </w:rPr>
      </w:pPr>
      <w:r w:rsidRPr="000468F8">
        <w:rPr>
          <w:rFonts w:ascii="Arial" w:eastAsia="Calibri" w:hAnsi="Arial" w:cs="Arial"/>
          <w:bCs/>
          <w:sz w:val="22"/>
          <w:szCs w:val="22"/>
          <w:lang w:val="pt-PT"/>
        </w:rPr>
        <w:t xml:space="preserve">A </w:t>
      </w:r>
      <w:r w:rsidRPr="000468F8">
        <w:rPr>
          <w:rFonts w:ascii="Arial" w:eastAsia="Calibri" w:hAnsi="Arial" w:cs="Arial"/>
          <w:b/>
          <w:bCs/>
          <w:sz w:val="22"/>
          <w:szCs w:val="22"/>
          <w:lang w:val="pt-PT"/>
        </w:rPr>
        <w:t xml:space="preserve">CONTRATANTE </w:t>
      </w:r>
      <w:r w:rsidRPr="000468F8">
        <w:rPr>
          <w:rFonts w:ascii="Arial" w:eastAsia="Calibri" w:hAnsi="Arial" w:cs="Arial"/>
          <w:bCs/>
          <w:sz w:val="22"/>
          <w:szCs w:val="22"/>
          <w:lang w:val="pt-PT"/>
        </w:rPr>
        <w:t>se obriga a:</w:t>
      </w:r>
    </w:p>
    <w:p w14:paraId="145E8B69" w14:textId="77777777" w:rsidR="000468F8" w:rsidRPr="000468F8" w:rsidRDefault="000468F8" w:rsidP="00463040">
      <w:pPr>
        <w:contextualSpacing/>
        <w:jc w:val="both"/>
        <w:rPr>
          <w:rFonts w:ascii="Arial" w:eastAsia="Calibri" w:hAnsi="Arial" w:cs="Arial"/>
          <w:bCs/>
          <w:sz w:val="22"/>
          <w:szCs w:val="22"/>
          <w:lang w:val="pt-PT"/>
        </w:rPr>
      </w:pPr>
    </w:p>
    <w:p w14:paraId="1598E411" w14:textId="686D2D51" w:rsidR="00A969A1" w:rsidRDefault="00A969A1" w:rsidP="004E34F8">
      <w:pPr>
        <w:numPr>
          <w:ilvl w:val="0"/>
          <w:numId w:val="20"/>
        </w:numPr>
        <w:ind w:left="426"/>
        <w:contextualSpacing/>
        <w:jc w:val="both"/>
        <w:rPr>
          <w:rFonts w:ascii="Arial" w:eastAsia="Calibri" w:hAnsi="Arial" w:cs="Arial"/>
          <w:bCs/>
          <w:sz w:val="22"/>
          <w:szCs w:val="22"/>
          <w:lang w:val="pt-PT"/>
        </w:rPr>
      </w:pPr>
      <w:r>
        <w:rPr>
          <w:rFonts w:ascii="Arial" w:eastAsia="Calibri" w:hAnsi="Arial" w:cs="Arial"/>
          <w:bCs/>
          <w:sz w:val="22"/>
          <w:szCs w:val="22"/>
          <w:lang w:val="pt-PT"/>
        </w:rPr>
        <w:t xml:space="preserve"> </w:t>
      </w:r>
      <w:r w:rsidR="000468F8" w:rsidRPr="000468F8">
        <w:rPr>
          <w:rFonts w:ascii="Arial" w:eastAsia="Calibri" w:hAnsi="Arial" w:cs="Arial"/>
          <w:bCs/>
          <w:sz w:val="22"/>
          <w:szCs w:val="22"/>
          <w:lang w:val="pt-PT"/>
        </w:rPr>
        <w:t xml:space="preserve">Responsabilizar-se perante a Administradora de Benefícios pela confirmação de que os titulares mantêm </w:t>
      </w:r>
      <w:r w:rsidR="00DA7CF8">
        <w:rPr>
          <w:rFonts w:ascii="Arial" w:eastAsia="Calibri" w:hAnsi="Arial" w:cs="Arial"/>
          <w:bCs/>
          <w:sz w:val="22"/>
          <w:szCs w:val="22"/>
          <w:lang w:val="pt-PT"/>
        </w:rPr>
        <w:t>registro regular e adimplente no CAU/MG</w:t>
      </w:r>
      <w:r w:rsidR="000468F8" w:rsidRPr="000468F8">
        <w:rPr>
          <w:rFonts w:ascii="Arial" w:eastAsia="Calibri" w:hAnsi="Arial" w:cs="Arial"/>
          <w:bCs/>
          <w:sz w:val="22"/>
          <w:szCs w:val="22"/>
          <w:lang w:val="pt-PT"/>
        </w:rPr>
        <w:t>, fornecendo a comprovação de registro e regularidade do beneficiário titular, mediante a solicitação da Administradora de Benefícios;</w:t>
      </w:r>
    </w:p>
    <w:p w14:paraId="1EFF0B0F" w14:textId="7E8E5917" w:rsidR="00A969A1" w:rsidRDefault="000468F8" w:rsidP="004E34F8">
      <w:pPr>
        <w:numPr>
          <w:ilvl w:val="0"/>
          <w:numId w:val="20"/>
        </w:numPr>
        <w:ind w:left="426"/>
        <w:contextualSpacing/>
        <w:jc w:val="both"/>
        <w:rPr>
          <w:rFonts w:ascii="Arial" w:eastAsia="Calibri" w:hAnsi="Arial" w:cs="Arial"/>
          <w:bCs/>
          <w:sz w:val="22"/>
          <w:szCs w:val="22"/>
          <w:lang w:val="pt-PT"/>
        </w:rPr>
      </w:pPr>
      <w:r w:rsidRPr="000468F8">
        <w:rPr>
          <w:rFonts w:ascii="Arial" w:eastAsia="Calibri" w:hAnsi="Arial" w:cs="Arial"/>
          <w:bCs/>
          <w:sz w:val="22"/>
          <w:szCs w:val="22"/>
          <w:lang w:val="pt-PT"/>
        </w:rPr>
        <w:t xml:space="preserve">Permitir aos profissionais da CONTRATADA o acesso às dependências </w:t>
      </w:r>
      <w:r w:rsidR="00DA7CF8">
        <w:rPr>
          <w:rFonts w:ascii="Arial" w:eastAsia="Calibri" w:hAnsi="Arial" w:cs="Arial"/>
          <w:bCs/>
          <w:sz w:val="22"/>
          <w:szCs w:val="22"/>
          <w:lang w:val="pt-PT"/>
        </w:rPr>
        <w:t>do CAU/MG</w:t>
      </w:r>
      <w:r w:rsidRPr="000468F8">
        <w:rPr>
          <w:rFonts w:ascii="Arial" w:eastAsia="Calibri" w:hAnsi="Arial" w:cs="Arial"/>
          <w:bCs/>
          <w:sz w:val="22"/>
          <w:szCs w:val="22"/>
          <w:lang w:val="pt-PT"/>
        </w:rPr>
        <w:t xml:space="preserve"> e </w:t>
      </w:r>
      <w:r w:rsidR="00DA7CF8">
        <w:rPr>
          <w:rFonts w:ascii="Arial" w:eastAsia="Calibri" w:hAnsi="Arial" w:cs="Arial"/>
          <w:bCs/>
          <w:sz w:val="22"/>
          <w:szCs w:val="22"/>
          <w:lang w:val="pt-PT"/>
        </w:rPr>
        <w:t>seus escritórios descentralizados</w:t>
      </w:r>
      <w:r w:rsidRPr="000468F8">
        <w:rPr>
          <w:rFonts w:ascii="Arial" w:eastAsia="Calibri" w:hAnsi="Arial" w:cs="Arial"/>
          <w:bCs/>
          <w:sz w:val="22"/>
          <w:szCs w:val="22"/>
          <w:lang w:val="pt-PT"/>
        </w:rPr>
        <w:t xml:space="preserve"> para orientar e explicar aos beneficiários, as normas e funcionamento do plano de saúde;</w:t>
      </w:r>
    </w:p>
    <w:p w14:paraId="60D19FE1" w14:textId="77777777" w:rsidR="00A969A1" w:rsidRDefault="000468F8" w:rsidP="004E34F8">
      <w:pPr>
        <w:numPr>
          <w:ilvl w:val="0"/>
          <w:numId w:val="20"/>
        </w:numPr>
        <w:ind w:left="426"/>
        <w:contextualSpacing/>
        <w:jc w:val="both"/>
        <w:rPr>
          <w:rFonts w:ascii="Arial" w:eastAsia="Calibri" w:hAnsi="Arial" w:cs="Arial"/>
          <w:bCs/>
          <w:sz w:val="22"/>
          <w:szCs w:val="22"/>
          <w:lang w:val="pt-PT"/>
        </w:rPr>
      </w:pPr>
      <w:r w:rsidRPr="000468F8">
        <w:rPr>
          <w:rFonts w:ascii="Arial" w:eastAsia="Calibri" w:hAnsi="Arial" w:cs="Arial"/>
          <w:bCs/>
          <w:sz w:val="22"/>
          <w:szCs w:val="22"/>
          <w:lang w:val="pt-PT"/>
        </w:rPr>
        <w:t>Assegurar aos beneficiários o conhecimento das informações e condições previstas em contrato;</w:t>
      </w:r>
    </w:p>
    <w:p w14:paraId="6170163E" w14:textId="29F68D62" w:rsidR="00A969A1" w:rsidRDefault="000468F8" w:rsidP="004E34F8">
      <w:pPr>
        <w:numPr>
          <w:ilvl w:val="0"/>
          <w:numId w:val="20"/>
        </w:numPr>
        <w:ind w:left="426"/>
        <w:contextualSpacing/>
        <w:jc w:val="both"/>
        <w:rPr>
          <w:rFonts w:ascii="Arial" w:eastAsia="Calibri" w:hAnsi="Arial" w:cs="Arial"/>
          <w:bCs/>
          <w:sz w:val="22"/>
          <w:szCs w:val="22"/>
          <w:lang w:val="pt-PT"/>
        </w:rPr>
      </w:pPr>
      <w:r w:rsidRPr="000468F8">
        <w:rPr>
          <w:rFonts w:ascii="Arial" w:eastAsia="Calibri" w:hAnsi="Arial" w:cs="Arial"/>
          <w:bCs/>
          <w:sz w:val="22"/>
          <w:szCs w:val="22"/>
          <w:lang w:val="pt-PT"/>
        </w:rPr>
        <w:t xml:space="preserve">Disponibilizar </w:t>
      </w:r>
      <w:r w:rsidRPr="000468F8">
        <w:rPr>
          <w:rFonts w:ascii="Arial" w:eastAsia="Calibri" w:hAnsi="Arial" w:cs="Arial"/>
          <w:bCs/>
          <w:i/>
          <w:sz w:val="22"/>
          <w:szCs w:val="22"/>
          <w:lang w:val="pt-PT"/>
        </w:rPr>
        <w:t xml:space="preserve">stands </w:t>
      </w:r>
      <w:r w:rsidRPr="000468F8">
        <w:rPr>
          <w:rFonts w:ascii="Arial" w:eastAsia="Calibri" w:hAnsi="Arial" w:cs="Arial"/>
          <w:bCs/>
          <w:sz w:val="22"/>
          <w:szCs w:val="22"/>
          <w:lang w:val="pt-PT"/>
        </w:rPr>
        <w:t xml:space="preserve">para divulgação dos planos de assistência à saúde que serão ofertados aos </w:t>
      </w:r>
      <w:r w:rsidR="00463040">
        <w:rPr>
          <w:rFonts w:ascii="Arial" w:eastAsia="Calibri" w:hAnsi="Arial" w:cs="Arial"/>
          <w:bCs/>
          <w:sz w:val="22"/>
          <w:szCs w:val="22"/>
          <w:lang w:val="pt-PT"/>
        </w:rPr>
        <w:t>profissionais</w:t>
      </w:r>
      <w:r w:rsidRPr="000468F8">
        <w:rPr>
          <w:rFonts w:ascii="Arial" w:eastAsia="Calibri" w:hAnsi="Arial" w:cs="Arial"/>
          <w:bCs/>
          <w:sz w:val="22"/>
          <w:szCs w:val="22"/>
          <w:lang w:val="pt-PT"/>
        </w:rPr>
        <w:t xml:space="preserve"> nos eventos promovidos </w:t>
      </w:r>
      <w:r w:rsidR="00463040">
        <w:rPr>
          <w:rFonts w:ascii="Arial" w:eastAsia="Calibri" w:hAnsi="Arial" w:cs="Arial"/>
          <w:bCs/>
          <w:sz w:val="22"/>
          <w:szCs w:val="22"/>
          <w:lang w:val="pt-PT"/>
        </w:rPr>
        <w:t>pelo CAU/MG</w:t>
      </w:r>
      <w:r w:rsidRPr="000468F8">
        <w:rPr>
          <w:rFonts w:ascii="Arial" w:eastAsia="Calibri" w:hAnsi="Arial" w:cs="Arial"/>
          <w:bCs/>
          <w:sz w:val="22"/>
          <w:szCs w:val="22"/>
          <w:lang w:val="pt-PT"/>
        </w:rPr>
        <w:t>;</w:t>
      </w:r>
    </w:p>
    <w:p w14:paraId="177B2F55" w14:textId="1CCEA7A0" w:rsidR="00A969A1" w:rsidRDefault="000468F8" w:rsidP="004E34F8">
      <w:pPr>
        <w:numPr>
          <w:ilvl w:val="0"/>
          <w:numId w:val="20"/>
        </w:numPr>
        <w:ind w:left="426"/>
        <w:contextualSpacing/>
        <w:jc w:val="both"/>
        <w:rPr>
          <w:rFonts w:ascii="Arial" w:eastAsia="Calibri" w:hAnsi="Arial" w:cs="Arial"/>
          <w:bCs/>
          <w:sz w:val="22"/>
          <w:szCs w:val="22"/>
          <w:lang w:val="pt-PT"/>
        </w:rPr>
      </w:pPr>
      <w:r w:rsidRPr="000468F8">
        <w:rPr>
          <w:rFonts w:ascii="Arial" w:eastAsia="Calibri" w:hAnsi="Arial" w:cs="Arial"/>
          <w:bCs/>
          <w:sz w:val="22"/>
          <w:szCs w:val="22"/>
          <w:lang w:val="pt-PT"/>
        </w:rPr>
        <w:t xml:space="preserve">Oportunizar a divulgação em seu </w:t>
      </w:r>
      <w:r w:rsidR="00463040">
        <w:rPr>
          <w:rFonts w:ascii="Arial" w:eastAsia="Calibri" w:hAnsi="Arial" w:cs="Arial"/>
          <w:bCs/>
          <w:iCs/>
          <w:sz w:val="22"/>
          <w:szCs w:val="22"/>
          <w:lang w:val="pt-PT"/>
        </w:rPr>
        <w:t xml:space="preserve">sítio eletrônico </w:t>
      </w:r>
      <w:r w:rsidRPr="000468F8">
        <w:rPr>
          <w:rFonts w:ascii="Arial" w:eastAsia="Calibri" w:hAnsi="Arial" w:cs="Arial"/>
          <w:bCs/>
          <w:sz w:val="22"/>
          <w:szCs w:val="22"/>
          <w:lang w:val="pt-PT"/>
        </w:rPr>
        <w:t xml:space="preserve">de todos os planos ofertados pela ADMINISTRADORA DE BENEFÍCIOS CONTRATADA de benefícios aos </w:t>
      </w:r>
      <w:r w:rsidR="00463040">
        <w:rPr>
          <w:rFonts w:ascii="Arial" w:eastAsia="Calibri" w:hAnsi="Arial" w:cs="Arial"/>
          <w:bCs/>
          <w:sz w:val="22"/>
          <w:szCs w:val="22"/>
          <w:lang w:val="pt-PT"/>
        </w:rPr>
        <w:t>profissionais registrados</w:t>
      </w:r>
      <w:r w:rsidRPr="000468F8">
        <w:rPr>
          <w:rFonts w:ascii="Arial" w:eastAsia="Calibri" w:hAnsi="Arial" w:cs="Arial"/>
          <w:bCs/>
          <w:sz w:val="22"/>
          <w:szCs w:val="22"/>
          <w:lang w:val="pt-PT"/>
        </w:rPr>
        <w:t>.</w:t>
      </w:r>
    </w:p>
    <w:p w14:paraId="58DB5EF7" w14:textId="77777777" w:rsidR="00A969A1" w:rsidRDefault="000468F8" w:rsidP="004E34F8">
      <w:pPr>
        <w:numPr>
          <w:ilvl w:val="0"/>
          <w:numId w:val="20"/>
        </w:numPr>
        <w:ind w:left="426"/>
        <w:contextualSpacing/>
        <w:jc w:val="both"/>
        <w:rPr>
          <w:rFonts w:ascii="Arial" w:eastAsia="Calibri" w:hAnsi="Arial" w:cs="Arial"/>
          <w:bCs/>
          <w:sz w:val="22"/>
          <w:szCs w:val="22"/>
          <w:lang w:val="pt-PT"/>
        </w:rPr>
      </w:pPr>
      <w:r w:rsidRPr="000468F8">
        <w:rPr>
          <w:rFonts w:ascii="Arial" w:eastAsia="Calibri" w:hAnsi="Arial" w:cs="Arial"/>
          <w:bCs/>
          <w:sz w:val="22"/>
          <w:szCs w:val="22"/>
          <w:lang w:val="pt-PT"/>
        </w:rPr>
        <w:t>Prestar informações e esclarecimentos pertinentes que venham a ser solicitados pela CONTRATADA.</w:t>
      </w:r>
    </w:p>
    <w:p w14:paraId="203501A2" w14:textId="77777777" w:rsidR="00A969A1" w:rsidRDefault="000468F8" w:rsidP="004E34F8">
      <w:pPr>
        <w:numPr>
          <w:ilvl w:val="0"/>
          <w:numId w:val="20"/>
        </w:numPr>
        <w:ind w:left="426"/>
        <w:contextualSpacing/>
        <w:jc w:val="both"/>
        <w:rPr>
          <w:rFonts w:ascii="Arial" w:eastAsia="Calibri" w:hAnsi="Arial" w:cs="Arial"/>
          <w:bCs/>
          <w:sz w:val="22"/>
          <w:szCs w:val="22"/>
          <w:lang w:val="pt-PT"/>
        </w:rPr>
      </w:pPr>
      <w:r w:rsidRPr="000468F8">
        <w:rPr>
          <w:rFonts w:ascii="Arial" w:eastAsia="Calibri" w:hAnsi="Arial" w:cs="Arial"/>
          <w:bCs/>
          <w:sz w:val="22"/>
          <w:szCs w:val="22"/>
          <w:lang w:val="pt-PT"/>
        </w:rPr>
        <w:t>Comunicar oficialmente à CONTRATADA quaisquer falhas ocorridas, consideradas de natureza grave;</w:t>
      </w:r>
    </w:p>
    <w:p w14:paraId="79D31B12" w14:textId="326BB536" w:rsidR="00A969A1" w:rsidRDefault="000468F8" w:rsidP="004E34F8">
      <w:pPr>
        <w:numPr>
          <w:ilvl w:val="0"/>
          <w:numId w:val="20"/>
        </w:numPr>
        <w:ind w:left="426"/>
        <w:contextualSpacing/>
        <w:jc w:val="both"/>
        <w:rPr>
          <w:rFonts w:ascii="Arial" w:eastAsia="Calibri" w:hAnsi="Arial" w:cs="Arial"/>
          <w:bCs/>
          <w:sz w:val="22"/>
          <w:szCs w:val="22"/>
          <w:lang w:val="pt-PT"/>
        </w:rPr>
      </w:pPr>
      <w:r w:rsidRPr="000468F8">
        <w:rPr>
          <w:rFonts w:ascii="Arial" w:eastAsia="Calibri" w:hAnsi="Arial" w:cs="Arial"/>
          <w:bCs/>
          <w:sz w:val="22"/>
          <w:szCs w:val="22"/>
          <w:lang w:val="pt-PT"/>
        </w:rPr>
        <w:t>Exercer a fiscalização dos serviços por colaborador(es) especialmente designado(s)</w:t>
      </w:r>
      <w:r w:rsidR="00A969A1">
        <w:rPr>
          <w:rFonts w:ascii="Arial" w:eastAsia="Calibri" w:hAnsi="Arial" w:cs="Arial"/>
          <w:bCs/>
          <w:sz w:val="22"/>
          <w:szCs w:val="22"/>
          <w:lang w:val="pt-PT"/>
        </w:rPr>
        <w:t>;</w:t>
      </w:r>
    </w:p>
    <w:p w14:paraId="02710078" w14:textId="32971FFC" w:rsidR="00A969A1" w:rsidRDefault="000468F8" w:rsidP="004E34F8">
      <w:pPr>
        <w:numPr>
          <w:ilvl w:val="0"/>
          <w:numId w:val="20"/>
        </w:numPr>
        <w:ind w:left="426"/>
        <w:contextualSpacing/>
        <w:jc w:val="both"/>
        <w:rPr>
          <w:rFonts w:ascii="Arial" w:eastAsia="Calibri" w:hAnsi="Arial" w:cs="Arial"/>
          <w:bCs/>
          <w:sz w:val="22"/>
          <w:szCs w:val="22"/>
          <w:lang w:val="pt-PT"/>
        </w:rPr>
      </w:pPr>
      <w:r w:rsidRPr="000468F8">
        <w:rPr>
          <w:rFonts w:ascii="Arial" w:eastAsia="Calibri" w:hAnsi="Arial" w:cs="Arial"/>
          <w:bCs/>
          <w:sz w:val="22"/>
          <w:szCs w:val="22"/>
          <w:lang w:val="pt-PT"/>
        </w:rPr>
        <w:t xml:space="preserve">Acompanhar e fiscalizar a atuação das operadoras perante </w:t>
      </w:r>
      <w:r w:rsidR="00463040">
        <w:rPr>
          <w:rFonts w:ascii="Arial" w:eastAsia="Calibri" w:hAnsi="Arial" w:cs="Arial"/>
          <w:bCs/>
          <w:sz w:val="22"/>
          <w:szCs w:val="22"/>
          <w:lang w:val="pt-PT"/>
        </w:rPr>
        <w:t>os profissionais</w:t>
      </w:r>
      <w:r w:rsidRPr="000468F8">
        <w:rPr>
          <w:rFonts w:ascii="Arial" w:eastAsia="Calibri" w:hAnsi="Arial" w:cs="Arial"/>
          <w:bCs/>
          <w:sz w:val="22"/>
          <w:szCs w:val="22"/>
          <w:lang w:val="pt-PT"/>
        </w:rPr>
        <w:t>, garantindo o cumprimento das disposições das normas vigentes e a razoabilidade dos reajustes perante as administradoras.</w:t>
      </w:r>
    </w:p>
    <w:p w14:paraId="609BED40" w14:textId="77777777" w:rsidR="00A969A1" w:rsidRDefault="000468F8" w:rsidP="004E34F8">
      <w:pPr>
        <w:numPr>
          <w:ilvl w:val="0"/>
          <w:numId w:val="20"/>
        </w:numPr>
        <w:ind w:left="426"/>
        <w:contextualSpacing/>
        <w:jc w:val="both"/>
        <w:rPr>
          <w:rFonts w:ascii="Arial" w:eastAsia="Calibri" w:hAnsi="Arial" w:cs="Arial"/>
          <w:bCs/>
          <w:sz w:val="22"/>
          <w:szCs w:val="22"/>
          <w:lang w:val="pt-PT"/>
        </w:rPr>
      </w:pPr>
      <w:r w:rsidRPr="000468F8">
        <w:rPr>
          <w:rFonts w:ascii="Arial" w:eastAsia="Calibri" w:hAnsi="Arial" w:cs="Arial"/>
          <w:bCs/>
          <w:sz w:val="22"/>
          <w:szCs w:val="22"/>
          <w:lang w:val="pt-PT"/>
        </w:rPr>
        <w:t>Aplicar as penalidades previstas para o caso de não cumprimento das cláusulas contratuais ou aceitar as justificativas apresentadas pela CONTRATADA;</w:t>
      </w:r>
    </w:p>
    <w:p w14:paraId="7F7E8B95" w14:textId="77777777" w:rsidR="00A969A1" w:rsidRDefault="000468F8" w:rsidP="004E34F8">
      <w:pPr>
        <w:numPr>
          <w:ilvl w:val="0"/>
          <w:numId w:val="20"/>
        </w:numPr>
        <w:ind w:left="426"/>
        <w:contextualSpacing/>
        <w:jc w:val="both"/>
        <w:rPr>
          <w:rFonts w:ascii="Arial" w:eastAsia="Calibri" w:hAnsi="Arial" w:cs="Arial"/>
          <w:bCs/>
          <w:sz w:val="22"/>
          <w:szCs w:val="22"/>
          <w:lang w:val="pt-PT"/>
        </w:rPr>
      </w:pPr>
      <w:r w:rsidRPr="000468F8">
        <w:rPr>
          <w:rFonts w:ascii="Arial" w:eastAsia="Calibri" w:hAnsi="Arial" w:cs="Arial"/>
          <w:bCs/>
          <w:sz w:val="22"/>
          <w:szCs w:val="22"/>
          <w:lang w:val="pt-PT"/>
        </w:rPr>
        <w:t>Colocar à disposição da ADMINISTRADORA DE BENEFÍCIOS CONTRATADA informações e dados cadastrais dos beneficiários, com o intuito de possibilitar a regular prestação de serviços ora contratada;</w:t>
      </w:r>
    </w:p>
    <w:p w14:paraId="49F193BB" w14:textId="634B788D" w:rsidR="00A969A1" w:rsidRDefault="000468F8" w:rsidP="004E34F8">
      <w:pPr>
        <w:numPr>
          <w:ilvl w:val="0"/>
          <w:numId w:val="20"/>
        </w:numPr>
        <w:ind w:left="426"/>
        <w:contextualSpacing/>
        <w:jc w:val="both"/>
        <w:rPr>
          <w:rFonts w:ascii="Arial" w:eastAsia="Calibri" w:hAnsi="Arial" w:cs="Arial"/>
          <w:bCs/>
          <w:sz w:val="22"/>
          <w:szCs w:val="22"/>
          <w:lang w:val="pt-PT"/>
        </w:rPr>
      </w:pPr>
      <w:r w:rsidRPr="000468F8">
        <w:rPr>
          <w:rFonts w:ascii="Arial" w:eastAsia="Calibri" w:hAnsi="Arial" w:cs="Arial"/>
          <w:bCs/>
          <w:sz w:val="22"/>
          <w:szCs w:val="22"/>
          <w:lang w:val="pt-PT"/>
        </w:rPr>
        <w:t xml:space="preserve">Enviar à CONTRATADA todo e qualquer documento e/ou comunicação elaborados </w:t>
      </w:r>
      <w:r w:rsidR="00463040">
        <w:rPr>
          <w:rFonts w:ascii="Arial" w:eastAsia="Calibri" w:hAnsi="Arial" w:cs="Arial"/>
          <w:bCs/>
          <w:sz w:val="22"/>
          <w:szCs w:val="22"/>
          <w:lang w:val="pt-PT"/>
        </w:rPr>
        <w:t>pelos profissionais registrados</w:t>
      </w:r>
      <w:r w:rsidRPr="000468F8">
        <w:rPr>
          <w:rFonts w:ascii="Arial" w:eastAsia="Calibri" w:hAnsi="Arial" w:cs="Arial"/>
          <w:bCs/>
          <w:sz w:val="22"/>
          <w:szCs w:val="22"/>
          <w:lang w:val="pt-PT"/>
        </w:rPr>
        <w:t>, relacionados ao plano de assistência à saúde e prestação de serviços objeto deste credenciamento;</w:t>
      </w:r>
    </w:p>
    <w:p w14:paraId="6CE11009" w14:textId="61EE3E5F" w:rsidR="000468F8" w:rsidRPr="000468F8" w:rsidRDefault="000468F8" w:rsidP="004E34F8">
      <w:pPr>
        <w:numPr>
          <w:ilvl w:val="0"/>
          <w:numId w:val="20"/>
        </w:numPr>
        <w:ind w:left="426"/>
        <w:contextualSpacing/>
        <w:jc w:val="both"/>
        <w:rPr>
          <w:rFonts w:ascii="Arial" w:eastAsia="Calibri" w:hAnsi="Arial" w:cs="Arial"/>
          <w:bCs/>
          <w:sz w:val="22"/>
          <w:szCs w:val="22"/>
          <w:lang w:val="pt-PT"/>
        </w:rPr>
      </w:pPr>
      <w:r w:rsidRPr="000468F8">
        <w:rPr>
          <w:rFonts w:ascii="Arial" w:eastAsia="Calibri" w:hAnsi="Arial" w:cs="Arial"/>
          <w:bCs/>
          <w:sz w:val="22"/>
          <w:szCs w:val="22"/>
          <w:lang w:val="pt-PT"/>
        </w:rPr>
        <w:t xml:space="preserve">Solicitar à CONTRATADA a propositura de solução de dúvidas ou deficiências com relação à prestação de serviços contratados </w:t>
      </w:r>
      <w:r w:rsidR="00463040">
        <w:rPr>
          <w:rFonts w:ascii="Arial" w:eastAsia="Calibri" w:hAnsi="Arial" w:cs="Arial"/>
          <w:bCs/>
          <w:sz w:val="22"/>
          <w:szCs w:val="22"/>
          <w:lang w:val="pt-PT"/>
        </w:rPr>
        <w:t>pelos profissionais registrados</w:t>
      </w:r>
      <w:r w:rsidRPr="000468F8">
        <w:rPr>
          <w:rFonts w:ascii="Arial" w:eastAsia="Calibri" w:hAnsi="Arial" w:cs="Arial"/>
          <w:bCs/>
          <w:sz w:val="22"/>
          <w:szCs w:val="22"/>
          <w:lang w:val="pt-PT"/>
        </w:rPr>
        <w:t>, concedendo-lhes prazos razoáveis para resposta.</w:t>
      </w:r>
    </w:p>
    <w:p w14:paraId="1131117F" w14:textId="77777777" w:rsidR="000468F8" w:rsidRPr="000468F8" w:rsidRDefault="000468F8" w:rsidP="00463040">
      <w:pPr>
        <w:contextualSpacing/>
        <w:jc w:val="both"/>
        <w:rPr>
          <w:rFonts w:ascii="Arial" w:eastAsia="Calibri" w:hAnsi="Arial" w:cs="Arial"/>
          <w:bCs/>
          <w:sz w:val="22"/>
          <w:szCs w:val="22"/>
          <w:lang w:val="pt-PT"/>
        </w:rPr>
      </w:pPr>
    </w:p>
    <w:p w14:paraId="22790217" w14:textId="77777777" w:rsidR="000468F8" w:rsidRPr="000468F8" w:rsidRDefault="000468F8" w:rsidP="00463040">
      <w:pPr>
        <w:contextualSpacing/>
        <w:jc w:val="both"/>
        <w:rPr>
          <w:rFonts w:ascii="Arial" w:eastAsia="Calibri" w:hAnsi="Arial" w:cs="Arial"/>
          <w:b/>
          <w:bCs/>
          <w:sz w:val="22"/>
          <w:szCs w:val="22"/>
          <w:lang w:val="pt-PT"/>
        </w:rPr>
      </w:pPr>
      <w:r w:rsidRPr="000468F8">
        <w:rPr>
          <w:rFonts w:ascii="Arial" w:eastAsia="Calibri" w:hAnsi="Arial" w:cs="Arial"/>
          <w:b/>
          <w:bCs/>
          <w:sz w:val="22"/>
          <w:szCs w:val="22"/>
          <w:lang w:val="pt-PT"/>
        </w:rPr>
        <w:t>CLÁUSULA QUARTA – DO PREÇO E DOTAÇÃO ORÇAMENTÁRIA</w:t>
      </w:r>
    </w:p>
    <w:p w14:paraId="1751F4BD" w14:textId="77777777" w:rsidR="000468F8" w:rsidRPr="000468F8" w:rsidRDefault="000468F8" w:rsidP="00463040">
      <w:pPr>
        <w:contextualSpacing/>
        <w:jc w:val="both"/>
        <w:rPr>
          <w:rFonts w:ascii="Arial" w:eastAsia="Calibri" w:hAnsi="Arial" w:cs="Arial"/>
          <w:b/>
          <w:bCs/>
          <w:sz w:val="22"/>
          <w:szCs w:val="22"/>
          <w:lang w:val="pt-PT"/>
        </w:rPr>
      </w:pPr>
    </w:p>
    <w:p w14:paraId="6F05F39B" w14:textId="2811E14E" w:rsidR="000468F8" w:rsidRPr="000468F8" w:rsidRDefault="000468F8" w:rsidP="00463040">
      <w:pPr>
        <w:contextualSpacing/>
        <w:jc w:val="both"/>
        <w:rPr>
          <w:rFonts w:ascii="Arial" w:eastAsia="Calibri" w:hAnsi="Arial" w:cs="Arial"/>
          <w:bCs/>
          <w:sz w:val="22"/>
          <w:szCs w:val="22"/>
          <w:lang w:val="pt-PT"/>
        </w:rPr>
      </w:pPr>
      <w:r w:rsidRPr="000468F8">
        <w:rPr>
          <w:rFonts w:ascii="Arial" w:eastAsia="Calibri" w:hAnsi="Arial" w:cs="Arial"/>
          <w:bCs/>
          <w:sz w:val="22"/>
          <w:szCs w:val="22"/>
          <w:lang w:val="pt-PT"/>
        </w:rPr>
        <w:t xml:space="preserve">Inexiste a indicação de recursos orçamentários e financeiros provenientes </w:t>
      </w:r>
      <w:r w:rsidR="00463040">
        <w:rPr>
          <w:rFonts w:ascii="Arial" w:eastAsia="Calibri" w:hAnsi="Arial" w:cs="Arial"/>
          <w:bCs/>
          <w:sz w:val="22"/>
          <w:szCs w:val="22"/>
          <w:lang w:val="pt-PT"/>
        </w:rPr>
        <w:t>do CAU/MG</w:t>
      </w:r>
      <w:r w:rsidRPr="000468F8">
        <w:rPr>
          <w:rFonts w:ascii="Arial" w:eastAsia="Calibri" w:hAnsi="Arial" w:cs="Arial"/>
          <w:bCs/>
          <w:sz w:val="22"/>
          <w:szCs w:val="22"/>
          <w:lang w:val="pt-PT"/>
        </w:rPr>
        <w:t xml:space="preserve">, a ser repassado diretamente para a Administradora de Benefícios credenciada, considerando que o pagamento das mensalidades do Plano de Assistência à Saúde é de responsabilidade exclusiva do </w:t>
      </w:r>
      <w:r w:rsidR="00463040">
        <w:rPr>
          <w:rFonts w:ascii="Arial" w:eastAsia="Calibri" w:hAnsi="Arial" w:cs="Arial"/>
          <w:bCs/>
          <w:sz w:val="22"/>
          <w:szCs w:val="22"/>
          <w:lang w:val="pt-PT"/>
        </w:rPr>
        <w:t>profissional registrado</w:t>
      </w:r>
      <w:r w:rsidRPr="000468F8">
        <w:rPr>
          <w:rFonts w:ascii="Arial" w:eastAsia="Calibri" w:hAnsi="Arial" w:cs="Arial"/>
          <w:bCs/>
          <w:sz w:val="22"/>
          <w:szCs w:val="22"/>
          <w:lang w:val="pt-PT"/>
        </w:rPr>
        <w:t>.</w:t>
      </w:r>
    </w:p>
    <w:p w14:paraId="525F6B55" w14:textId="77777777" w:rsidR="000468F8" w:rsidRPr="000468F8" w:rsidRDefault="000468F8" w:rsidP="00463040">
      <w:pPr>
        <w:contextualSpacing/>
        <w:jc w:val="both"/>
        <w:rPr>
          <w:rFonts w:ascii="Arial" w:eastAsia="Calibri" w:hAnsi="Arial" w:cs="Arial"/>
          <w:bCs/>
          <w:sz w:val="22"/>
          <w:szCs w:val="22"/>
          <w:lang w:val="pt-PT"/>
        </w:rPr>
      </w:pPr>
    </w:p>
    <w:p w14:paraId="31A5769E" w14:textId="77777777" w:rsidR="000468F8" w:rsidRPr="000468F8" w:rsidRDefault="000468F8" w:rsidP="00463040">
      <w:pPr>
        <w:contextualSpacing/>
        <w:jc w:val="both"/>
        <w:rPr>
          <w:rFonts w:ascii="Arial" w:eastAsia="Calibri" w:hAnsi="Arial" w:cs="Arial"/>
          <w:bCs/>
          <w:sz w:val="22"/>
          <w:szCs w:val="22"/>
          <w:lang w:val="pt-PT"/>
        </w:rPr>
      </w:pPr>
      <w:r w:rsidRPr="000468F8">
        <w:rPr>
          <w:rFonts w:ascii="Arial" w:eastAsia="Calibri" w:hAnsi="Arial" w:cs="Arial"/>
          <w:b/>
          <w:bCs/>
          <w:sz w:val="22"/>
          <w:szCs w:val="22"/>
          <w:lang w:val="pt-PT"/>
        </w:rPr>
        <w:t xml:space="preserve">Parágrafo Único. </w:t>
      </w:r>
      <w:r w:rsidRPr="000468F8">
        <w:rPr>
          <w:rFonts w:ascii="Arial" w:eastAsia="Calibri" w:hAnsi="Arial" w:cs="Arial"/>
          <w:bCs/>
          <w:sz w:val="22"/>
          <w:szCs w:val="22"/>
          <w:lang w:val="pt-PT"/>
        </w:rPr>
        <w:t>O pagamento das mensalidades, da taxa de inscrição (se houver) e de quaisquer outros valores devidos à CONTRATADA, serão efetuados pelo meio escolhido pelo beneficiário no instrumento de adesão, dentre aqueles disponibilizados por essa.</w:t>
      </w:r>
    </w:p>
    <w:p w14:paraId="33C463F7" w14:textId="77777777" w:rsidR="000468F8" w:rsidRPr="000468F8" w:rsidRDefault="000468F8" w:rsidP="000468F8">
      <w:pPr>
        <w:contextualSpacing/>
        <w:jc w:val="both"/>
        <w:rPr>
          <w:rFonts w:ascii="Arial" w:eastAsia="Calibri" w:hAnsi="Arial" w:cs="Arial"/>
          <w:bCs/>
          <w:sz w:val="22"/>
          <w:szCs w:val="22"/>
          <w:lang w:val="pt-PT"/>
        </w:rPr>
      </w:pPr>
    </w:p>
    <w:p w14:paraId="103BC909" w14:textId="77777777" w:rsidR="000468F8" w:rsidRPr="000468F8" w:rsidRDefault="000468F8" w:rsidP="000468F8">
      <w:pPr>
        <w:contextualSpacing/>
        <w:jc w:val="both"/>
        <w:rPr>
          <w:rFonts w:ascii="Arial" w:eastAsia="Calibri" w:hAnsi="Arial" w:cs="Arial"/>
          <w:b/>
          <w:bCs/>
          <w:sz w:val="22"/>
          <w:szCs w:val="22"/>
          <w:lang w:val="pt-PT"/>
        </w:rPr>
      </w:pPr>
      <w:r w:rsidRPr="000468F8">
        <w:rPr>
          <w:rFonts w:ascii="Arial" w:eastAsia="Calibri" w:hAnsi="Arial" w:cs="Arial"/>
          <w:b/>
          <w:bCs/>
          <w:sz w:val="22"/>
          <w:szCs w:val="22"/>
          <w:lang w:val="pt-PT"/>
        </w:rPr>
        <w:t xml:space="preserve">CLÁUSULA QUINTA </w:t>
      </w:r>
      <w:r w:rsidRPr="000468F8">
        <w:rPr>
          <w:rFonts w:ascii="Arial" w:eastAsia="Calibri" w:hAnsi="Arial" w:cs="Arial"/>
          <w:bCs/>
          <w:sz w:val="22"/>
          <w:szCs w:val="22"/>
          <w:lang w:val="pt-PT"/>
        </w:rPr>
        <w:t xml:space="preserve">– </w:t>
      </w:r>
      <w:r w:rsidRPr="000468F8">
        <w:rPr>
          <w:rFonts w:ascii="Arial" w:eastAsia="Calibri" w:hAnsi="Arial" w:cs="Arial"/>
          <w:b/>
          <w:bCs/>
          <w:sz w:val="22"/>
          <w:szCs w:val="22"/>
          <w:lang w:val="pt-PT"/>
        </w:rPr>
        <w:t>DO REAJUSTE</w:t>
      </w:r>
    </w:p>
    <w:p w14:paraId="609C0AA0" w14:textId="77777777" w:rsidR="000468F8" w:rsidRPr="000468F8" w:rsidRDefault="000468F8" w:rsidP="000468F8">
      <w:pPr>
        <w:contextualSpacing/>
        <w:jc w:val="both"/>
        <w:rPr>
          <w:rFonts w:ascii="Arial" w:eastAsia="Calibri" w:hAnsi="Arial" w:cs="Arial"/>
          <w:b/>
          <w:bCs/>
          <w:sz w:val="22"/>
          <w:szCs w:val="22"/>
          <w:lang w:val="pt-PT"/>
        </w:rPr>
      </w:pPr>
    </w:p>
    <w:p w14:paraId="75D83339" w14:textId="77777777" w:rsidR="000468F8" w:rsidRPr="000468F8" w:rsidRDefault="000468F8" w:rsidP="000468F8">
      <w:pPr>
        <w:contextualSpacing/>
        <w:jc w:val="both"/>
        <w:rPr>
          <w:rFonts w:ascii="Arial" w:eastAsia="Calibri" w:hAnsi="Arial" w:cs="Arial"/>
          <w:bCs/>
          <w:sz w:val="22"/>
          <w:szCs w:val="22"/>
          <w:lang w:val="pt-PT"/>
        </w:rPr>
      </w:pPr>
      <w:r w:rsidRPr="000468F8">
        <w:rPr>
          <w:rFonts w:ascii="Arial" w:eastAsia="Calibri" w:hAnsi="Arial" w:cs="Arial"/>
          <w:bCs/>
          <w:sz w:val="22"/>
          <w:szCs w:val="22"/>
          <w:lang w:val="pt-PT"/>
        </w:rPr>
        <w:lastRenderedPageBreak/>
        <w:t>Respeitadas as disposições da legislação em vigor, o valor da mensalidade e de quaisquer outros valores devidos à CONTRATADA serão reajustados anualmente, no máximo pelo percentual obtido através da seguinte fórmula:</w:t>
      </w:r>
    </w:p>
    <w:p w14:paraId="02320912" w14:textId="77777777" w:rsidR="000468F8" w:rsidRPr="000468F8" w:rsidRDefault="000468F8" w:rsidP="000468F8">
      <w:pPr>
        <w:contextualSpacing/>
        <w:jc w:val="both"/>
        <w:rPr>
          <w:rFonts w:ascii="Arial" w:eastAsia="Calibri" w:hAnsi="Arial" w:cs="Arial"/>
          <w:bCs/>
          <w:sz w:val="22"/>
          <w:szCs w:val="22"/>
          <w:lang w:val="pt-PT"/>
        </w:rPr>
      </w:pPr>
    </w:p>
    <w:p w14:paraId="5492B8A7" w14:textId="77777777" w:rsidR="000468F8" w:rsidRPr="000468F8" w:rsidRDefault="000468F8" w:rsidP="000468F8">
      <w:pPr>
        <w:contextualSpacing/>
        <w:jc w:val="both"/>
        <w:rPr>
          <w:rFonts w:ascii="Arial" w:eastAsia="Calibri" w:hAnsi="Arial" w:cs="Arial"/>
          <w:bCs/>
          <w:sz w:val="22"/>
          <w:szCs w:val="22"/>
          <w:lang w:val="pt-PT"/>
        </w:rPr>
      </w:pPr>
      <w:r w:rsidRPr="000468F8">
        <w:rPr>
          <w:rFonts w:ascii="Arial" w:eastAsia="Calibri" w:hAnsi="Arial" w:cs="Arial"/>
          <w:bCs/>
          <w:sz w:val="22"/>
          <w:szCs w:val="22"/>
          <w:lang w:val="pt-PT"/>
        </w:rPr>
        <w:t>Reajuste = (1 + Máximo (0;RT)) x (1 + RF) – 1;</w:t>
      </w:r>
    </w:p>
    <w:p w14:paraId="451D0946" w14:textId="77777777" w:rsidR="00463040" w:rsidRDefault="00463040" w:rsidP="000468F8">
      <w:pPr>
        <w:contextualSpacing/>
        <w:jc w:val="both"/>
        <w:rPr>
          <w:rFonts w:ascii="Arial" w:eastAsia="Calibri" w:hAnsi="Arial" w:cs="Arial"/>
          <w:bCs/>
          <w:sz w:val="22"/>
          <w:szCs w:val="22"/>
          <w:lang w:val="pt-PT"/>
        </w:rPr>
      </w:pPr>
    </w:p>
    <w:p w14:paraId="1BC2B298" w14:textId="7B6DFA02" w:rsidR="000468F8" w:rsidRPr="000468F8" w:rsidRDefault="000468F8" w:rsidP="000468F8">
      <w:pPr>
        <w:contextualSpacing/>
        <w:jc w:val="both"/>
        <w:rPr>
          <w:rFonts w:ascii="Arial" w:eastAsia="Calibri" w:hAnsi="Arial" w:cs="Arial"/>
          <w:bCs/>
          <w:sz w:val="22"/>
          <w:szCs w:val="22"/>
          <w:lang w:val="pt-PT"/>
        </w:rPr>
      </w:pPr>
      <w:r w:rsidRPr="000468F8">
        <w:rPr>
          <w:rFonts w:ascii="Arial" w:eastAsia="Calibri" w:hAnsi="Arial" w:cs="Arial"/>
          <w:bCs/>
          <w:sz w:val="22"/>
          <w:szCs w:val="22"/>
          <w:lang w:val="pt-PT"/>
        </w:rPr>
        <w:t>Onde:</w:t>
      </w:r>
    </w:p>
    <w:p w14:paraId="12A52FE2" w14:textId="77777777" w:rsidR="000468F8" w:rsidRPr="000468F8" w:rsidRDefault="000468F8" w:rsidP="000468F8">
      <w:pPr>
        <w:contextualSpacing/>
        <w:jc w:val="both"/>
        <w:rPr>
          <w:rFonts w:ascii="Arial" w:eastAsia="Calibri" w:hAnsi="Arial" w:cs="Arial"/>
          <w:bCs/>
          <w:sz w:val="22"/>
          <w:szCs w:val="22"/>
          <w:lang w:val="pt-PT"/>
        </w:rPr>
      </w:pPr>
    </w:p>
    <w:p w14:paraId="662AA28D" w14:textId="770CB15F" w:rsidR="000468F8" w:rsidRPr="000468F8" w:rsidRDefault="000468F8" w:rsidP="000468F8">
      <w:pPr>
        <w:contextualSpacing/>
        <w:jc w:val="both"/>
        <w:rPr>
          <w:rFonts w:ascii="Arial" w:eastAsia="Calibri" w:hAnsi="Arial" w:cs="Arial"/>
          <w:bCs/>
          <w:sz w:val="22"/>
          <w:szCs w:val="22"/>
          <w:lang w:val="pt-PT"/>
        </w:rPr>
      </w:pPr>
      <w:r w:rsidRPr="000468F8">
        <w:rPr>
          <w:rFonts w:ascii="Arial" w:eastAsia="Calibri" w:hAnsi="Arial" w:cs="Arial"/>
          <w:bCs/>
          <w:sz w:val="22"/>
          <w:szCs w:val="22"/>
          <w:lang w:val="pt-PT"/>
        </w:rPr>
        <w:t>RF (Reajuste Financeiro): será calculado pela aplicação de índice de preços ao consumidor ou índices gerais de preços, de ampla divulgação, calculados por institutos ou fundações de reconhecida credibilidade (IPCA, IPCA-15, INPC, IGP-10, IGPM-IGPDI, apurados respectivamente pelo IBGE ou FGV), acumulada nos últimos 12</w:t>
      </w:r>
      <w:r w:rsidR="00463040">
        <w:rPr>
          <w:rFonts w:ascii="Arial" w:eastAsia="Calibri" w:hAnsi="Arial" w:cs="Arial"/>
          <w:bCs/>
          <w:sz w:val="22"/>
          <w:szCs w:val="22"/>
          <w:lang w:val="pt-PT"/>
        </w:rPr>
        <w:t xml:space="preserve"> (doze)</w:t>
      </w:r>
      <w:r w:rsidRPr="000468F8">
        <w:rPr>
          <w:rFonts w:ascii="Arial" w:eastAsia="Calibri" w:hAnsi="Arial" w:cs="Arial"/>
          <w:bCs/>
          <w:sz w:val="22"/>
          <w:szCs w:val="22"/>
          <w:lang w:val="pt-PT"/>
        </w:rPr>
        <w:t xml:space="preserve"> meses em relação ao aniversário do contrato, sendo que na falta deste, o reajuste se dará através de outro índice oficial que vier a substituí-lo.</w:t>
      </w:r>
    </w:p>
    <w:p w14:paraId="0CAAF6EF" w14:textId="77777777" w:rsidR="000468F8" w:rsidRPr="000468F8" w:rsidRDefault="000468F8" w:rsidP="000468F8">
      <w:pPr>
        <w:contextualSpacing/>
        <w:jc w:val="both"/>
        <w:rPr>
          <w:rFonts w:ascii="Arial" w:eastAsia="Calibri" w:hAnsi="Arial" w:cs="Arial"/>
          <w:bCs/>
          <w:sz w:val="22"/>
          <w:szCs w:val="22"/>
          <w:lang w:val="pt-PT"/>
        </w:rPr>
      </w:pPr>
    </w:p>
    <w:p w14:paraId="15CFDE08" w14:textId="77777777" w:rsidR="000468F8" w:rsidRPr="000468F8" w:rsidRDefault="000468F8" w:rsidP="000468F8">
      <w:pPr>
        <w:contextualSpacing/>
        <w:jc w:val="both"/>
        <w:rPr>
          <w:rFonts w:ascii="Arial" w:eastAsia="Calibri" w:hAnsi="Arial" w:cs="Arial"/>
          <w:bCs/>
          <w:sz w:val="22"/>
          <w:szCs w:val="22"/>
          <w:lang w:val="pt-PT"/>
        </w:rPr>
      </w:pPr>
      <w:r w:rsidRPr="000468F8">
        <w:rPr>
          <w:rFonts w:ascii="Arial" w:eastAsia="Calibri" w:hAnsi="Arial" w:cs="Arial"/>
          <w:bCs/>
          <w:sz w:val="22"/>
          <w:szCs w:val="22"/>
          <w:lang w:val="pt-PT"/>
        </w:rPr>
        <w:t>RT (Reajuste Técnico): determinado em função da sinistralidade do contrato, apurado de acordo com a seguinte expressão:</w:t>
      </w:r>
    </w:p>
    <w:p w14:paraId="62859D04" w14:textId="77777777" w:rsidR="000468F8" w:rsidRPr="000468F8" w:rsidRDefault="000468F8" w:rsidP="000468F8">
      <w:pPr>
        <w:contextualSpacing/>
        <w:jc w:val="both"/>
        <w:rPr>
          <w:rFonts w:ascii="Arial" w:eastAsia="Calibri" w:hAnsi="Arial" w:cs="Arial"/>
          <w:bCs/>
          <w:sz w:val="22"/>
          <w:szCs w:val="22"/>
          <w:lang w:val="pt-PT"/>
        </w:rPr>
      </w:pPr>
    </w:p>
    <w:p w14:paraId="3AE58090" w14:textId="77777777" w:rsidR="000468F8" w:rsidRPr="000468F8" w:rsidRDefault="000468F8" w:rsidP="000468F8">
      <w:pPr>
        <w:contextualSpacing/>
        <w:jc w:val="both"/>
        <w:rPr>
          <w:rFonts w:ascii="Arial" w:eastAsia="Calibri" w:hAnsi="Arial" w:cs="Arial"/>
          <w:bCs/>
          <w:sz w:val="22"/>
          <w:szCs w:val="22"/>
          <w:lang w:val="pt-PT"/>
        </w:rPr>
      </w:pPr>
      <w:r w:rsidRPr="000468F8">
        <w:rPr>
          <w:rFonts w:ascii="Arial" w:eastAsia="Calibri" w:hAnsi="Arial" w:cs="Arial"/>
          <w:bCs/>
          <w:sz w:val="22"/>
          <w:szCs w:val="22"/>
          <w:lang w:val="pt-PT"/>
        </w:rPr>
        <w:t>RT = S/Sm – 1</w:t>
      </w:r>
    </w:p>
    <w:p w14:paraId="1181F38D" w14:textId="77777777" w:rsidR="000468F8" w:rsidRPr="000468F8" w:rsidRDefault="000468F8" w:rsidP="000468F8">
      <w:pPr>
        <w:contextualSpacing/>
        <w:jc w:val="both"/>
        <w:rPr>
          <w:rFonts w:ascii="Arial" w:eastAsia="Calibri" w:hAnsi="Arial" w:cs="Arial"/>
          <w:bCs/>
          <w:sz w:val="22"/>
          <w:szCs w:val="22"/>
          <w:lang w:val="pt-PT"/>
        </w:rPr>
      </w:pPr>
    </w:p>
    <w:p w14:paraId="3689B765" w14:textId="77777777" w:rsidR="00463040" w:rsidRDefault="000468F8" w:rsidP="000468F8">
      <w:pPr>
        <w:contextualSpacing/>
        <w:jc w:val="both"/>
        <w:rPr>
          <w:rFonts w:ascii="Arial" w:eastAsia="Calibri" w:hAnsi="Arial" w:cs="Arial"/>
          <w:bCs/>
          <w:sz w:val="22"/>
          <w:szCs w:val="22"/>
          <w:lang w:val="pt-PT"/>
        </w:rPr>
      </w:pPr>
      <w:r w:rsidRPr="000468F8">
        <w:rPr>
          <w:rFonts w:ascii="Arial" w:eastAsia="Calibri" w:hAnsi="Arial" w:cs="Arial"/>
          <w:bCs/>
          <w:sz w:val="22"/>
          <w:szCs w:val="22"/>
          <w:lang w:val="pt-PT"/>
        </w:rPr>
        <w:t>Onde:</w:t>
      </w:r>
    </w:p>
    <w:p w14:paraId="1F99B47D" w14:textId="77777777" w:rsidR="00463040" w:rsidRDefault="00463040" w:rsidP="000468F8">
      <w:pPr>
        <w:contextualSpacing/>
        <w:jc w:val="both"/>
        <w:rPr>
          <w:rFonts w:ascii="Arial" w:eastAsia="Calibri" w:hAnsi="Arial" w:cs="Arial"/>
          <w:bCs/>
          <w:sz w:val="22"/>
          <w:szCs w:val="22"/>
          <w:lang w:val="pt-PT"/>
        </w:rPr>
      </w:pPr>
    </w:p>
    <w:p w14:paraId="0FD6001C" w14:textId="5C4D6146" w:rsidR="000468F8" w:rsidRPr="000468F8" w:rsidRDefault="000468F8" w:rsidP="000468F8">
      <w:pPr>
        <w:contextualSpacing/>
        <w:jc w:val="both"/>
        <w:rPr>
          <w:rFonts w:ascii="Arial" w:eastAsia="Calibri" w:hAnsi="Arial" w:cs="Arial"/>
          <w:bCs/>
          <w:sz w:val="22"/>
          <w:szCs w:val="22"/>
          <w:lang w:val="pt-PT"/>
        </w:rPr>
      </w:pPr>
      <w:r w:rsidRPr="000468F8">
        <w:rPr>
          <w:rFonts w:ascii="Arial" w:eastAsia="Calibri" w:hAnsi="Arial" w:cs="Arial"/>
          <w:bCs/>
          <w:sz w:val="22"/>
          <w:szCs w:val="22"/>
          <w:lang w:val="pt-PT"/>
        </w:rPr>
        <w:t>S = sinistralidade (relação entre as despesas assistenciais e as receitas de contribuição deste Contrato), apurada no mesmo período considerado para determinação do RF.</w:t>
      </w:r>
    </w:p>
    <w:p w14:paraId="1FCEE460" w14:textId="77777777" w:rsidR="000468F8" w:rsidRPr="000468F8" w:rsidRDefault="000468F8" w:rsidP="000468F8">
      <w:pPr>
        <w:contextualSpacing/>
        <w:jc w:val="both"/>
        <w:rPr>
          <w:rFonts w:ascii="Arial" w:eastAsia="Calibri" w:hAnsi="Arial" w:cs="Arial"/>
          <w:bCs/>
          <w:sz w:val="22"/>
          <w:szCs w:val="22"/>
          <w:lang w:val="pt-PT"/>
        </w:rPr>
      </w:pPr>
    </w:p>
    <w:p w14:paraId="5F1C052C" w14:textId="77777777" w:rsidR="000468F8" w:rsidRPr="000468F8" w:rsidRDefault="000468F8" w:rsidP="000468F8">
      <w:pPr>
        <w:contextualSpacing/>
        <w:jc w:val="both"/>
        <w:rPr>
          <w:rFonts w:ascii="Arial" w:eastAsia="Calibri" w:hAnsi="Arial" w:cs="Arial"/>
          <w:bCs/>
          <w:sz w:val="22"/>
          <w:szCs w:val="22"/>
          <w:lang w:val="pt-PT"/>
        </w:rPr>
      </w:pPr>
      <w:r w:rsidRPr="000468F8">
        <w:rPr>
          <w:rFonts w:ascii="Arial" w:eastAsia="Calibri" w:hAnsi="Arial" w:cs="Arial"/>
          <w:bCs/>
          <w:sz w:val="22"/>
          <w:szCs w:val="22"/>
          <w:lang w:val="pt-PT"/>
        </w:rPr>
        <w:t>Sm = meta de sinistralidade de</w:t>
      </w:r>
      <w:r w:rsidRPr="000468F8">
        <w:rPr>
          <w:rFonts w:ascii="Arial" w:eastAsia="Calibri" w:hAnsi="Arial" w:cs="Arial"/>
          <w:bCs/>
          <w:sz w:val="22"/>
          <w:szCs w:val="22"/>
          <w:u w:val="single"/>
          <w:lang w:val="pt-PT"/>
        </w:rPr>
        <w:t xml:space="preserve">    </w:t>
      </w:r>
      <w:r w:rsidRPr="000468F8">
        <w:rPr>
          <w:rFonts w:ascii="Arial" w:eastAsia="Calibri" w:hAnsi="Arial" w:cs="Arial"/>
          <w:bCs/>
          <w:sz w:val="22"/>
          <w:szCs w:val="22"/>
          <w:lang w:val="pt-PT"/>
        </w:rPr>
        <w:t>% (</w:t>
      </w:r>
      <w:r w:rsidRPr="000468F8">
        <w:rPr>
          <w:rFonts w:ascii="Arial" w:eastAsia="Calibri" w:hAnsi="Arial" w:cs="Arial"/>
          <w:bCs/>
          <w:sz w:val="22"/>
          <w:szCs w:val="22"/>
          <w:u w:val="single"/>
          <w:lang w:val="pt-PT"/>
        </w:rPr>
        <w:t xml:space="preserve"> </w:t>
      </w:r>
      <w:r w:rsidRPr="000468F8">
        <w:rPr>
          <w:rFonts w:ascii="Arial" w:eastAsia="Calibri" w:hAnsi="Arial" w:cs="Arial"/>
          <w:bCs/>
          <w:sz w:val="22"/>
          <w:szCs w:val="22"/>
          <w:u w:val="single"/>
          <w:lang w:val="pt-PT"/>
        </w:rPr>
        <w:tab/>
      </w:r>
      <w:r w:rsidRPr="000468F8">
        <w:rPr>
          <w:rFonts w:ascii="Arial" w:eastAsia="Calibri" w:hAnsi="Arial" w:cs="Arial"/>
          <w:bCs/>
          <w:sz w:val="22"/>
          <w:szCs w:val="22"/>
          <w:lang w:val="pt-PT"/>
        </w:rPr>
        <w:t>por cento).</w:t>
      </w:r>
    </w:p>
    <w:p w14:paraId="50FF6211" w14:textId="77777777" w:rsidR="000468F8" w:rsidRPr="000468F8" w:rsidRDefault="000468F8" w:rsidP="000468F8">
      <w:pPr>
        <w:contextualSpacing/>
        <w:jc w:val="both"/>
        <w:rPr>
          <w:rFonts w:ascii="Arial" w:eastAsia="Calibri" w:hAnsi="Arial" w:cs="Arial"/>
          <w:bCs/>
          <w:sz w:val="22"/>
          <w:szCs w:val="22"/>
          <w:lang w:val="pt-PT"/>
        </w:rPr>
      </w:pPr>
    </w:p>
    <w:p w14:paraId="7DB547F2" w14:textId="77777777" w:rsidR="000468F8" w:rsidRPr="000468F8" w:rsidRDefault="000468F8" w:rsidP="000468F8">
      <w:pPr>
        <w:contextualSpacing/>
        <w:jc w:val="both"/>
        <w:rPr>
          <w:rFonts w:ascii="Arial" w:eastAsia="Calibri" w:hAnsi="Arial" w:cs="Arial"/>
          <w:b/>
          <w:bCs/>
          <w:sz w:val="22"/>
          <w:szCs w:val="22"/>
          <w:lang w:val="pt-PT"/>
        </w:rPr>
      </w:pPr>
      <w:r w:rsidRPr="000468F8">
        <w:rPr>
          <w:rFonts w:ascii="Arial" w:eastAsia="Calibri" w:hAnsi="Arial" w:cs="Arial"/>
          <w:b/>
          <w:bCs/>
          <w:sz w:val="22"/>
          <w:szCs w:val="22"/>
          <w:lang w:val="pt-PT"/>
        </w:rPr>
        <w:t xml:space="preserve">CLÁUSULA SEXTA </w:t>
      </w:r>
      <w:r w:rsidRPr="000468F8">
        <w:rPr>
          <w:rFonts w:ascii="Arial" w:eastAsia="Calibri" w:hAnsi="Arial" w:cs="Arial"/>
          <w:bCs/>
          <w:sz w:val="22"/>
          <w:szCs w:val="22"/>
          <w:lang w:val="pt-PT"/>
        </w:rPr>
        <w:t xml:space="preserve">– </w:t>
      </w:r>
      <w:r w:rsidRPr="000468F8">
        <w:rPr>
          <w:rFonts w:ascii="Arial" w:eastAsia="Calibri" w:hAnsi="Arial" w:cs="Arial"/>
          <w:b/>
          <w:bCs/>
          <w:sz w:val="22"/>
          <w:szCs w:val="22"/>
          <w:lang w:val="pt-PT"/>
        </w:rPr>
        <w:t>DO PRAZO DE VIGÊNCIA E EFICÁCIA</w:t>
      </w:r>
    </w:p>
    <w:p w14:paraId="4C8152A6" w14:textId="77777777" w:rsidR="000468F8" w:rsidRPr="000468F8" w:rsidRDefault="000468F8" w:rsidP="000468F8">
      <w:pPr>
        <w:contextualSpacing/>
        <w:jc w:val="both"/>
        <w:rPr>
          <w:rFonts w:ascii="Arial" w:eastAsia="Calibri" w:hAnsi="Arial" w:cs="Arial"/>
          <w:b/>
          <w:bCs/>
          <w:sz w:val="22"/>
          <w:szCs w:val="22"/>
          <w:lang w:val="pt-PT"/>
        </w:rPr>
      </w:pPr>
    </w:p>
    <w:p w14:paraId="184C75FC" w14:textId="7AB6A4E8" w:rsidR="000468F8" w:rsidRPr="000468F8" w:rsidRDefault="000468F8" w:rsidP="000468F8">
      <w:pPr>
        <w:contextualSpacing/>
        <w:jc w:val="both"/>
        <w:rPr>
          <w:rFonts w:ascii="Arial" w:eastAsia="Calibri" w:hAnsi="Arial" w:cs="Arial"/>
          <w:bCs/>
          <w:sz w:val="22"/>
          <w:szCs w:val="22"/>
          <w:lang w:val="pt-PT"/>
        </w:rPr>
      </w:pPr>
      <w:r w:rsidRPr="000468F8">
        <w:rPr>
          <w:rFonts w:ascii="Arial" w:eastAsia="Calibri" w:hAnsi="Arial" w:cs="Arial"/>
          <w:bCs/>
          <w:sz w:val="22"/>
          <w:szCs w:val="22"/>
          <w:lang w:val="pt-PT"/>
        </w:rPr>
        <w:t xml:space="preserve">O Termo de Credenciamento a ser celebrado terá a vigência de 12 (doze) meses, podendo ser renovado por iguais e sucessivos períodos até o limite de 60 (sessenta) meses. Juntamente com as renovações contratuais, deverão ser renovadas nas mesmas condições iniciais a Garantia à Execução do Contrato, incluindo autorização </w:t>
      </w:r>
      <w:r w:rsidR="00463040">
        <w:rPr>
          <w:rFonts w:ascii="Arial" w:eastAsia="Calibri" w:hAnsi="Arial" w:cs="Arial"/>
          <w:bCs/>
          <w:sz w:val="22"/>
          <w:szCs w:val="22"/>
          <w:lang w:val="pt-PT"/>
        </w:rPr>
        <w:t>do Plenário do CAU/MG</w:t>
      </w:r>
      <w:r w:rsidRPr="000468F8">
        <w:rPr>
          <w:rFonts w:ascii="Arial" w:eastAsia="Calibri" w:hAnsi="Arial" w:cs="Arial"/>
          <w:bCs/>
          <w:sz w:val="22"/>
          <w:szCs w:val="22"/>
          <w:lang w:val="pt-PT"/>
        </w:rPr>
        <w:t>.</w:t>
      </w:r>
    </w:p>
    <w:p w14:paraId="4857098E" w14:textId="77777777" w:rsidR="000468F8" w:rsidRPr="000468F8" w:rsidRDefault="000468F8" w:rsidP="000468F8">
      <w:pPr>
        <w:contextualSpacing/>
        <w:jc w:val="both"/>
        <w:rPr>
          <w:rFonts w:ascii="Arial" w:eastAsia="Calibri" w:hAnsi="Arial" w:cs="Arial"/>
          <w:bCs/>
          <w:sz w:val="22"/>
          <w:szCs w:val="22"/>
          <w:lang w:val="pt-PT"/>
        </w:rPr>
      </w:pPr>
    </w:p>
    <w:p w14:paraId="4E167197" w14:textId="77777777" w:rsidR="000468F8" w:rsidRPr="000468F8" w:rsidRDefault="000468F8" w:rsidP="000468F8">
      <w:pPr>
        <w:contextualSpacing/>
        <w:jc w:val="both"/>
        <w:rPr>
          <w:rFonts w:ascii="Arial" w:eastAsia="Calibri" w:hAnsi="Arial" w:cs="Arial"/>
          <w:b/>
          <w:bCs/>
          <w:sz w:val="22"/>
          <w:szCs w:val="22"/>
          <w:lang w:val="pt-PT"/>
        </w:rPr>
      </w:pPr>
      <w:r w:rsidRPr="000468F8">
        <w:rPr>
          <w:rFonts w:ascii="Arial" w:eastAsia="Calibri" w:hAnsi="Arial" w:cs="Arial"/>
          <w:b/>
          <w:bCs/>
          <w:sz w:val="22"/>
          <w:szCs w:val="22"/>
          <w:lang w:val="pt-PT"/>
        </w:rPr>
        <w:t>CLÁUSULA SÉTIMA – DA CONFIDENCIALIDADE</w:t>
      </w:r>
    </w:p>
    <w:p w14:paraId="4E108200" w14:textId="77777777" w:rsidR="000468F8" w:rsidRPr="000468F8" w:rsidRDefault="000468F8" w:rsidP="000468F8">
      <w:pPr>
        <w:contextualSpacing/>
        <w:jc w:val="both"/>
        <w:rPr>
          <w:rFonts w:ascii="Arial" w:eastAsia="Calibri" w:hAnsi="Arial" w:cs="Arial"/>
          <w:b/>
          <w:bCs/>
          <w:sz w:val="22"/>
          <w:szCs w:val="22"/>
          <w:lang w:val="pt-PT"/>
        </w:rPr>
      </w:pPr>
    </w:p>
    <w:p w14:paraId="4FE411F1" w14:textId="77777777" w:rsidR="000468F8" w:rsidRPr="000468F8" w:rsidRDefault="000468F8" w:rsidP="000468F8">
      <w:pPr>
        <w:contextualSpacing/>
        <w:jc w:val="both"/>
        <w:rPr>
          <w:rFonts w:ascii="Arial" w:eastAsia="Calibri" w:hAnsi="Arial" w:cs="Arial"/>
          <w:bCs/>
          <w:sz w:val="22"/>
          <w:szCs w:val="22"/>
          <w:lang w:val="pt-PT"/>
        </w:rPr>
      </w:pPr>
      <w:r w:rsidRPr="000468F8">
        <w:rPr>
          <w:rFonts w:ascii="Arial" w:eastAsia="Calibri" w:hAnsi="Arial" w:cs="Arial"/>
          <w:bCs/>
          <w:sz w:val="22"/>
          <w:szCs w:val="22"/>
          <w:lang w:val="pt-PT"/>
        </w:rPr>
        <w:t>As partes se obrigam a guardar segredo sobre as informações confidenciais adquiridas por força deste Termo de Credenciamento, durante e após seu período de vigência.</w:t>
      </w:r>
    </w:p>
    <w:p w14:paraId="7B9122AA" w14:textId="77777777" w:rsidR="000468F8" w:rsidRPr="000468F8" w:rsidRDefault="000468F8" w:rsidP="000468F8">
      <w:pPr>
        <w:contextualSpacing/>
        <w:jc w:val="both"/>
        <w:rPr>
          <w:rFonts w:ascii="Arial" w:eastAsia="Calibri" w:hAnsi="Arial" w:cs="Arial"/>
          <w:bCs/>
          <w:sz w:val="22"/>
          <w:szCs w:val="22"/>
          <w:lang w:val="pt-PT"/>
        </w:rPr>
      </w:pPr>
    </w:p>
    <w:p w14:paraId="09EBC4FA" w14:textId="77777777" w:rsidR="000468F8" w:rsidRPr="000468F8" w:rsidRDefault="000468F8" w:rsidP="000468F8">
      <w:pPr>
        <w:contextualSpacing/>
        <w:jc w:val="both"/>
        <w:rPr>
          <w:rFonts w:ascii="Arial" w:eastAsia="Calibri" w:hAnsi="Arial" w:cs="Arial"/>
          <w:bCs/>
          <w:sz w:val="22"/>
          <w:szCs w:val="22"/>
          <w:lang w:val="pt-PT"/>
        </w:rPr>
      </w:pPr>
      <w:r w:rsidRPr="000468F8">
        <w:rPr>
          <w:rFonts w:ascii="Arial" w:eastAsia="Calibri" w:hAnsi="Arial" w:cs="Arial"/>
          <w:b/>
          <w:bCs/>
          <w:sz w:val="22"/>
          <w:szCs w:val="22"/>
          <w:lang w:val="pt-PT"/>
        </w:rPr>
        <w:t xml:space="preserve">Parágrafo Único </w:t>
      </w:r>
      <w:r w:rsidRPr="000468F8">
        <w:rPr>
          <w:rFonts w:ascii="Arial" w:eastAsia="Calibri" w:hAnsi="Arial" w:cs="Arial"/>
          <w:bCs/>
          <w:sz w:val="22"/>
          <w:szCs w:val="22"/>
          <w:lang w:val="pt-PT"/>
        </w:rPr>
        <w:t xml:space="preserve">- São informações confidenciais todos os documentos e informações relativos às atividades das Partes que não sejam de conhecimento público, tais como, entre outros, custos, produtos, serviços, preços, lista de empregados, colaboradores ou associados, </w:t>
      </w:r>
      <w:r w:rsidRPr="000468F8">
        <w:rPr>
          <w:rFonts w:ascii="Arial" w:eastAsia="Calibri" w:hAnsi="Arial" w:cs="Arial"/>
          <w:bCs/>
          <w:i/>
          <w:sz w:val="22"/>
          <w:szCs w:val="22"/>
          <w:lang w:val="pt-PT"/>
        </w:rPr>
        <w:t>know-how</w:t>
      </w:r>
      <w:r w:rsidRPr="000468F8">
        <w:rPr>
          <w:rFonts w:ascii="Arial" w:eastAsia="Calibri" w:hAnsi="Arial" w:cs="Arial"/>
          <w:bCs/>
          <w:sz w:val="22"/>
          <w:szCs w:val="22"/>
          <w:lang w:val="pt-PT"/>
        </w:rPr>
        <w:t>, técnicas de produção e estratégias de atuação.</w:t>
      </w:r>
    </w:p>
    <w:p w14:paraId="34F06FFB" w14:textId="77777777" w:rsidR="000468F8" w:rsidRPr="000468F8" w:rsidRDefault="000468F8" w:rsidP="000468F8">
      <w:pPr>
        <w:contextualSpacing/>
        <w:jc w:val="both"/>
        <w:rPr>
          <w:rFonts w:ascii="Arial" w:eastAsia="Calibri" w:hAnsi="Arial" w:cs="Arial"/>
          <w:bCs/>
          <w:sz w:val="22"/>
          <w:szCs w:val="22"/>
          <w:lang w:val="pt-PT"/>
        </w:rPr>
      </w:pPr>
    </w:p>
    <w:p w14:paraId="0704BCC4" w14:textId="77777777" w:rsidR="000468F8" w:rsidRPr="000468F8" w:rsidRDefault="000468F8" w:rsidP="000468F8">
      <w:pPr>
        <w:contextualSpacing/>
        <w:jc w:val="both"/>
        <w:rPr>
          <w:rFonts w:ascii="Arial" w:eastAsia="Calibri" w:hAnsi="Arial" w:cs="Arial"/>
          <w:b/>
          <w:bCs/>
          <w:sz w:val="22"/>
          <w:szCs w:val="22"/>
          <w:lang w:val="pt-PT"/>
        </w:rPr>
      </w:pPr>
      <w:r w:rsidRPr="000468F8">
        <w:rPr>
          <w:rFonts w:ascii="Arial" w:eastAsia="Calibri" w:hAnsi="Arial" w:cs="Arial"/>
          <w:b/>
          <w:bCs/>
          <w:sz w:val="22"/>
          <w:szCs w:val="22"/>
          <w:lang w:val="pt-PT"/>
        </w:rPr>
        <w:t xml:space="preserve">CLÁUSULA OITAVA </w:t>
      </w:r>
      <w:r w:rsidRPr="000468F8">
        <w:rPr>
          <w:rFonts w:ascii="Arial" w:eastAsia="Calibri" w:hAnsi="Arial" w:cs="Arial"/>
          <w:bCs/>
          <w:sz w:val="22"/>
          <w:szCs w:val="22"/>
          <w:lang w:val="pt-PT"/>
        </w:rPr>
        <w:t xml:space="preserve">– </w:t>
      </w:r>
      <w:r w:rsidRPr="000468F8">
        <w:rPr>
          <w:rFonts w:ascii="Arial" w:eastAsia="Calibri" w:hAnsi="Arial" w:cs="Arial"/>
          <w:b/>
          <w:bCs/>
          <w:sz w:val="22"/>
          <w:szCs w:val="22"/>
          <w:lang w:val="pt-PT"/>
        </w:rPr>
        <w:t>DAS SANÇÕES ADMINISTRATIVAS</w:t>
      </w:r>
    </w:p>
    <w:p w14:paraId="5BCA50BE" w14:textId="77777777" w:rsidR="000468F8" w:rsidRPr="000468F8" w:rsidRDefault="000468F8" w:rsidP="000468F8">
      <w:pPr>
        <w:contextualSpacing/>
        <w:jc w:val="both"/>
        <w:rPr>
          <w:rFonts w:ascii="Arial" w:eastAsia="Calibri" w:hAnsi="Arial" w:cs="Arial"/>
          <w:b/>
          <w:bCs/>
          <w:sz w:val="22"/>
          <w:szCs w:val="22"/>
          <w:lang w:val="pt-PT"/>
        </w:rPr>
      </w:pPr>
    </w:p>
    <w:p w14:paraId="3A4869D4" w14:textId="77777777" w:rsidR="000468F8" w:rsidRPr="000468F8" w:rsidRDefault="000468F8" w:rsidP="004E34F8">
      <w:pPr>
        <w:numPr>
          <w:ilvl w:val="0"/>
          <w:numId w:val="19"/>
        </w:numPr>
        <w:ind w:left="567" w:hanging="283"/>
        <w:contextualSpacing/>
        <w:jc w:val="both"/>
        <w:rPr>
          <w:rFonts w:ascii="Arial" w:eastAsia="Calibri" w:hAnsi="Arial" w:cs="Arial"/>
          <w:bCs/>
          <w:sz w:val="22"/>
          <w:szCs w:val="22"/>
          <w:lang w:val="pt-PT"/>
        </w:rPr>
      </w:pPr>
      <w:r w:rsidRPr="000468F8">
        <w:rPr>
          <w:rFonts w:ascii="Arial" w:eastAsia="Calibri" w:hAnsi="Arial" w:cs="Arial"/>
          <w:bCs/>
          <w:sz w:val="22"/>
          <w:szCs w:val="22"/>
          <w:lang w:val="pt-PT"/>
        </w:rPr>
        <w:t>– Em caso de inexecução parcial ou total, ou qualquer outra inadimplência, a CONTRATADA estará sujeita, sem prejuízo da responsabilidade civil e criminal, no que couber, garantida a prévia defesa, às sanções administrativas previstas no artigo 87 da Lei nº 8.666/93, nos seguintes termos:</w:t>
      </w:r>
    </w:p>
    <w:p w14:paraId="0710BF5D" w14:textId="77777777" w:rsidR="000468F8" w:rsidRPr="000468F8" w:rsidRDefault="000468F8" w:rsidP="000468F8">
      <w:pPr>
        <w:contextualSpacing/>
        <w:jc w:val="both"/>
        <w:rPr>
          <w:rFonts w:ascii="Arial" w:eastAsia="Calibri" w:hAnsi="Arial" w:cs="Arial"/>
          <w:bCs/>
          <w:sz w:val="22"/>
          <w:szCs w:val="22"/>
          <w:lang w:val="pt-PT"/>
        </w:rPr>
      </w:pPr>
    </w:p>
    <w:p w14:paraId="288A01FE" w14:textId="77777777" w:rsidR="000468F8" w:rsidRPr="000468F8" w:rsidRDefault="000468F8" w:rsidP="004E34F8">
      <w:pPr>
        <w:numPr>
          <w:ilvl w:val="1"/>
          <w:numId w:val="19"/>
        </w:numPr>
        <w:contextualSpacing/>
        <w:jc w:val="both"/>
        <w:rPr>
          <w:rFonts w:ascii="Arial" w:eastAsia="Calibri" w:hAnsi="Arial" w:cs="Arial"/>
          <w:bCs/>
          <w:sz w:val="22"/>
          <w:szCs w:val="22"/>
          <w:lang w:val="pt-PT"/>
        </w:rPr>
      </w:pPr>
      <w:r w:rsidRPr="000468F8">
        <w:rPr>
          <w:rFonts w:ascii="Arial" w:eastAsia="Calibri" w:hAnsi="Arial" w:cs="Arial"/>
          <w:bCs/>
          <w:sz w:val="22"/>
          <w:szCs w:val="22"/>
          <w:lang w:val="pt-PT"/>
        </w:rPr>
        <w:t>Advertência, por escrito, sempre que forem constatadas falhas de pouca gravidade.</w:t>
      </w:r>
    </w:p>
    <w:p w14:paraId="517B3162" w14:textId="77777777" w:rsidR="000468F8" w:rsidRPr="000468F8" w:rsidRDefault="000468F8" w:rsidP="004E34F8">
      <w:pPr>
        <w:numPr>
          <w:ilvl w:val="1"/>
          <w:numId w:val="19"/>
        </w:numPr>
        <w:contextualSpacing/>
        <w:jc w:val="both"/>
        <w:rPr>
          <w:rFonts w:ascii="Arial" w:eastAsia="Calibri" w:hAnsi="Arial" w:cs="Arial"/>
          <w:bCs/>
          <w:sz w:val="22"/>
          <w:szCs w:val="22"/>
          <w:lang w:val="pt-PT"/>
        </w:rPr>
      </w:pPr>
      <w:r w:rsidRPr="000468F8">
        <w:rPr>
          <w:rFonts w:ascii="Arial" w:eastAsia="Calibri" w:hAnsi="Arial" w:cs="Arial"/>
          <w:bCs/>
          <w:sz w:val="22"/>
          <w:szCs w:val="22"/>
          <w:lang w:val="pt-PT"/>
        </w:rPr>
        <w:t>Multa de:</w:t>
      </w:r>
    </w:p>
    <w:p w14:paraId="79986C70" w14:textId="42A41E66" w:rsidR="000468F8" w:rsidRPr="000468F8" w:rsidRDefault="000468F8" w:rsidP="004E34F8">
      <w:pPr>
        <w:numPr>
          <w:ilvl w:val="2"/>
          <w:numId w:val="19"/>
        </w:numPr>
        <w:contextualSpacing/>
        <w:jc w:val="both"/>
        <w:rPr>
          <w:rFonts w:ascii="Arial" w:eastAsia="Calibri" w:hAnsi="Arial" w:cs="Arial"/>
          <w:bCs/>
          <w:sz w:val="22"/>
          <w:szCs w:val="22"/>
          <w:lang w:val="pt-PT"/>
        </w:rPr>
      </w:pPr>
      <w:r w:rsidRPr="000468F8">
        <w:rPr>
          <w:rFonts w:ascii="Arial" w:eastAsia="Calibri" w:hAnsi="Arial" w:cs="Arial"/>
          <w:bCs/>
          <w:sz w:val="22"/>
          <w:szCs w:val="22"/>
          <w:lang w:val="pt-PT"/>
        </w:rPr>
        <w:lastRenderedPageBreak/>
        <w:t>multa de mora no percentual correspondente a 0,5% (zero vírgula cinco por cento), calculada sobre o valor global dos recursos correspondentes ao total de beneficiários vinculados à(s) operadora(s), do Plano de Saúde, porventura, inadimplente (s ), indicada(s) pela Administradora de Benefícios credenciada, por dia de inadimplência, até o limite d</w:t>
      </w:r>
      <w:r w:rsidR="00463040">
        <w:rPr>
          <w:rFonts w:ascii="Arial" w:eastAsia="Calibri" w:hAnsi="Arial" w:cs="Arial"/>
          <w:bCs/>
          <w:sz w:val="22"/>
          <w:szCs w:val="22"/>
          <w:lang w:val="pt-PT"/>
        </w:rPr>
        <w:t>e 15</w:t>
      </w:r>
      <w:r w:rsidRPr="000468F8">
        <w:rPr>
          <w:rFonts w:ascii="Arial" w:eastAsia="Calibri" w:hAnsi="Arial" w:cs="Arial"/>
          <w:bCs/>
          <w:sz w:val="22"/>
          <w:szCs w:val="22"/>
          <w:lang w:val="pt-PT"/>
        </w:rPr>
        <w:t xml:space="preserve"> (quinze) dias úteis, caracterizando inexecução parcial;</w:t>
      </w:r>
    </w:p>
    <w:p w14:paraId="6784EF3C" w14:textId="77777777" w:rsidR="000468F8" w:rsidRPr="000468F8" w:rsidRDefault="000468F8" w:rsidP="004E34F8">
      <w:pPr>
        <w:numPr>
          <w:ilvl w:val="2"/>
          <w:numId w:val="19"/>
        </w:numPr>
        <w:contextualSpacing/>
        <w:jc w:val="both"/>
        <w:rPr>
          <w:rFonts w:ascii="Arial" w:eastAsia="Calibri" w:hAnsi="Arial" w:cs="Arial"/>
          <w:bCs/>
          <w:sz w:val="22"/>
          <w:szCs w:val="22"/>
          <w:lang w:val="pt-PT"/>
        </w:rPr>
      </w:pPr>
      <w:r w:rsidRPr="000468F8">
        <w:rPr>
          <w:rFonts w:ascii="Arial" w:eastAsia="Calibri" w:hAnsi="Arial" w:cs="Arial"/>
          <w:bCs/>
          <w:sz w:val="22"/>
          <w:szCs w:val="22"/>
          <w:lang w:val="pt-PT"/>
        </w:rPr>
        <w:t>multa compensatória no valor de 5% (cinco por cento), calculada sobre o montante dos recursos correspondentes ao total de beneficiários vinculado à(s) operadora(s) do Plano de Saúde indicada (s) pela Administradora de Benefícios credenciada, no caso de inexecução total dos serviços;</w:t>
      </w:r>
    </w:p>
    <w:p w14:paraId="71DAB606" w14:textId="77777777" w:rsidR="000468F8" w:rsidRPr="000468F8" w:rsidRDefault="000468F8" w:rsidP="004E34F8">
      <w:pPr>
        <w:numPr>
          <w:ilvl w:val="1"/>
          <w:numId w:val="19"/>
        </w:numPr>
        <w:contextualSpacing/>
        <w:jc w:val="both"/>
        <w:rPr>
          <w:rFonts w:ascii="Arial" w:eastAsia="Calibri" w:hAnsi="Arial" w:cs="Arial"/>
          <w:bCs/>
          <w:sz w:val="22"/>
          <w:szCs w:val="22"/>
          <w:lang w:val="pt-PT"/>
        </w:rPr>
      </w:pPr>
      <w:r w:rsidRPr="000468F8">
        <w:rPr>
          <w:rFonts w:ascii="Arial" w:eastAsia="Calibri" w:hAnsi="Arial" w:cs="Arial"/>
          <w:bCs/>
          <w:sz w:val="22"/>
          <w:szCs w:val="22"/>
          <w:lang w:val="pt-PT"/>
        </w:rPr>
        <w:t>Suspensão temporária do direito de participar de licitações e impedimento de contratar com a CONTRATANTE e com todas as suas Caixas de Assistências, pelo prazo de até 05 (cinco) anos, que será estendida aos diretores, responsáveis legais e sócios ou cotistas que façam parte do Ato Constitutivo da CONTRATADA.</w:t>
      </w:r>
    </w:p>
    <w:p w14:paraId="6E85ED3A" w14:textId="77777777" w:rsidR="000468F8" w:rsidRPr="000468F8" w:rsidRDefault="000468F8" w:rsidP="004E34F8">
      <w:pPr>
        <w:numPr>
          <w:ilvl w:val="1"/>
          <w:numId w:val="19"/>
        </w:numPr>
        <w:contextualSpacing/>
        <w:jc w:val="both"/>
        <w:rPr>
          <w:rFonts w:ascii="Arial" w:eastAsia="Calibri" w:hAnsi="Arial" w:cs="Arial"/>
          <w:bCs/>
          <w:sz w:val="22"/>
          <w:szCs w:val="22"/>
          <w:lang w:val="pt-PT"/>
        </w:rPr>
      </w:pPr>
      <w:r w:rsidRPr="000468F8">
        <w:rPr>
          <w:rFonts w:ascii="Arial" w:eastAsia="Calibri" w:hAnsi="Arial" w:cs="Arial"/>
          <w:bCs/>
          <w:sz w:val="22"/>
          <w:szCs w:val="22"/>
          <w:lang w:val="pt-PT"/>
        </w:rPr>
        <w:t>Declaração de idoneidade para licitar ou contratar com a CONTRATANTE e com todas as suas Caixas de Assistências enquanto perdurarem os motivos determinantes da punição ou até que seja promovida a reabilitação, perante a própria autoridade que aplicou a penalidade.</w:t>
      </w:r>
    </w:p>
    <w:p w14:paraId="22EABD63" w14:textId="77777777" w:rsidR="000468F8" w:rsidRPr="000468F8" w:rsidRDefault="000468F8" w:rsidP="000468F8">
      <w:pPr>
        <w:contextualSpacing/>
        <w:jc w:val="both"/>
        <w:rPr>
          <w:rFonts w:ascii="Arial" w:eastAsia="Calibri" w:hAnsi="Arial" w:cs="Arial"/>
          <w:bCs/>
          <w:sz w:val="22"/>
          <w:szCs w:val="22"/>
          <w:lang w:val="pt-PT"/>
        </w:rPr>
      </w:pPr>
    </w:p>
    <w:p w14:paraId="2270476C" w14:textId="77777777" w:rsidR="000468F8" w:rsidRPr="000468F8" w:rsidRDefault="000468F8" w:rsidP="004E34F8">
      <w:pPr>
        <w:numPr>
          <w:ilvl w:val="0"/>
          <w:numId w:val="19"/>
        </w:numPr>
        <w:ind w:left="567"/>
        <w:contextualSpacing/>
        <w:jc w:val="both"/>
        <w:rPr>
          <w:rFonts w:ascii="Arial" w:eastAsia="Calibri" w:hAnsi="Arial" w:cs="Arial"/>
          <w:bCs/>
          <w:sz w:val="22"/>
          <w:szCs w:val="22"/>
          <w:lang w:val="pt-PT"/>
        </w:rPr>
      </w:pPr>
      <w:r w:rsidRPr="000468F8">
        <w:rPr>
          <w:rFonts w:ascii="Arial" w:eastAsia="Calibri" w:hAnsi="Arial" w:cs="Arial"/>
          <w:bCs/>
          <w:sz w:val="22"/>
          <w:szCs w:val="22"/>
          <w:lang w:val="pt-PT"/>
        </w:rPr>
        <w:t>– A penalidade de multa sujeita aos juros moratórios de 1% (um por cento) ao mês e poderá ser descontada do pagamento devido à CONTRATADA.</w:t>
      </w:r>
    </w:p>
    <w:p w14:paraId="4870C683" w14:textId="77777777" w:rsidR="000468F8" w:rsidRPr="000468F8" w:rsidRDefault="000468F8" w:rsidP="004E34F8">
      <w:pPr>
        <w:numPr>
          <w:ilvl w:val="0"/>
          <w:numId w:val="19"/>
        </w:numPr>
        <w:ind w:left="567"/>
        <w:contextualSpacing/>
        <w:jc w:val="both"/>
        <w:rPr>
          <w:rFonts w:ascii="Arial" w:eastAsia="Calibri" w:hAnsi="Arial" w:cs="Arial"/>
          <w:bCs/>
          <w:sz w:val="22"/>
          <w:szCs w:val="22"/>
          <w:lang w:val="pt-PT"/>
        </w:rPr>
      </w:pPr>
      <w:r w:rsidRPr="000468F8">
        <w:rPr>
          <w:rFonts w:ascii="Arial" w:eastAsia="Calibri" w:hAnsi="Arial" w:cs="Arial"/>
          <w:bCs/>
          <w:sz w:val="22"/>
          <w:szCs w:val="22"/>
          <w:lang w:val="pt-PT"/>
        </w:rPr>
        <w:t>– As sanções previstas não serão relevadas, salvo quando ficar comprovada a ocorrência de situação que se enquadrarem no conceito jurídico de força maior ou caso fortuito.</w:t>
      </w:r>
    </w:p>
    <w:p w14:paraId="297C65FC" w14:textId="77777777" w:rsidR="000468F8" w:rsidRPr="000468F8" w:rsidRDefault="000468F8" w:rsidP="004E34F8">
      <w:pPr>
        <w:numPr>
          <w:ilvl w:val="0"/>
          <w:numId w:val="19"/>
        </w:numPr>
        <w:ind w:left="567"/>
        <w:contextualSpacing/>
        <w:jc w:val="both"/>
        <w:rPr>
          <w:rFonts w:ascii="Arial" w:eastAsia="Calibri" w:hAnsi="Arial" w:cs="Arial"/>
          <w:bCs/>
          <w:sz w:val="22"/>
          <w:szCs w:val="22"/>
          <w:lang w:val="pt-PT"/>
        </w:rPr>
      </w:pPr>
      <w:r w:rsidRPr="000468F8">
        <w:rPr>
          <w:rFonts w:ascii="Arial" w:eastAsia="Calibri" w:hAnsi="Arial" w:cs="Arial"/>
          <w:bCs/>
          <w:sz w:val="22"/>
          <w:szCs w:val="22"/>
          <w:lang w:val="pt-PT"/>
        </w:rPr>
        <w:t>– As multas poderão ser aplicadas cumulativamente às demais sanções previstas nesta cláusula.</w:t>
      </w:r>
    </w:p>
    <w:p w14:paraId="24613895" w14:textId="77777777" w:rsidR="000468F8" w:rsidRPr="000468F8" w:rsidRDefault="000468F8" w:rsidP="000468F8">
      <w:pPr>
        <w:contextualSpacing/>
        <w:jc w:val="both"/>
        <w:rPr>
          <w:rFonts w:ascii="Arial" w:eastAsia="Calibri" w:hAnsi="Arial" w:cs="Arial"/>
          <w:bCs/>
          <w:sz w:val="22"/>
          <w:szCs w:val="22"/>
          <w:lang w:val="pt-PT"/>
        </w:rPr>
      </w:pPr>
    </w:p>
    <w:p w14:paraId="4DECD16C" w14:textId="77777777" w:rsidR="000468F8" w:rsidRPr="000468F8" w:rsidRDefault="000468F8" w:rsidP="000468F8">
      <w:pPr>
        <w:contextualSpacing/>
        <w:jc w:val="both"/>
        <w:rPr>
          <w:rFonts w:ascii="Arial" w:eastAsia="Calibri" w:hAnsi="Arial" w:cs="Arial"/>
          <w:b/>
          <w:bCs/>
          <w:sz w:val="22"/>
          <w:szCs w:val="22"/>
          <w:lang w:val="pt-PT"/>
        </w:rPr>
      </w:pPr>
      <w:r w:rsidRPr="000468F8">
        <w:rPr>
          <w:rFonts w:ascii="Arial" w:eastAsia="Calibri" w:hAnsi="Arial" w:cs="Arial"/>
          <w:b/>
          <w:bCs/>
          <w:sz w:val="22"/>
          <w:szCs w:val="22"/>
          <w:lang w:val="pt-PT"/>
        </w:rPr>
        <w:t xml:space="preserve">CLÁUSULA NONA </w:t>
      </w:r>
      <w:r w:rsidRPr="000468F8">
        <w:rPr>
          <w:rFonts w:ascii="Arial" w:eastAsia="Calibri" w:hAnsi="Arial" w:cs="Arial"/>
          <w:bCs/>
          <w:sz w:val="22"/>
          <w:szCs w:val="22"/>
          <w:lang w:val="pt-PT"/>
        </w:rPr>
        <w:t xml:space="preserve">– </w:t>
      </w:r>
      <w:r w:rsidRPr="000468F8">
        <w:rPr>
          <w:rFonts w:ascii="Arial" w:eastAsia="Calibri" w:hAnsi="Arial" w:cs="Arial"/>
          <w:b/>
          <w:bCs/>
          <w:sz w:val="22"/>
          <w:szCs w:val="22"/>
          <w:lang w:val="pt-PT"/>
        </w:rPr>
        <w:t>DA RESCISÃO</w:t>
      </w:r>
    </w:p>
    <w:p w14:paraId="375A5225" w14:textId="77777777" w:rsidR="000468F8" w:rsidRPr="000468F8" w:rsidRDefault="000468F8" w:rsidP="000468F8">
      <w:pPr>
        <w:contextualSpacing/>
        <w:jc w:val="both"/>
        <w:rPr>
          <w:rFonts w:ascii="Arial" w:eastAsia="Calibri" w:hAnsi="Arial" w:cs="Arial"/>
          <w:b/>
          <w:bCs/>
          <w:sz w:val="22"/>
          <w:szCs w:val="22"/>
          <w:lang w:val="pt-PT"/>
        </w:rPr>
      </w:pPr>
    </w:p>
    <w:p w14:paraId="1F0E2CE3" w14:textId="77777777" w:rsidR="000468F8" w:rsidRPr="000468F8" w:rsidRDefault="000468F8" w:rsidP="004E34F8">
      <w:pPr>
        <w:numPr>
          <w:ilvl w:val="0"/>
          <w:numId w:val="18"/>
        </w:numPr>
        <w:ind w:left="567"/>
        <w:contextualSpacing/>
        <w:jc w:val="both"/>
        <w:rPr>
          <w:rFonts w:ascii="Arial" w:eastAsia="Calibri" w:hAnsi="Arial" w:cs="Arial"/>
          <w:bCs/>
          <w:sz w:val="22"/>
          <w:szCs w:val="22"/>
          <w:lang w:val="pt-PT"/>
        </w:rPr>
      </w:pPr>
      <w:r w:rsidRPr="000468F8">
        <w:rPr>
          <w:rFonts w:ascii="Arial" w:eastAsia="Calibri" w:hAnsi="Arial" w:cs="Arial"/>
          <w:bCs/>
          <w:sz w:val="22"/>
          <w:szCs w:val="22"/>
          <w:lang w:val="pt-PT"/>
        </w:rPr>
        <w:t xml:space="preserve">- Este contrato poderá ser rescindido pela </w:t>
      </w:r>
      <w:r w:rsidRPr="000468F8">
        <w:rPr>
          <w:rFonts w:ascii="Arial" w:eastAsia="Calibri" w:hAnsi="Arial" w:cs="Arial"/>
          <w:b/>
          <w:bCs/>
          <w:sz w:val="22"/>
          <w:szCs w:val="22"/>
          <w:lang w:val="pt-PT"/>
        </w:rPr>
        <w:t>CONTRATANTE</w:t>
      </w:r>
      <w:r w:rsidRPr="000468F8">
        <w:rPr>
          <w:rFonts w:ascii="Arial" w:eastAsia="Calibri" w:hAnsi="Arial" w:cs="Arial"/>
          <w:bCs/>
          <w:sz w:val="22"/>
          <w:szCs w:val="22"/>
          <w:lang w:val="pt-PT"/>
        </w:rPr>
        <w:t>, independente de notificação ou interpelação judicial, atendido o disposto nos artigos. 77 a 80 da Lei n.º 8.666, de 1993, considerando- se especialmente as seguintes hipóteses:</w:t>
      </w:r>
    </w:p>
    <w:p w14:paraId="7DDCB2F7" w14:textId="77777777" w:rsidR="000468F8" w:rsidRPr="000468F8" w:rsidRDefault="000468F8" w:rsidP="000468F8">
      <w:pPr>
        <w:contextualSpacing/>
        <w:jc w:val="both"/>
        <w:rPr>
          <w:rFonts w:ascii="Arial" w:eastAsia="Calibri" w:hAnsi="Arial" w:cs="Arial"/>
          <w:bCs/>
          <w:sz w:val="22"/>
          <w:szCs w:val="22"/>
          <w:lang w:val="pt-PT"/>
        </w:rPr>
      </w:pPr>
    </w:p>
    <w:p w14:paraId="16CA97E8" w14:textId="77777777" w:rsidR="000468F8" w:rsidRPr="000468F8" w:rsidRDefault="000468F8" w:rsidP="004E34F8">
      <w:pPr>
        <w:numPr>
          <w:ilvl w:val="1"/>
          <w:numId w:val="18"/>
        </w:numPr>
        <w:contextualSpacing/>
        <w:jc w:val="both"/>
        <w:rPr>
          <w:rFonts w:ascii="Arial" w:eastAsia="Calibri" w:hAnsi="Arial" w:cs="Arial"/>
          <w:bCs/>
          <w:sz w:val="22"/>
          <w:szCs w:val="22"/>
          <w:lang w:val="pt-PT"/>
        </w:rPr>
      </w:pPr>
      <w:r w:rsidRPr="000468F8">
        <w:rPr>
          <w:rFonts w:ascii="Arial" w:eastAsia="Calibri" w:hAnsi="Arial" w:cs="Arial"/>
          <w:bCs/>
          <w:sz w:val="22"/>
          <w:szCs w:val="22"/>
          <w:lang w:val="pt-PT"/>
        </w:rPr>
        <w:t>O não-cumprimento, ou o cumprimento irregular, de cláusulas contratuais, especificações ou prazos;</w:t>
      </w:r>
    </w:p>
    <w:p w14:paraId="75326197" w14:textId="77777777" w:rsidR="000468F8" w:rsidRPr="000468F8" w:rsidRDefault="000468F8" w:rsidP="004E34F8">
      <w:pPr>
        <w:numPr>
          <w:ilvl w:val="1"/>
          <w:numId w:val="18"/>
        </w:numPr>
        <w:contextualSpacing/>
        <w:jc w:val="both"/>
        <w:rPr>
          <w:rFonts w:ascii="Arial" w:eastAsia="Calibri" w:hAnsi="Arial" w:cs="Arial"/>
          <w:bCs/>
          <w:sz w:val="22"/>
          <w:szCs w:val="22"/>
          <w:lang w:val="pt-PT"/>
        </w:rPr>
      </w:pPr>
      <w:r w:rsidRPr="000468F8">
        <w:rPr>
          <w:rFonts w:ascii="Arial" w:eastAsia="Calibri" w:hAnsi="Arial" w:cs="Arial"/>
          <w:bCs/>
          <w:sz w:val="22"/>
          <w:szCs w:val="22"/>
          <w:lang w:val="pt-PT"/>
        </w:rPr>
        <w:t>O atraso injustificado no início da execução do objeto;</w:t>
      </w:r>
    </w:p>
    <w:p w14:paraId="28D6D48B" w14:textId="77777777" w:rsidR="000468F8" w:rsidRPr="000468F8" w:rsidRDefault="000468F8" w:rsidP="004E34F8">
      <w:pPr>
        <w:numPr>
          <w:ilvl w:val="1"/>
          <w:numId w:val="18"/>
        </w:numPr>
        <w:contextualSpacing/>
        <w:jc w:val="both"/>
        <w:rPr>
          <w:rFonts w:ascii="Arial" w:eastAsia="Calibri" w:hAnsi="Arial" w:cs="Arial"/>
          <w:bCs/>
          <w:sz w:val="22"/>
          <w:szCs w:val="22"/>
          <w:lang w:val="pt-PT"/>
        </w:rPr>
      </w:pPr>
      <w:r w:rsidRPr="000468F8">
        <w:rPr>
          <w:rFonts w:ascii="Arial" w:eastAsia="Calibri" w:hAnsi="Arial" w:cs="Arial"/>
          <w:bCs/>
          <w:sz w:val="22"/>
          <w:szCs w:val="22"/>
          <w:lang w:val="pt-PT"/>
        </w:rPr>
        <w:t xml:space="preserve">A paralisação dos serviços, sem justa causa e prévia comunicação à </w:t>
      </w:r>
      <w:r w:rsidRPr="000468F8">
        <w:rPr>
          <w:rFonts w:ascii="Arial" w:eastAsia="Calibri" w:hAnsi="Arial" w:cs="Arial"/>
          <w:b/>
          <w:bCs/>
          <w:sz w:val="22"/>
          <w:szCs w:val="22"/>
          <w:lang w:val="pt-PT"/>
        </w:rPr>
        <w:t>CONTRATANTE</w:t>
      </w:r>
      <w:r w:rsidRPr="000468F8">
        <w:rPr>
          <w:rFonts w:ascii="Arial" w:eastAsia="Calibri" w:hAnsi="Arial" w:cs="Arial"/>
          <w:bCs/>
          <w:sz w:val="22"/>
          <w:szCs w:val="22"/>
          <w:lang w:val="pt-PT"/>
        </w:rPr>
        <w:t>;</w:t>
      </w:r>
    </w:p>
    <w:p w14:paraId="4BBC7189" w14:textId="4CA0F983" w:rsidR="000468F8" w:rsidRPr="00B4662E" w:rsidRDefault="000468F8" w:rsidP="004E34F8">
      <w:pPr>
        <w:numPr>
          <w:ilvl w:val="1"/>
          <w:numId w:val="18"/>
        </w:numPr>
        <w:contextualSpacing/>
        <w:jc w:val="both"/>
        <w:rPr>
          <w:rFonts w:ascii="Arial" w:eastAsia="Calibri" w:hAnsi="Arial" w:cs="Arial"/>
          <w:bCs/>
          <w:sz w:val="22"/>
          <w:szCs w:val="22"/>
          <w:lang w:val="pt-PT"/>
        </w:rPr>
      </w:pPr>
      <w:r w:rsidRPr="00B4662E">
        <w:rPr>
          <w:rFonts w:ascii="Arial" w:eastAsia="Calibri" w:hAnsi="Arial" w:cs="Arial"/>
          <w:bCs/>
          <w:sz w:val="22"/>
          <w:szCs w:val="22"/>
          <w:lang w:val="pt-PT"/>
        </w:rPr>
        <w:t xml:space="preserve">A cessão ou transferência total ou parcial do seu objeto, a associação da </w:t>
      </w:r>
      <w:r w:rsidRPr="00B4662E">
        <w:rPr>
          <w:rFonts w:ascii="Arial" w:eastAsia="Calibri" w:hAnsi="Arial" w:cs="Arial"/>
          <w:b/>
          <w:bCs/>
          <w:sz w:val="22"/>
          <w:szCs w:val="22"/>
          <w:lang w:val="pt-PT"/>
        </w:rPr>
        <w:t>CONTRATADA</w:t>
      </w:r>
      <w:r w:rsidR="00B4662E">
        <w:rPr>
          <w:rFonts w:ascii="Arial" w:eastAsia="Calibri" w:hAnsi="Arial" w:cs="Arial"/>
          <w:b/>
          <w:bCs/>
          <w:sz w:val="22"/>
          <w:szCs w:val="22"/>
          <w:lang w:val="pt-PT"/>
        </w:rPr>
        <w:t xml:space="preserve"> </w:t>
      </w:r>
      <w:r w:rsidRPr="00B4662E">
        <w:rPr>
          <w:rFonts w:ascii="Arial" w:eastAsia="Calibri" w:hAnsi="Arial" w:cs="Arial"/>
          <w:bCs/>
          <w:sz w:val="22"/>
          <w:szCs w:val="22"/>
          <w:lang w:val="pt-PT"/>
        </w:rPr>
        <w:t>com terceiros, bem como a fusão, a cisão ou a incorporação, não admitidas neste contrato;</w:t>
      </w:r>
    </w:p>
    <w:p w14:paraId="175C8025" w14:textId="77777777" w:rsidR="000468F8" w:rsidRPr="000468F8" w:rsidRDefault="000468F8" w:rsidP="004E34F8">
      <w:pPr>
        <w:numPr>
          <w:ilvl w:val="1"/>
          <w:numId w:val="18"/>
        </w:numPr>
        <w:contextualSpacing/>
        <w:jc w:val="both"/>
        <w:rPr>
          <w:rFonts w:ascii="Arial" w:eastAsia="Calibri" w:hAnsi="Arial" w:cs="Arial"/>
          <w:b/>
          <w:bCs/>
          <w:sz w:val="22"/>
          <w:szCs w:val="22"/>
          <w:lang w:val="pt-PT"/>
        </w:rPr>
      </w:pPr>
      <w:r w:rsidRPr="000468F8">
        <w:rPr>
          <w:rFonts w:ascii="Arial" w:eastAsia="Calibri" w:hAnsi="Arial" w:cs="Arial"/>
          <w:bCs/>
          <w:sz w:val="22"/>
          <w:szCs w:val="22"/>
          <w:lang w:val="pt-PT"/>
        </w:rPr>
        <w:t xml:space="preserve">O não-atendimento das determinações regulares do colaborador da </w:t>
      </w:r>
      <w:r w:rsidRPr="000468F8">
        <w:rPr>
          <w:rFonts w:ascii="Arial" w:eastAsia="Calibri" w:hAnsi="Arial" w:cs="Arial"/>
          <w:b/>
          <w:bCs/>
          <w:sz w:val="22"/>
          <w:szCs w:val="22"/>
          <w:lang w:val="pt-PT"/>
        </w:rPr>
        <w:t>CONTRATANTE</w:t>
      </w:r>
    </w:p>
    <w:p w14:paraId="08C594D2" w14:textId="77777777" w:rsidR="00B4662E" w:rsidRDefault="000468F8" w:rsidP="00B4662E">
      <w:pPr>
        <w:contextualSpacing/>
        <w:jc w:val="both"/>
        <w:rPr>
          <w:rFonts w:ascii="Arial" w:eastAsia="Calibri" w:hAnsi="Arial" w:cs="Arial"/>
          <w:bCs/>
          <w:sz w:val="22"/>
          <w:szCs w:val="22"/>
          <w:lang w:val="pt-PT"/>
        </w:rPr>
      </w:pPr>
      <w:r w:rsidRPr="000468F8">
        <w:rPr>
          <w:rFonts w:ascii="Arial" w:eastAsia="Calibri" w:hAnsi="Arial" w:cs="Arial"/>
          <w:bCs/>
          <w:sz w:val="22"/>
          <w:szCs w:val="22"/>
          <w:lang w:val="pt-PT"/>
        </w:rPr>
        <w:t>designado para acompanhar e fiscalizar a execução do Contrato;</w:t>
      </w:r>
    </w:p>
    <w:p w14:paraId="7FBA9417" w14:textId="0589AED6" w:rsidR="000468F8" w:rsidRPr="00B4662E" w:rsidRDefault="000468F8" w:rsidP="004E34F8">
      <w:pPr>
        <w:pStyle w:val="PargrafodaLista"/>
        <w:numPr>
          <w:ilvl w:val="1"/>
          <w:numId w:val="18"/>
        </w:numPr>
        <w:contextualSpacing/>
        <w:jc w:val="both"/>
        <w:rPr>
          <w:rFonts w:ascii="Arial" w:hAnsi="Arial" w:cs="Arial"/>
          <w:bCs/>
          <w:lang w:val="pt-PT"/>
        </w:rPr>
      </w:pPr>
      <w:r w:rsidRPr="00B4662E">
        <w:rPr>
          <w:rFonts w:ascii="Arial" w:hAnsi="Arial" w:cs="Arial"/>
          <w:bCs/>
          <w:lang w:val="pt-PT"/>
        </w:rPr>
        <w:t>O cometimento reiterado de faltas na execução do contrato, anotadas na forma do §1º do art. 67 da Lei nº 8.666/93;</w:t>
      </w:r>
    </w:p>
    <w:p w14:paraId="33D03C67" w14:textId="77777777" w:rsidR="000468F8" w:rsidRPr="000468F8" w:rsidRDefault="000468F8" w:rsidP="004E34F8">
      <w:pPr>
        <w:numPr>
          <w:ilvl w:val="1"/>
          <w:numId w:val="18"/>
        </w:numPr>
        <w:contextualSpacing/>
        <w:jc w:val="both"/>
        <w:rPr>
          <w:rFonts w:ascii="Arial" w:eastAsia="Calibri" w:hAnsi="Arial" w:cs="Arial"/>
          <w:bCs/>
          <w:sz w:val="22"/>
          <w:szCs w:val="22"/>
          <w:lang w:val="pt-PT"/>
        </w:rPr>
      </w:pPr>
      <w:r w:rsidRPr="000468F8">
        <w:rPr>
          <w:rFonts w:ascii="Arial" w:eastAsia="Calibri" w:hAnsi="Arial" w:cs="Arial"/>
          <w:bCs/>
          <w:sz w:val="22"/>
          <w:szCs w:val="22"/>
          <w:lang w:val="pt-PT"/>
        </w:rPr>
        <w:t>A decretação de falência ou a instauração de insolvência civil de qualquer sócio da</w:t>
      </w:r>
    </w:p>
    <w:p w14:paraId="56AA139C" w14:textId="77777777" w:rsidR="000468F8" w:rsidRPr="000468F8" w:rsidRDefault="000468F8" w:rsidP="000468F8">
      <w:pPr>
        <w:contextualSpacing/>
        <w:jc w:val="both"/>
        <w:rPr>
          <w:rFonts w:ascii="Arial" w:eastAsia="Calibri" w:hAnsi="Arial" w:cs="Arial"/>
          <w:bCs/>
          <w:sz w:val="22"/>
          <w:szCs w:val="22"/>
          <w:lang w:val="pt-PT"/>
        </w:rPr>
      </w:pPr>
      <w:r w:rsidRPr="000468F8">
        <w:rPr>
          <w:rFonts w:ascii="Arial" w:eastAsia="Calibri" w:hAnsi="Arial" w:cs="Arial"/>
          <w:b/>
          <w:bCs/>
          <w:sz w:val="22"/>
          <w:szCs w:val="22"/>
          <w:lang w:val="pt-PT"/>
        </w:rPr>
        <w:t>CONTRATADA</w:t>
      </w:r>
      <w:r w:rsidRPr="000468F8">
        <w:rPr>
          <w:rFonts w:ascii="Arial" w:eastAsia="Calibri" w:hAnsi="Arial" w:cs="Arial"/>
          <w:bCs/>
          <w:sz w:val="22"/>
          <w:szCs w:val="22"/>
          <w:lang w:val="pt-PT"/>
        </w:rPr>
        <w:t>;</w:t>
      </w:r>
    </w:p>
    <w:p w14:paraId="55BF197E" w14:textId="77777777" w:rsidR="000468F8" w:rsidRPr="000468F8" w:rsidRDefault="000468F8" w:rsidP="004E34F8">
      <w:pPr>
        <w:numPr>
          <w:ilvl w:val="1"/>
          <w:numId w:val="18"/>
        </w:numPr>
        <w:contextualSpacing/>
        <w:jc w:val="both"/>
        <w:rPr>
          <w:rFonts w:ascii="Arial" w:eastAsia="Calibri" w:hAnsi="Arial" w:cs="Arial"/>
          <w:bCs/>
          <w:sz w:val="22"/>
          <w:szCs w:val="22"/>
          <w:lang w:val="pt-PT"/>
        </w:rPr>
      </w:pPr>
      <w:r w:rsidRPr="000468F8">
        <w:rPr>
          <w:rFonts w:ascii="Arial" w:eastAsia="Calibri" w:hAnsi="Arial" w:cs="Arial"/>
          <w:bCs/>
          <w:sz w:val="22"/>
          <w:szCs w:val="22"/>
          <w:lang w:val="pt-PT"/>
        </w:rPr>
        <w:t>Dissolução da sociedade;</w:t>
      </w:r>
    </w:p>
    <w:p w14:paraId="1F41DE1A" w14:textId="77777777" w:rsidR="000468F8" w:rsidRPr="000468F8" w:rsidRDefault="000468F8" w:rsidP="004E34F8">
      <w:pPr>
        <w:numPr>
          <w:ilvl w:val="1"/>
          <w:numId w:val="18"/>
        </w:numPr>
        <w:contextualSpacing/>
        <w:jc w:val="both"/>
        <w:rPr>
          <w:rFonts w:ascii="Arial" w:eastAsia="Calibri" w:hAnsi="Arial" w:cs="Arial"/>
          <w:bCs/>
          <w:sz w:val="22"/>
          <w:szCs w:val="22"/>
          <w:lang w:val="pt-PT"/>
        </w:rPr>
      </w:pPr>
      <w:r w:rsidRPr="000468F8">
        <w:rPr>
          <w:rFonts w:ascii="Arial" w:eastAsia="Calibri" w:hAnsi="Arial" w:cs="Arial"/>
          <w:bCs/>
          <w:sz w:val="22"/>
          <w:szCs w:val="22"/>
          <w:lang w:val="pt-PT"/>
        </w:rPr>
        <w:t>A alteração social ou modificação da finalidade ou da estrutura da empresa que, a juízo da</w:t>
      </w:r>
    </w:p>
    <w:p w14:paraId="3CF2516E" w14:textId="77777777" w:rsidR="000468F8" w:rsidRPr="000468F8" w:rsidRDefault="000468F8" w:rsidP="000468F8">
      <w:pPr>
        <w:contextualSpacing/>
        <w:jc w:val="both"/>
        <w:rPr>
          <w:rFonts w:ascii="Arial" w:eastAsia="Calibri" w:hAnsi="Arial" w:cs="Arial"/>
          <w:bCs/>
          <w:sz w:val="22"/>
          <w:szCs w:val="22"/>
          <w:lang w:val="pt-PT"/>
        </w:rPr>
      </w:pPr>
      <w:r w:rsidRPr="000468F8">
        <w:rPr>
          <w:rFonts w:ascii="Arial" w:eastAsia="Calibri" w:hAnsi="Arial" w:cs="Arial"/>
          <w:b/>
          <w:bCs/>
          <w:sz w:val="22"/>
          <w:szCs w:val="22"/>
          <w:lang w:val="pt-PT"/>
        </w:rPr>
        <w:t>CONTRATANTE</w:t>
      </w:r>
      <w:r w:rsidRPr="000468F8">
        <w:rPr>
          <w:rFonts w:ascii="Arial" w:eastAsia="Calibri" w:hAnsi="Arial" w:cs="Arial"/>
          <w:bCs/>
          <w:sz w:val="22"/>
          <w:szCs w:val="22"/>
          <w:lang w:val="pt-PT"/>
        </w:rPr>
        <w:t>, prejudique a execução do contrato;</w:t>
      </w:r>
    </w:p>
    <w:p w14:paraId="372AB577" w14:textId="0BC26D22" w:rsidR="000468F8" w:rsidRPr="000468F8" w:rsidRDefault="000468F8" w:rsidP="004E34F8">
      <w:pPr>
        <w:numPr>
          <w:ilvl w:val="1"/>
          <w:numId w:val="18"/>
        </w:numPr>
        <w:contextualSpacing/>
        <w:jc w:val="both"/>
        <w:rPr>
          <w:rFonts w:ascii="Arial" w:eastAsia="Calibri" w:hAnsi="Arial" w:cs="Arial"/>
          <w:bCs/>
          <w:sz w:val="22"/>
          <w:szCs w:val="22"/>
          <w:lang w:val="pt-PT"/>
        </w:rPr>
      </w:pPr>
      <w:r w:rsidRPr="000468F8">
        <w:rPr>
          <w:rFonts w:ascii="Arial" w:eastAsia="Calibri" w:hAnsi="Arial" w:cs="Arial"/>
          <w:bCs/>
          <w:sz w:val="22"/>
          <w:szCs w:val="22"/>
          <w:lang w:val="pt-PT"/>
        </w:rPr>
        <w:t xml:space="preserve">Razões de interesse do serviço público de alta relevância e amplo conhecimento, justificadas e determinadas pela máxima autoridade da esfera administrativa a que </w:t>
      </w:r>
      <w:r w:rsidRPr="000468F8">
        <w:rPr>
          <w:rFonts w:ascii="Arial" w:eastAsia="Calibri" w:hAnsi="Arial" w:cs="Arial"/>
          <w:bCs/>
          <w:sz w:val="22"/>
          <w:szCs w:val="22"/>
          <w:lang w:val="pt-PT"/>
        </w:rPr>
        <w:lastRenderedPageBreak/>
        <w:t xml:space="preserve">está subordinada a </w:t>
      </w:r>
      <w:r w:rsidRPr="000468F8">
        <w:rPr>
          <w:rFonts w:ascii="Arial" w:eastAsia="Calibri" w:hAnsi="Arial" w:cs="Arial"/>
          <w:b/>
          <w:bCs/>
          <w:sz w:val="22"/>
          <w:szCs w:val="22"/>
          <w:lang w:val="pt-PT"/>
        </w:rPr>
        <w:t xml:space="preserve">CONTRATANTE </w:t>
      </w:r>
      <w:r w:rsidRPr="000468F8">
        <w:rPr>
          <w:rFonts w:ascii="Arial" w:eastAsia="Calibri" w:hAnsi="Arial" w:cs="Arial"/>
          <w:bCs/>
          <w:sz w:val="22"/>
          <w:szCs w:val="22"/>
          <w:lang w:val="pt-PT"/>
        </w:rPr>
        <w:t xml:space="preserve">e exaradas no Processo Administrativo nº. </w:t>
      </w:r>
      <w:r w:rsidR="00B4662E" w:rsidRPr="00B4662E">
        <w:rPr>
          <w:rFonts w:ascii="Arial" w:eastAsia="Calibri" w:hAnsi="Arial" w:cs="Arial"/>
          <w:bCs/>
          <w:sz w:val="22"/>
          <w:szCs w:val="22"/>
          <w:highlight w:val="yellow"/>
          <w:lang w:val="pt-PT"/>
        </w:rPr>
        <w:t>XXXX/2020</w:t>
      </w:r>
      <w:r w:rsidRPr="000468F8">
        <w:rPr>
          <w:rFonts w:ascii="Arial" w:eastAsia="Calibri" w:hAnsi="Arial" w:cs="Arial"/>
          <w:bCs/>
          <w:sz w:val="22"/>
          <w:szCs w:val="22"/>
          <w:lang w:val="pt-PT"/>
        </w:rPr>
        <w:t>, a que se refere esse contrato;</w:t>
      </w:r>
    </w:p>
    <w:p w14:paraId="7C805B29" w14:textId="77777777" w:rsidR="000468F8" w:rsidRPr="000468F8" w:rsidRDefault="000468F8" w:rsidP="004E34F8">
      <w:pPr>
        <w:numPr>
          <w:ilvl w:val="1"/>
          <w:numId w:val="18"/>
        </w:numPr>
        <w:contextualSpacing/>
        <w:jc w:val="both"/>
        <w:rPr>
          <w:rFonts w:ascii="Arial" w:eastAsia="Calibri" w:hAnsi="Arial" w:cs="Arial"/>
          <w:bCs/>
          <w:sz w:val="22"/>
          <w:szCs w:val="22"/>
          <w:lang w:val="pt-PT"/>
        </w:rPr>
      </w:pPr>
      <w:r w:rsidRPr="000468F8">
        <w:rPr>
          <w:rFonts w:ascii="Arial" w:eastAsia="Calibri" w:hAnsi="Arial" w:cs="Arial"/>
          <w:bCs/>
          <w:sz w:val="22"/>
          <w:szCs w:val="22"/>
          <w:lang w:val="pt-PT"/>
        </w:rPr>
        <w:t>A ocorrência de caso fortuito e força maior, regularmente comprovada, impeditiva da execução deste contrato.</w:t>
      </w:r>
    </w:p>
    <w:p w14:paraId="6336384A" w14:textId="77777777" w:rsidR="000468F8" w:rsidRPr="000468F8" w:rsidRDefault="000468F8" w:rsidP="000468F8">
      <w:pPr>
        <w:contextualSpacing/>
        <w:jc w:val="both"/>
        <w:rPr>
          <w:rFonts w:ascii="Arial" w:eastAsia="Calibri" w:hAnsi="Arial" w:cs="Arial"/>
          <w:bCs/>
          <w:sz w:val="22"/>
          <w:szCs w:val="22"/>
          <w:lang w:val="pt-PT"/>
        </w:rPr>
      </w:pPr>
    </w:p>
    <w:p w14:paraId="321A6D96" w14:textId="77777777" w:rsidR="000468F8" w:rsidRPr="000468F8" w:rsidRDefault="000468F8" w:rsidP="004E34F8">
      <w:pPr>
        <w:numPr>
          <w:ilvl w:val="0"/>
          <w:numId w:val="18"/>
        </w:numPr>
        <w:ind w:left="567"/>
        <w:contextualSpacing/>
        <w:jc w:val="both"/>
        <w:rPr>
          <w:rFonts w:ascii="Arial" w:eastAsia="Calibri" w:hAnsi="Arial" w:cs="Arial"/>
          <w:bCs/>
          <w:sz w:val="22"/>
          <w:szCs w:val="22"/>
          <w:lang w:val="pt-PT"/>
        </w:rPr>
      </w:pPr>
      <w:r w:rsidRPr="000468F8">
        <w:rPr>
          <w:rFonts w:ascii="Arial" w:eastAsia="Calibri" w:hAnsi="Arial" w:cs="Arial"/>
          <w:bCs/>
          <w:sz w:val="22"/>
          <w:szCs w:val="22"/>
          <w:lang w:val="pt-PT"/>
        </w:rPr>
        <w:t>– Os casos de rescisão contratual serão formalmente motivados, assegurados o contraditório e a ampla defesa.</w:t>
      </w:r>
    </w:p>
    <w:p w14:paraId="3AEAF340" w14:textId="77777777" w:rsidR="000468F8" w:rsidRPr="000468F8" w:rsidRDefault="000468F8" w:rsidP="000468F8">
      <w:pPr>
        <w:contextualSpacing/>
        <w:jc w:val="both"/>
        <w:rPr>
          <w:rFonts w:ascii="Arial" w:eastAsia="Calibri" w:hAnsi="Arial" w:cs="Arial"/>
          <w:bCs/>
          <w:sz w:val="22"/>
          <w:szCs w:val="22"/>
          <w:lang w:val="pt-PT"/>
        </w:rPr>
      </w:pPr>
    </w:p>
    <w:p w14:paraId="6282BD55" w14:textId="77777777" w:rsidR="000468F8" w:rsidRPr="000468F8" w:rsidRDefault="000468F8" w:rsidP="000468F8">
      <w:pPr>
        <w:contextualSpacing/>
        <w:jc w:val="both"/>
        <w:rPr>
          <w:rFonts w:ascii="Arial" w:eastAsia="Calibri" w:hAnsi="Arial" w:cs="Arial"/>
          <w:b/>
          <w:bCs/>
          <w:sz w:val="22"/>
          <w:szCs w:val="22"/>
          <w:lang w:val="pt-PT"/>
        </w:rPr>
      </w:pPr>
      <w:r w:rsidRPr="000468F8">
        <w:rPr>
          <w:rFonts w:ascii="Arial" w:eastAsia="Calibri" w:hAnsi="Arial" w:cs="Arial"/>
          <w:b/>
          <w:bCs/>
          <w:sz w:val="22"/>
          <w:szCs w:val="22"/>
          <w:lang w:val="pt-PT"/>
        </w:rPr>
        <w:t xml:space="preserve">CLÁUSULA DÉCIMA </w:t>
      </w:r>
      <w:r w:rsidRPr="000468F8">
        <w:rPr>
          <w:rFonts w:ascii="Arial" w:eastAsia="Calibri" w:hAnsi="Arial" w:cs="Arial"/>
          <w:bCs/>
          <w:sz w:val="22"/>
          <w:szCs w:val="22"/>
          <w:lang w:val="pt-PT"/>
        </w:rPr>
        <w:t xml:space="preserve">– </w:t>
      </w:r>
      <w:r w:rsidRPr="000468F8">
        <w:rPr>
          <w:rFonts w:ascii="Arial" w:eastAsia="Calibri" w:hAnsi="Arial" w:cs="Arial"/>
          <w:b/>
          <w:bCs/>
          <w:sz w:val="22"/>
          <w:szCs w:val="22"/>
          <w:lang w:val="pt-PT"/>
        </w:rPr>
        <w:t>DO(A) FISCAL DO CONTRATO</w:t>
      </w:r>
    </w:p>
    <w:p w14:paraId="4CA652F9" w14:textId="77777777" w:rsidR="000468F8" w:rsidRPr="000468F8" w:rsidRDefault="000468F8" w:rsidP="000468F8">
      <w:pPr>
        <w:contextualSpacing/>
        <w:jc w:val="both"/>
        <w:rPr>
          <w:rFonts w:ascii="Arial" w:eastAsia="Calibri" w:hAnsi="Arial" w:cs="Arial"/>
          <w:b/>
          <w:bCs/>
          <w:sz w:val="22"/>
          <w:szCs w:val="22"/>
          <w:lang w:val="pt-PT"/>
        </w:rPr>
      </w:pPr>
    </w:p>
    <w:p w14:paraId="185FBA3F" w14:textId="527FA1F5" w:rsidR="000468F8" w:rsidRPr="000468F8" w:rsidRDefault="000468F8" w:rsidP="000468F8">
      <w:pPr>
        <w:contextualSpacing/>
        <w:jc w:val="both"/>
        <w:rPr>
          <w:rFonts w:ascii="Arial" w:eastAsia="Calibri" w:hAnsi="Arial" w:cs="Arial"/>
          <w:bCs/>
          <w:sz w:val="22"/>
          <w:szCs w:val="22"/>
          <w:lang w:val="pt-PT"/>
        </w:rPr>
      </w:pPr>
      <w:r w:rsidRPr="000468F8">
        <w:rPr>
          <w:rFonts w:ascii="Arial" w:eastAsia="Calibri" w:hAnsi="Arial" w:cs="Arial"/>
          <w:bCs/>
          <w:sz w:val="22"/>
          <w:szCs w:val="22"/>
          <w:lang w:val="pt-PT"/>
        </w:rPr>
        <w:t xml:space="preserve">A fiscalização dos serviços será exercida por empregado especialmente designado </w:t>
      </w:r>
      <w:r w:rsidRPr="005A1889">
        <w:rPr>
          <w:rFonts w:ascii="Arial" w:eastAsia="Calibri" w:hAnsi="Arial" w:cs="Arial"/>
          <w:bCs/>
          <w:sz w:val="22"/>
          <w:szCs w:val="22"/>
          <w:lang w:val="pt-PT"/>
        </w:rPr>
        <w:t xml:space="preserve">pelo Presidente </w:t>
      </w:r>
      <w:r w:rsidR="00B4662E" w:rsidRPr="005A1889">
        <w:rPr>
          <w:rFonts w:ascii="Arial" w:eastAsia="Calibri" w:hAnsi="Arial" w:cs="Arial"/>
          <w:bCs/>
          <w:sz w:val="22"/>
          <w:szCs w:val="22"/>
          <w:lang w:val="pt-PT"/>
        </w:rPr>
        <w:t>do CAU/MG</w:t>
      </w:r>
      <w:r w:rsidRPr="000468F8">
        <w:rPr>
          <w:rFonts w:ascii="Arial" w:eastAsia="Calibri" w:hAnsi="Arial" w:cs="Arial"/>
          <w:bCs/>
          <w:sz w:val="22"/>
          <w:szCs w:val="22"/>
          <w:lang w:val="pt-PT"/>
        </w:rPr>
        <w:t xml:space="preserve"> ou pelo seu substituto, nos casos de afastamentos ou impedimentos, a quem incumbirá acompanhar a execução dos serviços, determinando à CONTRATADA as providências necessárias a regular o efetivo cumprimento do contrato, bem como anotar e enquadrar as infrações contratuais constatadas, comunicando as mesmas ao seu superior hierárquico.</w:t>
      </w:r>
    </w:p>
    <w:p w14:paraId="2B78BE4E" w14:textId="77777777" w:rsidR="000468F8" w:rsidRPr="000468F8" w:rsidRDefault="000468F8" w:rsidP="000468F8">
      <w:pPr>
        <w:contextualSpacing/>
        <w:jc w:val="both"/>
        <w:rPr>
          <w:rFonts w:ascii="Arial" w:eastAsia="Calibri" w:hAnsi="Arial" w:cs="Arial"/>
          <w:bCs/>
          <w:sz w:val="22"/>
          <w:szCs w:val="22"/>
          <w:lang w:val="pt-PT"/>
        </w:rPr>
      </w:pPr>
    </w:p>
    <w:p w14:paraId="522991BF" w14:textId="77777777" w:rsidR="000468F8" w:rsidRPr="000468F8" w:rsidRDefault="000468F8" w:rsidP="000468F8">
      <w:pPr>
        <w:contextualSpacing/>
        <w:jc w:val="both"/>
        <w:rPr>
          <w:rFonts w:ascii="Arial" w:eastAsia="Calibri" w:hAnsi="Arial" w:cs="Arial"/>
          <w:b/>
          <w:bCs/>
          <w:sz w:val="22"/>
          <w:szCs w:val="22"/>
          <w:lang w:val="pt-PT"/>
        </w:rPr>
      </w:pPr>
      <w:r w:rsidRPr="000468F8">
        <w:rPr>
          <w:rFonts w:ascii="Arial" w:eastAsia="Calibri" w:hAnsi="Arial" w:cs="Arial"/>
          <w:b/>
          <w:bCs/>
          <w:sz w:val="22"/>
          <w:szCs w:val="22"/>
          <w:lang w:val="pt-PT"/>
        </w:rPr>
        <w:t xml:space="preserve">CLÁUSULA DÉCIMA PRIMEIRA </w:t>
      </w:r>
      <w:r w:rsidRPr="000468F8">
        <w:rPr>
          <w:rFonts w:ascii="Arial" w:eastAsia="Calibri" w:hAnsi="Arial" w:cs="Arial"/>
          <w:bCs/>
          <w:sz w:val="22"/>
          <w:szCs w:val="22"/>
          <w:lang w:val="pt-PT"/>
        </w:rPr>
        <w:t xml:space="preserve">– </w:t>
      </w:r>
      <w:r w:rsidRPr="000468F8">
        <w:rPr>
          <w:rFonts w:ascii="Arial" w:eastAsia="Calibri" w:hAnsi="Arial" w:cs="Arial"/>
          <w:b/>
          <w:bCs/>
          <w:sz w:val="22"/>
          <w:szCs w:val="22"/>
          <w:lang w:val="pt-PT"/>
        </w:rPr>
        <w:t>DA ALTERAÇÃO DO CONTRATO</w:t>
      </w:r>
    </w:p>
    <w:p w14:paraId="0641A8EA" w14:textId="77777777" w:rsidR="000468F8" w:rsidRPr="000468F8" w:rsidRDefault="000468F8" w:rsidP="000468F8">
      <w:pPr>
        <w:contextualSpacing/>
        <w:jc w:val="both"/>
        <w:rPr>
          <w:rFonts w:ascii="Arial" w:eastAsia="Calibri" w:hAnsi="Arial" w:cs="Arial"/>
          <w:b/>
          <w:bCs/>
          <w:sz w:val="22"/>
          <w:szCs w:val="22"/>
          <w:lang w:val="pt-PT"/>
        </w:rPr>
      </w:pPr>
    </w:p>
    <w:p w14:paraId="1FF9C8BD" w14:textId="77777777" w:rsidR="000468F8" w:rsidRPr="000468F8" w:rsidRDefault="000468F8" w:rsidP="000468F8">
      <w:pPr>
        <w:contextualSpacing/>
        <w:jc w:val="both"/>
        <w:rPr>
          <w:rFonts w:ascii="Arial" w:eastAsia="Calibri" w:hAnsi="Arial" w:cs="Arial"/>
          <w:bCs/>
          <w:sz w:val="22"/>
          <w:szCs w:val="22"/>
          <w:lang w:val="pt-PT"/>
        </w:rPr>
      </w:pPr>
      <w:r w:rsidRPr="000468F8">
        <w:rPr>
          <w:rFonts w:ascii="Arial" w:eastAsia="Calibri" w:hAnsi="Arial" w:cs="Arial"/>
          <w:bCs/>
          <w:sz w:val="22"/>
          <w:szCs w:val="22"/>
          <w:lang w:val="pt-PT"/>
        </w:rPr>
        <w:t>O presente contrato poderá ser alterado, com as devidas justificativas, nas hipóteses elencadas no art. 65 da Lei n.º 8.666/93.</w:t>
      </w:r>
    </w:p>
    <w:p w14:paraId="4C96C92F" w14:textId="77777777" w:rsidR="000468F8" w:rsidRPr="000468F8" w:rsidRDefault="000468F8" w:rsidP="000468F8">
      <w:pPr>
        <w:contextualSpacing/>
        <w:jc w:val="both"/>
        <w:rPr>
          <w:rFonts w:ascii="Arial" w:eastAsia="Calibri" w:hAnsi="Arial" w:cs="Arial"/>
          <w:bCs/>
          <w:sz w:val="22"/>
          <w:szCs w:val="22"/>
          <w:lang w:val="pt-PT"/>
        </w:rPr>
      </w:pPr>
    </w:p>
    <w:p w14:paraId="4FB0F7B3" w14:textId="77777777" w:rsidR="000468F8" w:rsidRPr="000468F8" w:rsidRDefault="000468F8" w:rsidP="000468F8">
      <w:pPr>
        <w:contextualSpacing/>
        <w:jc w:val="both"/>
        <w:rPr>
          <w:rFonts w:ascii="Arial" w:eastAsia="Calibri" w:hAnsi="Arial" w:cs="Arial"/>
          <w:b/>
          <w:bCs/>
          <w:sz w:val="22"/>
          <w:szCs w:val="22"/>
          <w:lang w:val="pt-PT"/>
        </w:rPr>
      </w:pPr>
      <w:r w:rsidRPr="000468F8">
        <w:rPr>
          <w:rFonts w:ascii="Arial" w:eastAsia="Calibri" w:hAnsi="Arial" w:cs="Arial"/>
          <w:b/>
          <w:bCs/>
          <w:sz w:val="22"/>
          <w:szCs w:val="22"/>
          <w:lang w:val="pt-PT"/>
        </w:rPr>
        <w:t xml:space="preserve">CLÁUSULA DÉCIMA SEGUNDA </w:t>
      </w:r>
      <w:r w:rsidRPr="000468F8">
        <w:rPr>
          <w:rFonts w:ascii="Arial" w:eastAsia="Calibri" w:hAnsi="Arial" w:cs="Arial"/>
          <w:bCs/>
          <w:sz w:val="22"/>
          <w:szCs w:val="22"/>
          <w:lang w:val="pt-PT"/>
        </w:rPr>
        <w:t xml:space="preserve">– </w:t>
      </w:r>
      <w:r w:rsidRPr="000468F8">
        <w:rPr>
          <w:rFonts w:ascii="Arial" w:eastAsia="Calibri" w:hAnsi="Arial" w:cs="Arial"/>
          <w:b/>
          <w:bCs/>
          <w:sz w:val="22"/>
          <w:szCs w:val="22"/>
          <w:lang w:val="pt-PT"/>
        </w:rPr>
        <w:t>DAS DISPOSIÇÕES FINAIS</w:t>
      </w:r>
    </w:p>
    <w:p w14:paraId="531B6FE2" w14:textId="77777777" w:rsidR="000468F8" w:rsidRPr="000468F8" w:rsidRDefault="000468F8" w:rsidP="000468F8">
      <w:pPr>
        <w:contextualSpacing/>
        <w:jc w:val="both"/>
        <w:rPr>
          <w:rFonts w:ascii="Arial" w:eastAsia="Calibri" w:hAnsi="Arial" w:cs="Arial"/>
          <w:b/>
          <w:bCs/>
          <w:sz w:val="22"/>
          <w:szCs w:val="22"/>
          <w:lang w:val="pt-PT"/>
        </w:rPr>
      </w:pPr>
    </w:p>
    <w:p w14:paraId="5EA0137B" w14:textId="77777777" w:rsidR="000468F8" w:rsidRPr="000468F8" w:rsidRDefault="000468F8" w:rsidP="000468F8">
      <w:pPr>
        <w:contextualSpacing/>
        <w:jc w:val="both"/>
        <w:rPr>
          <w:rFonts w:ascii="Arial" w:eastAsia="Calibri" w:hAnsi="Arial" w:cs="Arial"/>
          <w:b/>
          <w:bCs/>
          <w:sz w:val="22"/>
          <w:szCs w:val="22"/>
          <w:lang w:val="pt-PT"/>
        </w:rPr>
      </w:pPr>
    </w:p>
    <w:p w14:paraId="067152B4" w14:textId="77777777" w:rsidR="00B4662E" w:rsidRDefault="000468F8" w:rsidP="000468F8">
      <w:pPr>
        <w:contextualSpacing/>
        <w:jc w:val="both"/>
        <w:rPr>
          <w:rFonts w:ascii="Arial" w:eastAsia="Calibri" w:hAnsi="Arial" w:cs="Arial"/>
          <w:bCs/>
          <w:sz w:val="22"/>
          <w:szCs w:val="22"/>
          <w:lang w:val="pt-PT"/>
        </w:rPr>
      </w:pPr>
      <w:r w:rsidRPr="000468F8">
        <w:rPr>
          <w:rFonts w:ascii="Arial" w:eastAsia="Calibri" w:hAnsi="Arial" w:cs="Arial"/>
          <w:bCs/>
          <w:sz w:val="22"/>
          <w:szCs w:val="22"/>
          <w:lang w:val="pt-PT"/>
        </w:rPr>
        <w:t xml:space="preserve">A </w:t>
      </w:r>
      <w:r w:rsidRPr="000468F8">
        <w:rPr>
          <w:rFonts w:ascii="Arial" w:eastAsia="Calibri" w:hAnsi="Arial" w:cs="Arial"/>
          <w:b/>
          <w:bCs/>
          <w:sz w:val="22"/>
          <w:szCs w:val="22"/>
          <w:lang w:val="pt-PT"/>
        </w:rPr>
        <w:t xml:space="preserve">CONTRATANTE </w:t>
      </w:r>
      <w:r w:rsidRPr="000468F8">
        <w:rPr>
          <w:rFonts w:ascii="Arial" w:eastAsia="Calibri" w:hAnsi="Arial" w:cs="Arial"/>
          <w:bCs/>
          <w:sz w:val="22"/>
          <w:szCs w:val="22"/>
          <w:lang w:val="pt-PT"/>
        </w:rPr>
        <w:t xml:space="preserve">se reserva o direito de, a qualquer tempo, rescindir ou interromper o contrato pelo não cumprimento das obrigações da </w:t>
      </w:r>
      <w:r w:rsidRPr="000468F8">
        <w:rPr>
          <w:rFonts w:ascii="Arial" w:eastAsia="Calibri" w:hAnsi="Arial" w:cs="Arial"/>
          <w:b/>
          <w:bCs/>
          <w:sz w:val="22"/>
          <w:szCs w:val="22"/>
          <w:lang w:val="pt-PT"/>
        </w:rPr>
        <w:t>CONTRATADA</w:t>
      </w:r>
      <w:r w:rsidRPr="000468F8">
        <w:rPr>
          <w:rFonts w:ascii="Arial" w:eastAsia="Calibri" w:hAnsi="Arial" w:cs="Arial"/>
          <w:bCs/>
          <w:sz w:val="22"/>
          <w:szCs w:val="22"/>
          <w:lang w:val="pt-PT"/>
        </w:rPr>
        <w:t>.</w:t>
      </w:r>
    </w:p>
    <w:p w14:paraId="44076449" w14:textId="77777777" w:rsidR="00B4662E" w:rsidRDefault="00B4662E" w:rsidP="000468F8">
      <w:pPr>
        <w:contextualSpacing/>
        <w:jc w:val="both"/>
        <w:rPr>
          <w:rFonts w:ascii="Arial" w:eastAsia="Calibri" w:hAnsi="Arial" w:cs="Arial"/>
          <w:bCs/>
          <w:sz w:val="22"/>
          <w:szCs w:val="22"/>
          <w:lang w:val="pt-PT"/>
        </w:rPr>
      </w:pPr>
    </w:p>
    <w:p w14:paraId="0078716D" w14:textId="447E8028" w:rsidR="000468F8" w:rsidRPr="000468F8" w:rsidRDefault="000468F8" w:rsidP="000468F8">
      <w:pPr>
        <w:contextualSpacing/>
        <w:jc w:val="both"/>
        <w:rPr>
          <w:rFonts w:ascii="Arial" w:eastAsia="Calibri" w:hAnsi="Arial" w:cs="Arial"/>
          <w:bCs/>
          <w:sz w:val="22"/>
          <w:szCs w:val="22"/>
          <w:lang w:val="pt-PT"/>
        </w:rPr>
      </w:pPr>
      <w:r w:rsidRPr="000468F8">
        <w:rPr>
          <w:rFonts w:ascii="Arial" w:eastAsia="Calibri" w:hAnsi="Arial" w:cs="Arial"/>
          <w:b/>
          <w:bCs/>
          <w:sz w:val="22"/>
          <w:szCs w:val="22"/>
          <w:lang w:val="pt-PT"/>
        </w:rPr>
        <w:t xml:space="preserve">PARÁGRAFO PRIMEIRO </w:t>
      </w:r>
      <w:r w:rsidRPr="000468F8">
        <w:rPr>
          <w:rFonts w:ascii="Arial" w:eastAsia="Calibri" w:hAnsi="Arial" w:cs="Arial"/>
          <w:bCs/>
          <w:sz w:val="22"/>
          <w:szCs w:val="22"/>
          <w:lang w:val="pt-PT"/>
        </w:rPr>
        <w:t xml:space="preserve">- São de responsabilidade da </w:t>
      </w:r>
      <w:r w:rsidRPr="000468F8">
        <w:rPr>
          <w:rFonts w:ascii="Arial" w:eastAsia="Calibri" w:hAnsi="Arial" w:cs="Arial"/>
          <w:b/>
          <w:bCs/>
          <w:sz w:val="22"/>
          <w:szCs w:val="22"/>
          <w:lang w:val="pt-PT"/>
        </w:rPr>
        <w:t xml:space="preserve">CONTRATADA </w:t>
      </w:r>
      <w:r w:rsidRPr="000468F8">
        <w:rPr>
          <w:rFonts w:ascii="Arial" w:eastAsia="Calibri" w:hAnsi="Arial" w:cs="Arial"/>
          <w:bCs/>
          <w:sz w:val="22"/>
          <w:szCs w:val="22"/>
          <w:lang w:val="pt-PT"/>
        </w:rPr>
        <w:t>os ônus resultantes de quaisquer ações, demandas, custos e despesas decorrentes de danos, seja por culpa sua ou qualquer de seus empregados e prepostos, obrigando-se, outrossim, por quaisquer responsabilidades decorrentes de ações judiciais de terceiros, que lhe venham a serem exigidas por força lei, ligadas ao cumprimento do presente contrato.</w:t>
      </w:r>
    </w:p>
    <w:p w14:paraId="27A41C85" w14:textId="77777777" w:rsidR="000468F8" w:rsidRPr="000468F8" w:rsidRDefault="000468F8" w:rsidP="000468F8">
      <w:pPr>
        <w:contextualSpacing/>
        <w:jc w:val="both"/>
        <w:rPr>
          <w:rFonts w:ascii="Arial" w:eastAsia="Calibri" w:hAnsi="Arial" w:cs="Arial"/>
          <w:bCs/>
          <w:sz w:val="22"/>
          <w:szCs w:val="22"/>
          <w:lang w:val="pt-PT"/>
        </w:rPr>
      </w:pPr>
    </w:p>
    <w:p w14:paraId="5DE6DD74" w14:textId="77777777" w:rsidR="000468F8" w:rsidRPr="000468F8" w:rsidRDefault="000468F8" w:rsidP="000468F8">
      <w:pPr>
        <w:contextualSpacing/>
        <w:jc w:val="both"/>
        <w:rPr>
          <w:rFonts w:ascii="Arial" w:eastAsia="Calibri" w:hAnsi="Arial" w:cs="Arial"/>
          <w:bCs/>
          <w:sz w:val="22"/>
          <w:szCs w:val="22"/>
          <w:lang w:val="pt-PT"/>
        </w:rPr>
      </w:pPr>
      <w:r w:rsidRPr="000468F8">
        <w:rPr>
          <w:rFonts w:ascii="Arial" w:eastAsia="Calibri" w:hAnsi="Arial" w:cs="Arial"/>
          <w:b/>
          <w:bCs/>
          <w:sz w:val="22"/>
          <w:szCs w:val="22"/>
          <w:lang w:val="pt-PT"/>
        </w:rPr>
        <w:t xml:space="preserve">PARÁGRAFO SEGUNDO </w:t>
      </w:r>
      <w:r w:rsidRPr="000468F8">
        <w:rPr>
          <w:rFonts w:ascii="Arial" w:eastAsia="Calibri" w:hAnsi="Arial" w:cs="Arial"/>
          <w:bCs/>
          <w:sz w:val="22"/>
          <w:szCs w:val="22"/>
          <w:lang w:val="pt-PT"/>
        </w:rPr>
        <w:t>– Aos casos omissos deste contrato, serão aplicados os dispositivos constantes na Lei n.º 8.666/93.</w:t>
      </w:r>
    </w:p>
    <w:p w14:paraId="7CCA86E3" w14:textId="77777777" w:rsidR="000468F8" w:rsidRPr="000468F8" w:rsidRDefault="000468F8" w:rsidP="000468F8">
      <w:pPr>
        <w:contextualSpacing/>
        <w:jc w:val="both"/>
        <w:rPr>
          <w:rFonts w:ascii="Arial" w:eastAsia="Calibri" w:hAnsi="Arial" w:cs="Arial"/>
          <w:bCs/>
          <w:sz w:val="22"/>
          <w:szCs w:val="22"/>
          <w:lang w:val="pt-PT"/>
        </w:rPr>
      </w:pPr>
    </w:p>
    <w:p w14:paraId="00A5AF99" w14:textId="77777777" w:rsidR="000468F8" w:rsidRPr="000468F8" w:rsidRDefault="000468F8" w:rsidP="000468F8">
      <w:pPr>
        <w:contextualSpacing/>
        <w:jc w:val="both"/>
        <w:rPr>
          <w:rFonts w:ascii="Arial" w:eastAsia="Calibri" w:hAnsi="Arial" w:cs="Arial"/>
          <w:b/>
          <w:bCs/>
          <w:sz w:val="22"/>
          <w:szCs w:val="22"/>
          <w:lang w:val="pt-PT"/>
        </w:rPr>
      </w:pPr>
      <w:r w:rsidRPr="000468F8">
        <w:rPr>
          <w:rFonts w:ascii="Arial" w:eastAsia="Calibri" w:hAnsi="Arial" w:cs="Arial"/>
          <w:b/>
          <w:bCs/>
          <w:sz w:val="22"/>
          <w:szCs w:val="22"/>
          <w:lang w:val="pt-PT"/>
        </w:rPr>
        <w:t>CLÁUSULA DÉCIMA QUARTA – DA AUTORIZAÇÃO</w:t>
      </w:r>
    </w:p>
    <w:p w14:paraId="6F4E413E" w14:textId="77777777" w:rsidR="000468F8" w:rsidRPr="000468F8" w:rsidRDefault="000468F8" w:rsidP="000468F8">
      <w:pPr>
        <w:contextualSpacing/>
        <w:jc w:val="both"/>
        <w:rPr>
          <w:rFonts w:ascii="Arial" w:eastAsia="Calibri" w:hAnsi="Arial" w:cs="Arial"/>
          <w:b/>
          <w:bCs/>
          <w:sz w:val="22"/>
          <w:szCs w:val="22"/>
          <w:lang w:val="pt-PT"/>
        </w:rPr>
      </w:pPr>
    </w:p>
    <w:p w14:paraId="694457F2" w14:textId="35772318" w:rsidR="000468F8" w:rsidRPr="000468F8" w:rsidRDefault="000468F8" w:rsidP="000468F8">
      <w:pPr>
        <w:contextualSpacing/>
        <w:jc w:val="both"/>
        <w:rPr>
          <w:rFonts w:ascii="Arial" w:eastAsia="Calibri" w:hAnsi="Arial" w:cs="Arial"/>
          <w:bCs/>
          <w:sz w:val="22"/>
          <w:szCs w:val="22"/>
          <w:lang w:val="pt-PT"/>
        </w:rPr>
      </w:pPr>
      <w:r w:rsidRPr="000468F8">
        <w:rPr>
          <w:rFonts w:ascii="Arial" w:eastAsia="Calibri" w:hAnsi="Arial" w:cs="Arial"/>
          <w:bCs/>
          <w:sz w:val="22"/>
          <w:szCs w:val="22"/>
          <w:lang w:val="pt-PT"/>
        </w:rPr>
        <w:t xml:space="preserve">A presente contratação decorre de autorização </w:t>
      </w:r>
      <w:r w:rsidR="00B4662E">
        <w:rPr>
          <w:rFonts w:ascii="Arial" w:eastAsia="Calibri" w:hAnsi="Arial" w:cs="Arial"/>
          <w:bCs/>
          <w:sz w:val="22"/>
          <w:szCs w:val="22"/>
          <w:lang w:val="pt-PT"/>
        </w:rPr>
        <w:t>do Plenário do CAU/MG</w:t>
      </w:r>
      <w:r w:rsidRPr="000468F8">
        <w:rPr>
          <w:rFonts w:ascii="Arial" w:eastAsia="Calibri" w:hAnsi="Arial" w:cs="Arial"/>
          <w:bCs/>
          <w:sz w:val="22"/>
          <w:szCs w:val="22"/>
          <w:lang w:val="pt-PT"/>
        </w:rPr>
        <w:t xml:space="preserve"> proferida em sua </w:t>
      </w:r>
      <w:r w:rsidRPr="00B4662E">
        <w:rPr>
          <w:rFonts w:ascii="Arial" w:eastAsia="Calibri" w:hAnsi="Arial" w:cs="Arial"/>
          <w:bCs/>
          <w:sz w:val="22"/>
          <w:szCs w:val="22"/>
          <w:highlight w:val="yellow"/>
          <w:lang w:val="pt-PT"/>
        </w:rPr>
        <w:t>XXX</w:t>
      </w:r>
      <w:r w:rsidRPr="000468F8">
        <w:rPr>
          <w:rFonts w:ascii="Arial" w:eastAsia="Calibri" w:hAnsi="Arial" w:cs="Arial"/>
          <w:bCs/>
          <w:sz w:val="22"/>
          <w:szCs w:val="22"/>
          <w:lang w:val="pt-PT"/>
        </w:rPr>
        <w:t>ª Reunião Ordinária, realizada nos dias ............</w:t>
      </w:r>
    </w:p>
    <w:p w14:paraId="7DEEC7A9" w14:textId="77777777" w:rsidR="000468F8" w:rsidRPr="000468F8" w:rsidRDefault="000468F8" w:rsidP="000468F8">
      <w:pPr>
        <w:contextualSpacing/>
        <w:jc w:val="both"/>
        <w:rPr>
          <w:rFonts w:ascii="Arial" w:eastAsia="Calibri" w:hAnsi="Arial" w:cs="Arial"/>
          <w:bCs/>
          <w:sz w:val="22"/>
          <w:szCs w:val="22"/>
          <w:lang w:val="pt-PT"/>
        </w:rPr>
      </w:pPr>
    </w:p>
    <w:p w14:paraId="4C6E9C0D" w14:textId="77777777" w:rsidR="000468F8" w:rsidRPr="000468F8" w:rsidRDefault="000468F8" w:rsidP="000468F8">
      <w:pPr>
        <w:contextualSpacing/>
        <w:jc w:val="both"/>
        <w:rPr>
          <w:rFonts w:ascii="Arial" w:eastAsia="Calibri" w:hAnsi="Arial" w:cs="Arial"/>
          <w:b/>
          <w:bCs/>
          <w:sz w:val="22"/>
          <w:szCs w:val="22"/>
          <w:lang w:val="pt-PT"/>
        </w:rPr>
      </w:pPr>
      <w:r w:rsidRPr="000468F8">
        <w:rPr>
          <w:rFonts w:ascii="Arial" w:eastAsia="Calibri" w:hAnsi="Arial" w:cs="Arial"/>
          <w:b/>
          <w:bCs/>
          <w:sz w:val="22"/>
          <w:szCs w:val="22"/>
          <w:lang w:val="pt-PT"/>
        </w:rPr>
        <w:t xml:space="preserve">CLÁUSULA DÉCIMA QUINTA </w:t>
      </w:r>
      <w:r w:rsidRPr="000468F8">
        <w:rPr>
          <w:rFonts w:ascii="Arial" w:eastAsia="Calibri" w:hAnsi="Arial" w:cs="Arial"/>
          <w:bCs/>
          <w:sz w:val="22"/>
          <w:szCs w:val="22"/>
          <w:lang w:val="pt-PT"/>
        </w:rPr>
        <w:t xml:space="preserve">– </w:t>
      </w:r>
      <w:r w:rsidRPr="000468F8">
        <w:rPr>
          <w:rFonts w:ascii="Arial" w:eastAsia="Calibri" w:hAnsi="Arial" w:cs="Arial"/>
          <w:b/>
          <w:bCs/>
          <w:sz w:val="22"/>
          <w:szCs w:val="22"/>
          <w:lang w:val="pt-PT"/>
        </w:rPr>
        <w:t>DO FORO</w:t>
      </w:r>
    </w:p>
    <w:p w14:paraId="4A6569BA" w14:textId="77777777" w:rsidR="000468F8" w:rsidRPr="000468F8" w:rsidRDefault="000468F8" w:rsidP="000468F8">
      <w:pPr>
        <w:contextualSpacing/>
        <w:jc w:val="both"/>
        <w:rPr>
          <w:rFonts w:ascii="Arial" w:eastAsia="Calibri" w:hAnsi="Arial" w:cs="Arial"/>
          <w:b/>
          <w:bCs/>
          <w:sz w:val="22"/>
          <w:szCs w:val="22"/>
          <w:lang w:val="pt-PT"/>
        </w:rPr>
      </w:pPr>
    </w:p>
    <w:p w14:paraId="227C9F96" w14:textId="5972FC92" w:rsidR="000468F8" w:rsidRPr="000468F8" w:rsidRDefault="000468F8" w:rsidP="000468F8">
      <w:pPr>
        <w:contextualSpacing/>
        <w:jc w:val="both"/>
        <w:rPr>
          <w:rFonts w:ascii="Arial" w:eastAsia="Calibri" w:hAnsi="Arial" w:cs="Arial"/>
          <w:bCs/>
          <w:sz w:val="22"/>
          <w:szCs w:val="22"/>
          <w:lang w:val="pt-PT"/>
        </w:rPr>
      </w:pPr>
      <w:r w:rsidRPr="000468F8">
        <w:rPr>
          <w:rFonts w:ascii="Arial" w:eastAsia="Calibri" w:hAnsi="Arial" w:cs="Arial"/>
          <w:bCs/>
          <w:sz w:val="22"/>
          <w:szCs w:val="22"/>
          <w:lang w:val="pt-PT"/>
        </w:rPr>
        <w:t xml:space="preserve">Fica eleito o foro da Justiça Comum de </w:t>
      </w:r>
      <w:r w:rsidR="00B4662E">
        <w:rPr>
          <w:rFonts w:ascii="Arial" w:eastAsia="Calibri" w:hAnsi="Arial" w:cs="Arial"/>
          <w:bCs/>
          <w:sz w:val="22"/>
          <w:szCs w:val="22"/>
          <w:lang w:val="pt-PT"/>
        </w:rPr>
        <w:t>Minas Gerais</w:t>
      </w:r>
      <w:r w:rsidRPr="000468F8">
        <w:rPr>
          <w:rFonts w:ascii="Arial" w:eastAsia="Calibri" w:hAnsi="Arial" w:cs="Arial"/>
          <w:bCs/>
          <w:sz w:val="22"/>
          <w:szCs w:val="22"/>
          <w:lang w:val="pt-PT"/>
        </w:rPr>
        <w:t>-</w:t>
      </w:r>
      <w:r w:rsidR="00B4662E">
        <w:rPr>
          <w:rFonts w:ascii="Arial" w:eastAsia="Calibri" w:hAnsi="Arial" w:cs="Arial"/>
          <w:bCs/>
          <w:sz w:val="22"/>
          <w:szCs w:val="22"/>
          <w:lang w:val="pt-PT"/>
        </w:rPr>
        <w:t>MG</w:t>
      </w:r>
      <w:r w:rsidRPr="000468F8">
        <w:rPr>
          <w:rFonts w:ascii="Arial" w:eastAsia="Calibri" w:hAnsi="Arial" w:cs="Arial"/>
          <w:bCs/>
          <w:sz w:val="22"/>
          <w:szCs w:val="22"/>
          <w:lang w:val="pt-PT"/>
        </w:rPr>
        <w:t>, com expressa renúncia de qualquer outro, por mais especial ou privilegiado que seja, ou venha ser, para adoção dos procedimentos judiciais relativos ao presente contrato.</w:t>
      </w:r>
    </w:p>
    <w:p w14:paraId="22030E44" w14:textId="77777777" w:rsidR="000468F8" w:rsidRPr="000468F8" w:rsidRDefault="000468F8" w:rsidP="000468F8">
      <w:pPr>
        <w:contextualSpacing/>
        <w:jc w:val="both"/>
        <w:rPr>
          <w:rFonts w:ascii="Arial" w:eastAsia="Calibri" w:hAnsi="Arial" w:cs="Arial"/>
          <w:bCs/>
          <w:sz w:val="22"/>
          <w:szCs w:val="22"/>
          <w:lang w:val="pt-PT"/>
        </w:rPr>
      </w:pPr>
    </w:p>
    <w:p w14:paraId="6A471932" w14:textId="77777777" w:rsidR="000468F8" w:rsidRPr="000468F8" w:rsidRDefault="000468F8" w:rsidP="000468F8">
      <w:pPr>
        <w:contextualSpacing/>
        <w:jc w:val="both"/>
        <w:rPr>
          <w:rFonts w:ascii="Arial" w:eastAsia="Calibri" w:hAnsi="Arial" w:cs="Arial"/>
          <w:bCs/>
          <w:sz w:val="22"/>
          <w:szCs w:val="22"/>
          <w:lang w:val="pt-PT"/>
        </w:rPr>
      </w:pPr>
      <w:r w:rsidRPr="000468F8">
        <w:rPr>
          <w:rFonts w:ascii="Arial" w:eastAsia="Calibri" w:hAnsi="Arial" w:cs="Arial"/>
          <w:bCs/>
          <w:sz w:val="22"/>
          <w:szCs w:val="22"/>
          <w:lang w:val="pt-PT"/>
        </w:rPr>
        <w:t>E por estarem justas e acordadas, depois de lido e manifesta a concordância, as partes firmam o presente instrumento em 3 (três) vias de igual teor e forma, devidamente rubricadas, para que produza seus efeitos legais.</w:t>
      </w:r>
    </w:p>
    <w:p w14:paraId="449E92D8" w14:textId="77777777" w:rsidR="000468F8" w:rsidRPr="000468F8" w:rsidRDefault="000468F8" w:rsidP="000468F8">
      <w:pPr>
        <w:contextualSpacing/>
        <w:jc w:val="both"/>
        <w:rPr>
          <w:rFonts w:ascii="Arial" w:eastAsia="Calibri" w:hAnsi="Arial" w:cs="Arial"/>
          <w:bCs/>
          <w:sz w:val="22"/>
          <w:szCs w:val="22"/>
          <w:lang w:val="pt-PT"/>
        </w:rPr>
      </w:pPr>
    </w:p>
    <w:p w14:paraId="12742FBB" w14:textId="193520C9" w:rsidR="000468F8" w:rsidRPr="000468F8" w:rsidRDefault="00B4662E" w:rsidP="000468F8">
      <w:pPr>
        <w:contextualSpacing/>
        <w:jc w:val="both"/>
        <w:rPr>
          <w:rFonts w:ascii="Arial" w:eastAsia="Calibri" w:hAnsi="Arial" w:cs="Arial"/>
          <w:bCs/>
          <w:sz w:val="22"/>
          <w:szCs w:val="22"/>
          <w:lang w:val="pt-PT"/>
        </w:rPr>
      </w:pPr>
      <w:r>
        <w:rPr>
          <w:rFonts w:ascii="Arial" w:eastAsia="Calibri" w:hAnsi="Arial" w:cs="Arial"/>
          <w:bCs/>
          <w:sz w:val="22"/>
          <w:szCs w:val="22"/>
          <w:lang w:val="pt-PT"/>
        </w:rPr>
        <w:t>Belo Horizonte</w:t>
      </w:r>
      <w:r w:rsidR="000468F8" w:rsidRPr="000468F8">
        <w:rPr>
          <w:rFonts w:ascii="Arial" w:eastAsia="Calibri" w:hAnsi="Arial" w:cs="Arial"/>
          <w:bCs/>
          <w:sz w:val="22"/>
          <w:szCs w:val="22"/>
          <w:lang w:val="pt-PT"/>
        </w:rPr>
        <w:t>-</w:t>
      </w:r>
      <w:r>
        <w:rPr>
          <w:rFonts w:ascii="Arial" w:eastAsia="Calibri" w:hAnsi="Arial" w:cs="Arial"/>
          <w:bCs/>
          <w:sz w:val="22"/>
          <w:szCs w:val="22"/>
          <w:lang w:val="pt-PT"/>
        </w:rPr>
        <w:t>MG</w:t>
      </w:r>
      <w:r w:rsidR="000468F8" w:rsidRPr="000468F8">
        <w:rPr>
          <w:rFonts w:ascii="Arial" w:eastAsia="Calibri" w:hAnsi="Arial" w:cs="Arial"/>
          <w:bCs/>
          <w:sz w:val="22"/>
          <w:szCs w:val="22"/>
          <w:lang w:val="pt-PT"/>
        </w:rPr>
        <w:t>,</w:t>
      </w:r>
      <w:r w:rsidR="000468F8" w:rsidRPr="000468F8">
        <w:rPr>
          <w:rFonts w:ascii="Arial" w:eastAsia="Calibri" w:hAnsi="Arial" w:cs="Arial"/>
          <w:bCs/>
          <w:sz w:val="22"/>
          <w:szCs w:val="22"/>
          <w:u w:val="single"/>
          <w:lang w:val="pt-PT"/>
        </w:rPr>
        <w:t xml:space="preserve"> </w:t>
      </w:r>
      <w:r w:rsidR="000468F8" w:rsidRPr="000468F8">
        <w:rPr>
          <w:rFonts w:ascii="Arial" w:eastAsia="Calibri" w:hAnsi="Arial" w:cs="Arial"/>
          <w:bCs/>
          <w:sz w:val="22"/>
          <w:szCs w:val="22"/>
          <w:u w:val="single"/>
          <w:lang w:val="pt-PT"/>
        </w:rPr>
        <w:tab/>
      </w:r>
      <w:r w:rsidR="000468F8" w:rsidRPr="000468F8">
        <w:rPr>
          <w:rFonts w:ascii="Arial" w:eastAsia="Calibri" w:hAnsi="Arial" w:cs="Arial"/>
          <w:bCs/>
          <w:sz w:val="22"/>
          <w:szCs w:val="22"/>
          <w:lang w:val="pt-PT"/>
        </w:rPr>
        <w:t>de</w:t>
      </w:r>
      <w:r w:rsidR="000468F8" w:rsidRPr="000468F8">
        <w:rPr>
          <w:rFonts w:ascii="Arial" w:eastAsia="Calibri" w:hAnsi="Arial" w:cs="Arial"/>
          <w:bCs/>
          <w:sz w:val="22"/>
          <w:szCs w:val="22"/>
          <w:u w:val="single"/>
          <w:lang w:val="pt-PT"/>
        </w:rPr>
        <w:t xml:space="preserve"> </w:t>
      </w:r>
      <w:r w:rsidR="000468F8" w:rsidRPr="000468F8">
        <w:rPr>
          <w:rFonts w:ascii="Arial" w:eastAsia="Calibri" w:hAnsi="Arial" w:cs="Arial"/>
          <w:bCs/>
          <w:sz w:val="22"/>
          <w:szCs w:val="22"/>
          <w:u w:val="single"/>
          <w:lang w:val="pt-PT"/>
        </w:rPr>
        <w:tab/>
      </w:r>
      <w:r w:rsidR="000468F8" w:rsidRPr="000468F8">
        <w:rPr>
          <w:rFonts w:ascii="Arial" w:eastAsia="Calibri" w:hAnsi="Arial" w:cs="Arial"/>
          <w:bCs/>
          <w:sz w:val="22"/>
          <w:szCs w:val="22"/>
          <w:lang w:val="pt-PT"/>
        </w:rPr>
        <w:t>de 20</w:t>
      </w:r>
      <w:r>
        <w:rPr>
          <w:rFonts w:ascii="Arial" w:eastAsia="Calibri" w:hAnsi="Arial" w:cs="Arial"/>
          <w:bCs/>
          <w:sz w:val="22"/>
          <w:szCs w:val="22"/>
          <w:lang w:val="pt-PT"/>
        </w:rPr>
        <w:t>20</w:t>
      </w:r>
      <w:r w:rsidR="000468F8" w:rsidRPr="000468F8">
        <w:rPr>
          <w:rFonts w:ascii="Arial" w:eastAsia="Calibri" w:hAnsi="Arial" w:cs="Arial"/>
          <w:bCs/>
          <w:sz w:val="22"/>
          <w:szCs w:val="22"/>
          <w:lang w:val="pt-PT"/>
        </w:rPr>
        <w:t>.</w:t>
      </w:r>
    </w:p>
    <w:p w14:paraId="37AF8AF7" w14:textId="66606945" w:rsidR="00EC5447" w:rsidRDefault="00EC5447">
      <w:pPr>
        <w:rPr>
          <w:rFonts w:ascii="Arial" w:eastAsia="Calibri" w:hAnsi="Arial" w:cs="Arial"/>
          <w:bCs/>
          <w:sz w:val="22"/>
          <w:szCs w:val="22"/>
        </w:rPr>
      </w:pPr>
      <w:r>
        <w:rPr>
          <w:rFonts w:ascii="Arial" w:eastAsia="Calibri" w:hAnsi="Arial" w:cs="Arial"/>
          <w:bCs/>
          <w:sz w:val="22"/>
          <w:szCs w:val="22"/>
        </w:rPr>
        <w:br w:type="page"/>
      </w:r>
    </w:p>
    <w:p w14:paraId="63F5244D" w14:textId="4E7E848D" w:rsidR="00EC5447" w:rsidRPr="000468F8" w:rsidRDefault="00EC5447" w:rsidP="00EC5447">
      <w:pPr>
        <w:contextualSpacing/>
        <w:jc w:val="center"/>
        <w:rPr>
          <w:rFonts w:ascii="Arial" w:eastAsia="Calibri" w:hAnsi="Arial" w:cs="Arial"/>
          <w:b/>
          <w:sz w:val="22"/>
          <w:szCs w:val="22"/>
          <w:lang w:val="pt-PT"/>
        </w:rPr>
      </w:pPr>
      <w:r w:rsidRPr="000468F8">
        <w:rPr>
          <w:rFonts w:ascii="Arial" w:eastAsia="Calibri" w:hAnsi="Arial" w:cs="Arial"/>
          <w:b/>
          <w:sz w:val="22"/>
          <w:szCs w:val="22"/>
          <w:lang w:val="pt-PT"/>
        </w:rPr>
        <w:lastRenderedPageBreak/>
        <w:t>ANEXO V</w:t>
      </w:r>
      <w:r>
        <w:rPr>
          <w:rFonts w:ascii="Arial" w:eastAsia="Calibri" w:hAnsi="Arial" w:cs="Arial"/>
          <w:b/>
          <w:sz w:val="22"/>
          <w:szCs w:val="22"/>
          <w:lang w:val="pt-PT"/>
        </w:rPr>
        <w:t>I</w:t>
      </w:r>
    </w:p>
    <w:p w14:paraId="1F3B5351" w14:textId="77777777" w:rsidR="00D536D5" w:rsidRPr="00393B3F" w:rsidRDefault="00D536D5" w:rsidP="00D536D5">
      <w:pPr>
        <w:spacing w:after="120"/>
        <w:jc w:val="center"/>
        <w:rPr>
          <w:b/>
          <w:color w:val="000000"/>
          <w:sz w:val="20"/>
        </w:rPr>
      </w:pPr>
      <w:r w:rsidRPr="00393B3F">
        <w:rPr>
          <w:rFonts w:ascii="Arial" w:hAnsi="Arial"/>
          <w:b/>
          <w:color w:val="000000"/>
          <w:sz w:val="20"/>
        </w:rPr>
        <w:t xml:space="preserve">DECLARAÇÃO DE </w:t>
      </w:r>
      <w:r w:rsidRPr="00280ABB">
        <w:rPr>
          <w:rFonts w:ascii="Arial" w:hAnsi="Arial" w:cs="Arial"/>
          <w:b/>
          <w:color w:val="000000"/>
          <w:sz w:val="20"/>
          <w:szCs w:val="20"/>
        </w:rPr>
        <w:t xml:space="preserve">TRABALHO DE </w:t>
      </w:r>
      <w:r w:rsidRPr="00393B3F">
        <w:rPr>
          <w:rFonts w:ascii="Arial" w:hAnsi="Arial"/>
          <w:b/>
          <w:color w:val="000000"/>
          <w:sz w:val="20"/>
        </w:rPr>
        <w:t xml:space="preserve">MENOR </w:t>
      </w:r>
      <w:r w:rsidRPr="00280ABB">
        <w:rPr>
          <w:rFonts w:ascii="Arial" w:hAnsi="Arial" w:cs="Arial"/>
          <w:b/>
          <w:color w:val="000000"/>
          <w:sz w:val="20"/>
          <w:szCs w:val="20"/>
        </w:rPr>
        <w:t>DE IDADE</w:t>
      </w:r>
    </w:p>
    <w:p w14:paraId="41F81162" w14:textId="77777777" w:rsidR="00D536D5" w:rsidRPr="004465F2" w:rsidRDefault="00D536D5" w:rsidP="00D536D5">
      <w:pPr>
        <w:pStyle w:val="Corpodetexto"/>
        <w:rPr>
          <w:sz w:val="22"/>
          <w:szCs w:val="22"/>
          <w:lang w:val="pt-BR"/>
        </w:rPr>
      </w:pPr>
    </w:p>
    <w:p w14:paraId="64BFB6F7" w14:textId="77777777" w:rsidR="00D536D5" w:rsidRPr="00280ABB" w:rsidRDefault="00D536D5" w:rsidP="00D536D5">
      <w:pPr>
        <w:pStyle w:val="Corpodetexto"/>
        <w:ind w:left="0"/>
        <w:jc w:val="both"/>
        <w:rPr>
          <w:rFonts w:eastAsia="Calibri" w:cs="Arial"/>
          <w:sz w:val="22"/>
          <w:szCs w:val="22"/>
          <w:lang w:val="pt-BR"/>
        </w:rPr>
      </w:pPr>
      <w:r w:rsidRPr="00334910">
        <w:rPr>
          <w:rFonts w:eastAsia="Calibri" w:cs="Arial"/>
          <w:sz w:val="22"/>
          <w:szCs w:val="22"/>
          <w:lang w:val="pt-BR"/>
        </w:rPr>
        <w:t>A empresa ....................................... , inscrita no CNPJ sob o nº ................................ com sede à .............................................; bairro ........................................, Cidade ............................Estado ....................................... CEP ........................., neste ato representada por ....................................., portador do documento de identidade RG nº ..............................e inscrito no CPF sob o nº........................</w:t>
      </w:r>
      <w:r w:rsidRPr="00280ABB">
        <w:rPr>
          <w:rFonts w:eastAsia="Calibri" w:cs="Arial"/>
          <w:sz w:val="22"/>
          <w:szCs w:val="22"/>
          <w:lang w:val="pt-BR"/>
        </w:rPr>
        <w:t>, declara para fins do disposto no inciso V do art. 27 da Lei nº 8.666, de 21 de junho de 1993, acrescido pela Lei nº 9.854, de 27 de outubro de 1999, que não emprega menor de 18 (dezoito) anos em trabalho noturno, perigoso ou insalubre e não emprega menor de 16 (dezesseis) anos, salvo menor, a partir de 14 (quatorze) anos, na condição de aprendiz, nos termos do inciso XXXIII, do art. 7º da Constituição Federal.</w:t>
      </w:r>
    </w:p>
    <w:p w14:paraId="29DAFDD2" w14:textId="77777777" w:rsidR="00D536D5" w:rsidRDefault="00D536D5" w:rsidP="00D536D5">
      <w:pPr>
        <w:pStyle w:val="Corpodetexto"/>
        <w:rPr>
          <w:rFonts w:eastAsia="Calibri" w:cs="Arial"/>
          <w:sz w:val="22"/>
          <w:szCs w:val="22"/>
          <w:lang w:val="pt-BR"/>
        </w:rPr>
      </w:pPr>
    </w:p>
    <w:p w14:paraId="51481DD5" w14:textId="77777777" w:rsidR="00D536D5" w:rsidRPr="00280ABB" w:rsidRDefault="00D536D5" w:rsidP="00D536D5">
      <w:pPr>
        <w:pStyle w:val="Corpodetexto"/>
        <w:rPr>
          <w:rFonts w:eastAsia="Calibri" w:cs="Arial"/>
          <w:sz w:val="22"/>
          <w:szCs w:val="22"/>
          <w:lang w:val="pt-BR"/>
        </w:rPr>
      </w:pPr>
    </w:p>
    <w:p w14:paraId="56AD453A" w14:textId="7D42C7A4" w:rsidR="00D536D5" w:rsidRDefault="00D536D5" w:rsidP="00D536D5">
      <w:pPr>
        <w:spacing w:line="276" w:lineRule="auto"/>
        <w:contextualSpacing/>
        <w:jc w:val="center"/>
        <w:rPr>
          <w:rFonts w:ascii="Arial" w:eastAsia="Calibri" w:hAnsi="Arial" w:cs="Arial"/>
          <w:sz w:val="22"/>
          <w:szCs w:val="22"/>
        </w:rPr>
      </w:pPr>
      <w:r>
        <w:rPr>
          <w:rFonts w:ascii="Arial" w:hAnsi="Arial"/>
          <w:sz w:val="22"/>
        </w:rPr>
        <w:t>(Município) (Estado)</w:t>
      </w:r>
      <w:r w:rsidRPr="00393B3F">
        <w:rPr>
          <w:rFonts w:ascii="Arial" w:hAnsi="Arial"/>
          <w:sz w:val="22"/>
        </w:rPr>
        <w:t xml:space="preserve">, </w:t>
      </w:r>
      <w:r w:rsidRPr="00B83C1A">
        <w:rPr>
          <w:rFonts w:ascii="Arial" w:eastAsia="Calibri" w:hAnsi="Arial" w:cs="Arial"/>
          <w:sz w:val="22"/>
          <w:szCs w:val="22"/>
        </w:rPr>
        <w:t>(data).</w:t>
      </w:r>
    </w:p>
    <w:p w14:paraId="50459B89" w14:textId="77777777" w:rsidR="00D536D5" w:rsidRDefault="00D536D5" w:rsidP="00D536D5">
      <w:pPr>
        <w:jc w:val="center"/>
        <w:rPr>
          <w:rFonts w:ascii="Arial" w:eastAsia="Calibri" w:hAnsi="Arial" w:cs="Arial"/>
          <w:sz w:val="22"/>
          <w:szCs w:val="22"/>
        </w:rPr>
      </w:pPr>
    </w:p>
    <w:p w14:paraId="196CABF7" w14:textId="77777777" w:rsidR="00D536D5" w:rsidRPr="00B83C1A" w:rsidRDefault="00D536D5" w:rsidP="00D536D5">
      <w:pPr>
        <w:spacing w:line="276" w:lineRule="auto"/>
        <w:contextualSpacing/>
        <w:jc w:val="center"/>
        <w:rPr>
          <w:rFonts w:ascii="Arial" w:eastAsia="Calibri" w:hAnsi="Arial" w:cs="Arial"/>
          <w:sz w:val="22"/>
          <w:szCs w:val="22"/>
        </w:rPr>
      </w:pPr>
      <w:r w:rsidRPr="00B83C1A">
        <w:rPr>
          <w:rFonts w:ascii="Arial" w:eastAsia="Calibri" w:hAnsi="Arial" w:cs="Arial"/>
          <w:sz w:val="22"/>
          <w:szCs w:val="22"/>
        </w:rPr>
        <w:t>Assinatura do responsável</w:t>
      </w:r>
    </w:p>
    <w:p w14:paraId="790DEA5C" w14:textId="77777777" w:rsidR="00D536D5" w:rsidRPr="00B83C1A" w:rsidRDefault="00D536D5" w:rsidP="00D536D5">
      <w:pPr>
        <w:spacing w:line="276" w:lineRule="auto"/>
        <w:contextualSpacing/>
        <w:jc w:val="center"/>
        <w:rPr>
          <w:rFonts w:ascii="Arial" w:eastAsia="Calibri" w:hAnsi="Arial" w:cs="Arial"/>
          <w:sz w:val="22"/>
          <w:szCs w:val="22"/>
        </w:rPr>
      </w:pPr>
      <w:r>
        <w:rPr>
          <w:rFonts w:ascii="Arial" w:eastAsia="Calibri" w:hAnsi="Arial" w:cs="Arial"/>
          <w:sz w:val="22"/>
          <w:szCs w:val="22"/>
        </w:rPr>
        <w:t xml:space="preserve">Empresa - </w:t>
      </w:r>
      <w:r w:rsidRPr="00B83C1A">
        <w:rPr>
          <w:rFonts w:ascii="Arial" w:eastAsia="Calibri" w:hAnsi="Arial" w:cs="Arial"/>
          <w:sz w:val="22"/>
          <w:szCs w:val="22"/>
        </w:rPr>
        <w:t>CNPJ</w:t>
      </w:r>
    </w:p>
    <w:p w14:paraId="1BB35FF3" w14:textId="77777777" w:rsidR="00393B3F" w:rsidRPr="00264438" w:rsidRDefault="00393B3F" w:rsidP="000468F8">
      <w:pPr>
        <w:contextualSpacing/>
        <w:jc w:val="both"/>
        <w:rPr>
          <w:rFonts w:ascii="Arial" w:eastAsia="Calibri" w:hAnsi="Arial" w:cs="Arial"/>
          <w:bCs/>
          <w:sz w:val="22"/>
          <w:szCs w:val="22"/>
        </w:rPr>
      </w:pPr>
    </w:p>
    <w:sectPr w:rsidR="00393B3F" w:rsidRPr="00264438" w:rsidSect="000468F8">
      <w:headerReference w:type="default" r:id="rId48"/>
      <w:footerReference w:type="default" r:id="rId49"/>
      <w:pgSz w:w="11900" w:h="16840"/>
      <w:pgMar w:top="1701" w:right="1134" w:bottom="1134" w:left="1701" w:header="425"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FE4B1" w14:textId="77777777" w:rsidR="00B4451E" w:rsidRDefault="00B4451E" w:rsidP="00EE4FDD">
      <w:r>
        <w:separator/>
      </w:r>
    </w:p>
  </w:endnote>
  <w:endnote w:type="continuationSeparator" w:id="0">
    <w:p w14:paraId="0BC4042E" w14:textId="77777777" w:rsidR="00B4451E" w:rsidRDefault="00B4451E" w:rsidP="00EE4FDD">
      <w:r>
        <w:continuationSeparator/>
      </w:r>
    </w:p>
  </w:endnote>
  <w:endnote w:type="continuationNotice" w:id="1">
    <w:p w14:paraId="4AC291EB" w14:textId="77777777" w:rsidR="00B4451E" w:rsidRDefault="00B445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timum">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7FA6F" w14:textId="77777777" w:rsidR="006F60F7" w:rsidRDefault="006F60F7">
    <w:pPr>
      <w:pStyle w:val="Rodap"/>
      <w:jc w:val="right"/>
    </w:pPr>
    <w:r>
      <w:fldChar w:fldCharType="begin"/>
    </w:r>
    <w:r>
      <w:instrText>PAGE   \* MERGEFORMAT</w:instrText>
    </w:r>
    <w:r>
      <w:fldChar w:fldCharType="separate"/>
    </w:r>
    <w:r w:rsidRPr="00DC09C2">
      <w:rPr>
        <w:noProof/>
        <w:lang w:val="pt-PT"/>
      </w:rPr>
      <w:t>2</w:t>
    </w:r>
    <w:r>
      <w:fldChar w:fldCharType="end"/>
    </w:r>
  </w:p>
  <w:p w14:paraId="757F3762" w14:textId="77777777" w:rsidR="006F60F7" w:rsidRDefault="00B4451E">
    <w:pPr>
      <w:pStyle w:val="Rodap"/>
    </w:pPr>
    <w:r>
      <w:rPr>
        <w:noProof/>
        <w:lang w:eastAsia="pt-BR"/>
      </w:rPr>
      <w:pict w14:anchorId="08D3FD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50" type="#_x0000_t75" style="position:absolute;margin-left:-56.85pt;margin-top:10pt;width:597.1pt;height:39.05pt;z-index:-251653120;visibility:visible" wrapcoords="-27 0 -27 21221 21600 21221 21600 0 -27 0">
          <v:imagedata r:id="rId1" o:titl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1D6A4" w14:textId="22B2FE31" w:rsidR="006F60F7" w:rsidRPr="00264438" w:rsidRDefault="006F60F7">
    <w:pPr>
      <w:pStyle w:val="Rodap"/>
      <w:jc w:val="right"/>
      <w:rPr>
        <w:rFonts w:ascii="Arial" w:hAnsi="Arial" w:cs="Arial"/>
        <w:sz w:val="20"/>
        <w:szCs w:val="20"/>
      </w:rPr>
    </w:pPr>
    <w:r w:rsidRPr="00264438">
      <w:rPr>
        <w:rFonts w:ascii="Arial" w:hAnsi="Arial" w:cs="Arial"/>
        <w:noProof/>
        <w:sz w:val="20"/>
        <w:szCs w:val="20"/>
        <w:lang w:eastAsia="pt-BR"/>
      </w:rPr>
      <w:drawing>
        <wp:anchor distT="0" distB="0" distL="114300" distR="114300" simplePos="0" relativeHeight="251655168" behindDoc="1" locked="0" layoutInCell="1" allowOverlap="1" wp14:anchorId="21F630C2" wp14:editId="7CB94456">
          <wp:simplePos x="0" y="0"/>
          <wp:positionH relativeFrom="column">
            <wp:posOffset>-1116965</wp:posOffset>
          </wp:positionH>
          <wp:positionV relativeFrom="paragraph">
            <wp:posOffset>281940</wp:posOffset>
          </wp:positionV>
          <wp:extent cx="7583170" cy="495935"/>
          <wp:effectExtent l="0" t="0" r="0" b="0"/>
          <wp:wrapNone/>
          <wp:docPr id="100" name="Imagem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3170" cy="495935"/>
                  </a:xfrm>
                  <a:prstGeom prst="rect">
                    <a:avLst/>
                  </a:prstGeom>
                  <a:noFill/>
                </pic:spPr>
              </pic:pic>
            </a:graphicData>
          </a:graphic>
        </wp:anchor>
      </w:drawing>
    </w:r>
    <w:r w:rsidRPr="00264438">
      <w:rPr>
        <w:rFonts w:ascii="Arial" w:hAnsi="Arial" w:cs="Arial"/>
        <w:sz w:val="20"/>
        <w:szCs w:val="20"/>
      </w:rPr>
      <w:fldChar w:fldCharType="begin"/>
    </w:r>
    <w:r w:rsidRPr="00264438">
      <w:rPr>
        <w:rFonts w:ascii="Arial" w:hAnsi="Arial" w:cs="Arial"/>
        <w:sz w:val="20"/>
        <w:szCs w:val="20"/>
      </w:rPr>
      <w:instrText>PAGE   \* MERGEFORMAT</w:instrText>
    </w:r>
    <w:r w:rsidRPr="00264438">
      <w:rPr>
        <w:rFonts w:ascii="Arial" w:hAnsi="Arial" w:cs="Arial"/>
        <w:sz w:val="20"/>
        <w:szCs w:val="20"/>
      </w:rPr>
      <w:fldChar w:fldCharType="separate"/>
    </w:r>
    <w:r w:rsidRPr="00264438">
      <w:rPr>
        <w:rFonts w:ascii="Arial" w:hAnsi="Arial" w:cs="Arial"/>
        <w:noProof/>
        <w:sz w:val="20"/>
        <w:szCs w:val="20"/>
        <w:lang w:val="pt-PT"/>
      </w:rPr>
      <w:t>1</w:t>
    </w:r>
    <w:r w:rsidRPr="00264438">
      <w:rPr>
        <w:rFonts w:ascii="Arial" w:hAnsi="Arial" w:cs="Arial"/>
        <w:sz w:val="20"/>
        <w:szCs w:val="20"/>
      </w:rPr>
      <w:fldChar w:fldCharType="end"/>
    </w:r>
  </w:p>
  <w:p w14:paraId="2C242427" w14:textId="77777777" w:rsidR="006F60F7" w:rsidRDefault="006F60F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4AB1B" w14:textId="77777777" w:rsidR="00B4451E" w:rsidRDefault="00B4451E" w:rsidP="00EE4FDD">
      <w:r>
        <w:separator/>
      </w:r>
    </w:p>
  </w:footnote>
  <w:footnote w:type="continuationSeparator" w:id="0">
    <w:p w14:paraId="56D81DB3" w14:textId="77777777" w:rsidR="00B4451E" w:rsidRDefault="00B4451E" w:rsidP="00EE4FDD">
      <w:r>
        <w:continuationSeparator/>
      </w:r>
    </w:p>
  </w:footnote>
  <w:footnote w:type="continuationNotice" w:id="1">
    <w:p w14:paraId="3CDE0FD2" w14:textId="77777777" w:rsidR="00B4451E" w:rsidRDefault="00B445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346C6" w14:textId="77777777" w:rsidR="006F60F7" w:rsidRPr="00FC6636" w:rsidRDefault="00B4451E" w:rsidP="00DB6781">
    <w:pPr>
      <w:pStyle w:val="Cabealho"/>
      <w:tabs>
        <w:tab w:val="clear" w:pos="4320"/>
        <w:tab w:val="clear" w:pos="8640"/>
        <w:tab w:val="left" w:pos="3312"/>
      </w:tabs>
    </w:pPr>
    <w:r>
      <w:rPr>
        <w:noProof/>
        <w:lang w:eastAsia="pt-BR"/>
      </w:rPr>
      <w:pict w14:anchorId="181215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32" o:spid="_x0000_s2049" type="#_x0000_t75" style="position:absolute;margin-left:-57.3pt;margin-top:-55.55pt;width:596.55pt;height:71.05pt;z-index:-251654144;visibility:visible;mso-position-horizontal-relative:margin;mso-position-vertical-relative:margin" wrapcoords="-27 0 -27 21373 21600 21373 21600 0 -27 0">
          <v:imagedata r:id="rId1" o:title=""/>
          <w10:wrap type="through" anchorx="margin" anchory="margin"/>
        </v:shape>
      </w:pict>
    </w:r>
    <w:r w:rsidR="006F60F7">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E9A6E" w14:textId="6BFBDD50" w:rsidR="006F60F7" w:rsidRDefault="006F60F7" w:rsidP="0006351D">
    <w:pPr>
      <w:pStyle w:val="Cabealho"/>
      <w:tabs>
        <w:tab w:val="clear" w:pos="4320"/>
        <w:tab w:val="clear" w:pos="8640"/>
        <w:tab w:val="left" w:pos="3312"/>
      </w:tabs>
    </w:pPr>
    <w:r>
      <w:rPr>
        <w:noProof/>
        <w:lang w:eastAsia="pt-BR"/>
      </w:rPr>
      <w:drawing>
        <wp:anchor distT="0" distB="0" distL="114300" distR="114300" simplePos="0" relativeHeight="251660288" behindDoc="1" locked="0" layoutInCell="1" allowOverlap="1" wp14:anchorId="05EBA3F7" wp14:editId="3BFDFC4B">
          <wp:simplePos x="0" y="0"/>
          <wp:positionH relativeFrom="margin">
            <wp:posOffset>-1096645</wp:posOffset>
          </wp:positionH>
          <wp:positionV relativeFrom="margin">
            <wp:posOffset>-1128395</wp:posOffset>
          </wp:positionV>
          <wp:extent cx="7576185" cy="902335"/>
          <wp:effectExtent l="0" t="0" r="5715" b="0"/>
          <wp:wrapThrough wrapText="bothSides">
            <wp:wrapPolygon edited="0">
              <wp:start x="0" y="0"/>
              <wp:lineTo x="0" y="20977"/>
              <wp:lineTo x="21562" y="20977"/>
              <wp:lineTo x="21562" y="0"/>
              <wp:lineTo x="0" y="0"/>
            </wp:wrapPolygon>
          </wp:wrapThrough>
          <wp:docPr id="99" name="Imagem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85" cy="902335"/>
                  </a:xfrm>
                  <a:prstGeom prst="rect">
                    <a:avLst/>
                  </a:prstGeom>
                  <a:noFill/>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A78DB"/>
    <w:multiLevelType w:val="hybridMultilevel"/>
    <w:tmpl w:val="22044FEC"/>
    <w:lvl w:ilvl="0" w:tplc="716A758C">
      <w:start w:val="1"/>
      <w:numFmt w:val="decimal"/>
      <w:lvlText w:val="%1."/>
      <w:lvlJc w:val="left"/>
      <w:pPr>
        <w:ind w:left="108" w:hanging="224"/>
      </w:pPr>
      <w:rPr>
        <w:rFonts w:ascii="Arial" w:eastAsia="Times New Roman" w:hAnsi="Arial" w:cs="Arial" w:hint="default"/>
        <w:w w:val="100"/>
        <w:sz w:val="22"/>
        <w:szCs w:val="22"/>
        <w:lang w:val="pt-PT" w:eastAsia="en-US" w:bidi="ar-SA"/>
      </w:rPr>
    </w:lvl>
    <w:lvl w:ilvl="1" w:tplc="32E008B0">
      <w:numFmt w:val="bullet"/>
      <w:lvlText w:val="•"/>
      <w:lvlJc w:val="left"/>
      <w:pPr>
        <w:ind w:left="1176" w:hanging="224"/>
      </w:pPr>
      <w:rPr>
        <w:rFonts w:hint="default"/>
        <w:lang w:val="pt-PT" w:eastAsia="en-US" w:bidi="ar-SA"/>
      </w:rPr>
    </w:lvl>
    <w:lvl w:ilvl="2" w:tplc="98F47796">
      <w:numFmt w:val="bullet"/>
      <w:lvlText w:val="•"/>
      <w:lvlJc w:val="left"/>
      <w:pPr>
        <w:ind w:left="2252" w:hanging="224"/>
      </w:pPr>
      <w:rPr>
        <w:rFonts w:hint="default"/>
        <w:lang w:val="pt-PT" w:eastAsia="en-US" w:bidi="ar-SA"/>
      </w:rPr>
    </w:lvl>
    <w:lvl w:ilvl="3" w:tplc="35AA174C">
      <w:numFmt w:val="bullet"/>
      <w:lvlText w:val="•"/>
      <w:lvlJc w:val="left"/>
      <w:pPr>
        <w:ind w:left="3328" w:hanging="224"/>
      </w:pPr>
      <w:rPr>
        <w:rFonts w:hint="default"/>
        <w:lang w:val="pt-PT" w:eastAsia="en-US" w:bidi="ar-SA"/>
      </w:rPr>
    </w:lvl>
    <w:lvl w:ilvl="4" w:tplc="181EB386">
      <w:numFmt w:val="bullet"/>
      <w:lvlText w:val="•"/>
      <w:lvlJc w:val="left"/>
      <w:pPr>
        <w:ind w:left="4404" w:hanging="224"/>
      </w:pPr>
      <w:rPr>
        <w:rFonts w:hint="default"/>
        <w:lang w:val="pt-PT" w:eastAsia="en-US" w:bidi="ar-SA"/>
      </w:rPr>
    </w:lvl>
    <w:lvl w:ilvl="5" w:tplc="C04A7208">
      <w:numFmt w:val="bullet"/>
      <w:lvlText w:val="•"/>
      <w:lvlJc w:val="left"/>
      <w:pPr>
        <w:ind w:left="5480" w:hanging="224"/>
      </w:pPr>
      <w:rPr>
        <w:rFonts w:hint="default"/>
        <w:lang w:val="pt-PT" w:eastAsia="en-US" w:bidi="ar-SA"/>
      </w:rPr>
    </w:lvl>
    <w:lvl w:ilvl="6" w:tplc="FA342FA4">
      <w:numFmt w:val="bullet"/>
      <w:lvlText w:val="•"/>
      <w:lvlJc w:val="left"/>
      <w:pPr>
        <w:ind w:left="6556" w:hanging="224"/>
      </w:pPr>
      <w:rPr>
        <w:rFonts w:hint="default"/>
        <w:lang w:val="pt-PT" w:eastAsia="en-US" w:bidi="ar-SA"/>
      </w:rPr>
    </w:lvl>
    <w:lvl w:ilvl="7" w:tplc="F662C69C">
      <w:numFmt w:val="bullet"/>
      <w:lvlText w:val="•"/>
      <w:lvlJc w:val="left"/>
      <w:pPr>
        <w:ind w:left="7632" w:hanging="224"/>
      </w:pPr>
      <w:rPr>
        <w:rFonts w:hint="default"/>
        <w:lang w:val="pt-PT" w:eastAsia="en-US" w:bidi="ar-SA"/>
      </w:rPr>
    </w:lvl>
    <w:lvl w:ilvl="8" w:tplc="C94E6B72">
      <w:numFmt w:val="bullet"/>
      <w:lvlText w:val="•"/>
      <w:lvlJc w:val="left"/>
      <w:pPr>
        <w:ind w:left="8708" w:hanging="224"/>
      </w:pPr>
      <w:rPr>
        <w:rFonts w:hint="default"/>
        <w:lang w:val="pt-PT" w:eastAsia="en-US" w:bidi="ar-SA"/>
      </w:rPr>
    </w:lvl>
  </w:abstractNum>
  <w:abstractNum w:abstractNumId="1" w15:restartNumberingAfterBreak="0">
    <w:nsid w:val="051B0B3F"/>
    <w:multiLevelType w:val="multilevel"/>
    <w:tmpl w:val="0416001F"/>
    <w:styleLink w:val="Estilo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512204"/>
    <w:multiLevelType w:val="multilevel"/>
    <w:tmpl w:val="0416001F"/>
    <w:styleLink w:val="Estilo14"/>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D732CC"/>
    <w:multiLevelType w:val="multilevel"/>
    <w:tmpl w:val="04160025"/>
    <w:styleLink w:val="Estilo5"/>
    <w:lvl w:ilvl="0">
      <w:start w:val="6"/>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3026D96"/>
    <w:multiLevelType w:val="hybridMultilevel"/>
    <w:tmpl w:val="0A14F588"/>
    <w:lvl w:ilvl="0" w:tplc="D42E7088">
      <w:start w:val="24"/>
      <w:numFmt w:val="upperRoman"/>
      <w:lvlText w:val="%1"/>
      <w:lvlJc w:val="left"/>
      <w:pPr>
        <w:ind w:left="108" w:hanging="716"/>
      </w:pPr>
      <w:rPr>
        <w:rFonts w:ascii="Arial" w:eastAsia="Times New Roman" w:hAnsi="Arial" w:cs="Arial" w:hint="default"/>
        <w:spacing w:val="-4"/>
        <w:w w:val="99"/>
        <w:sz w:val="22"/>
        <w:szCs w:val="22"/>
        <w:lang w:val="pt-PT" w:eastAsia="en-US" w:bidi="ar-SA"/>
      </w:rPr>
    </w:lvl>
    <w:lvl w:ilvl="1" w:tplc="18DC2210">
      <w:start w:val="1"/>
      <w:numFmt w:val="lowerLetter"/>
      <w:lvlText w:val="%2)"/>
      <w:lvlJc w:val="left"/>
      <w:pPr>
        <w:ind w:left="674" w:hanging="284"/>
      </w:pPr>
      <w:rPr>
        <w:rFonts w:ascii="Arial" w:eastAsia="Times New Roman" w:hAnsi="Arial" w:cs="Arial" w:hint="default"/>
        <w:spacing w:val="-1"/>
        <w:w w:val="99"/>
        <w:sz w:val="22"/>
        <w:szCs w:val="22"/>
        <w:lang w:val="pt-PT" w:eastAsia="en-US" w:bidi="ar-SA"/>
      </w:rPr>
    </w:lvl>
    <w:lvl w:ilvl="2" w:tplc="ED2E7BE2">
      <w:numFmt w:val="bullet"/>
      <w:lvlText w:val="•"/>
      <w:lvlJc w:val="left"/>
      <w:pPr>
        <w:ind w:left="1811" w:hanging="284"/>
      </w:pPr>
      <w:rPr>
        <w:rFonts w:hint="default"/>
        <w:lang w:val="pt-PT" w:eastAsia="en-US" w:bidi="ar-SA"/>
      </w:rPr>
    </w:lvl>
    <w:lvl w:ilvl="3" w:tplc="04904504">
      <w:numFmt w:val="bullet"/>
      <w:lvlText w:val="•"/>
      <w:lvlJc w:val="left"/>
      <w:pPr>
        <w:ind w:left="2942" w:hanging="284"/>
      </w:pPr>
      <w:rPr>
        <w:rFonts w:hint="default"/>
        <w:lang w:val="pt-PT" w:eastAsia="en-US" w:bidi="ar-SA"/>
      </w:rPr>
    </w:lvl>
    <w:lvl w:ilvl="4" w:tplc="09CAEE10">
      <w:numFmt w:val="bullet"/>
      <w:lvlText w:val="•"/>
      <w:lvlJc w:val="left"/>
      <w:pPr>
        <w:ind w:left="4073" w:hanging="284"/>
      </w:pPr>
      <w:rPr>
        <w:rFonts w:hint="default"/>
        <w:lang w:val="pt-PT" w:eastAsia="en-US" w:bidi="ar-SA"/>
      </w:rPr>
    </w:lvl>
    <w:lvl w:ilvl="5" w:tplc="7B54A4A4">
      <w:numFmt w:val="bullet"/>
      <w:lvlText w:val="•"/>
      <w:lvlJc w:val="left"/>
      <w:pPr>
        <w:ind w:left="5204" w:hanging="284"/>
      </w:pPr>
      <w:rPr>
        <w:rFonts w:hint="default"/>
        <w:lang w:val="pt-PT" w:eastAsia="en-US" w:bidi="ar-SA"/>
      </w:rPr>
    </w:lvl>
    <w:lvl w:ilvl="6" w:tplc="BA84CF30">
      <w:numFmt w:val="bullet"/>
      <w:lvlText w:val="•"/>
      <w:lvlJc w:val="left"/>
      <w:pPr>
        <w:ind w:left="6335" w:hanging="284"/>
      </w:pPr>
      <w:rPr>
        <w:rFonts w:hint="default"/>
        <w:lang w:val="pt-PT" w:eastAsia="en-US" w:bidi="ar-SA"/>
      </w:rPr>
    </w:lvl>
    <w:lvl w:ilvl="7" w:tplc="FF6EE110">
      <w:numFmt w:val="bullet"/>
      <w:lvlText w:val="•"/>
      <w:lvlJc w:val="left"/>
      <w:pPr>
        <w:ind w:left="7466" w:hanging="284"/>
      </w:pPr>
      <w:rPr>
        <w:rFonts w:hint="default"/>
        <w:lang w:val="pt-PT" w:eastAsia="en-US" w:bidi="ar-SA"/>
      </w:rPr>
    </w:lvl>
    <w:lvl w:ilvl="8" w:tplc="E5ACA924">
      <w:numFmt w:val="bullet"/>
      <w:lvlText w:val="•"/>
      <w:lvlJc w:val="left"/>
      <w:pPr>
        <w:ind w:left="8597" w:hanging="284"/>
      </w:pPr>
      <w:rPr>
        <w:rFonts w:hint="default"/>
        <w:lang w:val="pt-PT" w:eastAsia="en-US" w:bidi="ar-SA"/>
      </w:rPr>
    </w:lvl>
  </w:abstractNum>
  <w:abstractNum w:abstractNumId="5" w15:restartNumberingAfterBreak="0">
    <w:nsid w:val="13501728"/>
    <w:multiLevelType w:val="multilevel"/>
    <w:tmpl w:val="22522C6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CE2EA1"/>
    <w:multiLevelType w:val="multilevel"/>
    <w:tmpl w:val="0416001F"/>
    <w:styleLink w:val="Estilo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5A1CE9"/>
    <w:multiLevelType w:val="multilevel"/>
    <w:tmpl w:val="0416001F"/>
    <w:styleLink w:val="Estilo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3055A4"/>
    <w:multiLevelType w:val="multilevel"/>
    <w:tmpl w:val="0416001F"/>
    <w:styleLink w:val="Estilo7"/>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7D0E9C"/>
    <w:multiLevelType w:val="hybridMultilevel"/>
    <w:tmpl w:val="4422550C"/>
    <w:lvl w:ilvl="0" w:tplc="434C290E">
      <w:start w:val="1"/>
      <w:numFmt w:val="upperRoman"/>
      <w:lvlText w:val="%1"/>
      <w:lvlJc w:val="left"/>
      <w:pPr>
        <w:ind w:left="108" w:hanging="144"/>
      </w:pPr>
      <w:rPr>
        <w:rFonts w:ascii="Arial" w:eastAsia="Times New Roman" w:hAnsi="Arial" w:cs="Arial" w:hint="default"/>
        <w:w w:val="99"/>
        <w:sz w:val="22"/>
        <w:szCs w:val="22"/>
        <w:lang w:val="pt-PT" w:eastAsia="en-US" w:bidi="ar-SA"/>
      </w:rPr>
    </w:lvl>
    <w:lvl w:ilvl="1" w:tplc="A196A8E8">
      <w:numFmt w:val="bullet"/>
      <w:lvlText w:val="•"/>
      <w:lvlJc w:val="left"/>
      <w:pPr>
        <w:ind w:left="1176" w:hanging="144"/>
      </w:pPr>
      <w:rPr>
        <w:rFonts w:hint="default"/>
        <w:lang w:val="pt-PT" w:eastAsia="en-US" w:bidi="ar-SA"/>
      </w:rPr>
    </w:lvl>
    <w:lvl w:ilvl="2" w:tplc="40E4EB76">
      <w:numFmt w:val="bullet"/>
      <w:lvlText w:val="•"/>
      <w:lvlJc w:val="left"/>
      <w:pPr>
        <w:ind w:left="2252" w:hanging="144"/>
      </w:pPr>
      <w:rPr>
        <w:rFonts w:hint="default"/>
        <w:lang w:val="pt-PT" w:eastAsia="en-US" w:bidi="ar-SA"/>
      </w:rPr>
    </w:lvl>
    <w:lvl w:ilvl="3" w:tplc="A3AED3E2">
      <w:numFmt w:val="bullet"/>
      <w:lvlText w:val="•"/>
      <w:lvlJc w:val="left"/>
      <w:pPr>
        <w:ind w:left="3328" w:hanging="144"/>
      </w:pPr>
      <w:rPr>
        <w:rFonts w:hint="default"/>
        <w:lang w:val="pt-PT" w:eastAsia="en-US" w:bidi="ar-SA"/>
      </w:rPr>
    </w:lvl>
    <w:lvl w:ilvl="4" w:tplc="200CD234">
      <w:numFmt w:val="bullet"/>
      <w:lvlText w:val="•"/>
      <w:lvlJc w:val="left"/>
      <w:pPr>
        <w:ind w:left="4404" w:hanging="144"/>
      </w:pPr>
      <w:rPr>
        <w:rFonts w:hint="default"/>
        <w:lang w:val="pt-PT" w:eastAsia="en-US" w:bidi="ar-SA"/>
      </w:rPr>
    </w:lvl>
    <w:lvl w:ilvl="5" w:tplc="AC220D36">
      <w:numFmt w:val="bullet"/>
      <w:lvlText w:val="•"/>
      <w:lvlJc w:val="left"/>
      <w:pPr>
        <w:ind w:left="5480" w:hanging="144"/>
      </w:pPr>
      <w:rPr>
        <w:rFonts w:hint="default"/>
        <w:lang w:val="pt-PT" w:eastAsia="en-US" w:bidi="ar-SA"/>
      </w:rPr>
    </w:lvl>
    <w:lvl w:ilvl="6" w:tplc="3D369D9C">
      <w:numFmt w:val="bullet"/>
      <w:lvlText w:val="•"/>
      <w:lvlJc w:val="left"/>
      <w:pPr>
        <w:ind w:left="6556" w:hanging="144"/>
      </w:pPr>
      <w:rPr>
        <w:rFonts w:hint="default"/>
        <w:lang w:val="pt-PT" w:eastAsia="en-US" w:bidi="ar-SA"/>
      </w:rPr>
    </w:lvl>
    <w:lvl w:ilvl="7" w:tplc="032ADB46">
      <w:numFmt w:val="bullet"/>
      <w:lvlText w:val="•"/>
      <w:lvlJc w:val="left"/>
      <w:pPr>
        <w:ind w:left="7632" w:hanging="144"/>
      </w:pPr>
      <w:rPr>
        <w:rFonts w:hint="default"/>
        <w:lang w:val="pt-PT" w:eastAsia="en-US" w:bidi="ar-SA"/>
      </w:rPr>
    </w:lvl>
    <w:lvl w:ilvl="8" w:tplc="987658CC">
      <w:numFmt w:val="bullet"/>
      <w:lvlText w:val="•"/>
      <w:lvlJc w:val="left"/>
      <w:pPr>
        <w:ind w:left="8708" w:hanging="144"/>
      </w:pPr>
      <w:rPr>
        <w:rFonts w:hint="default"/>
        <w:lang w:val="pt-PT" w:eastAsia="en-US" w:bidi="ar-SA"/>
      </w:rPr>
    </w:lvl>
  </w:abstractNum>
  <w:abstractNum w:abstractNumId="10" w15:restartNumberingAfterBreak="0">
    <w:nsid w:val="274B0F91"/>
    <w:multiLevelType w:val="multilevel"/>
    <w:tmpl w:val="0416001F"/>
    <w:styleLink w:val="Estilo1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848054D"/>
    <w:multiLevelType w:val="hybridMultilevel"/>
    <w:tmpl w:val="5D982BFE"/>
    <w:lvl w:ilvl="0" w:tplc="174ABC14">
      <w:start w:val="1"/>
      <w:numFmt w:val="upperRoman"/>
      <w:lvlText w:val="%1"/>
      <w:lvlJc w:val="left"/>
      <w:pPr>
        <w:ind w:left="108" w:hanging="173"/>
      </w:pPr>
      <w:rPr>
        <w:rFonts w:ascii="Arial" w:eastAsia="Times New Roman" w:hAnsi="Arial" w:cs="Arial" w:hint="default"/>
        <w:w w:val="99"/>
        <w:sz w:val="22"/>
        <w:szCs w:val="22"/>
        <w:lang w:val="pt-PT" w:eastAsia="en-US" w:bidi="ar-SA"/>
      </w:rPr>
    </w:lvl>
    <w:lvl w:ilvl="1" w:tplc="3C863E7A">
      <w:numFmt w:val="bullet"/>
      <w:lvlText w:val="•"/>
      <w:lvlJc w:val="left"/>
      <w:pPr>
        <w:ind w:left="1176" w:hanging="173"/>
      </w:pPr>
      <w:rPr>
        <w:rFonts w:hint="default"/>
        <w:lang w:val="pt-PT" w:eastAsia="en-US" w:bidi="ar-SA"/>
      </w:rPr>
    </w:lvl>
    <w:lvl w:ilvl="2" w:tplc="5DD8AF94">
      <w:numFmt w:val="bullet"/>
      <w:lvlText w:val="•"/>
      <w:lvlJc w:val="left"/>
      <w:pPr>
        <w:ind w:left="2252" w:hanging="173"/>
      </w:pPr>
      <w:rPr>
        <w:rFonts w:hint="default"/>
        <w:lang w:val="pt-PT" w:eastAsia="en-US" w:bidi="ar-SA"/>
      </w:rPr>
    </w:lvl>
    <w:lvl w:ilvl="3" w:tplc="3BF69862">
      <w:numFmt w:val="bullet"/>
      <w:lvlText w:val="•"/>
      <w:lvlJc w:val="left"/>
      <w:pPr>
        <w:ind w:left="3328" w:hanging="173"/>
      </w:pPr>
      <w:rPr>
        <w:rFonts w:hint="default"/>
        <w:lang w:val="pt-PT" w:eastAsia="en-US" w:bidi="ar-SA"/>
      </w:rPr>
    </w:lvl>
    <w:lvl w:ilvl="4" w:tplc="6DA85426">
      <w:numFmt w:val="bullet"/>
      <w:lvlText w:val="•"/>
      <w:lvlJc w:val="left"/>
      <w:pPr>
        <w:ind w:left="4404" w:hanging="173"/>
      </w:pPr>
      <w:rPr>
        <w:rFonts w:hint="default"/>
        <w:lang w:val="pt-PT" w:eastAsia="en-US" w:bidi="ar-SA"/>
      </w:rPr>
    </w:lvl>
    <w:lvl w:ilvl="5" w:tplc="C5CCA808">
      <w:numFmt w:val="bullet"/>
      <w:lvlText w:val="•"/>
      <w:lvlJc w:val="left"/>
      <w:pPr>
        <w:ind w:left="5480" w:hanging="173"/>
      </w:pPr>
      <w:rPr>
        <w:rFonts w:hint="default"/>
        <w:lang w:val="pt-PT" w:eastAsia="en-US" w:bidi="ar-SA"/>
      </w:rPr>
    </w:lvl>
    <w:lvl w:ilvl="6" w:tplc="A3D6D744">
      <w:numFmt w:val="bullet"/>
      <w:lvlText w:val="•"/>
      <w:lvlJc w:val="left"/>
      <w:pPr>
        <w:ind w:left="6556" w:hanging="173"/>
      </w:pPr>
      <w:rPr>
        <w:rFonts w:hint="default"/>
        <w:lang w:val="pt-PT" w:eastAsia="en-US" w:bidi="ar-SA"/>
      </w:rPr>
    </w:lvl>
    <w:lvl w:ilvl="7" w:tplc="DBCCDF40">
      <w:numFmt w:val="bullet"/>
      <w:lvlText w:val="•"/>
      <w:lvlJc w:val="left"/>
      <w:pPr>
        <w:ind w:left="7632" w:hanging="173"/>
      </w:pPr>
      <w:rPr>
        <w:rFonts w:hint="default"/>
        <w:lang w:val="pt-PT" w:eastAsia="en-US" w:bidi="ar-SA"/>
      </w:rPr>
    </w:lvl>
    <w:lvl w:ilvl="8" w:tplc="3EACC5B4">
      <w:numFmt w:val="bullet"/>
      <w:lvlText w:val="•"/>
      <w:lvlJc w:val="left"/>
      <w:pPr>
        <w:ind w:left="8708" w:hanging="173"/>
      </w:pPr>
      <w:rPr>
        <w:rFonts w:hint="default"/>
        <w:lang w:val="pt-PT" w:eastAsia="en-US" w:bidi="ar-SA"/>
      </w:rPr>
    </w:lvl>
  </w:abstractNum>
  <w:abstractNum w:abstractNumId="12" w15:restartNumberingAfterBreak="0">
    <w:nsid w:val="295D1B93"/>
    <w:multiLevelType w:val="hybridMultilevel"/>
    <w:tmpl w:val="633EC34C"/>
    <w:lvl w:ilvl="0" w:tplc="AB788482">
      <w:start w:val="7"/>
      <w:numFmt w:val="upperRoman"/>
      <w:lvlText w:val="%1"/>
      <w:lvlJc w:val="left"/>
      <w:pPr>
        <w:ind w:left="108" w:hanging="457"/>
      </w:pPr>
      <w:rPr>
        <w:rFonts w:ascii="Arial" w:eastAsia="Times New Roman" w:hAnsi="Arial" w:cs="Arial" w:hint="default"/>
        <w:spacing w:val="-1"/>
        <w:w w:val="99"/>
        <w:sz w:val="22"/>
        <w:szCs w:val="22"/>
        <w:lang w:val="pt-PT" w:eastAsia="en-US" w:bidi="ar-SA"/>
      </w:rPr>
    </w:lvl>
    <w:lvl w:ilvl="1" w:tplc="4FA4DDF2">
      <w:numFmt w:val="bullet"/>
      <w:lvlText w:val="•"/>
      <w:lvlJc w:val="left"/>
      <w:pPr>
        <w:ind w:left="1176" w:hanging="457"/>
      </w:pPr>
      <w:rPr>
        <w:rFonts w:hint="default"/>
        <w:lang w:val="pt-PT" w:eastAsia="en-US" w:bidi="ar-SA"/>
      </w:rPr>
    </w:lvl>
    <w:lvl w:ilvl="2" w:tplc="07E63C3A">
      <w:numFmt w:val="bullet"/>
      <w:lvlText w:val="•"/>
      <w:lvlJc w:val="left"/>
      <w:pPr>
        <w:ind w:left="2252" w:hanging="457"/>
      </w:pPr>
      <w:rPr>
        <w:rFonts w:hint="default"/>
        <w:lang w:val="pt-PT" w:eastAsia="en-US" w:bidi="ar-SA"/>
      </w:rPr>
    </w:lvl>
    <w:lvl w:ilvl="3" w:tplc="0DDAEA50">
      <w:numFmt w:val="bullet"/>
      <w:lvlText w:val="•"/>
      <w:lvlJc w:val="left"/>
      <w:pPr>
        <w:ind w:left="3328" w:hanging="457"/>
      </w:pPr>
      <w:rPr>
        <w:rFonts w:hint="default"/>
        <w:lang w:val="pt-PT" w:eastAsia="en-US" w:bidi="ar-SA"/>
      </w:rPr>
    </w:lvl>
    <w:lvl w:ilvl="4" w:tplc="867E1D46">
      <w:numFmt w:val="bullet"/>
      <w:lvlText w:val="•"/>
      <w:lvlJc w:val="left"/>
      <w:pPr>
        <w:ind w:left="4404" w:hanging="457"/>
      </w:pPr>
      <w:rPr>
        <w:rFonts w:hint="default"/>
        <w:lang w:val="pt-PT" w:eastAsia="en-US" w:bidi="ar-SA"/>
      </w:rPr>
    </w:lvl>
    <w:lvl w:ilvl="5" w:tplc="6F3E3478">
      <w:numFmt w:val="bullet"/>
      <w:lvlText w:val="•"/>
      <w:lvlJc w:val="left"/>
      <w:pPr>
        <w:ind w:left="5480" w:hanging="457"/>
      </w:pPr>
      <w:rPr>
        <w:rFonts w:hint="default"/>
        <w:lang w:val="pt-PT" w:eastAsia="en-US" w:bidi="ar-SA"/>
      </w:rPr>
    </w:lvl>
    <w:lvl w:ilvl="6" w:tplc="6BE6B1EA">
      <w:numFmt w:val="bullet"/>
      <w:lvlText w:val="•"/>
      <w:lvlJc w:val="left"/>
      <w:pPr>
        <w:ind w:left="6556" w:hanging="457"/>
      </w:pPr>
      <w:rPr>
        <w:rFonts w:hint="default"/>
        <w:lang w:val="pt-PT" w:eastAsia="en-US" w:bidi="ar-SA"/>
      </w:rPr>
    </w:lvl>
    <w:lvl w:ilvl="7" w:tplc="E2267B8C">
      <w:numFmt w:val="bullet"/>
      <w:lvlText w:val="•"/>
      <w:lvlJc w:val="left"/>
      <w:pPr>
        <w:ind w:left="7632" w:hanging="457"/>
      </w:pPr>
      <w:rPr>
        <w:rFonts w:hint="default"/>
        <w:lang w:val="pt-PT" w:eastAsia="en-US" w:bidi="ar-SA"/>
      </w:rPr>
    </w:lvl>
    <w:lvl w:ilvl="8" w:tplc="08F29742">
      <w:numFmt w:val="bullet"/>
      <w:lvlText w:val="•"/>
      <w:lvlJc w:val="left"/>
      <w:pPr>
        <w:ind w:left="8708" w:hanging="457"/>
      </w:pPr>
      <w:rPr>
        <w:rFonts w:hint="default"/>
        <w:lang w:val="pt-PT" w:eastAsia="en-US" w:bidi="ar-SA"/>
      </w:rPr>
    </w:lvl>
  </w:abstractNum>
  <w:abstractNum w:abstractNumId="13" w15:restartNumberingAfterBreak="0">
    <w:nsid w:val="3408553F"/>
    <w:multiLevelType w:val="hybridMultilevel"/>
    <w:tmpl w:val="7D42AB0A"/>
    <w:lvl w:ilvl="0" w:tplc="939EB808">
      <w:start w:val="1"/>
      <w:numFmt w:val="lowerLetter"/>
      <w:lvlText w:val="%1)"/>
      <w:lvlJc w:val="left"/>
      <w:pPr>
        <w:ind w:left="1241" w:hanging="360"/>
      </w:pPr>
      <w:rPr>
        <w:rFonts w:ascii="Arial" w:eastAsia="Times New Roman" w:hAnsi="Arial" w:cs="Arial" w:hint="default"/>
        <w:spacing w:val="-1"/>
        <w:w w:val="99"/>
        <w:sz w:val="22"/>
        <w:szCs w:val="22"/>
        <w:lang w:val="pt-PT" w:eastAsia="en-US" w:bidi="ar-SA"/>
      </w:rPr>
    </w:lvl>
    <w:lvl w:ilvl="1" w:tplc="0FF8FE7A">
      <w:start w:val="1"/>
      <w:numFmt w:val="decimal"/>
      <w:lvlText w:val="%2)"/>
      <w:lvlJc w:val="left"/>
      <w:pPr>
        <w:ind w:left="2592" w:hanging="360"/>
      </w:pPr>
      <w:rPr>
        <w:rFonts w:ascii="Arial" w:eastAsia="Times New Roman" w:hAnsi="Arial" w:cs="Arial" w:hint="default"/>
        <w:w w:val="99"/>
        <w:sz w:val="22"/>
        <w:szCs w:val="22"/>
        <w:lang w:val="pt-PT" w:eastAsia="en-US" w:bidi="ar-SA"/>
      </w:rPr>
    </w:lvl>
    <w:lvl w:ilvl="2" w:tplc="560A343C">
      <w:numFmt w:val="bullet"/>
      <w:lvlText w:val="•"/>
      <w:lvlJc w:val="left"/>
      <w:pPr>
        <w:ind w:left="3517" w:hanging="360"/>
      </w:pPr>
      <w:rPr>
        <w:rFonts w:hint="default"/>
        <w:lang w:val="pt-PT" w:eastAsia="en-US" w:bidi="ar-SA"/>
      </w:rPr>
    </w:lvl>
    <w:lvl w:ilvl="3" w:tplc="475E756E">
      <w:numFmt w:val="bullet"/>
      <w:lvlText w:val="•"/>
      <w:lvlJc w:val="left"/>
      <w:pPr>
        <w:ind w:left="4435" w:hanging="360"/>
      </w:pPr>
      <w:rPr>
        <w:rFonts w:hint="default"/>
        <w:lang w:val="pt-PT" w:eastAsia="en-US" w:bidi="ar-SA"/>
      </w:rPr>
    </w:lvl>
    <w:lvl w:ilvl="4" w:tplc="573E75CA">
      <w:numFmt w:val="bullet"/>
      <w:lvlText w:val="•"/>
      <w:lvlJc w:val="left"/>
      <w:pPr>
        <w:ind w:left="5353" w:hanging="360"/>
      </w:pPr>
      <w:rPr>
        <w:rFonts w:hint="default"/>
        <w:lang w:val="pt-PT" w:eastAsia="en-US" w:bidi="ar-SA"/>
      </w:rPr>
    </w:lvl>
    <w:lvl w:ilvl="5" w:tplc="65FCD31E">
      <w:numFmt w:val="bullet"/>
      <w:lvlText w:val="•"/>
      <w:lvlJc w:val="left"/>
      <w:pPr>
        <w:ind w:left="6271" w:hanging="360"/>
      </w:pPr>
      <w:rPr>
        <w:rFonts w:hint="default"/>
        <w:lang w:val="pt-PT" w:eastAsia="en-US" w:bidi="ar-SA"/>
      </w:rPr>
    </w:lvl>
    <w:lvl w:ilvl="6" w:tplc="CE0C3008">
      <w:numFmt w:val="bullet"/>
      <w:lvlText w:val="•"/>
      <w:lvlJc w:val="left"/>
      <w:pPr>
        <w:ind w:left="7188" w:hanging="360"/>
      </w:pPr>
      <w:rPr>
        <w:rFonts w:hint="default"/>
        <w:lang w:val="pt-PT" w:eastAsia="en-US" w:bidi="ar-SA"/>
      </w:rPr>
    </w:lvl>
    <w:lvl w:ilvl="7" w:tplc="20FCD7F2">
      <w:numFmt w:val="bullet"/>
      <w:lvlText w:val="•"/>
      <w:lvlJc w:val="left"/>
      <w:pPr>
        <w:ind w:left="8106" w:hanging="360"/>
      </w:pPr>
      <w:rPr>
        <w:rFonts w:hint="default"/>
        <w:lang w:val="pt-PT" w:eastAsia="en-US" w:bidi="ar-SA"/>
      </w:rPr>
    </w:lvl>
    <w:lvl w:ilvl="8" w:tplc="1A9E90A0">
      <w:numFmt w:val="bullet"/>
      <w:lvlText w:val="•"/>
      <w:lvlJc w:val="left"/>
      <w:pPr>
        <w:ind w:left="9024" w:hanging="360"/>
      </w:pPr>
      <w:rPr>
        <w:rFonts w:hint="default"/>
        <w:lang w:val="pt-PT" w:eastAsia="en-US" w:bidi="ar-SA"/>
      </w:rPr>
    </w:lvl>
  </w:abstractNum>
  <w:abstractNum w:abstractNumId="14" w15:restartNumberingAfterBreak="0">
    <w:nsid w:val="396462F1"/>
    <w:multiLevelType w:val="hybridMultilevel"/>
    <w:tmpl w:val="5066A894"/>
    <w:lvl w:ilvl="0" w:tplc="C28CEFEE">
      <w:start w:val="1"/>
      <w:numFmt w:val="upperRoman"/>
      <w:lvlText w:val="%1."/>
      <w:lvlJc w:val="left"/>
      <w:pPr>
        <w:ind w:left="1385" w:hanging="425"/>
        <w:jc w:val="right"/>
      </w:pPr>
      <w:rPr>
        <w:rFonts w:ascii="Arial" w:eastAsia="Times New Roman" w:hAnsi="Arial" w:cs="Arial" w:hint="default"/>
        <w:spacing w:val="-4"/>
        <w:w w:val="99"/>
        <w:sz w:val="22"/>
        <w:szCs w:val="22"/>
        <w:lang w:val="pt-PT" w:eastAsia="en-US" w:bidi="ar-SA"/>
      </w:rPr>
    </w:lvl>
    <w:lvl w:ilvl="1" w:tplc="66203D52">
      <w:numFmt w:val="bullet"/>
      <w:lvlText w:val="•"/>
      <w:lvlJc w:val="left"/>
      <w:pPr>
        <w:ind w:left="2328" w:hanging="425"/>
      </w:pPr>
      <w:rPr>
        <w:rFonts w:hint="default"/>
        <w:lang w:val="pt-PT" w:eastAsia="en-US" w:bidi="ar-SA"/>
      </w:rPr>
    </w:lvl>
    <w:lvl w:ilvl="2" w:tplc="C5C836FE">
      <w:numFmt w:val="bullet"/>
      <w:lvlText w:val="•"/>
      <w:lvlJc w:val="left"/>
      <w:pPr>
        <w:ind w:left="3276" w:hanging="425"/>
      </w:pPr>
      <w:rPr>
        <w:rFonts w:hint="default"/>
        <w:lang w:val="pt-PT" w:eastAsia="en-US" w:bidi="ar-SA"/>
      </w:rPr>
    </w:lvl>
    <w:lvl w:ilvl="3" w:tplc="FD4CDBD2">
      <w:numFmt w:val="bullet"/>
      <w:lvlText w:val="•"/>
      <w:lvlJc w:val="left"/>
      <w:pPr>
        <w:ind w:left="4224" w:hanging="425"/>
      </w:pPr>
      <w:rPr>
        <w:rFonts w:hint="default"/>
        <w:lang w:val="pt-PT" w:eastAsia="en-US" w:bidi="ar-SA"/>
      </w:rPr>
    </w:lvl>
    <w:lvl w:ilvl="4" w:tplc="B4EC558C">
      <w:numFmt w:val="bullet"/>
      <w:lvlText w:val="•"/>
      <w:lvlJc w:val="left"/>
      <w:pPr>
        <w:ind w:left="5172" w:hanging="425"/>
      </w:pPr>
      <w:rPr>
        <w:rFonts w:hint="default"/>
        <w:lang w:val="pt-PT" w:eastAsia="en-US" w:bidi="ar-SA"/>
      </w:rPr>
    </w:lvl>
    <w:lvl w:ilvl="5" w:tplc="73E6C8B8">
      <w:numFmt w:val="bullet"/>
      <w:lvlText w:val="•"/>
      <w:lvlJc w:val="left"/>
      <w:pPr>
        <w:ind w:left="6120" w:hanging="425"/>
      </w:pPr>
      <w:rPr>
        <w:rFonts w:hint="default"/>
        <w:lang w:val="pt-PT" w:eastAsia="en-US" w:bidi="ar-SA"/>
      </w:rPr>
    </w:lvl>
    <w:lvl w:ilvl="6" w:tplc="D25486D0">
      <w:numFmt w:val="bullet"/>
      <w:lvlText w:val="•"/>
      <w:lvlJc w:val="left"/>
      <w:pPr>
        <w:ind w:left="7068" w:hanging="425"/>
      </w:pPr>
      <w:rPr>
        <w:rFonts w:hint="default"/>
        <w:lang w:val="pt-PT" w:eastAsia="en-US" w:bidi="ar-SA"/>
      </w:rPr>
    </w:lvl>
    <w:lvl w:ilvl="7" w:tplc="573027C2">
      <w:numFmt w:val="bullet"/>
      <w:lvlText w:val="•"/>
      <w:lvlJc w:val="left"/>
      <w:pPr>
        <w:ind w:left="8016" w:hanging="425"/>
      </w:pPr>
      <w:rPr>
        <w:rFonts w:hint="default"/>
        <w:lang w:val="pt-PT" w:eastAsia="en-US" w:bidi="ar-SA"/>
      </w:rPr>
    </w:lvl>
    <w:lvl w:ilvl="8" w:tplc="934A27A6">
      <w:numFmt w:val="bullet"/>
      <w:lvlText w:val="•"/>
      <w:lvlJc w:val="left"/>
      <w:pPr>
        <w:ind w:left="8964" w:hanging="425"/>
      </w:pPr>
      <w:rPr>
        <w:rFonts w:hint="default"/>
        <w:lang w:val="pt-PT" w:eastAsia="en-US" w:bidi="ar-SA"/>
      </w:rPr>
    </w:lvl>
  </w:abstractNum>
  <w:abstractNum w:abstractNumId="15" w15:restartNumberingAfterBreak="0">
    <w:nsid w:val="4273046E"/>
    <w:multiLevelType w:val="multilevel"/>
    <w:tmpl w:val="0416001F"/>
    <w:styleLink w:val="Estilo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31F2C69"/>
    <w:multiLevelType w:val="multilevel"/>
    <w:tmpl w:val="0416001F"/>
    <w:styleLink w:val="Estilo10"/>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6266260"/>
    <w:multiLevelType w:val="multilevel"/>
    <w:tmpl w:val="0416001F"/>
    <w:styleLink w:val="Estilo6"/>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9C72834"/>
    <w:multiLevelType w:val="hybridMultilevel"/>
    <w:tmpl w:val="D38AF4EE"/>
    <w:lvl w:ilvl="0" w:tplc="0E423B90">
      <w:start w:val="1"/>
      <w:numFmt w:val="upperRoman"/>
      <w:lvlText w:val="%1."/>
      <w:lvlJc w:val="left"/>
      <w:pPr>
        <w:ind w:left="1101" w:hanging="428"/>
      </w:pPr>
      <w:rPr>
        <w:rFonts w:ascii="Arial" w:eastAsia="Times New Roman" w:hAnsi="Arial" w:cs="Arial" w:hint="default"/>
        <w:spacing w:val="0"/>
        <w:w w:val="97"/>
        <w:sz w:val="22"/>
        <w:szCs w:val="22"/>
        <w:lang w:val="pt-PT" w:eastAsia="en-US" w:bidi="ar-SA"/>
      </w:rPr>
    </w:lvl>
    <w:lvl w:ilvl="1" w:tplc="52AAB796">
      <w:numFmt w:val="bullet"/>
      <w:lvlText w:val="•"/>
      <w:lvlJc w:val="left"/>
      <w:pPr>
        <w:ind w:left="2076" w:hanging="428"/>
      </w:pPr>
      <w:rPr>
        <w:rFonts w:hint="default"/>
        <w:lang w:val="pt-PT" w:eastAsia="en-US" w:bidi="ar-SA"/>
      </w:rPr>
    </w:lvl>
    <w:lvl w:ilvl="2" w:tplc="88187F28">
      <w:numFmt w:val="bullet"/>
      <w:lvlText w:val="•"/>
      <w:lvlJc w:val="left"/>
      <w:pPr>
        <w:ind w:left="3052" w:hanging="428"/>
      </w:pPr>
      <w:rPr>
        <w:rFonts w:hint="default"/>
        <w:lang w:val="pt-PT" w:eastAsia="en-US" w:bidi="ar-SA"/>
      </w:rPr>
    </w:lvl>
    <w:lvl w:ilvl="3" w:tplc="BD5AD54E">
      <w:numFmt w:val="bullet"/>
      <w:lvlText w:val="•"/>
      <w:lvlJc w:val="left"/>
      <w:pPr>
        <w:ind w:left="4028" w:hanging="428"/>
      </w:pPr>
      <w:rPr>
        <w:rFonts w:hint="default"/>
        <w:lang w:val="pt-PT" w:eastAsia="en-US" w:bidi="ar-SA"/>
      </w:rPr>
    </w:lvl>
    <w:lvl w:ilvl="4" w:tplc="AAD06E3E">
      <w:numFmt w:val="bullet"/>
      <w:lvlText w:val="•"/>
      <w:lvlJc w:val="left"/>
      <w:pPr>
        <w:ind w:left="5004" w:hanging="428"/>
      </w:pPr>
      <w:rPr>
        <w:rFonts w:hint="default"/>
        <w:lang w:val="pt-PT" w:eastAsia="en-US" w:bidi="ar-SA"/>
      </w:rPr>
    </w:lvl>
    <w:lvl w:ilvl="5" w:tplc="BBA4289A">
      <w:numFmt w:val="bullet"/>
      <w:lvlText w:val="•"/>
      <w:lvlJc w:val="left"/>
      <w:pPr>
        <w:ind w:left="5980" w:hanging="428"/>
      </w:pPr>
      <w:rPr>
        <w:rFonts w:hint="default"/>
        <w:lang w:val="pt-PT" w:eastAsia="en-US" w:bidi="ar-SA"/>
      </w:rPr>
    </w:lvl>
    <w:lvl w:ilvl="6" w:tplc="20DE52D0">
      <w:numFmt w:val="bullet"/>
      <w:lvlText w:val="•"/>
      <w:lvlJc w:val="left"/>
      <w:pPr>
        <w:ind w:left="6956" w:hanging="428"/>
      </w:pPr>
      <w:rPr>
        <w:rFonts w:hint="default"/>
        <w:lang w:val="pt-PT" w:eastAsia="en-US" w:bidi="ar-SA"/>
      </w:rPr>
    </w:lvl>
    <w:lvl w:ilvl="7" w:tplc="717868E6">
      <w:numFmt w:val="bullet"/>
      <w:lvlText w:val="•"/>
      <w:lvlJc w:val="left"/>
      <w:pPr>
        <w:ind w:left="7932" w:hanging="428"/>
      </w:pPr>
      <w:rPr>
        <w:rFonts w:hint="default"/>
        <w:lang w:val="pt-PT" w:eastAsia="en-US" w:bidi="ar-SA"/>
      </w:rPr>
    </w:lvl>
    <w:lvl w:ilvl="8" w:tplc="B0BE0EE4">
      <w:numFmt w:val="bullet"/>
      <w:lvlText w:val="•"/>
      <w:lvlJc w:val="left"/>
      <w:pPr>
        <w:ind w:left="8908" w:hanging="428"/>
      </w:pPr>
      <w:rPr>
        <w:rFonts w:hint="default"/>
        <w:lang w:val="pt-PT" w:eastAsia="en-US" w:bidi="ar-SA"/>
      </w:rPr>
    </w:lvl>
  </w:abstractNum>
  <w:abstractNum w:abstractNumId="19" w15:restartNumberingAfterBreak="0">
    <w:nsid w:val="4A8804AA"/>
    <w:multiLevelType w:val="hybridMultilevel"/>
    <w:tmpl w:val="66E4C9E2"/>
    <w:lvl w:ilvl="0" w:tplc="5D0ABD7C">
      <w:start w:val="1"/>
      <w:numFmt w:val="lowerLetter"/>
      <w:lvlText w:val="%1)"/>
      <w:lvlJc w:val="left"/>
      <w:pPr>
        <w:ind w:left="1080" w:hanging="360"/>
      </w:pPr>
      <w:rPr>
        <w:rFonts w:hint="default"/>
        <w:i w:val="0"/>
        <w:iCs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15:restartNumberingAfterBreak="0">
    <w:nsid w:val="4D43587C"/>
    <w:multiLevelType w:val="multilevel"/>
    <w:tmpl w:val="0416001F"/>
    <w:styleLink w:val="Estilo8"/>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4311508"/>
    <w:multiLevelType w:val="multilevel"/>
    <w:tmpl w:val="0416001F"/>
    <w:styleLink w:val="Estilo11"/>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5CB04F5"/>
    <w:multiLevelType w:val="multilevel"/>
    <w:tmpl w:val="0416001F"/>
    <w:styleLink w:val="Estilo13"/>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C8D59CA"/>
    <w:multiLevelType w:val="hybridMultilevel"/>
    <w:tmpl w:val="F1A4ABF2"/>
    <w:lvl w:ilvl="0" w:tplc="EAE6FEF6">
      <w:start w:val="1"/>
      <w:numFmt w:val="lowerLetter"/>
      <w:lvlText w:val="%1)"/>
      <w:lvlJc w:val="left"/>
      <w:pPr>
        <w:ind w:left="1080" w:hanging="360"/>
      </w:pPr>
      <w:rPr>
        <w:rFonts w:cs="Times New Roman" w:hint="default"/>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15:restartNumberingAfterBreak="0">
    <w:nsid w:val="5F0C1D6E"/>
    <w:multiLevelType w:val="multilevel"/>
    <w:tmpl w:val="4C70D002"/>
    <w:lvl w:ilvl="0">
      <w:start w:val="1"/>
      <w:numFmt w:val="decimal"/>
      <w:lvlText w:val="%1."/>
      <w:lvlJc w:val="left"/>
      <w:pPr>
        <w:tabs>
          <w:tab w:val="num" w:pos="720"/>
        </w:tabs>
        <w:ind w:left="720" w:hanging="720"/>
      </w:pPr>
      <w:rPr>
        <w:b w:val="0"/>
        <w:bCs/>
        <w:sz w:val="22"/>
        <w:szCs w:val="22"/>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62A0692B"/>
    <w:multiLevelType w:val="hybridMultilevel"/>
    <w:tmpl w:val="E8FEEF68"/>
    <w:lvl w:ilvl="0" w:tplc="E9D2AEBE">
      <w:start w:val="1"/>
      <w:numFmt w:val="upperRoman"/>
      <w:lvlText w:val="%1."/>
      <w:lvlJc w:val="left"/>
      <w:pPr>
        <w:ind w:left="1668" w:hanging="569"/>
      </w:pPr>
      <w:rPr>
        <w:rFonts w:ascii="Arial" w:eastAsia="Times New Roman" w:hAnsi="Arial" w:cs="Arial" w:hint="default"/>
        <w:b/>
        <w:bCs/>
        <w:spacing w:val="-1"/>
        <w:w w:val="98"/>
        <w:sz w:val="22"/>
        <w:szCs w:val="22"/>
        <w:lang w:val="pt-PT" w:eastAsia="en-US" w:bidi="ar-SA"/>
      </w:rPr>
    </w:lvl>
    <w:lvl w:ilvl="1" w:tplc="170228F0">
      <w:start w:val="1"/>
      <w:numFmt w:val="lowerLetter"/>
      <w:lvlText w:val="%2)"/>
      <w:lvlJc w:val="left"/>
      <w:pPr>
        <w:ind w:left="1951" w:hanging="567"/>
      </w:pPr>
      <w:rPr>
        <w:rFonts w:ascii="Arial" w:eastAsia="Times New Roman" w:hAnsi="Arial" w:cs="Arial" w:hint="default"/>
        <w:spacing w:val="-1"/>
        <w:w w:val="99"/>
        <w:sz w:val="22"/>
        <w:szCs w:val="22"/>
        <w:lang w:val="pt-PT" w:eastAsia="en-US" w:bidi="ar-SA"/>
      </w:rPr>
    </w:lvl>
    <w:lvl w:ilvl="2" w:tplc="EEF489A0">
      <w:numFmt w:val="bullet"/>
      <w:lvlText w:val="•"/>
      <w:lvlJc w:val="left"/>
      <w:pPr>
        <w:ind w:left="1960" w:hanging="567"/>
      </w:pPr>
      <w:rPr>
        <w:rFonts w:hint="default"/>
        <w:lang w:val="pt-PT" w:eastAsia="en-US" w:bidi="ar-SA"/>
      </w:rPr>
    </w:lvl>
    <w:lvl w:ilvl="3" w:tplc="3CC269AE">
      <w:numFmt w:val="bullet"/>
      <w:lvlText w:val="•"/>
      <w:lvlJc w:val="left"/>
      <w:pPr>
        <w:ind w:left="3072" w:hanging="567"/>
      </w:pPr>
      <w:rPr>
        <w:rFonts w:hint="default"/>
        <w:lang w:val="pt-PT" w:eastAsia="en-US" w:bidi="ar-SA"/>
      </w:rPr>
    </w:lvl>
    <w:lvl w:ilvl="4" w:tplc="B9E61DC4">
      <w:numFmt w:val="bullet"/>
      <w:lvlText w:val="•"/>
      <w:lvlJc w:val="left"/>
      <w:pPr>
        <w:ind w:left="4185" w:hanging="567"/>
      </w:pPr>
      <w:rPr>
        <w:rFonts w:hint="default"/>
        <w:lang w:val="pt-PT" w:eastAsia="en-US" w:bidi="ar-SA"/>
      </w:rPr>
    </w:lvl>
    <w:lvl w:ilvl="5" w:tplc="46D837EA">
      <w:numFmt w:val="bullet"/>
      <w:lvlText w:val="•"/>
      <w:lvlJc w:val="left"/>
      <w:pPr>
        <w:ind w:left="5297" w:hanging="567"/>
      </w:pPr>
      <w:rPr>
        <w:rFonts w:hint="default"/>
        <w:lang w:val="pt-PT" w:eastAsia="en-US" w:bidi="ar-SA"/>
      </w:rPr>
    </w:lvl>
    <w:lvl w:ilvl="6" w:tplc="533A483A">
      <w:numFmt w:val="bullet"/>
      <w:lvlText w:val="•"/>
      <w:lvlJc w:val="left"/>
      <w:pPr>
        <w:ind w:left="6410" w:hanging="567"/>
      </w:pPr>
      <w:rPr>
        <w:rFonts w:hint="default"/>
        <w:lang w:val="pt-PT" w:eastAsia="en-US" w:bidi="ar-SA"/>
      </w:rPr>
    </w:lvl>
    <w:lvl w:ilvl="7" w:tplc="2DF2F390">
      <w:numFmt w:val="bullet"/>
      <w:lvlText w:val="•"/>
      <w:lvlJc w:val="left"/>
      <w:pPr>
        <w:ind w:left="7522" w:hanging="567"/>
      </w:pPr>
      <w:rPr>
        <w:rFonts w:hint="default"/>
        <w:lang w:val="pt-PT" w:eastAsia="en-US" w:bidi="ar-SA"/>
      </w:rPr>
    </w:lvl>
    <w:lvl w:ilvl="8" w:tplc="92AEB99A">
      <w:numFmt w:val="bullet"/>
      <w:lvlText w:val="•"/>
      <w:lvlJc w:val="left"/>
      <w:pPr>
        <w:ind w:left="8635" w:hanging="567"/>
      </w:pPr>
      <w:rPr>
        <w:rFonts w:hint="default"/>
        <w:lang w:val="pt-PT" w:eastAsia="en-US" w:bidi="ar-SA"/>
      </w:rPr>
    </w:lvl>
  </w:abstractNum>
  <w:abstractNum w:abstractNumId="26" w15:restartNumberingAfterBreak="0">
    <w:nsid w:val="63161F83"/>
    <w:multiLevelType w:val="hybridMultilevel"/>
    <w:tmpl w:val="201E5EC2"/>
    <w:lvl w:ilvl="0" w:tplc="D6787686">
      <w:start w:val="1"/>
      <w:numFmt w:val="lowerLetter"/>
      <w:lvlText w:val="%1)"/>
      <w:lvlJc w:val="left"/>
      <w:pPr>
        <w:ind w:left="1240" w:hanging="281"/>
      </w:pPr>
      <w:rPr>
        <w:rFonts w:ascii="Arial" w:eastAsia="Times New Roman" w:hAnsi="Arial" w:cs="Arial" w:hint="default"/>
        <w:spacing w:val="-1"/>
        <w:w w:val="99"/>
        <w:sz w:val="22"/>
        <w:szCs w:val="22"/>
        <w:lang w:val="pt-PT" w:eastAsia="en-US" w:bidi="ar-SA"/>
      </w:rPr>
    </w:lvl>
    <w:lvl w:ilvl="1" w:tplc="D5A0195C">
      <w:numFmt w:val="bullet"/>
      <w:lvlText w:val="•"/>
      <w:lvlJc w:val="left"/>
      <w:pPr>
        <w:ind w:left="2202" w:hanging="281"/>
      </w:pPr>
      <w:rPr>
        <w:rFonts w:hint="default"/>
        <w:lang w:val="pt-PT" w:eastAsia="en-US" w:bidi="ar-SA"/>
      </w:rPr>
    </w:lvl>
    <w:lvl w:ilvl="2" w:tplc="476C4D10">
      <w:numFmt w:val="bullet"/>
      <w:lvlText w:val="•"/>
      <w:lvlJc w:val="left"/>
      <w:pPr>
        <w:ind w:left="3164" w:hanging="281"/>
      </w:pPr>
      <w:rPr>
        <w:rFonts w:hint="default"/>
        <w:lang w:val="pt-PT" w:eastAsia="en-US" w:bidi="ar-SA"/>
      </w:rPr>
    </w:lvl>
    <w:lvl w:ilvl="3" w:tplc="C37CFE9E">
      <w:numFmt w:val="bullet"/>
      <w:lvlText w:val="•"/>
      <w:lvlJc w:val="left"/>
      <w:pPr>
        <w:ind w:left="4126" w:hanging="281"/>
      </w:pPr>
      <w:rPr>
        <w:rFonts w:hint="default"/>
        <w:lang w:val="pt-PT" w:eastAsia="en-US" w:bidi="ar-SA"/>
      </w:rPr>
    </w:lvl>
    <w:lvl w:ilvl="4" w:tplc="7FC6382A">
      <w:numFmt w:val="bullet"/>
      <w:lvlText w:val="•"/>
      <w:lvlJc w:val="left"/>
      <w:pPr>
        <w:ind w:left="5088" w:hanging="281"/>
      </w:pPr>
      <w:rPr>
        <w:rFonts w:hint="default"/>
        <w:lang w:val="pt-PT" w:eastAsia="en-US" w:bidi="ar-SA"/>
      </w:rPr>
    </w:lvl>
    <w:lvl w:ilvl="5" w:tplc="F01CE20C">
      <w:numFmt w:val="bullet"/>
      <w:lvlText w:val="•"/>
      <w:lvlJc w:val="left"/>
      <w:pPr>
        <w:ind w:left="6050" w:hanging="281"/>
      </w:pPr>
      <w:rPr>
        <w:rFonts w:hint="default"/>
        <w:lang w:val="pt-PT" w:eastAsia="en-US" w:bidi="ar-SA"/>
      </w:rPr>
    </w:lvl>
    <w:lvl w:ilvl="6" w:tplc="67A215DA">
      <w:numFmt w:val="bullet"/>
      <w:lvlText w:val="•"/>
      <w:lvlJc w:val="left"/>
      <w:pPr>
        <w:ind w:left="7012" w:hanging="281"/>
      </w:pPr>
      <w:rPr>
        <w:rFonts w:hint="default"/>
        <w:lang w:val="pt-PT" w:eastAsia="en-US" w:bidi="ar-SA"/>
      </w:rPr>
    </w:lvl>
    <w:lvl w:ilvl="7" w:tplc="BFF23D2E">
      <w:numFmt w:val="bullet"/>
      <w:lvlText w:val="•"/>
      <w:lvlJc w:val="left"/>
      <w:pPr>
        <w:ind w:left="7974" w:hanging="281"/>
      </w:pPr>
      <w:rPr>
        <w:rFonts w:hint="default"/>
        <w:lang w:val="pt-PT" w:eastAsia="en-US" w:bidi="ar-SA"/>
      </w:rPr>
    </w:lvl>
    <w:lvl w:ilvl="8" w:tplc="69D4450A">
      <w:numFmt w:val="bullet"/>
      <w:lvlText w:val="•"/>
      <w:lvlJc w:val="left"/>
      <w:pPr>
        <w:ind w:left="8936" w:hanging="281"/>
      </w:pPr>
      <w:rPr>
        <w:rFonts w:hint="default"/>
        <w:lang w:val="pt-PT" w:eastAsia="en-US" w:bidi="ar-SA"/>
      </w:rPr>
    </w:lvl>
  </w:abstractNum>
  <w:abstractNum w:abstractNumId="27" w15:restartNumberingAfterBreak="0">
    <w:nsid w:val="64960C2D"/>
    <w:multiLevelType w:val="hybridMultilevel"/>
    <w:tmpl w:val="98B021CE"/>
    <w:lvl w:ilvl="0" w:tplc="B046E42E">
      <w:start w:val="1"/>
      <w:numFmt w:val="upperRoman"/>
      <w:lvlText w:val="%1"/>
      <w:lvlJc w:val="left"/>
      <w:pPr>
        <w:ind w:left="108" w:hanging="142"/>
      </w:pPr>
      <w:rPr>
        <w:rFonts w:ascii="Arial" w:eastAsia="Times New Roman" w:hAnsi="Arial" w:cs="Arial" w:hint="default"/>
        <w:w w:val="99"/>
        <w:sz w:val="22"/>
        <w:szCs w:val="22"/>
        <w:lang w:val="pt-PT" w:eastAsia="en-US" w:bidi="ar-SA"/>
      </w:rPr>
    </w:lvl>
    <w:lvl w:ilvl="1" w:tplc="A7A629D8">
      <w:start w:val="1"/>
      <w:numFmt w:val="lowerLetter"/>
      <w:lvlText w:val="%2)"/>
      <w:lvlJc w:val="left"/>
      <w:pPr>
        <w:ind w:left="1061" w:hanging="245"/>
      </w:pPr>
      <w:rPr>
        <w:rFonts w:ascii="Arial" w:eastAsia="Times New Roman" w:hAnsi="Arial" w:cs="Arial" w:hint="default"/>
        <w:spacing w:val="-1"/>
        <w:w w:val="99"/>
        <w:sz w:val="22"/>
        <w:szCs w:val="22"/>
        <w:lang w:val="pt-PT" w:eastAsia="en-US" w:bidi="ar-SA"/>
      </w:rPr>
    </w:lvl>
    <w:lvl w:ilvl="2" w:tplc="458EC4C2">
      <w:start w:val="1"/>
      <w:numFmt w:val="decimal"/>
      <w:lvlText w:val="%2.%3"/>
      <w:lvlJc w:val="left"/>
      <w:pPr>
        <w:ind w:left="1101" w:hanging="404"/>
      </w:pPr>
      <w:rPr>
        <w:rFonts w:ascii="Arial" w:eastAsia="Times New Roman" w:hAnsi="Arial" w:cs="Arial" w:hint="default"/>
        <w:spacing w:val="0"/>
        <w:w w:val="99"/>
        <w:sz w:val="22"/>
        <w:szCs w:val="22"/>
        <w:lang w:val="pt-PT" w:eastAsia="en-US" w:bidi="ar-SA"/>
      </w:rPr>
    </w:lvl>
    <w:lvl w:ilvl="3" w:tplc="25161B60">
      <w:numFmt w:val="bullet"/>
      <w:lvlText w:val="•"/>
      <w:lvlJc w:val="left"/>
      <w:pPr>
        <w:ind w:left="2320" w:hanging="404"/>
      </w:pPr>
      <w:rPr>
        <w:rFonts w:hint="default"/>
        <w:lang w:val="pt-PT" w:eastAsia="en-US" w:bidi="ar-SA"/>
      </w:rPr>
    </w:lvl>
    <w:lvl w:ilvl="4" w:tplc="788066CA">
      <w:numFmt w:val="bullet"/>
      <w:lvlText w:val="•"/>
      <w:lvlJc w:val="left"/>
      <w:pPr>
        <w:ind w:left="3540" w:hanging="404"/>
      </w:pPr>
      <w:rPr>
        <w:rFonts w:hint="default"/>
        <w:lang w:val="pt-PT" w:eastAsia="en-US" w:bidi="ar-SA"/>
      </w:rPr>
    </w:lvl>
    <w:lvl w:ilvl="5" w:tplc="E8E8D14A">
      <w:numFmt w:val="bullet"/>
      <w:lvlText w:val="•"/>
      <w:lvlJc w:val="left"/>
      <w:pPr>
        <w:ind w:left="4760" w:hanging="404"/>
      </w:pPr>
      <w:rPr>
        <w:rFonts w:hint="default"/>
        <w:lang w:val="pt-PT" w:eastAsia="en-US" w:bidi="ar-SA"/>
      </w:rPr>
    </w:lvl>
    <w:lvl w:ilvl="6" w:tplc="A0E048AA">
      <w:numFmt w:val="bullet"/>
      <w:lvlText w:val="•"/>
      <w:lvlJc w:val="left"/>
      <w:pPr>
        <w:ind w:left="5980" w:hanging="404"/>
      </w:pPr>
      <w:rPr>
        <w:rFonts w:hint="default"/>
        <w:lang w:val="pt-PT" w:eastAsia="en-US" w:bidi="ar-SA"/>
      </w:rPr>
    </w:lvl>
    <w:lvl w:ilvl="7" w:tplc="29CE47A0">
      <w:numFmt w:val="bullet"/>
      <w:lvlText w:val="•"/>
      <w:lvlJc w:val="left"/>
      <w:pPr>
        <w:ind w:left="7200" w:hanging="404"/>
      </w:pPr>
      <w:rPr>
        <w:rFonts w:hint="default"/>
        <w:lang w:val="pt-PT" w:eastAsia="en-US" w:bidi="ar-SA"/>
      </w:rPr>
    </w:lvl>
    <w:lvl w:ilvl="8" w:tplc="2D1E3994">
      <w:numFmt w:val="bullet"/>
      <w:lvlText w:val="•"/>
      <w:lvlJc w:val="left"/>
      <w:pPr>
        <w:ind w:left="8420" w:hanging="404"/>
      </w:pPr>
      <w:rPr>
        <w:rFonts w:hint="default"/>
        <w:lang w:val="pt-PT" w:eastAsia="en-US" w:bidi="ar-SA"/>
      </w:rPr>
    </w:lvl>
  </w:abstractNum>
  <w:abstractNum w:abstractNumId="28" w15:restartNumberingAfterBreak="0">
    <w:nsid w:val="6618630F"/>
    <w:multiLevelType w:val="hybridMultilevel"/>
    <w:tmpl w:val="9BEE61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7882A42"/>
    <w:multiLevelType w:val="multilevel"/>
    <w:tmpl w:val="0416001F"/>
    <w:styleLink w:val="Estilo9"/>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8DF1248"/>
    <w:multiLevelType w:val="multilevel"/>
    <w:tmpl w:val="0416001F"/>
    <w:styleLink w:val="Estilo12"/>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B35237C"/>
    <w:multiLevelType w:val="multilevel"/>
    <w:tmpl w:val="2B0A7BDA"/>
    <w:lvl w:ilvl="0">
      <w:start w:val="5"/>
      <w:numFmt w:val="decimal"/>
      <w:lvlText w:val="%1"/>
      <w:lvlJc w:val="left"/>
      <w:pPr>
        <w:ind w:left="660" w:hanging="660"/>
      </w:pPr>
      <w:rPr>
        <w:rFonts w:hint="default"/>
      </w:rPr>
    </w:lvl>
    <w:lvl w:ilvl="1">
      <w:start w:val="4"/>
      <w:numFmt w:val="decimal"/>
      <w:lvlText w:val="%1.%2"/>
      <w:lvlJc w:val="left"/>
      <w:pPr>
        <w:ind w:left="900" w:hanging="660"/>
      </w:pPr>
      <w:rPr>
        <w:rFonts w:hint="default"/>
      </w:rPr>
    </w:lvl>
    <w:lvl w:ilvl="2">
      <w:start w:val="5"/>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2" w15:restartNumberingAfterBreak="0">
    <w:nsid w:val="6BCF369C"/>
    <w:multiLevelType w:val="multilevel"/>
    <w:tmpl w:val="22522C6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565631B"/>
    <w:multiLevelType w:val="hybridMultilevel"/>
    <w:tmpl w:val="F198143A"/>
    <w:lvl w:ilvl="0" w:tplc="5DEED6D2">
      <w:start w:val="1"/>
      <w:numFmt w:val="upperRoman"/>
      <w:lvlText w:val="%1"/>
      <w:lvlJc w:val="left"/>
      <w:pPr>
        <w:ind w:left="108" w:hanging="202"/>
      </w:pPr>
      <w:rPr>
        <w:rFonts w:ascii="Arial" w:eastAsia="Times New Roman" w:hAnsi="Arial" w:cs="Arial" w:hint="default"/>
        <w:w w:val="99"/>
        <w:sz w:val="22"/>
        <w:szCs w:val="22"/>
        <w:lang w:val="pt-PT" w:eastAsia="en-US" w:bidi="ar-SA"/>
      </w:rPr>
    </w:lvl>
    <w:lvl w:ilvl="1" w:tplc="5330F3AA">
      <w:start w:val="1"/>
      <w:numFmt w:val="lowerLetter"/>
      <w:lvlText w:val="%2)"/>
      <w:lvlJc w:val="left"/>
      <w:pPr>
        <w:ind w:left="816" w:hanging="250"/>
      </w:pPr>
      <w:rPr>
        <w:rFonts w:ascii="Arial" w:eastAsia="Times New Roman" w:hAnsi="Arial" w:cs="Arial" w:hint="default"/>
        <w:b w:val="0"/>
        <w:bCs/>
        <w:spacing w:val="-1"/>
        <w:w w:val="99"/>
        <w:sz w:val="22"/>
        <w:szCs w:val="22"/>
        <w:lang w:val="pt-PT" w:eastAsia="en-US" w:bidi="ar-SA"/>
      </w:rPr>
    </w:lvl>
    <w:lvl w:ilvl="2" w:tplc="5F56F30A">
      <w:numFmt w:val="bullet"/>
      <w:lvlText w:val="•"/>
      <w:lvlJc w:val="left"/>
      <w:pPr>
        <w:ind w:left="1935" w:hanging="250"/>
      </w:pPr>
      <w:rPr>
        <w:rFonts w:hint="default"/>
        <w:lang w:val="pt-PT" w:eastAsia="en-US" w:bidi="ar-SA"/>
      </w:rPr>
    </w:lvl>
    <w:lvl w:ilvl="3" w:tplc="51906DD8">
      <w:numFmt w:val="bullet"/>
      <w:lvlText w:val="•"/>
      <w:lvlJc w:val="left"/>
      <w:pPr>
        <w:ind w:left="3051" w:hanging="250"/>
      </w:pPr>
      <w:rPr>
        <w:rFonts w:hint="default"/>
        <w:lang w:val="pt-PT" w:eastAsia="en-US" w:bidi="ar-SA"/>
      </w:rPr>
    </w:lvl>
    <w:lvl w:ilvl="4" w:tplc="7CB47AA6">
      <w:numFmt w:val="bullet"/>
      <w:lvlText w:val="•"/>
      <w:lvlJc w:val="left"/>
      <w:pPr>
        <w:ind w:left="4166" w:hanging="250"/>
      </w:pPr>
      <w:rPr>
        <w:rFonts w:hint="default"/>
        <w:lang w:val="pt-PT" w:eastAsia="en-US" w:bidi="ar-SA"/>
      </w:rPr>
    </w:lvl>
    <w:lvl w:ilvl="5" w:tplc="C5445DAA">
      <w:numFmt w:val="bullet"/>
      <w:lvlText w:val="•"/>
      <w:lvlJc w:val="left"/>
      <w:pPr>
        <w:ind w:left="5282" w:hanging="250"/>
      </w:pPr>
      <w:rPr>
        <w:rFonts w:hint="default"/>
        <w:lang w:val="pt-PT" w:eastAsia="en-US" w:bidi="ar-SA"/>
      </w:rPr>
    </w:lvl>
    <w:lvl w:ilvl="6" w:tplc="A074ED92">
      <w:numFmt w:val="bullet"/>
      <w:lvlText w:val="•"/>
      <w:lvlJc w:val="left"/>
      <w:pPr>
        <w:ind w:left="6397" w:hanging="250"/>
      </w:pPr>
      <w:rPr>
        <w:rFonts w:hint="default"/>
        <w:lang w:val="pt-PT" w:eastAsia="en-US" w:bidi="ar-SA"/>
      </w:rPr>
    </w:lvl>
    <w:lvl w:ilvl="7" w:tplc="8BBAED8A">
      <w:numFmt w:val="bullet"/>
      <w:lvlText w:val="•"/>
      <w:lvlJc w:val="left"/>
      <w:pPr>
        <w:ind w:left="7513" w:hanging="250"/>
      </w:pPr>
      <w:rPr>
        <w:rFonts w:hint="default"/>
        <w:lang w:val="pt-PT" w:eastAsia="en-US" w:bidi="ar-SA"/>
      </w:rPr>
    </w:lvl>
    <w:lvl w:ilvl="8" w:tplc="7B7A59A0">
      <w:numFmt w:val="bullet"/>
      <w:lvlText w:val="•"/>
      <w:lvlJc w:val="left"/>
      <w:pPr>
        <w:ind w:left="8628" w:hanging="250"/>
      </w:pPr>
      <w:rPr>
        <w:rFonts w:hint="default"/>
        <w:lang w:val="pt-PT" w:eastAsia="en-US" w:bidi="ar-SA"/>
      </w:rPr>
    </w:lvl>
  </w:abstractNum>
  <w:abstractNum w:abstractNumId="34" w15:restartNumberingAfterBreak="0">
    <w:nsid w:val="7EC17677"/>
    <w:multiLevelType w:val="hybridMultilevel"/>
    <w:tmpl w:val="CE764254"/>
    <w:lvl w:ilvl="0" w:tplc="0BCE3758">
      <w:start w:val="1"/>
      <w:numFmt w:val="upperRoman"/>
      <w:lvlText w:val="%1."/>
      <w:lvlJc w:val="left"/>
      <w:pPr>
        <w:ind w:left="1384" w:hanging="502"/>
        <w:jc w:val="right"/>
      </w:pPr>
      <w:rPr>
        <w:rFonts w:ascii="Arial" w:eastAsia="Times New Roman" w:hAnsi="Arial" w:cs="Arial" w:hint="default"/>
        <w:spacing w:val="-4"/>
        <w:w w:val="99"/>
        <w:sz w:val="22"/>
        <w:szCs w:val="22"/>
        <w:lang w:val="pt-PT" w:eastAsia="en-US" w:bidi="ar-SA"/>
      </w:rPr>
    </w:lvl>
    <w:lvl w:ilvl="1" w:tplc="76B80B42">
      <w:numFmt w:val="bullet"/>
      <w:lvlText w:val="•"/>
      <w:lvlJc w:val="left"/>
      <w:pPr>
        <w:ind w:left="2328" w:hanging="502"/>
      </w:pPr>
      <w:rPr>
        <w:rFonts w:hint="default"/>
        <w:lang w:val="pt-PT" w:eastAsia="en-US" w:bidi="ar-SA"/>
      </w:rPr>
    </w:lvl>
    <w:lvl w:ilvl="2" w:tplc="1DE2D4CE">
      <w:numFmt w:val="bullet"/>
      <w:lvlText w:val="•"/>
      <w:lvlJc w:val="left"/>
      <w:pPr>
        <w:ind w:left="3276" w:hanging="502"/>
      </w:pPr>
      <w:rPr>
        <w:rFonts w:hint="default"/>
        <w:lang w:val="pt-PT" w:eastAsia="en-US" w:bidi="ar-SA"/>
      </w:rPr>
    </w:lvl>
    <w:lvl w:ilvl="3" w:tplc="8C005484">
      <w:numFmt w:val="bullet"/>
      <w:lvlText w:val="•"/>
      <w:lvlJc w:val="left"/>
      <w:pPr>
        <w:ind w:left="4224" w:hanging="502"/>
      </w:pPr>
      <w:rPr>
        <w:rFonts w:hint="default"/>
        <w:lang w:val="pt-PT" w:eastAsia="en-US" w:bidi="ar-SA"/>
      </w:rPr>
    </w:lvl>
    <w:lvl w:ilvl="4" w:tplc="D16E1CF4">
      <w:numFmt w:val="bullet"/>
      <w:lvlText w:val="•"/>
      <w:lvlJc w:val="left"/>
      <w:pPr>
        <w:ind w:left="5172" w:hanging="502"/>
      </w:pPr>
      <w:rPr>
        <w:rFonts w:hint="default"/>
        <w:lang w:val="pt-PT" w:eastAsia="en-US" w:bidi="ar-SA"/>
      </w:rPr>
    </w:lvl>
    <w:lvl w:ilvl="5" w:tplc="2F9CE786">
      <w:numFmt w:val="bullet"/>
      <w:lvlText w:val="•"/>
      <w:lvlJc w:val="left"/>
      <w:pPr>
        <w:ind w:left="6120" w:hanging="502"/>
      </w:pPr>
      <w:rPr>
        <w:rFonts w:hint="default"/>
        <w:lang w:val="pt-PT" w:eastAsia="en-US" w:bidi="ar-SA"/>
      </w:rPr>
    </w:lvl>
    <w:lvl w:ilvl="6" w:tplc="C52CB504">
      <w:numFmt w:val="bullet"/>
      <w:lvlText w:val="•"/>
      <w:lvlJc w:val="left"/>
      <w:pPr>
        <w:ind w:left="7068" w:hanging="502"/>
      </w:pPr>
      <w:rPr>
        <w:rFonts w:hint="default"/>
        <w:lang w:val="pt-PT" w:eastAsia="en-US" w:bidi="ar-SA"/>
      </w:rPr>
    </w:lvl>
    <w:lvl w:ilvl="7" w:tplc="FAFAF1B4">
      <w:numFmt w:val="bullet"/>
      <w:lvlText w:val="•"/>
      <w:lvlJc w:val="left"/>
      <w:pPr>
        <w:ind w:left="8016" w:hanging="502"/>
      </w:pPr>
      <w:rPr>
        <w:rFonts w:hint="default"/>
        <w:lang w:val="pt-PT" w:eastAsia="en-US" w:bidi="ar-SA"/>
      </w:rPr>
    </w:lvl>
    <w:lvl w:ilvl="8" w:tplc="3AE25BA6">
      <w:numFmt w:val="bullet"/>
      <w:lvlText w:val="•"/>
      <w:lvlJc w:val="left"/>
      <w:pPr>
        <w:ind w:left="8964" w:hanging="502"/>
      </w:pPr>
      <w:rPr>
        <w:rFonts w:hint="default"/>
        <w:lang w:val="pt-PT" w:eastAsia="en-US" w:bidi="ar-SA"/>
      </w:rPr>
    </w:lvl>
  </w:abstractNum>
  <w:num w:numId="1">
    <w:abstractNumId w:val="24"/>
  </w:num>
  <w:num w:numId="2">
    <w:abstractNumId w:val="1"/>
  </w:num>
  <w:num w:numId="3">
    <w:abstractNumId w:val="15"/>
  </w:num>
  <w:num w:numId="4">
    <w:abstractNumId w:val="6"/>
  </w:num>
  <w:num w:numId="5">
    <w:abstractNumId w:val="7"/>
  </w:num>
  <w:num w:numId="6">
    <w:abstractNumId w:val="3"/>
  </w:num>
  <w:num w:numId="7">
    <w:abstractNumId w:val="17"/>
  </w:num>
  <w:num w:numId="8">
    <w:abstractNumId w:val="8"/>
  </w:num>
  <w:num w:numId="9">
    <w:abstractNumId w:val="20"/>
  </w:num>
  <w:num w:numId="10">
    <w:abstractNumId w:val="29"/>
  </w:num>
  <w:num w:numId="11">
    <w:abstractNumId w:val="16"/>
  </w:num>
  <w:num w:numId="12">
    <w:abstractNumId w:val="21"/>
  </w:num>
  <w:num w:numId="13">
    <w:abstractNumId w:val="30"/>
  </w:num>
  <w:num w:numId="14">
    <w:abstractNumId w:val="22"/>
  </w:num>
  <w:num w:numId="15">
    <w:abstractNumId w:val="2"/>
  </w:num>
  <w:num w:numId="16">
    <w:abstractNumId w:val="10"/>
  </w:num>
  <w:num w:numId="17">
    <w:abstractNumId w:val="5"/>
  </w:num>
  <w:num w:numId="18">
    <w:abstractNumId w:val="33"/>
  </w:num>
  <w:num w:numId="19">
    <w:abstractNumId w:val="27"/>
  </w:num>
  <w:num w:numId="20">
    <w:abstractNumId w:val="11"/>
  </w:num>
  <w:num w:numId="21">
    <w:abstractNumId w:val="4"/>
  </w:num>
  <w:num w:numId="22">
    <w:abstractNumId w:val="12"/>
  </w:num>
  <w:num w:numId="23">
    <w:abstractNumId w:val="9"/>
  </w:num>
  <w:num w:numId="24">
    <w:abstractNumId w:val="0"/>
  </w:num>
  <w:num w:numId="25">
    <w:abstractNumId w:val="13"/>
  </w:num>
  <w:num w:numId="26">
    <w:abstractNumId w:val="26"/>
  </w:num>
  <w:num w:numId="27">
    <w:abstractNumId w:val="34"/>
  </w:num>
  <w:num w:numId="28">
    <w:abstractNumId w:val="14"/>
  </w:num>
  <w:num w:numId="29">
    <w:abstractNumId w:val="18"/>
  </w:num>
  <w:num w:numId="30">
    <w:abstractNumId w:val="25"/>
  </w:num>
  <w:num w:numId="31">
    <w:abstractNumId w:val="32"/>
  </w:num>
  <w:num w:numId="32">
    <w:abstractNumId w:val="23"/>
  </w:num>
  <w:num w:numId="33">
    <w:abstractNumId w:val="28"/>
  </w:num>
  <w:num w:numId="34">
    <w:abstractNumId w:val="19"/>
  </w:num>
  <w:num w:numId="35">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FDD"/>
    <w:rsid w:val="00000254"/>
    <w:rsid w:val="00010A9F"/>
    <w:rsid w:val="00010AC3"/>
    <w:rsid w:val="000132BB"/>
    <w:rsid w:val="00020011"/>
    <w:rsid w:val="00020C3E"/>
    <w:rsid w:val="000218BC"/>
    <w:rsid w:val="00024E15"/>
    <w:rsid w:val="00032476"/>
    <w:rsid w:val="000333C0"/>
    <w:rsid w:val="00036335"/>
    <w:rsid w:val="00041B28"/>
    <w:rsid w:val="00041B35"/>
    <w:rsid w:val="00041CF6"/>
    <w:rsid w:val="00042C46"/>
    <w:rsid w:val="000468F8"/>
    <w:rsid w:val="000476C6"/>
    <w:rsid w:val="000519AA"/>
    <w:rsid w:val="000542D8"/>
    <w:rsid w:val="0005611B"/>
    <w:rsid w:val="000607C0"/>
    <w:rsid w:val="00062DAD"/>
    <w:rsid w:val="0006351D"/>
    <w:rsid w:val="00064DE1"/>
    <w:rsid w:val="000661C9"/>
    <w:rsid w:val="00066C0D"/>
    <w:rsid w:val="000673E2"/>
    <w:rsid w:val="00070887"/>
    <w:rsid w:val="00072295"/>
    <w:rsid w:val="00072938"/>
    <w:rsid w:val="000745F4"/>
    <w:rsid w:val="000851FC"/>
    <w:rsid w:val="000855A7"/>
    <w:rsid w:val="000855A8"/>
    <w:rsid w:val="000855B0"/>
    <w:rsid w:val="000858F8"/>
    <w:rsid w:val="00090D65"/>
    <w:rsid w:val="00091891"/>
    <w:rsid w:val="00092814"/>
    <w:rsid w:val="00096424"/>
    <w:rsid w:val="0009692D"/>
    <w:rsid w:val="00097289"/>
    <w:rsid w:val="000A0AE3"/>
    <w:rsid w:val="000A34DC"/>
    <w:rsid w:val="000A4A00"/>
    <w:rsid w:val="000A58EC"/>
    <w:rsid w:val="000A7E13"/>
    <w:rsid w:val="000B0D69"/>
    <w:rsid w:val="000B431B"/>
    <w:rsid w:val="000B464E"/>
    <w:rsid w:val="000C0150"/>
    <w:rsid w:val="000C3224"/>
    <w:rsid w:val="000C5986"/>
    <w:rsid w:val="000C6687"/>
    <w:rsid w:val="000C6F41"/>
    <w:rsid w:val="000D0CA1"/>
    <w:rsid w:val="000D3570"/>
    <w:rsid w:val="000D5034"/>
    <w:rsid w:val="000D5711"/>
    <w:rsid w:val="000D670E"/>
    <w:rsid w:val="000D77F9"/>
    <w:rsid w:val="000E4D26"/>
    <w:rsid w:val="000E53E6"/>
    <w:rsid w:val="000E5661"/>
    <w:rsid w:val="000E5D3F"/>
    <w:rsid w:val="000E759B"/>
    <w:rsid w:val="000F0B21"/>
    <w:rsid w:val="000F0C67"/>
    <w:rsid w:val="000F1230"/>
    <w:rsid w:val="000F1F78"/>
    <w:rsid w:val="000F21E8"/>
    <w:rsid w:val="000F3A2E"/>
    <w:rsid w:val="000F3B16"/>
    <w:rsid w:val="000F4840"/>
    <w:rsid w:val="00100F37"/>
    <w:rsid w:val="001023D9"/>
    <w:rsid w:val="001069CA"/>
    <w:rsid w:val="0010762E"/>
    <w:rsid w:val="001124AF"/>
    <w:rsid w:val="00112F5F"/>
    <w:rsid w:val="00112FD9"/>
    <w:rsid w:val="001132CE"/>
    <w:rsid w:val="001141CA"/>
    <w:rsid w:val="00114798"/>
    <w:rsid w:val="0011493D"/>
    <w:rsid w:val="001157F6"/>
    <w:rsid w:val="00123BB4"/>
    <w:rsid w:val="00124AAB"/>
    <w:rsid w:val="00124B4F"/>
    <w:rsid w:val="0012574E"/>
    <w:rsid w:val="00130CAE"/>
    <w:rsid w:val="00136E13"/>
    <w:rsid w:val="00137B58"/>
    <w:rsid w:val="00137DBC"/>
    <w:rsid w:val="001403F3"/>
    <w:rsid w:val="0014188C"/>
    <w:rsid w:val="00141F2D"/>
    <w:rsid w:val="001422FB"/>
    <w:rsid w:val="0014352F"/>
    <w:rsid w:val="00144139"/>
    <w:rsid w:val="00145E67"/>
    <w:rsid w:val="0014722A"/>
    <w:rsid w:val="001473C2"/>
    <w:rsid w:val="00151BA7"/>
    <w:rsid w:val="001555D2"/>
    <w:rsid w:val="001576BC"/>
    <w:rsid w:val="00162879"/>
    <w:rsid w:val="00163780"/>
    <w:rsid w:val="00163F3A"/>
    <w:rsid w:val="00164422"/>
    <w:rsid w:val="00165E85"/>
    <w:rsid w:val="00166111"/>
    <w:rsid w:val="00170123"/>
    <w:rsid w:val="001715F8"/>
    <w:rsid w:val="001727CF"/>
    <w:rsid w:val="0017492C"/>
    <w:rsid w:val="00176F35"/>
    <w:rsid w:val="00177AF7"/>
    <w:rsid w:val="00180426"/>
    <w:rsid w:val="0018141C"/>
    <w:rsid w:val="0018227C"/>
    <w:rsid w:val="00182310"/>
    <w:rsid w:val="001848CD"/>
    <w:rsid w:val="0018536E"/>
    <w:rsid w:val="00192061"/>
    <w:rsid w:val="001A69AF"/>
    <w:rsid w:val="001A6BFA"/>
    <w:rsid w:val="001B20E6"/>
    <w:rsid w:val="001B3BED"/>
    <w:rsid w:val="001B5238"/>
    <w:rsid w:val="001C12AA"/>
    <w:rsid w:val="001C226C"/>
    <w:rsid w:val="001C2394"/>
    <w:rsid w:val="001C36EB"/>
    <w:rsid w:val="001C5EF6"/>
    <w:rsid w:val="001D111C"/>
    <w:rsid w:val="001D27B0"/>
    <w:rsid w:val="001D5798"/>
    <w:rsid w:val="001D6D6F"/>
    <w:rsid w:val="001E0AB7"/>
    <w:rsid w:val="001E0D22"/>
    <w:rsid w:val="001E1044"/>
    <w:rsid w:val="001E1B0E"/>
    <w:rsid w:val="001E2BFD"/>
    <w:rsid w:val="001E3FE5"/>
    <w:rsid w:val="001E5F57"/>
    <w:rsid w:val="001E6859"/>
    <w:rsid w:val="001E6E52"/>
    <w:rsid w:val="001F1DB6"/>
    <w:rsid w:val="001F3F30"/>
    <w:rsid w:val="001F70E6"/>
    <w:rsid w:val="00201512"/>
    <w:rsid w:val="00201C99"/>
    <w:rsid w:val="00201CA2"/>
    <w:rsid w:val="002040E5"/>
    <w:rsid w:val="002051D6"/>
    <w:rsid w:val="002052F0"/>
    <w:rsid w:val="002059FF"/>
    <w:rsid w:val="00206439"/>
    <w:rsid w:val="002126CD"/>
    <w:rsid w:val="00213499"/>
    <w:rsid w:val="00215A56"/>
    <w:rsid w:val="002160CF"/>
    <w:rsid w:val="00216351"/>
    <w:rsid w:val="002236C6"/>
    <w:rsid w:val="00230DE0"/>
    <w:rsid w:val="0023625A"/>
    <w:rsid w:val="00236FCF"/>
    <w:rsid w:val="0023701E"/>
    <w:rsid w:val="00246EAA"/>
    <w:rsid w:val="00246F03"/>
    <w:rsid w:val="00247600"/>
    <w:rsid w:val="00251081"/>
    <w:rsid w:val="00252BDF"/>
    <w:rsid w:val="0025471E"/>
    <w:rsid w:val="00254F36"/>
    <w:rsid w:val="002554D9"/>
    <w:rsid w:val="002557FD"/>
    <w:rsid w:val="0025728B"/>
    <w:rsid w:val="00262CC1"/>
    <w:rsid w:val="00263523"/>
    <w:rsid w:val="00264438"/>
    <w:rsid w:val="002654CD"/>
    <w:rsid w:val="002673D1"/>
    <w:rsid w:val="002674C8"/>
    <w:rsid w:val="00267A9E"/>
    <w:rsid w:val="00267AC0"/>
    <w:rsid w:val="00272E2F"/>
    <w:rsid w:val="00273A73"/>
    <w:rsid w:val="00274939"/>
    <w:rsid w:val="00276262"/>
    <w:rsid w:val="00276843"/>
    <w:rsid w:val="002804B4"/>
    <w:rsid w:val="00280ABB"/>
    <w:rsid w:val="00282F1D"/>
    <w:rsid w:val="00283857"/>
    <w:rsid w:val="00283A86"/>
    <w:rsid w:val="00284688"/>
    <w:rsid w:val="0029293D"/>
    <w:rsid w:val="002931D6"/>
    <w:rsid w:val="00294294"/>
    <w:rsid w:val="00295DEB"/>
    <w:rsid w:val="00296A9E"/>
    <w:rsid w:val="002970A7"/>
    <w:rsid w:val="0029798B"/>
    <w:rsid w:val="002A0604"/>
    <w:rsid w:val="002A1BB1"/>
    <w:rsid w:val="002A70A2"/>
    <w:rsid w:val="002B148B"/>
    <w:rsid w:val="002B220F"/>
    <w:rsid w:val="002B2295"/>
    <w:rsid w:val="002B23B6"/>
    <w:rsid w:val="002B65EF"/>
    <w:rsid w:val="002B6C86"/>
    <w:rsid w:val="002C2CCA"/>
    <w:rsid w:val="002C5657"/>
    <w:rsid w:val="002C56A6"/>
    <w:rsid w:val="002C6C5D"/>
    <w:rsid w:val="002D0EF8"/>
    <w:rsid w:val="002D5F21"/>
    <w:rsid w:val="002D6606"/>
    <w:rsid w:val="002D6A17"/>
    <w:rsid w:val="002E00E6"/>
    <w:rsid w:val="002E0D73"/>
    <w:rsid w:val="002E3583"/>
    <w:rsid w:val="002E6094"/>
    <w:rsid w:val="002E6BA6"/>
    <w:rsid w:val="002E774E"/>
    <w:rsid w:val="002F1D72"/>
    <w:rsid w:val="002F28D1"/>
    <w:rsid w:val="002F35C9"/>
    <w:rsid w:val="002F4065"/>
    <w:rsid w:val="002F5668"/>
    <w:rsid w:val="002F5E61"/>
    <w:rsid w:val="002F7900"/>
    <w:rsid w:val="003045EF"/>
    <w:rsid w:val="003051D2"/>
    <w:rsid w:val="00305289"/>
    <w:rsid w:val="00311887"/>
    <w:rsid w:val="003143D5"/>
    <w:rsid w:val="003151B1"/>
    <w:rsid w:val="0032103C"/>
    <w:rsid w:val="003258E9"/>
    <w:rsid w:val="00334910"/>
    <w:rsid w:val="003358AF"/>
    <w:rsid w:val="003361F1"/>
    <w:rsid w:val="0033668F"/>
    <w:rsid w:val="00340CF4"/>
    <w:rsid w:val="0034295C"/>
    <w:rsid w:val="00346894"/>
    <w:rsid w:val="003472EA"/>
    <w:rsid w:val="0035012F"/>
    <w:rsid w:val="003534CD"/>
    <w:rsid w:val="003550F5"/>
    <w:rsid w:val="00357216"/>
    <w:rsid w:val="00360DE9"/>
    <w:rsid w:val="003621FF"/>
    <w:rsid w:val="0036484F"/>
    <w:rsid w:val="003671D8"/>
    <w:rsid w:val="00367E47"/>
    <w:rsid w:val="0037049B"/>
    <w:rsid w:val="003716E4"/>
    <w:rsid w:val="00373C7F"/>
    <w:rsid w:val="00374153"/>
    <w:rsid w:val="0037439E"/>
    <w:rsid w:val="00375866"/>
    <w:rsid w:val="003760A1"/>
    <w:rsid w:val="003801F1"/>
    <w:rsid w:val="00380F4A"/>
    <w:rsid w:val="0038118E"/>
    <w:rsid w:val="00382396"/>
    <w:rsid w:val="00382970"/>
    <w:rsid w:val="00382A86"/>
    <w:rsid w:val="0038400B"/>
    <w:rsid w:val="0038603D"/>
    <w:rsid w:val="0038729E"/>
    <w:rsid w:val="0039048A"/>
    <w:rsid w:val="003921AB"/>
    <w:rsid w:val="00393B3F"/>
    <w:rsid w:val="00396248"/>
    <w:rsid w:val="003A1562"/>
    <w:rsid w:val="003A1C9F"/>
    <w:rsid w:val="003A2538"/>
    <w:rsid w:val="003A25B8"/>
    <w:rsid w:val="003A35DB"/>
    <w:rsid w:val="003A416F"/>
    <w:rsid w:val="003A4394"/>
    <w:rsid w:val="003A715D"/>
    <w:rsid w:val="003A73C8"/>
    <w:rsid w:val="003B1AB0"/>
    <w:rsid w:val="003B1B6E"/>
    <w:rsid w:val="003B2DBE"/>
    <w:rsid w:val="003B7400"/>
    <w:rsid w:val="003C08C0"/>
    <w:rsid w:val="003C2F2F"/>
    <w:rsid w:val="003D1FEA"/>
    <w:rsid w:val="003D26C6"/>
    <w:rsid w:val="003D2977"/>
    <w:rsid w:val="003E056A"/>
    <w:rsid w:val="003E2BCF"/>
    <w:rsid w:val="003E2DE6"/>
    <w:rsid w:val="003E31F5"/>
    <w:rsid w:val="003E3AA1"/>
    <w:rsid w:val="003E403C"/>
    <w:rsid w:val="003E411F"/>
    <w:rsid w:val="003E6C53"/>
    <w:rsid w:val="003F2D88"/>
    <w:rsid w:val="003F398C"/>
    <w:rsid w:val="003F4E46"/>
    <w:rsid w:val="003F59B3"/>
    <w:rsid w:val="004015AA"/>
    <w:rsid w:val="004019A2"/>
    <w:rsid w:val="00402C53"/>
    <w:rsid w:val="00402CB8"/>
    <w:rsid w:val="00404623"/>
    <w:rsid w:val="00405590"/>
    <w:rsid w:val="00405A0E"/>
    <w:rsid w:val="00410277"/>
    <w:rsid w:val="00411EBB"/>
    <w:rsid w:val="004140C4"/>
    <w:rsid w:val="004145D2"/>
    <w:rsid w:val="004152D0"/>
    <w:rsid w:val="004162DB"/>
    <w:rsid w:val="00416E02"/>
    <w:rsid w:val="00416F99"/>
    <w:rsid w:val="00420A6F"/>
    <w:rsid w:val="00422BF3"/>
    <w:rsid w:val="004233A9"/>
    <w:rsid w:val="00423912"/>
    <w:rsid w:val="00423FC4"/>
    <w:rsid w:val="00430205"/>
    <w:rsid w:val="00432D2B"/>
    <w:rsid w:val="00434B41"/>
    <w:rsid w:val="004360FD"/>
    <w:rsid w:val="00436BB4"/>
    <w:rsid w:val="0043785B"/>
    <w:rsid w:val="00442620"/>
    <w:rsid w:val="00443726"/>
    <w:rsid w:val="004465F2"/>
    <w:rsid w:val="00446B54"/>
    <w:rsid w:val="004506DE"/>
    <w:rsid w:val="00450728"/>
    <w:rsid w:val="00454647"/>
    <w:rsid w:val="00456340"/>
    <w:rsid w:val="00456503"/>
    <w:rsid w:val="00456A1D"/>
    <w:rsid w:val="00460683"/>
    <w:rsid w:val="004624E3"/>
    <w:rsid w:val="00463040"/>
    <w:rsid w:val="004646FA"/>
    <w:rsid w:val="00465EA1"/>
    <w:rsid w:val="004708B7"/>
    <w:rsid w:val="00471C44"/>
    <w:rsid w:val="004725E9"/>
    <w:rsid w:val="00472812"/>
    <w:rsid w:val="0047407F"/>
    <w:rsid w:val="0047420C"/>
    <w:rsid w:val="0047422F"/>
    <w:rsid w:val="00475D0D"/>
    <w:rsid w:val="0047667A"/>
    <w:rsid w:val="0048074A"/>
    <w:rsid w:val="00481E02"/>
    <w:rsid w:val="00482F8A"/>
    <w:rsid w:val="00483FD9"/>
    <w:rsid w:val="0048723A"/>
    <w:rsid w:val="00490022"/>
    <w:rsid w:val="00490B32"/>
    <w:rsid w:val="00493419"/>
    <w:rsid w:val="00496DD0"/>
    <w:rsid w:val="004A015D"/>
    <w:rsid w:val="004A289F"/>
    <w:rsid w:val="004A3267"/>
    <w:rsid w:val="004A53ED"/>
    <w:rsid w:val="004A5C07"/>
    <w:rsid w:val="004A622B"/>
    <w:rsid w:val="004B1D4B"/>
    <w:rsid w:val="004B25F8"/>
    <w:rsid w:val="004B33CB"/>
    <w:rsid w:val="004B5FF6"/>
    <w:rsid w:val="004B68CF"/>
    <w:rsid w:val="004C12D3"/>
    <w:rsid w:val="004C15FC"/>
    <w:rsid w:val="004C23E5"/>
    <w:rsid w:val="004C2A19"/>
    <w:rsid w:val="004C2C75"/>
    <w:rsid w:val="004C3B96"/>
    <w:rsid w:val="004C4802"/>
    <w:rsid w:val="004C4B9D"/>
    <w:rsid w:val="004C5427"/>
    <w:rsid w:val="004C670F"/>
    <w:rsid w:val="004C67B5"/>
    <w:rsid w:val="004C79D2"/>
    <w:rsid w:val="004D11D8"/>
    <w:rsid w:val="004D18DC"/>
    <w:rsid w:val="004D6A0D"/>
    <w:rsid w:val="004D7818"/>
    <w:rsid w:val="004E02A3"/>
    <w:rsid w:val="004E15FD"/>
    <w:rsid w:val="004E34D5"/>
    <w:rsid w:val="004E34F8"/>
    <w:rsid w:val="004E5BDD"/>
    <w:rsid w:val="004E6159"/>
    <w:rsid w:val="004F072A"/>
    <w:rsid w:val="004F26C8"/>
    <w:rsid w:val="004F51FE"/>
    <w:rsid w:val="004F6096"/>
    <w:rsid w:val="00500E29"/>
    <w:rsid w:val="005035B4"/>
    <w:rsid w:val="00503A1D"/>
    <w:rsid w:val="0050434D"/>
    <w:rsid w:val="005044D9"/>
    <w:rsid w:val="00510D7A"/>
    <w:rsid w:val="00513B7E"/>
    <w:rsid w:val="00514A0E"/>
    <w:rsid w:val="00515B90"/>
    <w:rsid w:val="005231EB"/>
    <w:rsid w:val="00525E22"/>
    <w:rsid w:val="00526279"/>
    <w:rsid w:val="0053007F"/>
    <w:rsid w:val="00530D80"/>
    <w:rsid w:val="00531DDA"/>
    <w:rsid w:val="00536BEB"/>
    <w:rsid w:val="005414BB"/>
    <w:rsid w:val="00541BA9"/>
    <w:rsid w:val="00542C59"/>
    <w:rsid w:val="00542C74"/>
    <w:rsid w:val="005430F8"/>
    <w:rsid w:val="0054515B"/>
    <w:rsid w:val="00552BC5"/>
    <w:rsid w:val="005539F5"/>
    <w:rsid w:val="0056249D"/>
    <w:rsid w:val="00562C6E"/>
    <w:rsid w:val="00563533"/>
    <w:rsid w:val="005661FF"/>
    <w:rsid w:val="005700C4"/>
    <w:rsid w:val="0057221E"/>
    <w:rsid w:val="00572F26"/>
    <w:rsid w:val="00575340"/>
    <w:rsid w:val="00581B9E"/>
    <w:rsid w:val="00586F6C"/>
    <w:rsid w:val="005915F2"/>
    <w:rsid w:val="005930C9"/>
    <w:rsid w:val="00593B44"/>
    <w:rsid w:val="00595114"/>
    <w:rsid w:val="005953F8"/>
    <w:rsid w:val="0059559B"/>
    <w:rsid w:val="005A1889"/>
    <w:rsid w:val="005A1C81"/>
    <w:rsid w:val="005A24BC"/>
    <w:rsid w:val="005A3958"/>
    <w:rsid w:val="005A3F53"/>
    <w:rsid w:val="005A678E"/>
    <w:rsid w:val="005A6AF3"/>
    <w:rsid w:val="005A7BE3"/>
    <w:rsid w:val="005B0FB8"/>
    <w:rsid w:val="005B104A"/>
    <w:rsid w:val="005B1AFC"/>
    <w:rsid w:val="005B337E"/>
    <w:rsid w:val="005B3578"/>
    <w:rsid w:val="005B407C"/>
    <w:rsid w:val="005B4685"/>
    <w:rsid w:val="005B68DB"/>
    <w:rsid w:val="005C3031"/>
    <w:rsid w:val="005C3454"/>
    <w:rsid w:val="005C46D9"/>
    <w:rsid w:val="005C5FB9"/>
    <w:rsid w:val="005C7FE8"/>
    <w:rsid w:val="005D2288"/>
    <w:rsid w:val="005D3841"/>
    <w:rsid w:val="005D6260"/>
    <w:rsid w:val="005D71AB"/>
    <w:rsid w:val="005E05BA"/>
    <w:rsid w:val="005E0B52"/>
    <w:rsid w:val="005E2888"/>
    <w:rsid w:val="005E79D9"/>
    <w:rsid w:val="005F0F8E"/>
    <w:rsid w:val="005F560B"/>
    <w:rsid w:val="005F7183"/>
    <w:rsid w:val="00600560"/>
    <w:rsid w:val="00602CE0"/>
    <w:rsid w:val="006049A0"/>
    <w:rsid w:val="00605AE9"/>
    <w:rsid w:val="00611A09"/>
    <w:rsid w:val="0061292E"/>
    <w:rsid w:val="006154A1"/>
    <w:rsid w:val="00615817"/>
    <w:rsid w:val="0061787E"/>
    <w:rsid w:val="00620499"/>
    <w:rsid w:val="00625D9B"/>
    <w:rsid w:val="00627833"/>
    <w:rsid w:val="00630ABB"/>
    <w:rsid w:val="00630E26"/>
    <w:rsid w:val="00632529"/>
    <w:rsid w:val="00635538"/>
    <w:rsid w:val="006357EE"/>
    <w:rsid w:val="00635F26"/>
    <w:rsid w:val="006373E2"/>
    <w:rsid w:val="006377FA"/>
    <w:rsid w:val="00645528"/>
    <w:rsid w:val="00645D7A"/>
    <w:rsid w:val="00647743"/>
    <w:rsid w:val="00650304"/>
    <w:rsid w:val="006517F1"/>
    <w:rsid w:val="006547E0"/>
    <w:rsid w:val="00655746"/>
    <w:rsid w:val="006557D8"/>
    <w:rsid w:val="0065666E"/>
    <w:rsid w:val="00660C21"/>
    <w:rsid w:val="0066196C"/>
    <w:rsid w:val="006625C4"/>
    <w:rsid w:val="0066727B"/>
    <w:rsid w:val="006741AC"/>
    <w:rsid w:val="006801AB"/>
    <w:rsid w:val="00682135"/>
    <w:rsid w:val="00687D4F"/>
    <w:rsid w:val="00687FD0"/>
    <w:rsid w:val="006913B9"/>
    <w:rsid w:val="0069156B"/>
    <w:rsid w:val="006920DA"/>
    <w:rsid w:val="00692CA7"/>
    <w:rsid w:val="006938CB"/>
    <w:rsid w:val="00694430"/>
    <w:rsid w:val="00697895"/>
    <w:rsid w:val="006A11A2"/>
    <w:rsid w:val="006A28C9"/>
    <w:rsid w:val="006A337F"/>
    <w:rsid w:val="006A340B"/>
    <w:rsid w:val="006A3520"/>
    <w:rsid w:val="006A4D63"/>
    <w:rsid w:val="006A4DA3"/>
    <w:rsid w:val="006A5E65"/>
    <w:rsid w:val="006A6E50"/>
    <w:rsid w:val="006A7130"/>
    <w:rsid w:val="006B106B"/>
    <w:rsid w:val="006B6C73"/>
    <w:rsid w:val="006B6C74"/>
    <w:rsid w:val="006B6CBF"/>
    <w:rsid w:val="006B781F"/>
    <w:rsid w:val="006B7C49"/>
    <w:rsid w:val="006C1107"/>
    <w:rsid w:val="006C1558"/>
    <w:rsid w:val="006C2296"/>
    <w:rsid w:val="006C3AB5"/>
    <w:rsid w:val="006C423E"/>
    <w:rsid w:val="006C6294"/>
    <w:rsid w:val="006C70B2"/>
    <w:rsid w:val="006C7992"/>
    <w:rsid w:val="006D47C9"/>
    <w:rsid w:val="006D5BA3"/>
    <w:rsid w:val="006E42E7"/>
    <w:rsid w:val="006E4390"/>
    <w:rsid w:val="006F39E7"/>
    <w:rsid w:val="006F4FC1"/>
    <w:rsid w:val="006F60F7"/>
    <w:rsid w:val="007016CC"/>
    <w:rsid w:val="00701949"/>
    <w:rsid w:val="007032C8"/>
    <w:rsid w:val="007059C6"/>
    <w:rsid w:val="007065B0"/>
    <w:rsid w:val="0070740B"/>
    <w:rsid w:val="00707E0B"/>
    <w:rsid w:val="00712E95"/>
    <w:rsid w:val="007154F6"/>
    <w:rsid w:val="0072287B"/>
    <w:rsid w:val="00725AE6"/>
    <w:rsid w:val="00726A60"/>
    <w:rsid w:val="00732463"/>
    <w:rsid w:val="00735F47"/>
    <w:rsid w:val="00736CA1"/>
    <w:rsid w:val="007416FD"/>
    <w:rsid w:val="007443F9"/>
    <w:rsid w:val="00747D80"/>
    <w:rsid w:val="007505D9"/>
    <w:rsid w:val="007519E7"/>
    <w:rsid w:val="00751A06"/>
    <w:rsid w:val="00751CE7"/>
    <w:rsid w:val="0075285D"/>
    <w:rsid w:val="0075322C"/>
    <w:rsid w:val="00756FEB"/>
    <w:rsid w:val="0076031D"/>
    <w:rsid w:val="00760BAA"/>
    <w:rsid w:val="007625E1"/>
    <w:rsid w:val="007629B7"/>
    <w:rsid w:val="007662E6"/>
    <w:rsid w:val="00774492"/>
    <w:rsid w:val="0077532C"/>
    <w:rsid w:val="0078044A"/>
    <w:rsid w:val="00783778"/>
    <w:rsid w:val="00790142"/>
    <w:rsid w:val="00790E45"/>
    <w:rsid w:val="00793737"/>
    <w:rsid w:val="00794B32"/>
    <w:rsid w:val="007A047A"/>
    <w:rsid w:val="007A15A2"/>
    <w:rsid w:val="007A36EA"/>
    <w:rsid w:val="007A3B4A"/>
    <w:rsid w:val="007A59AF"/>
    <w:rsid w:val="007A635E"/>
    <w:rsid w:val="007A75CD"/>
    <w:rsid w:val="007A7E67"/>
    <w:rsid w:val="007B03CA"/>
    <w:rsid w:val="007B1247"/>
    <w:rsid w:val="007B2FDA"/>
    <w:rsid w:val="007B397C"/>
    <w:rsid w:val="007B601F"/>
    <w:rsid w:val="007B625C"/>
    <w:rsid w:val="007B72AA"/>
    <w:rsid w:val="007B77F5"/>
    <w:rsid w:val="007C23EB"/>
    <w:rsid w:val="007C4745"/>
    <w:rsid w:val="007C4A83"/>
    <w:rsid w:val="007C4B28"/>
    <w:rsid w:val="007C6BD1"/>
    <w:rsid w:val="007D1C96"/>
    <w:rsid w:val="007D272C"/>
    <w:rsid w:val="007D3A4C"/>
    <w:rsid w:val="007D692A"/>
    <w:rsid w:val="007D6B53"/>
    <w:rsid w:val="007E4E81"/>
    <w:rsid w:val="007E4FD6"/>
    <w:rsid w:val="007E552D"/>
    <w:rsid w:val="007E5DD2"/>
    <w:rsid w:val="007F27CC"/>
    <w:rsid w:val="007F2B80"/>
    <w:rsid w:val="007F31D6"/>
    <w:rsid w:val="007F7E5B"/>
    <w:rsid w:val="00801564"/>
    <w:rsid w:val="00802062"/>
    <w:rsid w:val="00802B4B"/>
    <w:rsid w:val="00803A37"/>
    <w:rsid w:val="00803EA0"/>
    <w:rsid w:val="008056A0"/>
    <w:rsid w:val="008070DF"/>
    <w:rsid w:val="00810D8B"/>
    <w:rsid w:val="00814885"/>
    <w:rsid w:val="00814E3C"/>
    <w:rsid w:val="00816E6A"/>
    <w:rsid w:val="00821271"/>
    <w:rsid w:val="008224C5"/>
    <w:rsid w:val="008234BD"/>
    <w:rsid w:val="00826174"/>
    <w:rsid w:val="0082687F"/>
    <w:rsid w:val="0083339C"/>
    <w:rsid w:val="00833670"/>
    <w:rsid w:val="0083389D"/>
    <w:rsid w:val="00834D29"/>
    <w:rsid w:val="0084140F"/>
    <w:rsid w:val="008414E1"/>
    <w:rsid w:val="00842AB1"/>
    <w:rsid w:val="00843C2F"/>
    <w:rsid w:val="00845114"/>
    <w:rsid w:val="00846ABA"/>
    <w:rsid w:val="008476C9"/>
    <w:rsid w:val="008479A8"/>
    <w:rsid w:val="00850A77"/>
    <w:rsid w:val="0085243D"/>
    <w:rsid w:val="00854B3C"/>
    <w:rsid w:val="00855298"/>
    <w:rsid w:val="00856054"/>
    <w:rsid w:val="00856344"/>
    <w:rsid w:val="00861AB1"/>
    <w:rsid w:val="00861C7A"/>
    <w:rsid w:val="008620AD"/>
    <w:rsid w:val="00865146"/>
    <w:rsid w:val="00865D36"/>
    <w:rsid w:val="00866630"/>
    <w:rsid w:val="00866ED3"/>
    <w:rsid w:val="00866FA8"/>
    <w:rsid w:val="0087433F"/>
    <w:rsid w:val="008800B4"/>
    <w:rsid w:val="00881FAB"/>
    <w:rsid w:val="00882AA5"/>
    <w:rsid w:val="00882AA8"/>
    <w:rsid w:val="00887565"/>
    <w:rsid w:val="00887C0C"/>
    <w:rsid w:val="0089190B"/>
    <w:rsid w:val="00892378"/>
    <w:rsid w:val="00893033"/>
    <w:rsid w:val="00893045"/>
    <w:rsid w:val="00895BEA"/>
    <w:rsid w:val="008979FF"/>
    <w:rsid w:val="008A3E76"/>
    <w:rsid w:val="008A487F"/>
    <w:rsid w:val="008A7853"/>
    <w:rsid w:val="008A7D94"/>
    <w:rsid w:val="008B0D22"/>
    <w:rsid w:val="008B43D8"/>
    <w:rsid w:val="008B6A53"/>
    <w:rsid w:val="008C04D2"/>
    <w:rsid w:val="008C1F47"/>
    <w:rsid w:val="008C40AC"/>
    <w:rsid w:val="008C5379"/>
    <w:rsid w:val="008C7BA9"/>
    <w:rsid w:val="008C7FA9"/>
    <w:rsid w:val="008D0BC2"/>
    <w:rsid w:val="008D2DA7"/>
    <w:rsid w:val="008D3788"/>
    <w:rsid w:val="008D600E"/>
    <w:rsid w:val="008D68A2"/>
    <w:rsid w:val="008D7084"/>
    <w:rsid w:val="008E2C6C"/>
    <w:rsid w:val="008E2E6E"/>
    <w:rsid w:val="008E5A6F"/>
    <w:rsid w:val="008E6209"/>
    <w:rsid w:val="008F01AA"/>
    <w:rsid w:val="008F4084"/>
    <w:rsid w:val="008F5903"/>
    <w:rsid w:val="008F6D82"/>
    <w:rsid w:val="008F72A8"/>
    <w:rsid w:val="00900C0B"/>
    <w:rsid w:val="009029E8"/>
    <w:rsid w:val="00902AEB"/>
    <w:rsid w:val="0091047C"/>
    <w:rsid w:val="00913600"/>
    <w:rsid w:val="00913685"/>
    <w:rsid w:val="0091440C"/>
    <w:rsid w:val="00914C8F"/>
    <w:rsid w:val="0091532C"/>
    <w:rsid w:val="009169CE"/>
    <w:rsid w:val="0092001C"/>
    <w:rsid w:val="00920E3E"/>
    <w:rsid w:val="0092270E"/>
    <w:rsid w:val="009235DA"/>
    <w:rsid w:val="00923A8A"/>
    <w:rsid w:val="00924921"/>
    <w:rsid w:val="00926147"/>
    <w:rsid w:val="00930986"/>
    <w:rsid w:val="00930E74"/>
    <w:rsid w:val="009341AA"/>
    <w:rsid w:val="009343D0"/>
    <w:rsid w:val="00936B07"/>
    <w:rsid w:val="00940F51"/>
    <w:rsid w:val="00941769"/>
    <w:rsid w:val="00943ECF"/>
    <w:rsid w:val="00944EC1"/>
    <w:rsid w:val="00945008"/>
    <w:rsid w:val="009474F8"/>
    <w:rsid w:val="009516B9"/>
    <w:rsid w:val="009630BD"/>
    <w:rsid w:val="00965BF6"/>
    <w:rsid w:val="009664A2"/>
    <w:rsid w:val="009704B5"/>
    <w:rsid w:val="00970FC4"/>
    <w:rsid w:val="00974572"/>
    <w:rsid w:val="009745C2"/>
    <w:rsid w:val="009747F9"/>
    <w:rsid w:val="009773B1"/>
    <w:rsid w:val="00977705"/>
    <w:rsid w:val="00977896"/>
    <w:rsid w:val="00977F4A"/>
    <w:rsid w:val="00981894"/>
    <w:rsid w:val="00981906"/>
    <w:rsid w:val="0098191D"/>
    <w:rsid w:val="00981D71"/>
    <w:rsid w:val="009827C6"/>
    <w:rsid w:val="00982AB0"/>
    <w:rsid w:val="00985A18"/>
    <w:rsid w:val="009952A9"/>
    <w:rsid w:val="0099658D"/>
    <w:rsid w:val="00997AC4"/>
    <w:rsid w:val="009A2B99"/>
    <w:rsid w:val="009A3E1E"/>
    <w:rsid w:val="009A3E5F"/>
    <w:rsid w:val="009A3F04"/>
    <w:rsid w:val="009A4970"/>
    <w:rsid w:val="009A5FF4"/>
    <w:rsid w:val="009B31FB"/>
    <w:rsid w:val="009B672C"/>
    <w:rsid w:val="009C0A2F"/>
    <w:rsid w:val="009C1CBA"/>
    <w:rsid w:val="009C1E0F"/>
    <w:rsid w:val="009C2112"/>
    <w:rsid w:val="009C487D"/>
    <w:rsid w:val="009D7354"/>
    <w:rsid w:val="009D7F80"/>
    <w:rsid w:val="009E06F6"/>
    <w:rsid w:val="009E1919"/>
    <w:rsid w:val="009E3A2D"/>
    <w:rsid w:val="009E58BB"/>
    <w:rsid w:val="009E7CFE"/>
    <w:rsid w:val="009F2EC3"/>
    <w:rsid w:val="009F417F"/>
    <w:rsid w:val="009F53A0"/>
    <w:rsid w:val="009F6376"/>
    <w:rsid w:val="009F699B"/>
    <w:rsid w:val="009F7790"/>
    <w:rsid w:val="009F77DF"/>
    <w:rsid w:val="00A03624"/>
    <w:rsid w:val="00A0418F"/>
    <w:rsid w:val="00A10AC8"/>
    <w:rsid w:val="00A1157F"/>
    <w:rsid w:val="00A15CE2"/>
    <w:rsid w:val="00A20CF4"/>
    <w:rsid w:val="00A20D49"/>
    <w:rsid w:val="00A20D83"/>
    <w:rsid w:val="00A21BFE"/>
    <w:rsid w:val="00A2247F"/>
    <w:rsid w:val="00A23CE9"/>
    <w:rsid w:val="00A24DE9"/>
    <w:rsid w:val="00A307B6"/>
    <w:rsid w:val="00A32B19"/>
    <w:rsid w:val="00A35097"/>
    <w:rsid w:val="00A36ED2"/>
    <w:rsid w:val="00A37C38"/>
    <w:rsid w:val="00A42A61"/>
    <w:rsid w:val="00A43B09"/>
    <w:rsid w:val="00A446A0"/>
    <w:rsid w:val="00A448BD"/>
    <w:rsid w:val="00A44FF0"/>
    <w:rsid w:val="00A4777E"/>
    <w:rsid w:val="00A47879"/>
    <w:rsid w:val="00A507F0"/>
    <w:rsid w:val="00A50ADA"/>
    <w:rsid w:val="00A523C6"/>
    <w:rsid w:val="00A56249"/>
    <w:rsid w:val="00A56964"/>
    <w:rsid w:val="00A569EF"/>
    <w:rsid w:val="00A62449"/>
    <w:rsid w:val="00A639F2"/>
    <w:rsid w:val="00A65280"/>
    <w:rsid w:val="00A6634A"/>
    <w:rsid w:val="00A71BD8"/>
    <w:rsid w:val="00A74F0E"/>
    <w:rsid w:val="00A75026"/>
    <w:rsid w:val="00A76A8A"/>
    <w:rsid w:val="00A81155"/>
    <w:rsid w:val="00A81283"/>
    <w:rsid w:val="00A822CC"/>
    <w:rsid w:val="00A8366C"/>
    <w:rsid w:val="00A863CF"/>
    <w:rsid w:val="00A943BB"/>
    <w:rsid w:val="00A95915"/>
    <w:rsid w:val="00A969A1"/>
    <w:rsid w:val="00AA0774"/>
    <w:rsid w:val="00AA468C"/>
    <w:rsid w:val="00AA4F38"/>
    <w:rsid w:val="00AA6A23"/>
    <w:rsid w:val="00AA7137"/>
    <w:rsid w:val="00AB12E1"/>
    <w:rsid w:val="00AB3014"/>
    <w:rsid w:val="00AB3B7D"/>
    <w:rsid w:val="00AC2D8C"/>
    <w:rsid w:val="00AC55A6"/>
    <w:rsid w:val="00AC6EBF"/>
    <w:rsid w:val="00AD0EE5"/>
    <w:rsid w:val="00AD26F4"/>
    <w:rsid w:val="00AD2CDD"/>
    <w:rsid w:val="00AD576B"/>
    <w:rsid w:val="00AD5B56"/>
    <w:rsid w:val="00AE2470"/>
    <w:rsid w:val="00AE32E0"/>
    <w:rsid w:val="00AF43F4"/>
    <w:rsid w:val="00AF55A5"/>
    <w:rsid w:val="00AF7B44"/>
    <w:rsid w:val="00B0256A"/>
    <w:rsid w:val="00B037DF"/>
    <w:rsid w:val="00B0464E"/>
    <w:rsid w:val="00B06E27"/>
    <w:rsid w:val="00B0796C"/>
    <w:rsid w:val="00B12253"/>
    <w:rsid w:val="00B14657"/>
    <w:rsid w:val="00B15311"/>
    <w:rsid w:val="00B15B58"/>
    <w:rsid w:val="00B16873"/>
    <w:rsid w:val="00B17E8E"/>
    <w:rsid w:val="00B22F98"/>
    <w:rsid w:val="00B23C6D"/>
    <w:rsid w:val="00B23FDF"/>
    <w:rsid w:val="00B252F5"/>
    <w:rsid w:val="00B265EA"/>
    <w:rsid w:val="00B27EE5"/>
    <w:rsid w:val="00B34221"/>
    <w:rsid w:val="00B34AE9"/>
    <w:rsid w:val="00B355E9"/>
    <w:rsid w:val="00B361CB"/>
    <w:rsid w:val="00B37667"/>
    <w:rsid w:val="00B40233"/>
    <w:rsid w:val="00B43EFD"/>
    <w:rsid w:val="00B4451E"/>
    <w:rsid w:val="00B454DF"/>
    <w:rsid w:val="00B463E1"/>
    <w:rsid w:val="00B4662E"/>
    <w:rsid w:val="00B46DC8"/>
    <w:rsid w:val="00B47265"/>
    <w:rsid w:val="00B50F79"/>
    <w:rsid w:val="00B510DD"/>
    <w:rsid w:val="00B5117B"/>
    <w:rsid w:val="00B52013"/>
    <w:rsid w:val="00B5401C"/>
    <w:rsid w:val="00B55C98"/>
    <w:rsid w:val="00B55D29"/>
    <w:rsid w:val="00B56EB5"/>
    <w:rsid w:val="00B57FE4"/>
    <w:rsid w:val="00B61501"/>
    <w:rsid w:val="00B62D9E"/>
    <w:rsid w:val="00B64B2A"/>
    <w:rsid w:val="00B66C6E"/>
    <w:rsid w:val="00B70755"/>
    <w:rsid w:val="00B714EA"/>
    <w:rsid w:val="00B7319E"/>
    <w:rsid w:val="00B74195"/>
    <w:rsid w:val="00B750E6"/>
    <w:rsid w:val="00B754EA"/>
    <w:rsid w:val="00B830CD"/>
    <w:rsid w:val="00B83C1A"/>
    <w:rsid w:val="00B83E0C"/>
    <w:rsid w:val="00B86161"/>
    <w:rsid w:val="00B87561"/>
    <w:rsid w:val="00B902CB"/>
    <w:rsid w:val="00B90889"/>
    <w:rsid w:val="00B92771"/>
    <w:rsid w:val="00B94F87"/>
    <w:rsid w:val="00B95F73"/>
    <w:rsid w:val="00B96576"/>
    <w:rsid w:val="00BA01F8"/>
    <w:rsid w:val="00BA0FB6"/>
    <w:rsid w:val="00BA2643"/>
    <w:rsid w:val="00BA2F29"/>
    <w:rsid w:val="00BA7AA5"/>
    <w:rsid w:val="00BA7D0C"/>
    <w:rsid w:val="00BB2A77"/>
    <w:rsid w:val="00BB33D9"/>
    <w:rsid w:val="00BB5039"/>
    <w:rsid w:val="00BB7B02"/>
    <w:rsid w:val="00BC1294"/>
    <w:rsid w:val="00BC2B9B"/>
    <w:rsid w:val="00BC466A"/>
    <w:rsid w:val="00BC5350"/>
    <w:rsid w:val="00BC5AEF"/>
    <w:rsid w:val="00BD16EB"/>
    <w:rsid w:val="00BD29E5"/>
    <w:rsid w:val="00BD3ED9"/>
    <w:rsid w:val="00BD78F2"/>
    <w:rsid w:val="00BE2B0D"/>
    <w:rsid w:val="00BE7145"/>
    <w:rsid w:val="00BF3EE7"/>
    <w:rsid w:val="00BF4AFA"/>
    <w:rsid w:val="00BF550B"/>
    <w:rsid w:val="00BF6792"/>
    <w:rsid w:val="00C0037A"/>
    <w:rsid w:val="00C06358"/>
    <w:rsid w:val="00C073D1"/>
    <w:rsid w:val="00C14704"/>
    <w:rsid w:val="00C1579D"/>
    <w:rsid w:val="00C157C0"/>
    <w:rsid w:val="00C1697C"/>
    <w:rsid w:val="00C16B9E"/>
    <w:rsid w:val="00C1701D"/>
    <w:rsid w:val="00C217EF"/>
    <w:rsid w:val="00C2321E"/>
    <w:rsid w:val="00C24BF3"/>
    <w:rsid w:val="00C24C57"/>
    <w:rsid w:val="00C27535"/>
    <w:rsid w:val="00C30046"/>
    <w:rsid w:val="00C34C24"/>
    <w:rsid w:val="00C35DC2"/>
    <w:rsid w:val="00C35EFE"/>
    <w:rsid w:val="00C366B2"/>
    <w:rsid w:val="00C36EB2"/>
    <w:rsid w:val="00C377A1"/>
    <w:rsid w:val="00C41EAB"/>
    <w:rsid w:val="00C4336D"/>
    <w:rsid w:val="00C44669"/>
    <w:rsid w:val="00C52FED"/>
    <w:rsid w:val="00C5300D"/>
    <w:rsid w:val="00C552E7"/>
    <w:rsid w:val="00C56E54"/>
    <w:rsid w:val="00C56F3C"/>
    <w:rsid w:val="00C57905"/>
    <w:rsid w:val="00C57CC5"/>
    <w:rsid w:val="00C60D2A"/>
    <w:rsid w:val="00C62E75"/>
    <w:rsid w:val="00C6652B"/>
    <w:rsid w:val="00C75E46"/>
    <w:rsid w:val="00C810C1"/>
    <w:rsid w:val="00C8284B"/>
    <w:rsid w:val="00C82D81"/>
    <w:rsid w:val="00C86E52"/>
    <w:rsid w:val="00C87119"/>
    <w:rsid w:val="00C87441"/>
    <w:rsid w:val="00C906DA"/>
    <w:rsid w:val="00C94C7D"/>
    <w:rsid w:val="00C9518D"/>
    <w:rsid w:val="00C960D9"/>
    <w:rsid w:val="00CA63D5"/>
    <w:rsid w:val="00CA7DB8"/>
    <w:rsid w:val="00CB7798"/>
    <w:rsid w:val="00CC04AC"/>
    <w:rsid w:val="00CC08CD"/>
    <w:rsid w:val="00CC0CD4"/>
    <w:rsid w:val="00CC1E52"/>
    <w:rsid w:val="00CC3F9E"/>
    <w:rsid w:val="00CC7C45"/>
    <w:rsid w:val="00CD00DF"/>
    <w:rsid w:val="00CD0978"/>
    <w:rsid w:val="00CD33EB"/>
    <w:rsid w:val="00CD36C5"/>
    <w:rsid w:val="00CD5953"/>
    <w:rsid w:val="00CD6176"/>
    <w:rsid w:val="00CD6276"/>
    <w:rsid w:val="00CD638C"/>
    <w:rsid w:val="00CD668E"/>
    <w:rsid w:val="00CD6DF3"/>
    <w:rsid w:val="00CD76C8"/>
    <w:rsid w:val="00CD7C0C"/>
    <w:rsid w:val="00CD7CA4"/>
    <w:rsid w:val="00CE02ED"/>
    <w:rsid w:val="00CE086D"/>
    <w:rsid w:val="00CE34C0"/>
    <w:rsid w:val="00CE520C"/>
    <w:rsid w:val="00CF0FDB"/>
    <w:rsid w:val="00CF1F68"/>
    <w:rsid w:val="00CF35EE"/>
    <w:rsid w:val="00CF46CF"/>
    <w:rsid w:val="00CF5A32"/>
    <w:rsid w:val="00CF6227"/>
    <w:rsid w:val="00D010FF"/>
    <w:rsid w:val="00D011A2"/>
    <w:rsid w:val="00D011F3"/>
    <w:rsid w:val="00D0163D"/>
    <w:rsid w:val="00D025AD"/>
    <w:rsid w:val="00D02EA0"/>
    <w:rsid w:val="00D03E79"/>
    <w:rsid w:val="00D05979"/>
    <w:rsid w:val="00D072C2"/>
    <w:rsid w:val="00D10F1E"/>
    <w:rsid w:val="00D11F74"/>
    <w:rsid w:val="00D17BC2"/>
    <w:rsid w:val="00D21041"/>
    <w:rsid w:val="00D24C78"/>
    <w:rsid w:val="00D2605C"/>
    <w:rsid w:val="00D26820"/>
    <w:rsid w:val="00D31C9D"/>
    <w:rsid w:val="00D34DB6"/>
    <w:rsid w:val="00D36CCE"/>
    <w:rsid w:val="00D4060A"/>
    <w:rsid w:val="00D414D2"/>
    <w:rsid w:val="00D431C5"/>
    <w:rsid w:val="00D4323A"/>
    <w:rsid w:val="00D44580"/>
    <w:rsid w:val="00D507D0"/>
    <w:rsid w:val="00D518BB"/>
    <w:rsid w:val="00D535C1"/>
    <w:rsid w:val="00D536D5"/>
    <w:rsid w:val="00D566B3"/>
    <w:rsid w:val="00D642DC"/>
    <w:rsid w:val="00D654E5"/>
    <w:rsid w:val="00D656EC"/>
    <w:rsid w:val="00D67CE8"/>
    <w:rsid w:val="00D7123A"/>
    <w:rsid w:val="00D725A7"/>
    <w:rsid w:val="00D7275C"/>
    <w:rsid w:val="00D72AEE"/>
    <w:rsid w:val="00D75569"/>
    <w:rsid w:val="00D814F4"/>
    <w:rsid w:val="00D824EB"/>
    <w:rsid w:val="00D8514F"/>
    <w:rsid w:val="00D872CA"/>
    <w:rsid w:val="00D87955"/>
    <w:rsid w:val="00D879B3"/>
    <w:rsid w:val="00D9060E"/>
    <w:rsid w:val="00D906EB"/>
    <w:rsid w:val="00D911BF"/>
    <w:rsid w:val="00D91789"/>
    <w:rsid w:val="00D93F21"/>
    <w:rsid w:val="00DA0661"/>
    <w:rsid w:val="00DA2DFA"/>
    <w:rsid w:val="00DA47BF"/>
    <w:rsid w:val="00DA47D1"/>
    <w:rsid w:val="00DA4DFB"/>
    <w:rsid w:val="00DA56A1"/>
    <w:rsid w:val="00DA7CF8"/>
    <w:rsid w:val="00DA7F9F"/>
    <w:rsid w:val="00DB0311"/>
    <w:rsid w:val="00DB046D"/>
    <w:rsid w:val="00DB148B"/>
    <w:rsid w:val="00DB5E64"/>
    <w:rsid w:val="00DB64E7"/>
    <w:rsid w:val="00DB6781"/>
    <w:rsid w:val="00DB67C9"/>
    <w:rsid w:val="00DB6BDC"/>
    <w:rsid w:val="00DB7471"/>
    <w:rsid w:val="00DC2686"/>
    <w:rsid w:val="00DC28FA"/>
    <w:rsid w:val="00DC31B2"/>
    <w:rsid w:val="00DD4BBE"/>
    <w:rsid w:val="00DD6FE1"/>
    <w:rsid w:val="00DE0974"/>
    <w:rsid w:val="00DE170F"/>
    <w:rsid w:val="00DE284B"/>
    <w:rsid w:val="00DE35A9"/>
    <w:rsid w:val="00DF0F1B"/>
    <w:rsid w:val="00DF11DF"/>
    <w:rsid w:val="00DF1937"/>
    <w:rsid w:val="00DF53D0"/>
    <w:rsid w:val="00DF619A"/>
    <w:rsid w:val="00E034CB"/>
    <w:rsid w:val="00E04900"/>
    <w:rsid w:val="00E05F26"/>
    <w:rsid w:val="00E07B3E"/>
    <w:rsid w:val="00E142B7"/>
    <w:rsid w:val="00E150CD"/>
    <w:rsid w:val="00E16530"/>
    <w:rsid w:val="00E2130E"/>
    <w:rsid w:val="00E21F39"/>
    <w:rsid w:val="00E2484A"/>
    <w:rsid w:val="00E24C20"/>
    <w:rsid w:val="00E300AD"/>
    <w:rsid w:val="00E3120F"/>
    <w:rsid w:val="00E3226E"/>
    <w:rsid w:val="00E34E7D"/>
    <w:rsid w:val="00E3613B"/>
    <w:rsid w:val="00E4172E"/>
    <w:rsid w:val="00E46FEC"/>
    <w:rsid w:val="00E47211"/>
    <w:rsid w:val="00E51BBB"/>
    <w:rsid w:val="00E54629"/>
    <w:rsid w:val="00E54AB5"/>
    <w:rsid w:val="00E54B12"/>
    <w:rsid w:val="00E54F5B"/>
    <w:rsid w:val="00E5647D"/>
    <w:rsid w:val="00E5668A"/>
    <w:rsid w:val="00E569A9"/>
    <w:rsid w:val="00E60637"/>
    <w:rsid w:val="00E61B01"/>
    <w:rsid w:val="00E65807"/>
    <w:rsid w:val="00E67101"/>
    <w:rsid w:val="00E67A4E"/>
    <w:rsid w:val="00E709F7"/>
    <w:rsid w:val="00E71717"/>
    <w:rsid w:val="00E729D6"/>
    <w:rsid w:val="00E73FF6"/>
    <w:rsid w:val="00E7423F"/>
    <w:rsid w:val="00E74297"/>
    <w:rsid w:val="00E74832"/>
    <w:rsid w:val="00E750B9"/>
    <w:rsid w:val="00E75263"/>
    <w:rsid w:val="00E752D1"/>
    <w:rsid w:val="00E81890"/>
    <w:rsid w:val="00E81CA5"/>
    <w:rsid w:val="00E82908"/>
    <w:rsid w:val="00E82D77"/>
    <w:rsid w:val="00E82FD4"/>
    <w:rsid w:val="00E84DDF"/>
    <w:rsid w:val="00E861D6"/>
    <w:rsid w:val="00E86C05"/>
    <w:rsid w:val="00E87430"/>
    <w:rsid w:val="00E90353"/>
    <w:rsid w:val="00E90D8B"/>
    <w:rsid w:val="00E92088"/>
    <w:rsid w:val="00E92236"/>
    <w:rsid w:val="00E9269E"/>
    <w:rsid w:val="00E93061"/>
    <w:rsid w:val="00E93761"/>
    <w:rsid w:val="00E94A01"/>
    <w:rsid w:val="00E97AE8"/>
    <w:rsid w:val="00E97B94"/>
    <w:rsid w:val="00EA290B"/>
    <w:rsid w:val="00EA5FDB"/>
    <w:rsid w:val="00EB000D"/>
    <w:rsid w:val="00EB5324"/>
    <w:rsid w:val="00EC1ED8"/>
    <w:rsid w:val="00EC2AFA"/>
    <w:rsid w:val="00EC2D0B"/>
    <w:rsid w:val="00EC4D5D"/>
    <w:rsid w:val="00EC5447"/>
    <w:rsid w:val="00EC7765"/>
    <w:rsid w:val="00EC7F6A"/>
    <w:rsid w:val="00ED340B"/>
    <w:rsid w:val="00ED4AE8"/>
    <w:rsid w:val="00ED7FAC"/>
    <w:rsid w:val="00EE0085"/>
    <w:rsid w:val="00EE222E"/>
    <w:rsid w:val="00EE29FE"/>
    <w:rsid w:val="00EE4168"/>
    <w:rsid w:val="00EE4DBA"/>
    <w:rsid w:val="00EE4FDD"/>
    <w:rsid w:val="00EE5F4F"/>
    <w:rsid w:val="00EE6550"/>
    <w:rsid w:val="00EE690C"/>
    <w:rsid w:val="00EF3721"/>
    <w:rsid w:val="00EF43B3"/>
    <w:rsid w:val="00EF4ED7"/>
    <w:rsid w:val="00F06C9C"/>
    <w:rsid w:val="00F1008E"/>
    <w:rsid w:val="00F10BDB"/>
    <w:rsid w:val="00F12B36"/>
    <w:rsid w:val="00F133B9"/>
    <w:rsid w:val="00F13FE8"/>
    <w:rsid w:val="00F201B9"/>
    <w:rsid w:val="00F21247"/>
    <w:rsid w:val="00F2126B"/>
    <w:rsid w:val="00F21B63"/>
    <w:rsid w:val="00F22131"/>
    <w:rsid w:val="00F22C06"/>
    <w:rsid w:val="00F24C52"/>
    <w:rsid w:val="00F266EB"/>
    <w:rsid w:val="00F3075A"/>
    <w:rsid w:val="00F34376"/>
    <w:rsid w:val="00F377A6"/>
    <w:rsid w:val="00F425DD"/>
    <w:rsid w:val="00F42DC9"/>
    <w:rsid w:val="00F50ACC"/>
    <w:rsid w:val="00F51678"/>
    <w:rsid w:val="00F5638E"/>
    <w:rsid w:val="00F56E13"/>
    <w:rsid w:val="00F63025"/>
    <w:rsid w:val="00F639A7"/>
    <w:rsid w:val="00F63ADE"/>
    <w:rsid w:val="00F6472D"/>
    <w:rsid w:val="00F64C9F"/>
    <w:rsid w:val="00F65852"/>
    <w:rsid w:val="00F67667"/>
    <w:rsid w:val="00F67A15"/>
    <w:rsid w:val="00F736D5"/>
    <w:rsid w:val="00F73958"/>
    <w:rsid w:val="00F77101"/>
    <w:rsid w:val="00F82D36"/>
    <w:rsid w:val="00F8301A"/>
    <w:rsid w:val="00F845E2"/>
    <w:rsid w:val="00F8610E"/>
    <w:rsid w:val="00F87F2D"/>
    <w:rsid w:val="00F916B4"/>
    <w:rsid w:val="00F919AD"/>
    <w:rsid w:val="00F939A2"/>
    <w:rsid w:val="00F94A4F"/>
    <w:rsid w:val="00F94AD1"/>
    <w:rsid w:val="00F95779"/>
    <w:rsid w:val="00F95A6C"/>
    <w:rsid w:val="00F96838"/>
    <w:rsid w:val="00F9698C"/>
    <w:rsid w:val="00F96FDD"/>
    <w:rsid w:val="00FA2073"/>
    <w:rsid w:val="00FA22EE"/>
    <w:rsid w:val="00FA60DF"/>
    <w:rsid w:val="00FA6497"/>
    <w:rsid w:val="00FA7B0A"/>
    <w:rsid w:val="00FB4303"/>
    <w:rsid w:val="00FB4EDB"/>
    <w:rsid w:val="00FC038A"/>
    <w:rsid w:val="00FC08D0"/>
    <w:rsid w:val="00FC1C01"/>
    <w:rsid w:val="00FC3F84"/>
    <w:rsid w:val="00FC6636"/>
    <w:rsid w:val="00FC6B36"/>
    <w:rsid w:val="00FD2FFA"/>
    <w:rsid w:val="00FE3B23"/>
    <w:rsid w:val="00FE3D8D"/>
    <w:rsid w:val="00FE41E8"/>
    <w:rsid w:val="00FF024F"/>
    <w:rsid w:val="00FF040E"/>
    <w:rsid w:val="00FF1A42"/>
    <w:rsid w:val="00FF21DD"/>
    <w:rsid w:val="00FF29AE"/>
    <w:rsid w:val="00FF4F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7561D79"/>
  <w15:docId w15:val="{68B981C9-AA28-42DA-BEA8-F36CA9970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C9F"/>
    <w:rPr>
      <w:sz w:val="24"/>
      <w:szCs w:val="24"/>
      <w:lang w:eastAsia="en-US"/>
    </w:rPr>
  </w:style>
  <w:style w:type="paragraph" w:styleId="Ttulo1">
    <w:name w:val="heading 1"/>
    <w:basedOn w:val="Normal"/>
    <w:next w:val="Normal"/>
    <w:link w:val="Ttulo1Char1"/>
    <w:uiPriority w:val="9"/>
    <w:qFormat/>
    <w:rsid w:val="00423FC4"/>
    <w:pPr>
      <w:keepNext/>
      <w:keepLines/>
      <w:spacing w:after="120"/>
      <w:jc w:val="center"/>
      <w:outlineLvl w:val="0"/>
    </w:pPr>
    <w:rPr>
      <w:rFonts w:ascii="Arial" w:eastAsiaTheme="majorEastAsia" w:hAnsi="Arial" w:cstheme="majorBidi"/>
      <w:b/>
      <w:sz w:val="28"/>
      <w:szCs w:val="32"/>
    </w:rPr>
  </w:style>
  <w:style w:type="paragraph" w:styleId="Ttulo2">
    <w:name w:val="heading 2"/>
    <w:basedOn w:val="Normal"/>
    <w:next w:val="Normal"/>
    <w:link w:val="Ttulo2Char"/>
    <w:uiPriority w:val="9"/>
    <w:qFormat/>
    <w:rsid w:val="001E0AB7"/>
    <w:pPr>
      <w:keepNext/>
      <w:widowControl w:val="0"/>
      <w:jc w:val="both"/>
      <w:outlineLvl w:val="1"/>
    </w:pPr>
    <w:rPr>
      <w:rFonts w:ascii="Arial" w:eastAsia="Times New Roman" w:hAnsi="Arial"/>
      <w:b/>
      <w:szCs w:val="20"/>
      <w:lang w:eastAsia="pt-BR"/>
    </w:rPr>
  </w:style>
  <w:style w:type="paragraph" w:styleId="Ttulo3">
    <w:name w:val="heading 3"/>
    <w:basedOn w:val="Normal"/>
    <w:link w:val="Ttulo3Char"/>
    <w:uiPriority w:val="9"/>
    <w:qFormat/>
    <w:rsid w:val="00BD3ED9"/>
    <w:pPr>
      <w:widowControl w:val="0"/>
      <w:autoSpaceDE w:val="0"/>
      <w:autoSpaceDN w:val="0"/>
      <w:ind w:left="1464" w:right="1323"/>
      <w:jc w:val="center"/>
      <w:outlineLvl w:val="2"/>
    </w:pPr>
    <w:rPr>
      <w:rFonts w:ascii="Arial" w:eastAsia="Arial" w:hAnsi="Arial" w:cs="Arial"/>
      <w:b/>
      <w:bCs/>
      <w:i/>
      <w:sz w:val="22"/>
      <w:szCs w:val="22"/>
      <w:lang w:val="en-US"/>
    </w:rPr>
  </w:style>
  <w:style w:type="paragraph" w:styleId="Ttulo4">
    <w:name w:val="heading 4"/>
    <w:basedOn w:val="Normal"/>
    <w:next w:val="Normal"/>
    <w:link w:val="Ttulo4Char"/>
    <w:uiPriority w:val="9"/>
    <w:unhideWhenUsed/>
    <w:qFormat/>
    <w:rsid w:val="00B463E1"/>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qFormat/>
    <w:rsid w:val="001E0AB7"/>
    <w:pPr>
      <w:keepNext/>
      <w:widowControl w:val="0"/>
      <w:pBdr>
        <w:top w:val="single" w:sz="6" w:space="1" w:color="auto"/>
        <w:left w:val="single" w:sz="6" w:space="4" w:color="auto"/>
        <w:bottom w:val="single" w:sz="6" w:space="1" w:color="auto"/>
        <w:right w:val="single" w:sz="6" w:space="4" w:color="auto"/>
      </w:pBdr>
      <w:outlineLvl w:val="4"/>
    </w:pPr>
    <w:rPr>
      <w:rFonts w:ascii="Times New Roman" w:eastAsia="Times New Roman" w:hAnsi="Times New Roman"/>
      <w:b/>
      <w:color w:val="808080"/>
      <w:sz w:val="20"/>
      <w:szCs w:val="20"/>
      <w:lang w:eastAsia="pt-BR"/>
    </w:rPr>
  </w:style>
  <w:style w:type="paragraph" w:styleId="Ttulo6">
    <w:name w:val="heading 6"/>
    <w:basedOn w:val="Normal"/>
    <w:next w:val="Normal"/>
    <w:link w:val="Ttulo6Char"/>
    <w:uiPriority w:val="9"/>
    <w:unhideWhenUsed/>
    <w:qFormat/>
    <w:rsid w:val="00B463E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1"/>
    <w:uiPriority w:val="99"/>
    <w:unhideWhenUsed/>
    <w:rsid w:val="00EE4FDD"/>
    <w:pPr>
      <w:tabs>
        <w:tab w:val="center" w:pos="4320"/>
        <w:tab w:val="right" w:pos="8640"/>
      </w:tabs>
    </w:pPr>
  </w:style>
  <w:style w:type="character" w:customStyle="1" w:styleId="CabealhoChar1">
    <w:name w:val="Cabeçalho Char1"/>
    <w:basedOn w:val="Fontepargpadro"/>
    <w:link w:val="Cabealho"/>
    <w:uiPriority w:val="99"/>
    <w:rsid w:val="00EE4FDD"/>
  </w:style>
  <w:style w:type="paragraph" w:styleId="Rodap">
    <w:name w:val="footer"/>
    <w:basedOn w:val="Normal"/>
    <w:link w:val="RodapChar1"/>
    <w:uiPriority w:val="99"/>
    <w:unhideWhenUsed/>
    <w:rsid w:val="00EE4FDD"/>
    <w:pPr>
      <w:tabs>
        <w:tab w:val="center" w:pos="4320"/>
        <w:tab w:val="right" w:pos="8640"/>
      </w:tabs>
    </w:pPr>
  </w:style>
  <w:style w:type="character" w:customStyle="1" w:styleId="RodapChar1">
    <w:name w:val="Rodapé Char1"/>
    <w:basedOn w:val="Fontepargpadro"/>
    <w:link w:val="Rodap"/>
    <w:uiPriority w:val="99"/>
    <w:rsid w:val="00EE4FDD"/>
  </w:style>
  <w:style w:type="paragraph" w:styleId="Corpodetexto">
    <w:name w:val="Body Text"/>
    <w:basedOn w:val="Normal"/>
    <w:link w:val="CorpodetextoChar"/>
    <w:uiPriority w:val="1"/>
    <w:qFormat/>
    <w:rsid w:val="00814E3C"/>
    <w:pPr>
      <w:widowControl w:val="0"/>
      <w:ind w:left="120"/>
    </w:pPr>
    <w:rPr>
      <w:rFonts w:ascii="Arial" w:eastAsia="Arial" w:hAnsi="Arial"/>
      <w:sz w:val="20"/>
      <w:szCs w:val="20"/>
      <w:lang w:val="en-US"/>
    </w:rPr>
  </w:style>
  <w:style w:type="character" w:customStyle="1" w:styleId="CorpodetextoChar">
    <w:name w:val="Corpo de texto Char"/>
    <w:link w:val="Corpodetexto"/>
    <w:uiPriority w:val="1"/>
    <w:rsid w:val="00814E3C"/>
    <w:rPr>
      <w:rFonts w:ascii="Arial" w:eastAsia="Arial" w:hAnsi="Arial"/>
      <w:lang w:val="en-US" w:eastAsia="en-US"/>
    </w:rPr>
  </w:style>
  <w:style w:type="paragraph" w:styleId="PargrafodaLista">
    <w:name w:val="List Paragraph"/>
    <w:basedOn w:val="Normal"/>
    <w:uiPriority w:val="1"/>
    <w:qFormat/>
    <w:rsid w:val="00814E3C"/>
    <w:pPr>
      <w:widowControl w:val="0"/>
    </w:pPr>
    <w:rPr>
      <w:rFonts w:ascii="Calibri" w:eastAsia="Calibri" w:hAnsi="Calibri"/>
      <w:sz w:val="22"/>
      <w:szCs w:val="22"/>
      <w:lang w:val="en-US"/>
    </w:rPr>
  </w:style>
  <w:style w:type="table" w:styleId="Tabelacomgrade">
    <w:name w:val="Table Grid"/>
    <w:basedOn w:val="Tabelanormal"/>
    <w:uiPriority w:val="59"/>
    <w:rsid w:val="00CE5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520C"/>
    <w:pPr>
      <w:autoSpaceDE w:val="0"/>
      <w:autoSpaceDN w:val="0"/>
      <w:adjustRightInd w:val="0"/>
    </w:pPr>
    <w:rPr>
      <w:rFonts w:ascii="Arial" w:eastAsia="Calibri" w:hAnsi="Arial" w:cs="Arial"/>
      <w:color w:val="000000"/>
      <w:sz w:val="24"/>
      <w:szCs w:val="24"/>
      <w:lang w:val="en-US" w:eastAsia="en-US"/>
    </w:rPr>
  </w:style>
  <w:style w:type="paragraph" w:customStyle="1" w:styleId="xmsonormal">
    <w:name w:val="x_msonormal"/>
    <w:basedOn w:val="Normal"/>
    <w:rsid w:val="00112F5F"/>
    <w:pPr>
      <w:spacing w:before="100" w:beforeAutospacing="1" w:after="100" w:afterAutospacing="1"/>
    </w:pPr>
    <w:rPr>
      <w:rFonts w:ascii="Times New Roman" w:eastAsia="Times New Roman" w:hAnsi="Times New Roman"/>
      <w:lang w:eastAsia="pt-BR"/>
    </w:rPr>
  </w:style>
  <w:style w:type="character" w:customStyle="1" w:styleId="Absatz-Standardschriftart">
    <w:name w:val="Absatz-Standardschriftart"/>
    <w:rsid w:val="001E0AB7"/>
  </w:style>
  <w:style w:type="character" w:customStyle="1" w:styleId="WW-Absatz-Standardschriftart">
    <w:name w:val="WW-Absatz-Standardschriftart"/>
    <w:rsid w:val="001E0AB7"/>
  </w:style>
  <w:style w:type="character" w:customStyle="1" w:styleId="WW-Absatz-Standardschriftart1">
    <w:name w:val="WW-Absatz-Standardschriftart1"/>
    <w:rsid w:val="001E0AB7"/>
  </w:style>
  <w:style w:type="character" w:customStyle="1" w:styleId="WW-Absatz-Standardschriftart11">
    <w:name w:val="WW-Absatz-Standardschriftart11"/>
    <w:rsid w:val="001E0AB7"/>
  </w:style>
  <w:style w:type="character" w:customStyle="1" w:styleId="WW-Absatz-Standardschriftart111">
    <w:name w:val="WW-Absatz-Standardschriftart111"/>
    <w:rsid w:val="001E0AB7"/>
  </w:style>
  <w:style w:type="character" w:customStyle="1" w:styleId="WW-Absatz-Standardschriftart1111">
    <w:name w:val="WW-Absatz-Standardschriftart1111"/>
    <w:rsid w:val="001E0AB7"/>
  </w:style>
  <w:style w:type="character" w:customStyle="1" w:styleId="WW-Absatz-Standardschriftart11111">
    <w:name w:val="WW-Absatz-Standardschriftart11111"/>
    <w:rsid w:val="001E0AB7"/>
  </w:style>
  <w:style w:type="character" w:customStyle="1" w:styleId="WW-Absatz-Standardschriftart111111">
    <w:name w:val="WW-Absatz-Standardschriftart111111"/>
    <w:rsid w:val="001E0AB7"/>
  </w:style>
  <w:style w:type="character" w:customStyle="1" w:styleId="WW-Absatz-Standardschriftart1111111">
    <w:name w:val="WW-Absatz-Standardschriftart1111111"/>
    <w:rsid w:val="001E0AB7"/>
  </w:style>
  <w:style w:type="character" w:customStyle="1" w:styleId="WW-Absatz-Standardschriftart11111111">
    <w:name w:val="WW-Absatz-Standardschriftart11111111"/>
    <w:rsid w:val="001E0AB7"/>
  </w:style>
  <w:style w:type="character" w:customStyle="1" w:styleId="WW-Absatz-Standardschriftart111111111">
    <w:name w:val="WW-Absatz-Standardschriftart111111111"/>
    <w:rsid w:val="001E0AB7"/>
  </w:style>
  <w:style w:type="character" w:customStyle="1" w:styleId="WW-Absatz-Standardschriftart1111111111">
    <w:name w:val="WW-Absatz-Standardschriftart1111111111"/>
    <w:rsid w:val="001E0AB7"/>
  </w:style>
  <w:style w:type="character" w:customStyle="1" w:styleId="WW-Absatz-Standardschriftart11111111111">
    <w:name w:val="WW-Absatz-Standardschriftart11111111111"/>
    <w:rsid w:val="001E0AB7"/>
  </w:style>
  <w:style w:type="character" w:customStyle="1" w:styleId="WW-Absatz-Standardschriftart111111111111">
    <w:name w:val="WW-Absatz-Standardschriftart111111111111"/>
    <w:rsid w:val="001E0AB7"/>
  </w:style>
  <w:style w:type="character" w:customStyle="1" w:styleId="WW-Absatz-Standardschriftart1111111111111">
    <w:name w:val="WW-Absatz-Standardschriftart1111111111111"/>
    <w:rsid w:val="001E0AB7"/>
  </w:style>
  <w:style w:type="character" w:customStyle="1" w:styleId="WW-Absatz-Standardschriftart11111111111111">
    <w:name w:val="WW-Absatz-Standardschriftart11111111111111"/>
    <w:rsid w:val="001E0AB7"/>
  </w:style>
  <w:style w:type="character" w:customStyle="1" w:styleId="WW-Absatz-Standardschriftart111111111111111">
    <w:name w:val="WW-Absatz-Standardschriftart111111111111111"/>
    <w:rsid w:val="001E0AB7"/>
  </w:style>
  <w:style w:type="character" w:customStyle="1" w:styleId="WW-Absatz-Standardschriftart1111111111111111">
    <w:name w:val="WW-Absatz-Standardschriftart1111111111111111"/>
    <w:rsid w:val="001E0AB7"/>
  </w:style>
  <w:style w:type="character" w:customStyle="1" w:styleId="WW-Absatz-Standardschriftart11111111111111111">
    <w:name w:val="WW-Absatz-Standardschriftart11111111111111111"/>
    <w:rsid w:val="001E0AB7"/>
  </w:style>
  <w:style w:type="character" w:customStyle="1" w:styleId="WW-Absatz-Standardschriftart111111111111111111">
    <w:name w:val="WW-Absatz-Standardschriftart111111111111111111"/>
    <w:rsid w:val="001E0AB7"/>
  </w:style>
  <w:style w:type="character" w:customStyle="1" w:styleId="WW-Absatz-Standardschriftart1111111111111111111">
    <w:name w:val="WW-Absatz-Standardschriftart1111111111111111111"/>
    <w:rsid w:val="001E0AB7"/>
  </w:style>
  <w:style w:type="character" w:customStyle="1" w:styleId="WW-Absatz-Standardschriftart11111111111111111111">
    <w:name w:val="WW-Absatz-Standardschriftart11111111111111111111"/>
    <w:rsid w:val="001E0AB7"/>
  </w:style>
  <w:style w:type="character" w:customStyle="1" w:styleId="WW-Absatz-Standardschriftart111111111111111111111">
    <w:name w:val="WW-Absatz-Standardschriftart111111111111111111111"/>
    <w:rsid w:val="001E0AB7"/>
  </w:style>
  <w:style w:type="character" w:customStyle="1" w:styleId="WW8Num1z0">
    <w:name w:val="WW8Num1z0"/>
    <w:rsid w:val="001E0AB7"/>
    <w:rPr>
      <w:rFonts w:ascii="Wingdings" w:hAnsi="Wingdings" w:cs="Wingdings"/>
    </w:rPr>
  </w:style>
  <w:style w:type="character" w:customStyle="1" w:styleId="WW8Num1z1">
    <w:name w:val="WW8Num1z1"/>
    <w:rsid w:val="001E0AB7"/>
    <w:rPr>
      <w:rFonts w:ascii="Courier New" w:hAnsi="Courier New" w:cs="Courier New"/>
    </w:rPr>
  </w:style>
  <w:style w:type="character" w:customStyle="1" w:styleId="WW8Num1z3">
    <w:name w:val="WW8Num1z3"/>
    <w:rsid w:val="001E0AB7"/>
    <w:rPr>
      <w:rFonts w:ascii="Symbol" w:hAnsi="Symbol" w:cs="Symbol"/>
    </w:rPr>
  </w:style>
  <w:style w:type="character" w:customStyle="1" w:styleId="WW-Absatz-Standardschriftart1111111111111111111111">
    <w:name w:val="WW-Absatz-Standardschriftart1111111111111111111111"/>
    <w:rsid w:val="001E0AB7"/>
  </w:style>
  <w:style w:type="character" w:customStyle="1" w:styleId="WW-Absatz-Standardschriftart11111111111111111111111">
    <w:name w:val="WW-Absatz-Standardschriftart11111111111111111111111"/>
    <w:rsid w:val="001E0AB7"/>
  </w:style>
  <w:style w:type="character" w:customStyle="1" w:styleId="WW-Absatz-Standardschriftart111111111111111111111111">
    <w:name w:val="WW-Absatz-Standardschriftart111111111111111111111111"/>
    <w:rsid w:val="001E0AB7"/>
  </w:style>
  <w:style w:type="character" w:customStyle="1" w:styleId="WW-Absatz-Standardschriftart1111111111111111111111111">
    <w:name w:val="WW-Absatz-Standardschriftart1111111111111111111111111"/>
    <w:rsid w:val="001E0AB7"/>
  </w:style>
  <w:style w:type="character" w:customStyle="1" w:styleId="Fontepargpadro1">
    <w:name w:val="Fonte parág. padrão1"/>
    <w:rsid w:val="001E0AB7"/>
  </w:style>
  <w:style w:type="character" w:customStyle="1" w:styleId="CabealhoChar">
    <w:name w:val="Cabeçalho Char"/>
    <w:basedOn w:val="Fontepargpadro1"/>
    <w:uiPriority w:val="99"/>
    <w:rsid w:val="001E0AB7"/>
  </w:style>
  <w:style w:type="character" w:customStyle="1" w:styleId="RodapChar">
    <w:name w:val="Rodapé Char"/>
    <w:basedOn w:val="Fontepargpadro1"/>
    <w:uiPriority w:val="99"/>
    <w:rsid w:val="001E0AB7"/>
  </w:style>
  <w:style w:type="character" w:styleId="Forte">
    <w:name w:val="Strong"/>
    <w:qFormat/>
    <w:rsid w:val="001E0AB7"/>
    <w:rPr>
      <w:rFonts w:cs="Times New Roman"/>
      <w:b/>
      <w:bCs/>
    </w:rPr>
  </w:style>
  <w:style w:type="character" w:customStyle="1" w:styleId="ListLabel6">
    <w:name w:val="ListLabel 6"/>
    <w:rsid w:val="001E0AB7"/>
    <w:rPr>
      <w:rFonts w:cs="Wingdings"/>
    </w:rPr>
  </w:style>
  <w:style w:type="character" w:customStyle="1" w:styleId="ListLabel7">
    <w:name w:val="ListLabel 7"/>
    <w:rsid w:val="001E0AB7"/>
    <w:rPr>
      <w:rFonts w:cs="Courier New"/>
    </w:rPr>
  </w:style>
  <w:style w:type="character" w:customStyle="1" w:styleId="ListLabel8">
    <w:name w:val="ListLabel 8"/>
    <w:rsid w:val="001E0AB7"/>
    <w:rPr>
      <w:rFonts w:cs="Symbol"/>
    </w:rPr>
  </w:style>
  <w:style w:type="character" w:styleId="nfase">
    <w:name w:val="Emphasis"/>
    <w:qFormat/>
    <w:rsid w:val="001E0AB7"/>
    <w:rPr>
      <w:i/>
      <w:iCs/>
    </w:rPr>
  </w:style>
  <w:style w:type="character" w:customStyle="1" w:styleId="Smbolosdenumerao">
    <w:name w:val="Símbolos de numeração"/>
    <w:rsid w:val="001E0AB7"/>
  </w:style>
  <w:style w:type="paragraph" w:customStyle="1" w:styleId="Ttulo10">
    <w:name w:val="Título1"/>
    <w:basedOn w:val="Normal"/>
    <w:next w:val="Corpodetexto"/>
    <w:rsid w:val="001E0AB7"/>
    <w:pPr>
      <w:keepNext/>
      <w:widowControl w:val="0"/>
      <w:suppressAutoHyphens/>
      <w:spacing w:before="240" w:after="120"/>
    </w:pPr>
    <w:rPr>
      <w:rFonts w:ascii="Arial" w:eastAsia="Microsoft YaHei" w:hAnsi="Arial" w:cs="Mangal"/>
      <w:sz w:val="28"/>
      <w:szCs w:val="28"/>
      <w:lang w:eastAsia="zh-CN"/>
    </w:rPr>
  </w:style>
  <w:style w:type="paragraph" w:styleId="Lista">
    <w:name w:val="List"/>
    <w:basedOn w:val="Corpodetexto"/>
    <w:rsid w:val="001E0AB7"/>
    <w:pPr>
      <w:suppressAutoHyphens/>
      <w:spacing w:after="120"/>
      <w:ind w:left="0"/>
    </w:pPr>
    <w:rPr>
      <w:rFonts w:ascii="Cambria" w:eastAsia="MS Mincho" w:hAnsi="Cambria" w:cs="Mangal"/>
      <w:sz w:val="24"/>
      <w:szCs w:val="24"/>
      <w:lang w:val="pt-BR" w:eastAsia="zh-CN"/>
    </w:rPr>
  </w:style>
  <w:style w:type="paragraph" w:styleId="Legenda">
    <w:name w:val="caption"/>
    <w:basedOn w:val="Normal"/>
    <w:qFormat/>
    <w:rsid w:val="001E0AB7"/>
    <w:pPr>
      <w:widowControl w:val="0"/>
      <w:suppressLineNumbers/>
      <w:suppressAutoHyphens/>
      <w:spacing w:before="120" w:after="120"/>
    </w:pPr>
    <w:rPr>
      <w:rFonts w:cs="Mangal"/>
      <w:i/>
      <w:iCs/>
      <w:lang w:eastAsia="zh-CN"/>
    </w:rPr>
  </w:style>
  <w:style w:type="paragraph" w:customStyle="1" w:styleId="ndice">
    <w:name w:val="Índice"/>
    <w:basedOn w:val="Normal"/>
    <w:rsid w:val="001E0AB7"/>
    <w:pPr>
      <w:widowControl w:val="0"/>
      <w:suppressLineNumbers/>
      <w:suppressAutoHyphens/>
    </w:pPr>
    <w:rPr>
      <w:rFonts w:cs="Mangal"/>
      <w:lang w:eastAsia="zh-CN"/>
    </w:rPr>
  </w:style>
  <w:style w:type="paragraph" w:styleId="NormalWeb">
    <w:name w:val="Normal (Web)"/>
    <w:basedOn w:val="Normal"/>
    <w:uiPriority w:val="99"/>
    <w:rsid w:val="00926147"/>
    <w:rPr>
      <w:rFonts w:ascii="Times New Roman" w:eastAsia="Calibri" w:hAnsi="Times New Roman"/>
      <w:lang w:eastAsia="pt-BR"/>
    </w:rPr>
  </w:style>
  <w:style w:type="paragraph" w:styleId="Textodebalo">
    <w:name w:val="Balloon Text"/>
    <w:basedOn w:val="Normal"/>
    <w:link w:val="TextodebaloChar"/>
    <w:uiPriority w:val="99"/>
    <w:semiHidden/>
    <w:unhideWhenUsed/>
    <w:rsid w:val="00926147"/>
    <w:rPr>
      <w:rFonts w:ascii="Tahoma" w:hAnsi="Tahoma" w:cs="Tahoma"/>
      <w:sz w:val="16"/>
      <w:szCs w:val="16"/>
    </w:rPr>
  </w:style>
  <w:style w:type="character" w:customStyle="1" w:styleId="TextodebaloChar">
    <w:name w:val="Texto de balão Char"/>
    <w:link w:val="Textodebalo"/>
    <w:uiPriority w:val="99"/>
    <w:semiHidden/>
    <w:rsid w:val="001E0AB7"/>
    <w:rPr>
      <w:rFonts w:ascii="Tahoma" w:hAnsi="Tahoma" w:cs="Tahoma"/>
      <w:sz w:val="16"/>
      <w:szCs w:val="16"/>
      <w:lang w:eastAsia="en-US"/>
    </w:rPr>
  </w:style>
  <w:style w:type="character" w:styleId="Refdecomentrio">
    <w:name w:val="annotation reference"/>
    <w:semiHidden/>
    <w:unhideWhenUsed/>
    <w:rsid w:val="001E0AB7"/>
    <w:rPr>
      <w:sz w:val="16"/>
      <w:szCs w:val="16"/>
    </w:rPr>
  </w:style>
  <w:style w:type="paragraph" w:styleId="Textodecomentrio">
    <w:name w:val="annotation text"/>
    <w:basedOn w:val="Normal"/>
    <w:link w:val="TextodecomentrioChar"/>
    <w:semiHidden/>
    <w:unhideWhenUsed/>
    <w:rsid w:val="001E0AB7"/>
    <w:pPr>
      <w:widowControl w:val="0"/>
      <w:suppressAutoHyphens/>
    </w:pPr>
    <w:rPr>
      <w:sz w:val="20"/>
      <w:szCs w:val="20"/>
      <w:lang w:eastAsia="zh-CN"/>
    </w:rPr>
  </w:style>
  <w:style w:type="paragraph" w:styleId="Assuntodocomentrio">
    <w:name w:val="annotation subject"/>
    <w:basedOn w:val="Textodecomentrio"/>
    <w:next w:val="Textodecomentrio"/>
    <w:link w:val="AssuntodocomentrioChar"/>
    <w:semiHidden/>
    <w:unhideWhenUsed/>
    <w:rsid w:val="001E0AB7"/>
    <w:rPr>
      <w:b/>
      <w:bCs/>
    </w:rPr>
  </w:style>
  <w:style w:type="paragraph" w:styleId="Recuodecorpodetexto">
    <w:name w:val="Body Text Indent"/>
    <w:basedOn w:val="Normal"/>
    <w:link w:val="RecuodecorpodetextoChar"/>
    <w:unhideWhenUsed/>
    <w:rsid w:val="001E0AB7"/>
    <w:pPr>
      <w:widowControl w:val="0"/>
      <w:suppressAutoHyphens/>
      <w:spacing w:after="120"/>
      <w:ind w:left="283"/>
    </w:pPr>
    <w:rPr>
      <w:lang w:eastAsia="zh-CN"/>
    </w:rPr>
  </w:style>
  <w:style w:type="character" w:customStyle="1" w:styleId="Ttulo2Char">
    <w:name w:val="Título 2 Char"/>
    <w:link w:val="Ttulo2"/>
    <w:uiPriority w:val="9"/>
    <w:rsid w:val="001E0AB7"/>
    <w:rPr>
      <w:rFonts w:ascii="Arial" w:hAnsi="Arial"/>
      <w:b/>
      <w:sz w:val="24"/>
      <w:lang w:val="pt-BR" w:eastAsia="pt-BR" w:bidi="ar-SA"/>
    </w:rPr>
  </w:style>
  <w:style w:type="character" w:customStyle="1" w:styleId="Ttulo5Char">
    <w:name w:val="Título 5 Char"/>
    <w:link w:val="Ttulo5"/>
    <w:rsid w:val="001E0AB7"/>
    <w:rPr>
      <w:b/>
      <w:color w:val="808080"/>
      <w:lang w:val="pt-BR" w:eastAsia="pt-BR" w:bidi="ar-SA"/>
    </w:rPr>
  </w:style>
  <w:style w:type="numbering" w:customStyle="1" w:styleId="Semlista1">
    <w:name w:val="Sem lista1"/>
    <w:next w:val="Semlista"/>
    <w:semiHidden/>
    <w:rsid w:val="001E0AB7"/>
  </w:style>
  <w:style w:type="paragraph" w:customStyle="1" w:styleId="paranorma">
    <w:name w:val="paranorma"/>
    <w:basedOn w:val="Normal"/>
    <w:link w:val="paranormaChar"/>
    <w:qFormat/>
    <w:rsid w:val="004D11D8"/>
    <w:pPr>
      <w:tabs>
        <w:tab w:val="left" w:pos="567"/>
        <w:tab w:val="left" w:pos="993"/>
      </w:tabs>
      <w:spacing w:after="240"/>
      <w:ind w:right="-1" w:firstLine="567"/>
      <w:jc w:val="both"/>
    </w:pPr>
    <w:rPr>
      <w:rFonts w:ascii="Times New Roman" w:eastAsia="Cambria" w:hAnsi="Times New Roman"/>
      <w:color w:val="FFC000"/>
      <w:sz w:val="22"/>
      <w:szCs w:val="22"/>
    </w:rPr>
  </w:style>
  <w:style w:type="character" w:customStyle="1" w:styleId="paranormaChar">
    <w:name w:val="paranorma Char"/>
    <w:link w:val="paranorma"/>
    <w:rsid w:val="004D11D8"/>
    <w:rPr>
      <w:rFonts w:ascii="Times New Roman" w:eastAsia="Cambria" w:hAnsi="Times New Roman"/>
      <w:color w:val="FFC000"/>
      <w:sz w:val="22"/>
      <w:szCs w:val="22"/>
      <w:lang w:eastAsia="en-US"/>
    </w:rPr>
  </w:style>
  <w:style w:type="character" w:styleId="Hyperlink">
    <w:name w:val="Hyperlink"/>
    <w:uiPriority w:val="99"/>
    <w:unhideWhenUsed/>
    <w:rsid w:val="00926147"/>
    <w:rPr>
      <w:color w:val="0000FF"/>
      <w:u w:val="single"/>
    </w:rPr>
  </w:style>
  <w:style w:type="paragraph" w:customStyle="1" w:styleId="SUBTITULO">
    <w:name w:val="SUBTITULO"/>
    <w:basedOn w:val="Normal"/>
    <w:link w:val="SUBTITULOChar"/>
    <w:qFormat/>
    <w:rsid w:val="00926147"/>
    <w:pPr>
      <w:autoSpaceDE w:val="0"/>
      <w:autoSpaceDN w:val="0"/>
      <w:adjustRightInd w:val="0"/>
      <w:spacing w:before="240" w:after="240"/>
    </w:pPr>
    <w:rPr>
      <w:rFonts w:ascii="Times New Roman" w:hAnsi="Times New Roman"/>
      <w:b/>
      <w:sz w:val="22"/>
      <w:szCs w:val="22"/>
    </w:rPr>
  </w:style>
  <w:style w:type="paragraph" w:customStyle="1" w:styleId="texto1">
    <w:name w:val="texto1"/>
    <w:basedOn w:val="Normal"/>
    <w:link w:val="texto1Char"/>
    <w:qFormat/>
    <w:rsid w:val="00926147"/>
    <w:pPr>
      <w:autoSpaceDE w:val="0"/>
      <w:autoSpaceDN w:val="0"/>
      <w:adjustRightInd w:val="0"/>
      <w:ind w:firstLine="720"/>
      <w:jc w:val="both"/>
    </w:pPr>
    <w:rPr>
      <w:rFonts w:ascii="Times New Roman" w:hAnsi="Times New Roman"/>
      <w:sz w:val="22"/>
      <w:szCs w:val="22"/>
    </w:rPr>
  </w:style>
  <w:style w:type="character" w:customStyle="1" w:styleId="SUBTITULOChar">
    <w:name w:val="SUBTITULO Char"/>
    <w:link w:val="SUBTITULO"/>
    <w:rsid w:val="00926147"/>
    <w:rPr>
      <w:rFonts w:ascii="Times New Roman" w:hAnsi="Times New Roman"/>
      <w:b/>
      <w:sz w:val="22"/>
      <w:szCs w:val="22"/>
      <w:lang w:eastAsia="en-US"/>
    </w:rPr>
  </w:style>
  <w:style w:type="paragraph" w:customStyle="1" w:styleId="texto2">
    <w:name w:val="texto2"/>
    <w:basedOn w:val="texto1"/>
    <w:link w:val="texto2Char"/>
    <w:qFormat/>
    <w:rsid w:val="00926147"/>
    <w:pPr>
      <w:spacing w:before="120" w:after="120"/>
      <w:ind w:firstLine="0"/>
    </w:pPr>
  </w:style>
  <w:style w:type="character" w:customStyle="1" w:styleId="texto1Char">
    <w:name w:val="texto1 Char"/>
    <w:link w:val="texto1"/>
    <w:rsid w:val="00926147"/>
    <w:rPr>
      <w:rFonts w:ascii="Times New Roman" w:hAnsi="Times New Roman"/>
      <w:sz w:val="22"/>
      <w:szCs w:val="22"/>
      <w:lang w:eastAsia="en-US"/>
    </w:rPr>
  </w:style>
  <w:style w:type="paragraph" w:customStyle="1" w:styleId="texto3">
    <w:name w:val="texto3"/>
    <w:basedOn w:val="Normal"/>
    <w:link w:val="texto3Char"/>
    <w:autoRedefine/>
    <w:qFormat/>
    <w:rsid w:val="00926147"/>
    <w:pPr>
      <w:autoSpaceDE w:val="0"/>
      <w:autoSpaceDN w:val="0"/>
      <w:adjustRightInd w:val="0"/>
      <w:spacing w:before="120" w:after="120"/>
      <w:ind w:left="1134" w:hanging="414"/>
      <w:jc w:val="both"/>
    </w:pPr>
    <w:rPr>
      <w:rFonts w:ascii="Arial" w:hAnsi="Arial" w:cs="Arial"/>
      <w:sz w:val="22"/>
      <w:szCs w:val="22"/>
    </w:rPr>
  </w:style>
  <w:style w:type="character" w:customStyle="1" w:styleId="texto2Char">
    <w:name w:val="texto2 Char"/>
    <w:link w:val="texto2"/>
    <w:rsid w:val="00926147"/>
    <w:rPr>
      <w:rFonts w:ascii="Times New Roman" w:hAnsi="Times New Roman"/>
      <w:sz w:val="22"/>
      <w:szCs w:val="22"/>
      <w:lang w:eastAsia="en-US"/>
    </w:rPr>
  </w:style>
  <w:style w:type="paragraph" w:customStyle="1" w:styleId="texto4">
    <w:name w:val="texto4"/>
    <w:basedOn w:val="texto3"/>
    <w:link w:val="texto4Char"/>
    <w:autoRedefine/>
    <w:qFormat/>
    <w:rsid w:val="00926147"/>
    <w:pPr>
      <w:spacing w:after="0"/>
    </w:pPr>
  </w:style>
  <w:style w:type="character" w:customStyle="1" w:styleId="texto3Char">
    <w:name w:val="texto3 Char"/>
    <w:link w:val="texto3"/>
    <w:rsid w:val="00926147"/>
    <w:rPr>
      <w:rFonts w:ascii="Arial" w:hAnsi="Arial" w:cs="Arial"/>
      <w:sz w:val="22"/>
      <w:szCs w:val="22"/>
      <w:lang w:eastAsia="en-US"/>
    </w:rPr>
  </w:style>
  <w:style w:type="paragraph" w:customStyle="1" w:styleId="texto5">
    <w:name w:val="texto5"/>
    <w:basedOn w:val="texto4"/>
    <w:link w:val="texto5Char"/>
    <w:qFormat/>
    <w:rsid w:val="00926147"/>
  </w:style>
  <w:style w:type="character" w:customStyle="1" w:styleId="texto4Char">
    <w:name w:val="texto4 Char"/>
    <w:link w:val="texto4"/>
    <w:rsid w:val="00926147"/>
    <w:rPr>
      <w:rFonts w:ascii="Arial" w:hAnsi="Arial" w:cs="Arial"/>
      <w:sz w:val="22"/>
      <w:szCs w:val="22"/>
      <w:lang w:eastAsia="en-US"/>
    </w:rPr>
  </w:style>
  <w:style w:type="paragraph" w:customStyle="1" w:styleId="texto6">
    <w:name w:val="texto6"/>
    <w:basedOn w:val="texto4"/>
    <w:link w:val="texto6Char"/>
    <w:qFormat/>
    <w:rsid w:val="00926147"/>
    <w:pPr>
      <w:ind w:left="1701" w:hanging="567"/>
    </w:pPr>
    <w:rPr>
      <w:b/>
    </w:rPr>
  </w:style>
  <w:style w:type="character" w:customStyle="1" w:styleId="texto5Char">
    <w:name w:val="texto5 Char"/>
    <w:link w:val="texto5"/>
    <w:rsid w:val="00926147"/>
    <w:rPr>
      <w:rFonts w:ascii="Arial" w:hAnsi="Arial" w:cs="Arial"/>
      <w:sz w:val="22"/>
      <w:szCs w:val="22"/>
      <w:lang w:eastAsia="en-US"/>
    </w:rPr>
  </w:style>
  <w:style w:type="paragraph" w:customStyle="1" w:styleId="texto7">
    <w:name w:val="texto7"/>
    <w:basedOn w:val="texto6"/>
    <w:link w:val="texto7Char"/>
    <w:qFormat/>
    <w:rsid w:val="00926147"/>
    <w:pPr>
      <w:ind w:left="2410" w:hanging="709"/>
    </w:pPr>
  </w:style>
  <w:style w:type="character" w:customStyle="1" w:styleId="texto6Char">
    <w:name w:val="texto6 Char"/>
    <w:link w:val="texto6"/>
    <w:rsid w:val="00926147"/>
    <w:rPr>
      <w:rFonts w:ascii="Arial" w:hAnsi="Arial" w:cs="Arial"/>
      <w:b/>
      <w:sz w:val="22"/>
      <w:szCs w:val="22"/>
      <w:lang w:eastAsia="en-US"/>
    </w:rPr>
  </w:style>
  <w:style w:type="character" w:customStyle="1" w:styleId="texto7Char">
    <w:name w:val="texto7 Char"/>
    <w:link w:val="texto7"/>
    <w:rsid w:val="00926147"/>
    <w:rPr>
      <w:rFonts w:ascii="Arial" w:hAnsi="Arial" w:cs="Arial"/>
      <w:b/>
      <w:sz w:val="22"/>
      <w:szCs w:val="22"/>
      <w:lang w:eastAsia="en-US"/>
    </w:rPr>
  </w:style>
  <w:style w:type="paragraph" w:customStyle="1" w:styleId="BNDES">
    <w:name w:val="BNDES"/>
    <w:basedOn w:val="Normal"/>
    <w:rsid w:val="00926147"/>
    <w:pPr>
      <w:jc w:val="both"/>
    </w:pPr>
    <w:rPr>
      <w:rFonts w:ascii="Optimum" w:eastAsia="Times New Roman" w:hAnsi="Optimum"/>
      <w:lang w:eastAsia="pt-BR"/>
    </w:rPr>
  </w:style>
  <w:style w:type="paragraph" w:styleId="TextosemFormatao">
    <w:name w:val="Plain Text"/>
    <w:basedOn w:val="Normal"/>
    <w:link w:val="TextosemFormataoChar"/>
    <w:uiPriority w:val="99"/>
    <w:unhideWhenUsed/>
    <w:rsid w:val="00926147"/>
    <w:rPr>
      <w:rFonts w:ascii="Consolas" w:eastAsia="Calibri" w:hAnsi="Consolas" w:cs="Consolas"/>
      <w:sz w:val="21"/>
      <w:szCs w:val="21"/>
    </w:rPr>
  </w:style>
  <w:style w:type="character" w:customStyle="1" w:styleId="TextosemFormataoChar">
    <w:name w:val="Texto sem Formatação Char"/>
    <w:basedOn w:val="Fontepargpadro"/>
    <w:link w:val="TextosemFormatao"/>
    <w:uiPriority w:val="99"/>
    <w:rsid w:val="00926147"/>
    <w:rPr>
      <w:rFonts w:ascii="Consolas" w:eastAsia="Calibri" w:hAnsi="Consolas" w:cs="Consolas"/>
      <w:sz w:val="21"/>
      <w:szCs w:val="21"/>
      <w:lang w:eastAsia="en-US"/>
    </w:rPr>
  </w:style>
  <w:style w:type="character" w:customStyle="1" w:styleId="TextodecomentrioChar">
    <w:name w:val="Texto de comentário Char"/>
    <w:link w:val="Textodecomentrio"/>
    <w:semiHidden/>
    <w:rsid w:val="00926147"/>
    <w:rPr>
      <w:lang w:eastAsia="zh-CN"/>
    </w:rPr>
  </w:style>
  <w:style w:type="character" w:customStyle="1" w:styleId="AssuntodocomentrioChar">
    <w:name w:val="Assunto do comentário Char"/>
    <w:link w:val="Assuntodocomentrio"/>
    <w:semiHidden/>
    <w:rsid w:val="00926147"/>
    <w:rPr>
      <w:b/>
      <w:bCs/>
      <w:lang w:eastAsia="zh-CN"/>
    </w:rPr>
  </w:style>
  <w:style w:type="character" w:customStyle="1" w:styleId="RecuodecorpodetextoChar">
    <w:name w:val="Recuo de corpo de texto Char"/>
    <w:link w:val="Recuodecorpodetexto"/>
    <w:rsid w:val="00926147"/>
    <w:rPr>
      <w:sz w:val="24"/>
      <w:szCs w:val="24"/>
      <w:lang w:eastAsia="zh-CN"/>
    </w:rPr>
  </w:style>
  <w:style w:type="paragraph" w:customStyle="1" w:styleId="Ttulo11">
    <w:name w:val="Título 11"/>
    <w:basedOn w:val="Normal"/>
    <w:next w:val="Normal"/>
    <w:link w:val="Ttulo1Char"/>
    <w:uiPriority w:val="9"/>
    <w:qFormat/>
    <w:rsid w:val="009952A9"/>
    <w:pPr>
      <w:keepNext/>
      <w:keepLines/>
      <w:spacing w:before="240" w:line="276" w:lineRule="auto"/>
      <w:outlineLvl w:val="0"/>
    </w:pPr>
    <w:rPr>
      <w:rFonts w:eastAsia="Times New Roman"/>
      <w:color w:val="365F91"/>
      <w:sz w:val="32"/>
      <w:szCs w:val="32"/>
      <w:lang w:eastAsia="pt-BR"/>
    </w:rPr>
  </w:style>
  <w:style w:type="numbering" w:customStyle="1" w:styleId="Semlista2">
    <w:name w:val="Sem lista2"/>
    <w:next w:val="Semlista"/>
    <w:uiPriority w:val="99"/>
    <w:semiHidden/>
    <w:unhideWhenUsed/>
    <w:rsid w:val="009952A9"/>
  </w:style>
  <w:style w:type="character" w:styleId="TextodoEspaoReservado">
    <w:name w:val="Placeholder Text"/>
    <w:basedOn w:val="Fontepargpadro"/>
    <w:uiPriority w:val="99"/>
    <w:semiHidden/>
    <w:rsid w:val="009952A9"/>
    <w:rPr>
      <w:color w:val="808080"/>
    </w:rPr>
  </w:style>
  <w:style w:type="paragraph" w:customStyle="1" w:styleId="Body1">
    <w:name w:val="Body 1"/>
    <w:rsid w:val="009952A9"/>
    <w:pPr>
      <w:outlineLvl w:val="0"/>
    </w:pPr>
    <w:rPr>
      <w:rFonts w:ascii="Times New Roman" w:eastAsia="Arial Unicode MS" w:hAnsi="Times New Roman"/>
      <w:color w:val="000000"/>
      <w:sz w:val="24"/>
      <w:u w:color="000000"/>
    </w:rPr>
  </w:style>
  <w:style w:type="paragraph" w:customStyle="1" w:styleId="padro">
    <w:name w:val="padro"/>
    <w:basedOn w:val="Normal"/>
    <w:rsid w:val="009952A9"/>
    <w:pPr>
      <w:spacing w:before="100" w:beforeAutospacing="1" w:after="100" w:afterAutospacing="1"/>
    </w:pPr>
    <w:rPr>
      <w:rFonts w:ascii="Times New Roman" w:eastAsia="Times New Roman" w:hAnsi="Times New Roman"/>
      <w:lang w:eastAsia="pt-BR"/>
    </w:rPr>
  </w:style>
  <w:style w:type="character" w:customStyle="1" w:styleId="Ttulo1Char">
    <w:name w:val="Título 1 Char"/>
    <w:basedOn w:val="Fontepargpadro"/>
    <w:link w:val="Ttulo11"/>
    <w:uiPriority w:val="9"/>
    <w:rsid w:val="009952A9"/>
    <w:rPr>
      <w:rFonts w:ascii="Cambria" w:eastAsia="Times New Roman" w:hAnsi="Cambria" w:cs="Times New Roman"/>
      <w:color w:val="365F91"/>
      <w:sz w:val="32"/>
      <w:szCs w:val="32"/>
    </w:rPr>
  </w:style>
  <w:style w:type="character" w:customStyle="1" w:styleId="Ttulo1Char1">
    <w:name w:val="Título 1 Char1"/>
    <w:basedOn w:val="Fontepargpadro"/>
    <w:link w:val="Ttulo1"/>
    <w:uiPriority w:val="1"/>
    <w:rsid w:val="00423FC4"/>
    <w:rPr>
      <w:rFonts w:ascii="Arial" w:eastAsiaTheme="majorEastAsia" w:hAnsi="Arial" w:cstheme="majorBidi"/>
      <w:b/>
      <w:sz w:val="28"/>
      <w:szCs w:val="32"/>
      <w:lang w:eastAsia="en-US"/>
    </w:rPr>
  </w:style>
  <w:style w:type="paragraph" w:styleId="CabealhodoSumrio">
    <w:name w:val="TOC Heading"/>
    <w:basedOn w:val="Ttulo1"/>
    <w:next w:val="Normal"/>
    <w:uiPriority w:val="39"/>
    <w:unhideWhenUsed/>
    <w:qFormat/>
    <w:rsid w:val="009952A9"/>
    <w:pPr>
      <w:spacing w:line="259" w:lineRule="auto"/>
      <w:outlineLvl w:val="9"/>
    </w:pPr>
    <w:rPr>
      <w:lang w:eastAsia="pt-BR"/>
    </w:rPr>
  </w:style>
  <w:style w:type="paragraph" w:styleId="Sumrio1">
    <w:name w:val="toc 1"/>
    <w:basedOn w:val="Normal"/>
    <w:next w:val="Normal"/>
    <w:autoRedefine/>
    <w:uiPriority w:val="39"/>
    <w:unhideWhenUsed/>
    <w:qFormat/>
    <w:rsid w:val="009952A9"/>
    <w:pPr>
      <w:tabs>
        <w:tab w:val="left" w:pos="426"/>
        <w:tab w:val="right" w:leader="dot" w:pos="8494"/>
      </w:tabs>
      <w:spacing w:after="100" w:line="259" w:lineRule="auto"/>
    </w:pPr>
    <w:rPr>
      <w:rFonts w:ascii="Calibri" w:eastAsia="Calibri" w:hAnsi="Calibri"/>
      <w:sz w:val="22"/>
      <w:szCs w:val="22"/>
    </w:rPr>
  </w:style>
  <w:style w:type="paragraph" w:styleId="Sumrio2">
    <w:name w:val="toc 2"/>
    <w:basedOn w:val="Normal"/>
    <w:next w:val="Normal"/>
    <w:autoRedefine/>
    <w:uiPriority w:val="39"/>
    <w:unhideWhenUsed/>
    <w:qFormat/>
    <w:rsid w:val="009952A9"/>
    <w:pPr>
      <w:tabs>
        <w:tab w:val="left" w:pos="851"/>
        <w:tab w:val="right" w:leader="dot" w:pos="8494"/>
      </w:tabs>
      <w:spacing w:after="100" w:line="259" w:lineRule="auto"/>
      <w:ind w:left="426" w:hanging="426"/>
    </w:pPr>
    <w:rPr>
      <w:rFonts w:ascii="Calibri" w:eastAsia="Calibri" w:hAnsi="Calibri"/>
      <w:sz w:val="22"/>
      <w:szCs w:val="22"/>
    </w:rPr>
  </w:style>
  <w:style w:type="paragraph" w:styleId="Sumrio3">
    <w:name w:val="toc 3"/>
    <w:basedOn w:val="Normal"/>
    <w:next w:val="Normal"/>
    <w:autoRedefine/>
    <w:uiPriority w:val="39"/>
    <w:unhideWhenUsed/>
    <w:qFormat/>
    <w:rsid w:val="00BD3ED9"/>
    <w:pPr>
      <w:spacing w:after="100"/>
      <w:ind w:left="480"/>
    </w:pPr>
  </w:style>
  <w:style w:type="character" w:customStyle="1" w:styleId="Ttulo3Char">
    <w:name w:val="Título 3 Char"/>
    <w:basedOn w:val="Fontepargpadro"/>
    <w:link w:val="Ttulo3"/>
    <w:uiPriority w:val="9"/>
    <w:rsid w:val="00BD3ED9"/>
    <w:rPr>
      <w:rFonts w:ascii="Arial" w:eastAsia="Arial" w:hAnsi="Arial" w:cs="Arial"/>
      <w:b/>
      <w:bCs/>
      <w:i/>
      <w:sz w:val="22"/>
      <w:szCs w:val="22"/>
      <w:lang w:val="en-US" w:eastAsia="en-US"/>
    </w:rPr>
  </w:style>
  <w:style w:type="table" w:customStyle="1" w:styleId="TableNormal">
    <w:name w:val="Table Normal"/>
    <w:uiPriority w:val="2"/>
    <w:semiHidden/>
    <w:unhideWhenUsed/>
    <w:qFormat/>
    <w:rsid w:val="00BD3ED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D3ED9"/>
    <w:pPr>
      <w:widowControl w:val="0"/>
      <w:autoSpaceDE w:val="0"/>
      <w:autoSpaceDN w:val="0"/>
    </w:pPr>
    <w:rPr>
      <w:rFonts w:ascii="Arial" w:eastAsia="Arial" w:hAnsi="Arial" w:cs="Arial"/>
      <w:sz w:val="22"/>
      <w:szCs w:val="22"/>
      <w:lang w:val="en-US"/>
    </w:rPr>
  </w:style>
  <w:style w:type="paragraph" w:styleId="Sumrio4">
    <w:name w:val="toc 4"/>
    <w:basedOn w:val="Normal"/>
    <w:next w:val="Normal"/>
    <w:autoRedefine/>
    <w:uiPriority w:val="39"/>
    <w:unhideWhenUsed/>
    <w:rsid w:val="002C2CCA"/>
    <w:pPr>
      <w:spacing w:after="100" w:line="259" w:lineRule="auto"/>
      <w:ind w:left="660"/>
    </w:pPr>
    <w:rPr>
      <w:rFonts w:asciiTheme="minorHAnsi" w:eastAsiaTheme="minorEastAsia" w:hAnsiTheme="minorHAnsi" w:cstheme="minorBidi"/>
      <w:sz w:val="22"/>
      <w:szCs w:val="22"/>
      <w:lang w:eastAsia="pt-BR"/>
    </w:rPr>
  </w:style>
  <w:style w:type="paragraph" w:styleId="Sumrio5">
    <w:name w:val="toc 5"/>
    <w:basedOn w:val="Normal"/>
    <w:next w:val="Normal"/>
    <w:autoRedefine/>
    <w:uiPriority w:val="39"/>
    <w:unhideWhenUsed/>
    <w:rsid w:val="002C2CCA"/>
    <w:pPr>
      <w:spacing w:after="100" w:line="259" w:lineRule="auto"/>
      <w:ind w:left="880"/>
    </w:pPr>
    <w:rPr>
      <w:rFonts w:asciiTheme="minorHAnsi" w:eastAsiaTheme="minorEastAsia" w:hAnsiTheme="minorHAnsi" w:cstheme="minorBidi"/>
      <w:sz w:val="22"/>
      <w:szCs w:val="22"/>
      <w:lang w:eastAsia="pt-BR"/>
    </w:rPr>
  </w:style>
  <w:style w:type="paragraph" w:styleId="Sumrio6">
    <w:name w:val="toc 6"/>
    <w:basedOn w:val="Normal"/>
    <w:next w:val="Normal"/>
    <w:autoRedefine/>
    <w:uiPriority w:val="39"/>
    <w:unhideWhenUsed/>
    <w:rsid w:val="002C2CCA"/>
    <w:pPr>
      <w:spacing w:after="100" w:line="259" w:lineRule="auto"/>
      <w:ind w:left="1100"/>
    </w:pPr>
    <w:rPr>
      <w:rFonts w:asciiTheme="minorHAnsi" w:eastAsiaTheme="minorEastAsia" w:hAnsiTheme="minorHAnsi" w:cstheme="minorBidi"/>
      <w:sz w:val="22"/>
      <w:szCs w:val="22"/>
      <w:lang w:eastAsia="pt-BR"/>
    </w:rPr>
  </w:style>
  <w:style w:type="paragraph" w:styleId="Sumrio7">
    <w:name w:val="toc 7"/>
    <w:basedOn w:val="Normal"/>
    <w:next w:val="Normal"/>
    <w:autoRedefine/>
    <w:uiPriority w:val="39"/>
    <w:unhideWhenUsed/>
    <w:rsid w:val="002C2CCA"/>
    <w:pPr>
      <w:spacing w:after="100" w:line="259" w:lineRule="auto"/>
      <w:ind w:left="1320"/>
    </w:pPr>
    <w:rPr>
      <w:rFonts w:asciiTheme="minorHAnsi" w:eastAsiaTheme="minorEastAsia" w:hAnsiTheme="minorHAnsi" w:cstheme="minorBidi"/>
      <w:sz w:val="22"/>
      <w:szCs w:val="22"/>
      <w:lang w:eastAsia="pt-BR"/>
    </w:rPr>
  </w:style>
  <w:style w:type="paragraph" w:styleId="Sumrio8">
    <w:name w:val="toc 8"/>
    <w:basedOn w:val="Normal"/>
    <w:next w:val="Normal"/>
    <w:autoRedefine/>
    <w:uiPriority w:val="39"/>
    <w:unhideWhenUsed/>
    <w:rsid w:val="002C2CCA"/>
    <w:pPr>
      <w:spacing w:after="100" w:line="259" w:lineRule="auto"/>
      <w:ind w:left="1540"/>
    </w:pPr>
    <w:rPr>
      <w:rFonts w:asciiTheme="minorHAnsi" w:eastAsiaTheme="minorEastAsia" w:hAnsiTheme="minorHAnsi" w:cstheme="minorBidi"/>
      <w:sz w:val="22"/>
      <w:szCs w:val="22"/>
      <w:lang w:eastAsia="pt-BR"/>
    </w:rPr>
  </w:style>
  <w:style w:type="paragraph" w:styleId="Sumrio9">
    <w:name w:val="toc 9"/>
    <w:basedOn w:val="Normal"/>
    <w:next w:val="Normal"/>
    <w:autoRedefine/>
    <w:uiPriority w:val="39"/>
    <w:unhideWhenUsed/>
    <w:rsid w:val="002C2CCA"/>
    <w:pPr>
      <w:spacing w:after="100" w:line="259" w:lineRule="auto"/>
      <w:ind w:left="1760"/>
    </w:pPr>
    <w:rPr>
      <w:rFonts w:asciiTheme="minorHAnsi" w:eastAsiaTheme="minorEastAsia" w:hAnsiTheme="minorHAnsi" w:cstheme="minorBidi"/>
      <w:sz w:val="22"/>
      <w:szCs w:val="22"/>
      <w:lang w:eastAsia="pt-BR"/>
    </w:rPr>
  </w:style>
  <w:style w:type="numbering" w:customStyle="1" w:styleId="Estilo1">
    <w:name w:val="Estilo1"/>
    <w:uiPriority w:val="99"/>
    <w:rsid w:val="002C2CCA"/>
    <w:pPr>
      <w:numPr>
        <w:numId w:val="2"/>
      </w:numPr>
    </w:pPr>
  </w:style>
  <w:style w:type="numbering" w:customStyle="1" w:styleId="Estilo2">
    <w:name w:val="Estilo2"/>
    <w:uiPriority w:val="99"/>
    <w:rsid w:val="007C23EB"/>
    <w:pPr>
      <w:numPr>
        <w:numId w:val="3"/>
      </w:numPr>
    </w:pPr>
  </w:style>
  <w:style w:type="numbering" w:customStyle="1" w:styleId="Estilo3">
    <w:name w:val="Estilo3"/>
    <w:uiPriority w:val="99"/>
    <w:rsid w:val="007C23EB"/>
    <w:pPr>
      <w:numPr>
        <w:numId w:val="4"/>
      </w:numPr>
    </w:pPr>
  </w:style>
  <w:style w:type="numbering" w:customStyle="1" w:styleId="Estilo4">
    <w:name w:val="Estilo4"/>
    <w:uiPriority w:val="99"/>
    <w:rsid w:val="007C23EB"/>
    <w:pPr>
      <w:numPr>
        <w:numId w:val="5"/>
      </w:numPr>
    </w:pPr>
  </w:style>
  <w:style w:type="paragraph" w:customStyle="1" w:styleId="Cabealho1">
    <w:name w:val="Cabeçalho 1"/>
    <w:basedOn w:val="Normal"/>
    <w:rsid w:val="007C23EB"/>
  </w:style>
  <w:style w:type="paragraph" w:customStyle="1" w:styleId="Cabealho2">
    <w:name w:val="Cabeçalho 2"/>
    <w:basedOn w:val="Normal"/>
    <w:rsid w:val="007C23EB"/>
  </w:style>
  <w:style w:type="paragraph" w:customStyle="1" w:styleId="Cabealho3">
    <w:name w:val="Cabeçalho 3"/>
    <w:basedOn w:val="Normal"/>
    <w:rsid w:val="007C23EB"/>
  </w:style>
  <w:style w:type="paragraph" w:customStyle="1" w:styleId="Cabealho4">
    <w:name w:val="Cabeçalho 4"/>
    <w:basedOn w:val="Normal"/>
    <w:rsid w:val="007C23EB"/>
  </w:style>
  <w:style w:type="paragraph" w:customStyle="1" w:styleId="Cabealho5">
    <w:name w:val="Cabeçalho 5"/>
    <w:basedOn w:val="Normal"/>
    <w:rsid w:val="007C23EB"/>
  </w:style>
  <w:style w:type="paragraph" w:customStyle="1" w:styleId="Cabealho6">
    <w:name w:val="Cabeçalho 6"/>
    <w:basedOn w:val="Normal"/>
    <w:rsid w:val="007C23EB"/>
  </w:style>
  <w:style w:type="paragraph" w:customStyle="1" w:styleId="Cabealho7">
    <w:name w:val="Cabeçalho 7"/>
    <w:basedOn w:val="Normal"/>
    <w:rsid w:val="007C23EB"/>
  </w:style>
  <w:style w:type="paragraph" w:customStyle="1" w:styleId="Cabealho8">
    <w:name w:val="Cabeçalho 8"/>
    <w:basedOn w:val="Normal"/>
    <w:rsid w:val="007C23EB"/>
  </w:style>
  <w:style w:type="paragraph" w:customStyle="1" w:styleId="Cabealho9">
    <w:name w:val="Cabeçalho 9"/>
    <w:basedOn w:val="Normal"/>
    <w:rsid w:val="007C23EB"/>
  </w:style>
  <w:style w:type="numbering" w:customStyle="1" w:styleId="Estilo5">
    <w:name w:val="Estilo5"/>
    <w:uiPriority w:val="99"/>
    <w:rsid w:val="007C23EB"/>
    <w:pPr>
      <w:numPr>
        <w:numId w:val="6"/>
      </w:numPr>
    </w:pPr>
  </w:style>
  <w:style w:type="numbering" w:customStyle="1" w:styleId="Estilo6">
    <w:name w:val="Estilo6"/>
    <w:uiPriority w:val="99"/>
    <w:rsid w:val="005B1AFC"/>
    <w:pPr>
      <w:numPr>
        <w:numId w:val="7"/>
      </w:numPr>
    </w:pPr>
  </w:style>
  <w:style w:type="numbering" w:customStyle="1" w:styleId="Estilo7">
    <w:name w:val="Estilo7"/>
    <w:uiPriority w:val="99"/>
    <w:rsid w:val="005B1AFC"/>
    <w:pPr>
      <w:numPr>
        <w:numId w:val="8"/>
      </w:numPr>
    </w:pPr>
  </w:style>
  <w:style w:type="numbering" w:customStyle="1" w:styleId="Estilo8">
    <w:name w:val="Estilo8"/>
    <w:uiPriority w:val="99"/>
    <w:rsid w:val="005B1AFC"/>
    <w:pPr>
      <w:numPr>
        <w:numId w:val="9"/>
      </w:numPr>
    </w:pPr>
  </w:style>
  <w:style w:type="numbering" w:customStyle="1" w:styleId="Estilo9">
    <w:name w:val="Estilo9"/>
    <w:uiPriority w:val="99"/>
    <w:rsid w:val="005B1AFC"/>
    <w:pPr>
      <w:numPr>
        <w:numId w:val="10"/>
      </w:numPr>
    </w:pPr>
  </w:style>
  <w:style w:type="numbering" w:customStyle="1" w:styleId="Estilo10">
    <w:name w:val="Estilo10"/>
    <w:uiPriority w:val="99"/>
    <w:rsid w:val="00525E22"/>
    <w:pPr>
      <w:numPr>
        <w:numId w:val="11"/>
      </w:numPr>
    </w:pPr>
  </w:style>
  <w:style w:type="numbering" w:customStyle="1" w:styleId="Estilo11">
    <w:name w:val="Estilo11"/>
    <w:uiPriority w:val="99"/>
    <w:rsid w:val="00887C0C"/>
    <w:pPr>
      <w:numPr>
        <w:numId w:val="12"/>
      </w:numPr>
    </w:pPr>
  </w:style>
  <w:style w:type="numbering" w:customStyle="1" w:styleId="Estilo12">
    <w:name w:val="Estilo12"/>
    <w:uiPriority w:val="99"/>
    <w:rsid w:val="004140C4"/>
    <w:pPr>
      <w:numPr>
        <w:numId w:val="13"/>
      </w:numPr>
    </w:pPr>
  </w:style>
  <w:style w:type="numbering" w:customStyle="1" w:styleId="Estilo13">
    <w:name w:val="Estilo13"/>
    <w:uiPriority w:val="99"/>
    <w:rsid w:val="004140C4"/>
    <w:pPr>
      <w:numPr>
        <w:numId w:val="14"/>
      </w:numPr>
    </w:pPr>
  </w:style>
  <w:style w:type="numbering" w:customStyle="1" w:styleId="Estilo14">
    <w:name w:val="Estilo14"/>
    <w:uiPriority w:val="99"/>
    <w:rsid w:val="00AF7B44"/>
    <w:pPr>
      <w:numPr>
        <w:numId w:val="15"/>
      </w:numPr>
    </w:pPr>
  </w:style>
  <w:style w:type="paragraph" w:styleId="Reviso">
    <w:name w:val="Revision"/>
    <w:hidden/>
    <w:uiPriority w:val="99"/>
    <w:semiHidden/>
    <w:rsid w:val="009827C6"/>
    <w:rPr>
      <w:sz w:val="24"/>
      <w:szCs w:val="24"/>
      <w:lang w:eastAsia="en-US"/>
    </w:rPr>
  </w:style>
  <w:style w:type="numbering" w:customStyle="1" w:styleId="Estilo15">
    <w:name w:val="Estilo15"/>
    <w:uiPriority w:val="99"/>
    <w:rsid w:val="009827C6"/>
    <w:pPr>
      <w:numPr>
        <w:numId w:val="16"/>
      </w:numPr>
    </w:pPr>
  </w:style>
  <w:style w:type="character" w:customStyle="1" w:styleId="Ttulo4Char">
    <w:name w:val="Título 4 Char"/>
    <w:basedOn w:val="Fontepargpadro"/>
    <w:link w:val="Ttulo4"/>
    <w:uiPriority w:val="9"/>
    <w:semiHidden/>
    <w:rsid w:val="00B463E1"/>
    <w:rPr>
      <w:rFonts w:asciiTheme="majorHAnsi" w:eastAsiaTheme="majorEastAsia" w:hAnsiTheme="majorHAnsi" w:cstheme="majorBidi"/>
      <w:b/>
      <w:bCs/>
      <w:i/>
      <w:iCs/>
      <w:color w:val="4F81BD" w:themeColor="accent1"/>
      <w:sz w:val="24"/>
      <w:szCs w:val="24"/>
      <w:lang w:eastAsia="en-US"/>
    </w:rPr>
  </w:style>
  <w:style w:type="character" w:customStyle="1" w:styleId="Ttulo6Char">
    <w:name w:val="Título 6 Char"/>
    <w:basedOn w:val="Fontepargpadro"/>
    <w:link w:val="Ttulo6"/>
    <w:uiPriority w:val="9"/>
    <w:semiHidden/>
    <w:rsid w:val="00B463E1"/>
    <w:rPr>
      <w:rFonts w:asciiTheme="majorHAnsi" w:eastAsiaTheme="majorEastAsia" w:hAnsiTheme="majorHAnsi" w:cstheme="majorBidi"/>
      <w:i/>
      <w:iCs/>
      <w:color w:val="243F60" w:themeColor="accent1" w:themeShade="7F"/>
      <w:sz w:val="24"/>
      <w:szCs w:val="24"/>
      <w:lang w:eastAsia="en-US"/>
    </w:rPr>
  </w:style>
  <w:style w:type="paragraph" w:customStyle="1" w:styleId="xl51">
    <w:name w:val="xl51"/>
    <w:basedOn w:val="Normal"/>
    <w:rsid w:val="006B6C73"/>
    <w:pPr>
      <w:pBdr>
        <w:left w:val="single" w:sz="4" w:space="0" w:color="auto"/>
      </w:pBdr>
      <w:spacing w:before="100" w:beforeAutospacing="1" w:after="100" w:afterAutospacing="1"/>
    </w:pPr>
    <w:rPr>
      <w:rFonts w:ascii="Times New Roman" w:eastAsia="Times New Roman" w:hAnsi="Times New Roman"/>
      <w:sz w:val="18"/>
      <w:szCs w:val="18"/>
      <w:lang w:eastAsia="pt-BR"/>
    </w:rPr>
  </w:style>
  <w:style w:type="character" w:styleId="MenoPendente">
    <w:name w:val="Unresolved Mention"/>
    <w:basedOn w:val="Fontepargpadro"/>
    <w:uiPriority w:val="99"/>
    <w:semiHidden/>
    <w:unhideWhenUsed/>
    <w:rsid w:val="0038603D"/>
    <w:rPr>
      <w:color w:val="605E5C"/>
      <w:shd w:val="clear" w:color="auto" w:fill="E1DFDD"/>
    </w:rPr>
  </w:style>
  <w:style w:type="character" w:styleId="HiperlinkVisitado">
    <w:name w:val="FollowedHyperlink"/>
    <w:basedOn w:val="Fontepargpadro"/>
    <w:uiPriority w:val="99"/>
    <w:semiHidden/>
    <w:unhideWhenUsed/>
    <w:rsid w:val="006F60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23541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leis/l9656.htm" TargetMode="External"/><Relationship Id="rId18" Type="http://schemas.openxmlformats.org/officeDocument/2006/relationships/hyperlink" Target="http://www.ans.gov.br/component/legislacao/?view=legislacao&amp;task=TextoLei&amp;format=raw&amp;id=MTQ1OQ" TargetMode="External"/><Relationship Id="rId26" Type="http://schemas.openxmlformats.org/officeDocument/2006/relationships/hyperlink" Target="http://www.planalto.gov.br/ccivil_03/leis/l8666cons.htm" TargetMode="External"/><Relationship Id="rId39" Type="http://schemas.openxmlformats.org/officeDocument/2006/relationships/hyperlink" Target="http://www.ans.gov.br/component/legislacao/?view=legislacao&amp;task=TextoLei&amp;format=raw&amp;id=MTc1OA==" TargetMode="External"/><Relationship Id="rId21" Type="http://schemas.openxmlformats.org/officeDocument/2006/relationships/hyperlink" Target="http://www.ans.gov.br/component/legislacao/?view=legislacao&amp;task=TextoLei&amp;format=raw&amp;id=MTUyMw==" TargetMode="External"/><Relationship Id="rId34" Type="http://schemas.openxmlformats.org/officeDocument/2006/relationships/hyperlink" Target="http://www.planalto.gov.br/ccivil_03/leis/l8666cons.htm" TargetMode="External"/><Relationship Id="rId42" Type="http://schemas.openxmlformats.org/officeDocument/2006/relationships/hyperlink" Target="http://www.planalto.gov.br/ccivil_03/leis/l9656.htm" TargetMode="External"/><Relationship Id="rId47" Type="http://schemas.openxmlformats.org/officeDocument/2006/relationships/hyperlink" Target="http://www.planalto.gov.br/ccivil_03/leis/l8666cons.htm" TargetMode="External"/><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planalto.gov.br/ccivil_03/leis/l9656.htm" TargetMode="External"/><Relationship Id="rId29" Type="http://schemas.openxmlformats.org/officeDocument/2006/relationships/hyperlink" Target="http://www.ans.gov.br/component/legislacao/?view=legislacao&amp;task=TextoLei&amp;format=raw&amp;id=NzQ4" TargetMode="External"/><Relationship Id="rId11" Type="http://schemas.openxmlformats.org/officeDocument/2006/relationships/footer" Target="footer1.xml"/><Relationship Id="rId24" Type="http://schemas.openxmlformats.org/officeDocument/2006/relationships/hyperlink" Target="http://normas.receita.fazenda.gov.br/sijut2consulta/link.action?visao=anotado&amp;idAto=88912" TargetMode="External"/><Relationship Id="rId32" Type="http://schemas.openxmlformats.org/officeDocument/2006/relationships/hyperlink" Target="mailto:%20coa@caumg.gov.br,%20" TargetMode="External"/><Relationship Id="rId37" Type="http://schemas.openxmlformats.org/officeDocument/2006/relationships/hyperlink" Target="http://www.ans.gov.br/component/legislacao/?view=legislacao&amp;task=TextoLei&amp;format=raw&amp;id=MzUwMg==" TargetMode="External"/><Relationship Id="rId40" Type="http://schemas.openxmlformats.org/officeDocument/2006/relationships/hyperlink" Target="http://www.planalto.gov.br/ccivil_03/leis/l9656.htm" TargetMode="External"/><Relationship Id="rId45" Type="http://schemas.openxmlformats.org/officeDocument/2006/relationships/hyperlink" Target="http://www.ans.gov.br/component/legislacao/?view=legislacao&amp;task=TextoLei&amp;format=raw&amp;id=MTc1OA==" TargetMode="External"/><Relationship Id="rId5" Type="http://schemas.openxmlformats.org/officeDocument/2006/relationships/settings" Target="settings.xml"/><Relationship Id="rId15" Type="http://schemas.openxmlformats.org/officeDocument/2006/relationships/hyperlink" Target="http://www.caumg.gov.br" TargetMode="External"/><Relationship Id="rId23" Type="http://schemas.openxmlformats.org/officeDocument/2006/relationships/hyperlink" Target="http://www.ans.gov.br/component/legislacao/?view=legislacao&amp;task=TextoLei&amp;format=raw&amp;id=Mzg2MA==" TargetMode="External"/><Relationship Id="rId28" Type="http://schemas.openxmlformats.org/officeDocument/2006/relationships/hyperlink" Target="http://www.planalto.gov.br/ccivil_03/leis/l8212cons.htm" TargetMode="External"/><Relationship Id="rId36" Type="http://schemas.openxmlformats.org/officeDocument/2006/relationships/hyperlink" Target="http://www.planalto.gov.br/ccivil_03/leis/l9656.htm" TargetMode="External"/><Relationship Id="rId49" Type="http://schemas.openxmlformats.org/officeDocument/2006/relationships/footer" Target="footer2.xml"/><Relationship Id="rId10" Type="http://schemas.openxmlformats.org/officeDocument/2006/relationships/header" Target="header1.xml"/><Relationship Id="rId19" Type="http://schemas.openxmlformats.org/officeDocument/2006/relationships/hyperlink" Target="http://www.ans.gov.br/component/legislacao/?view=legislacao&amp;task=TextoLei&amp;format=raw&amp;id=MzUwMg==" TargetMode="External"/><Relationship Id="rId31" Type="http://schemas.openxmlformats.org/officeDocument/2006/relationships/hyperlink" Target="mailto:%20coa@caumg.gov.br,%20" TargetMode="External"/><Relationship Id="rId44" Type="http://schemas.openxmlformats.org/officeDocument/2006/relationships/hyperlink" Target="https://www.ans.gov.br/component/legislacao/?view=legislacao&amp;task=TextoLei&amp;format=raw&amp;id=MTQ1OA==" TargetMode="External"/><Relationship Id="rId4" Type="http://schemas.openxmlformats.org/officeDocument/2006/relationships/styles" Target="styles.xml"/><Relationship Id="rId9" Type="http://schemas.openxmlformats.org/officeDocument/2006/relationships/hyperlink" Target="https://forms.gle/T6w8ECCJwxJu5mgM7" TargetMode="External"/><Relationship Id="rId14" Type="http://schemas.openxmlformats.org/officeDocument/2006/relationships/hyperlink" Target="https://www.caumg.gov.br/wp-content/uploads/2019/12/DPOMG-N%C2%BA-0096.6.7-2019-Aprecia-a-cria%C3%A7%C3%A3o-da-Chamada-P%C3%BAblica-de-Conv%C3%AAnios.pdf" TargetMode="External"/><Relationship Id="rId22" Type="http://schemas.openxmlformats.org/officeDocument/2006/relationships/hyperlink" Target="http://ans.gov.br/component/legislacao/?view=legislacao&amp;task=TextoLei&amp;format=raw&amp;id=MTUyNA==" TargetMode="External"/><Relationship Id="rId27" Type="http://schemas.openxmlformats.org/officeDocument/2006/relationships/hyperlink" Target="http://www.planalto.gov.br/ccivil_03/leis/l8666cons.htm" TargetMode="External"/><Relationship Id="rId30" Type="http://schemas.openxmlformats.org/officeDocument/2006/relationships/hyperlink" Target="https://forms.gle/Hab51gDLkbntCr7F8" TargetMode="External"/><Relationship Id="rId35" Type="http://schemas.openxmlformats.org/officeDocument/2006/relationships/hyperlink" Target="http://www.caumg.gov.br" TargetMode="External"/><Relationship Id="rId43" Type="http://schemas.openxmlformats.org/officeDocument/2006/relationships/hyperlink" Target="https://www.ans.gov.br/component/legislacao/?view=legislacao&amp;task=TextoLei&amp;format=raw&amp;id=MTQ1OA==" TargetMode="External"/><Relationship Id="rId48"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www.planalto.gov.br/ccivil_03/leis/l8666cons.htm" TargetMode="External"/><Relationship Id="rId17" Type="http://schemas.openxmlformats.org/officeDocument/2006/relationships/hyperlink" Target="https://forms.gle/Hab51gDLkbntCr7F8" TargetMode="External"/><Relationship Id="rId25" Type="http://schemas.openxmlformats.org/officeDocument/2006/relationships/hyperlink" Target="http://www.mdic.gov.br/images/REPOSITORIO/SEMPE/DREI/INs_EM_VIGOR/IN_DREI_11_2013_Alterada_pela_IN_75.pdf" TargetMode="External"/><Relationship Id="rId33" Type="http://schemas.openxmlformats.org/officeDocument/2006/relationships/hyperlink" Target="http://www.planalto.gov.br/ccivil_03/leis/l8666cons.htm" TargetMode="External"/><Relationship Id="rId38" Type="http://schemas.openxmlformats.org/officeDocument/2006/relationships/hyperlink" Target="http://www.planalto.gov.br/ccivil_03/leis/l9656.htm" TargetMode="External"/><Relationship Id="rId46" Type="http://schemas.openxmlformats.org/officeDocument/2006/relationships/hyperlink" Target="https://www.ans.gov.br/component/legislacao/?view=legislacao&amp;task=TextoLei&amp;format=raw&amp;id=MTQ1OA==" TargetMode="External"/><Relationship Id="rId20" Type="http://schemas.openxmlformats.org/officeDocument/2006/relationships/hyperlink" Target="http://www.ans.gov.br/component/legislacao/?view=legislacao&amp;task=TextoLei&amp;format=raw&amp;id=MTQ1OQ" TargetMode="External"/><Relationship Id="rId41" Type="http://schemas.openxmlformats.org/officeDocument/2006/relationships/hyperlink" Target="https://www.ans.gov.br/component/legislacao/?view=legislacao&amp;task=TextoLei&amp;format=raw&amp;id=MTQ1OA=="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7D9FD-EEC4-409D-9B44-FC18434F05B0}">
  <ds:schemaRefs>
    <ds:schemaRef ds:uri="http://schemas.openxmlformats.org/officeDocument/2006/bibliography"/>
  </ds:schemaRefs>
</ds:datastoreItem>
</file>

<file path=customXml/itemProps2.xml><?xml version="1.0" encoding="utf-8"?>
<ds:datastoreItem xmlns:ds="http://schemas.openxmlformats.org/officeDocument/2006/customXml" ds:itemID="{85CD38C0-C2D6-4BD3-B062-1E4454F34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811</TotalTime>
  <Pages>34</Pages>
  <Words>14496</Words>
  <Characters>78281</Characters>
  <Application>Microsoft Office Word</Application>
  <DocSecurity>0</DocSecurity>
  <Lines>652</Lines>
  <Paragraphs>185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ITEM DE PAUTA</vt:lpstr>
      <vt:lpstr/>
    </vt:vector>
  </TitlesOfParts>
  <Company>Comunica</Company>
  <LinksUpToDate>false</LinksUpToDate>
  <CharactersWithSpaces>92592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DE PAUTA</dc:title>
  <dc:creator>Paula Vianna</dc:creator>
  <cp:lastModifiedBy>MARCUS CESAR MARTINS DA CRUZ</cp:lastModifiedBy>
  <cp:revision>83</cp:revision>
  <cp:lastPrinted>2020-03-05T16:50:00Z</cp:lastPrinted>
  <dcterms:created xsi:type="dcterms:W3CDTF">2020-08-17T13:58:00Z</dcterms:created>
  <dcterms:modified xsi:type="dcterms:W3CDTF">2020-08-20T15:04:00Z</dcterms:modified>
</cp:coreProperties>
</file>