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EEE" w14:textId="69455481" w:rsidR="001B3C51" w:rsidRDefault="001B3C51">
      <w:r>
        <w:t>0022</w:t>
      </w:r>
    </w:p>
    <w:p w14:paraId="23C7BF11" w14:textId="77777777" w:rsidR="001B3C51" w:rsidRDefault="001B3C51"/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08493E" w:rsidRPr="003D2F12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2D2535CF" w:rsidR="00D2110C" w:rsidRPr="003D2F12" w:rsidRDefault="007D67C9" w:rsidP="00414168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F83C81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414168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08493E" w:rsidRPr="003D2F12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3D2F12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3D2F12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08493E" w:rsidRPr="003D2F12" w14:paraId="6F64020A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F640209" w14:textId="3168FC9D" w:rsidR="00D2110C" w:rsidRPr="003D2F12" w:rsidRDefault="006B434E" w:rsidP="0041416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141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202FF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4141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junho</w:t>
            </w:r>
            <w:r w:rsidR="008E294B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3A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2020</w:t>
            </w:r>
          </w:p>
        </w:tc>
      </w:tr>
      <w:tr w:rsidR="0008493E" w:rsidRPr="003D2F12" w14:paraId="6F64020D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6F64020C" w14:textId="77777777" w:rsidR="00D2110C" w:rsidRPr="003D2F12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08493E" w:rsidRPr="003D2F12" w14:paraId="6F64021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77777777" w:rsidR="00D2110C" w:rsidRPr="003D2F12" w:rsidRDefault="009205FB" w:rsidP="009205F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0E22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F7DEF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08493E" w:rsidRPr="003D2F12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08493E" w:rsidRPr="003D2F12" w14:paraId="6F64021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F640216" w14:textId="15BC7317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F640217" w14:textId="10E9A123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da CPC-CAU/MG</w:t>
            </w:r>
          </w:p>
        </w:tc>
      </w:tr>
      <w:tr w:rsidR="0008493E" w:rsidRPr="003D2F12" w14:paraId="6F64021C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F64021A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14:paraId="6F64021B" w14:textId="77777777" w:rsidR="002B735F" w:rsidRPr="003D2F12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3D2F12" w14:paraId="6F64022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1D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1E" w14:textId="77777777" w:rsidR="002B735F" w:rsidRPr="003D2F12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14:paraId="6F64021F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3D2F12" w14:paraId="6F640224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22" w14:textId="4B0B3895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vAlign w:val="center"/>
          </w:tcPr>
          <w:p w14:paraId="6F640223" w14:textId="08869BA0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Adjunto da CPC-CAU/MG</w:t>
            </w:r>
          </w:p>
        </w:tc>
      </w:tr>
      <w:tr w:rsidR="0008493E" w:rsidRPr="003D2F12" w14:paraId="6F640227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3D2F12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DIOGO UBALDO BRAGA </w:t>
            </w:r>
            <w:r w:rsidR="002B735F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 da CPC/MG e Arquiteto Analista</w:t>
            </w:r>
            <w:r w:rsidR="00BA0E22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</w:t>
            </w:r>
          </w:p>
        </w:tc>
      </w:tr>
      <w:tr w:rsidR="0008493E" w:rsidRPr="003D2F12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08493E" w:rsidRPr="003D2F12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3D2F12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2D" w14:textId="77777777" w:rsidR="00244255" w:rsidRPr="003D2F12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14:paraId="6F64022E" w14:textId="77777777" w:rsidR="00244255" w:rsidRPr="003D2F12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93E" w:rsidRPr="003D2F12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3D2F12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31" w14:textId="77777777" w:rsidR="002B735F" w:rsidRPr="003D2F12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14:paraId="6F640233" w14:textId="77777777" w:rsidR="002B735F" w:rsidRPr="003D2F12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14168" w:rsidRPr="003D2F12" w14:paraId="08AEC0A2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7D09DECC" w14:textId="77777777" w:rsidR="00414168" w:rsidRPr="003D2F12" w:rsidRDefault="00414168" w:rsidP="00414168">
            <w:pPr>
              <w:pStyle w:val="PargrafodaLi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EB52354" w14:textId="56D9D992" w:rsidR="00414168" w:rsidRPr="003D2F12" w:rsidRDefault="00414168" w:rsidP="0041416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Reunião conjunta entre as comissões CPUA, CATHIS e CPC no período da tarde. Pauta: definições sobre o Seminário Integrado CPC, Cathis e CPUA, previsto para ser realizado no dia 14 e 15 de setembro em Belo Horizonte.</w:t>
            </w:r>
          </w:p>
          <w:p w14:paraId="71D4B849" w14:textId="55A02DCC" w:rsidR="00414168" w:rsidRPr="003D2F12" w:rsidRDefault="00414168" w:rsidP="00414168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8493E" w:rsidRPr="003D2F12" w14:paraId="6F640245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5" w14:textId="77777777" w:rsidR="002B735F" w:rsidRPr="003D2F12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36" w14:textId="77777777" w:rsidR="002B735F" w:rsidRPr="003D2F12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14:paraId="6F640237" w14:textId="77777777" w:rsidR="003F3530" w:rsidRPr="003D2F12" w:rsidRDefault="003F3530" w:rsidP="003F3530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53D4F6" w14:textId="04E7D77F" w:rsidR="00414168" w:rsidRPr="003D2F12" w:rsidRDefault="00414168" w:rsidP="0041416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 Apreciação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sobre manifestação de apoio sobre o posicionamento do CAU/SC </w:t>
            </w:r>
            <w:r w:rsidRPr="003D2F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relativo ao Projeto de Lei nº 2396/2020, </w:t>
            </w:r>
            <w:bookmarkStart w:id="0" w:name="_GoBack"/>
            <w:bookmarkEnd w:id="0"/>
            <w:r w:rsidRPr="003D2F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 acrescenta e altera</w:t>
            </w:r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D2F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dispositivos do Decreto-Lei nº 25, de 30 de novembro de 1937</w:t>
            </w:r>
            <w:r w:rsidR="00A31C6E" w:rsidRPr="003D2F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3D2F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DELIBERAÇÃO PLENÁRIA CAU/SC n°501, DE 15 de maio de 2020).</w:t>
            </w:r>
          </w:p>
          <w:p w14:paraId="46D74416" w14:textId="77777777" w:rsidR="00414168" w:rsidRPr="003D2F12" w:rsidRDefault="00414168" w:rsidP="0041416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18F34C29" w14:textId="2E1DC33A" w:rsidR="00414168" w:rsidRPr="003D2F12" w:rsidRDefault="00414168" w:rsidP="0041416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4.2 Acompanhamento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das ações da CPC/MG e verificação da possibilidade de revisão da forma de sua execução de presencial para virtual, tendo em vista a aprovação da proposta de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contigenciamento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Conselho pela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CPFi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Plenária do CAU/MG (protocolos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siccau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n°s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D2F12">
              <w:rPr>
                <w:rFonts w:ascii="Times New Roman" w:hAnsi="Times New Roman" w:cs="Times New Roman"/>
                <w:sz w:val="20"/>
                <w:szCs w:val="20"/>
              </w:rPr>
              <w:t>1102063/2020 e 1102068/2020)</w:t>
            </w:r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48BD86BA" w14:textId="77777777" w:rsidR="00414168" w:rsidRPr="003D2F12" w:rsidRDefault="00414168" w:rsidP="00414168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9E67280" w14:textId="5D711854" w:rsidR="00414168" w:rsidRPr="003D2F12" w:rsidRDefault="00414168" w:rsidP="0041416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4.3.1 AÇÃO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1.2.1.1 – ELENCAR PROJETOS DE LEI ESTADUAIS PARA A ATUAÇÃO DO CAU/MG. </w:t>
            </w:r>
          </w:p>
          <w:p w14:paraId="08C365AE" w14:textId="64D480DD" w:rsidR="00414168" w:rsidRPr="003D2F12" w:rsidRDefault="00414168" w:rsidP="0041416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4.3.2 AÇÃO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1.5.5 – OFICINAS DE CAPACITAÇÃO EM PATRIMÔNIO CULTURAL PARA ÓRGÃOS DE ADMINISTRAÇÃO MUNICIPAL</w:t>
            </w:r>
          </w:p>
          <w:p w14:paraId="4B207B22" w14:textId="1727B37B" w:rsidR="00414168" w:rsidRPr="003D2F12" w:rsidRDefault="00414168" w:rsidP="0041416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4.3.3 AÇÃO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2.2.4 – ELABORAR PROPOSTA DE CARTILHA SOBRE SERVIÇOS PROFISSIONAIS EM PATRIMÔNIO CULTURAL. </w:t>
            </w:r>
          </w:p>
          <w:p w14:paraId="3820A6A9" w14:textId="20A3C5D8" w:rsidR="00414168" w:rsidRPr="003D2F12" w:rsidRDefault="00414168" w:rsidP="0041416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4.3.4 AÇÃO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3.1.8 – ELABORAR PROPOSTA DE EVENTO PARA O DIA NACIONAL DO PATRIMÔNIO. </w:t>
            </w:r>
          </w:p>
          <w:p w14:paraId="57A67D08" w14:textId="2EC6B378" w:rsidR="00414168" w:rsidRPr="003D2F12" w:rsidRDefault="00414168" w:rsidP="0041416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4.3.5 AÇÃO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3.1.15 – ELABORAR PROPOSTA DE AÇÃO DE VALORIZAÇÃO DO PATRIMÔNIO. </w:t>
            </w:r>
          </w:p>
          <w:p w14:paraId="29177B5E" w14:textId="43D58230" w:rsidR="00414168" w:rsidRPr="003D2F12" w:rsidRDefault="00414168" w:rsidP="0041416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4.3.6 AÇÃO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(Ainda sem numeração no plano de ação do CAU/MG) – ELABORAR PANFLETO ORIENTATIVO, DIRECIONADO A ÓRGÃOS PÚBLICOS, SOBRE A IMPORTÂNCIA DE CONTRATAÇÃO DE ARQUITETO E URBANISTA PARA ATUAÇÃO NO PATRIMÔNIO CULTURAL.</w:t>
            </w:r>
          </w:p>
          <w:p w14:paraId="4E5008A3" w14:textId="77777777" w:rsidR="00414168" w:rsidRPr="003D2F12" w:rsidRDefault="00414168" w:rsidP="00414168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6F640244" w14:textId="77777777" w:rsidR="002B735F" w:rsidRPr="003D2F12" w:rsidRDefault="002B735F" w:rsidP="003014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8493E" w:rsidRPr="003D2F12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3D2F12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47" w14:textId="77777777" w:rsidR="002B735F" w:rsidRPr="003D2F12" w:rsidRDefault="000326E0" w:rsidP="002517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08493E" w:rsidRPr="003D2F12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3D2F12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A" w14:textId="77777777" w:rsidR="005200CC" w:rsidRPr="003D2F12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B" w14:textId="77777777" w:rsidR="005200CC" w:rsidRPr="003D2F12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C" w14:textId="77777777" w:rsidR="005200CC" w:rsidRPr="003D2F12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6F640250" w14:textId="77777777" w:rsidR="000871A5" w:rsidRPr="003D2F12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3D2F12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3D2F12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08493E" w:rsidRPr="003D2F12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3D2F12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1F438167" w:rsidR="00BC2368" w:rsidRPr="003D2F12" w:rsidRDefault="003D32A9" w:rsidP="002B18A9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Foram apregoados os membros desta Comissão às 10h</w:t>
            </w:r>
            <w:r w:rsidR="002B18A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3F3530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min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foi verificado o quórum com a presença da Coordenadora da CPC-CAU/MG, 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Coordenador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Adjunt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CPC-CAU/M</w:t>
            </w:r>
            <w:r w:rsidR="006B434E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G, 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Maria Edwiges Sobreira Leal e o 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conselheir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estadual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Ademir Nogueira de Ávila. </w:t>
            </w:r>
          </w:p>
        </w:tc>
      </w:tr>
    </w:tbl>
    <w:p w14:paraId="59A78F9C" w14:textId="77777777" w:rsidR="00414168" w:rsidRPr="003D2F12" w:rsidRDefault="00414168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5A" w14:textId="77777777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3D2F12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9" w14:textId="77777777" w:rsidR="00150A2E" w:rsidRPr="003D2F12" w:rsidRDefault="000326E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2.Comunicados</w:t>
            </w:r>
            <w:r w:rsidR="004C741B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8493E" w:rsidRPr="003D2F12" w14:paraId="6F64025E" w14:textId="77777777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3D2F12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6F64025D" w14:textId="36E59746" w:rsidR="008A6C87" w:rsidRPr="003D2F12" w:rsidRDefault="003D2F12" w:rsidP="00414168">
            <w:pPr>
              <w:widowControl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houveram comunicados.</w:t>
            </w:r>
          </w:p>
        </w:tc>
      </w:tr>
    </w:tbl>
    <w:p w14:paraId="36B471AB" w14:textId="77777777" w:rsidR="00414168" w:rsidRPr="003D2F12" w:rsidRDefault="00414168" w:rsidP="0041416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4168" w:rsidRPr="003D2F12" w14:paraId="00551D58" w14:textId="77777777" w:rsidTr="00200A9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98FA7" w14:textId="77777777" w:rsidR="00414168" w:rsidRPr="003D2F12" w:rsidRDefault="00414168" w:rsidP="00200A9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988CE0A" w14:textId="029E26DA" w:rsidR="00414168" w:rsidRPr="003D2F12" w:rsidRDefault="00414168" w:rsidP="00200A9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 Reunião conjunta entre as comissões CPUA, CATHIS e CPC no período da tarde. Pauta: definições sobre o Seminário Integrado CPC, Cathis e CPUA, previsto para ser realizado no dia 14 e 15 de setembro em Belo Horizonte.</w:t>
            </w:r>
          </w:p>
        </w:tc>
      </w:tr>
      <w:tr w:rsidR="00414168" w:rsidRPr="003D2F12" w14:paraId="1384EE49" w14:textId="77777777" w:rsidTr="00200A9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C5365ED" w14:textId="77777777" w:rsidR="00414168" w:rsidRPr="003D2F12" w:rsidRDefault="00414168" w:rsidP="00200A9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2BDCFF4A" w14:textId="5B888B6F" w:rsidR="00414168" w:rsidRDefault="00F22BF1" w:rsidP="00F22BF1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Foram apregoados os membros desta Comissão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6C5F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 a presença dos Conselheiros Ademir Nogueira, </w:t>
            </w: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Edwiges Sobreira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Marília Palhares, Ariel Lazzarin, Rose Guedes, Karla Jorge Abrahão</w:t>
            </w:r>
            <w:r w:rsidR="006C5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Fábio Almeida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foi emitida uma deliberação discriminando a nova configuração do Seminário:</w:t>
            </w:r>
          </w:p>
          <w:p w14:paraId="563FC00C" w14:textId="77777777" w:rsidR="00F22BF1" w:rsidRDefault="00F22BF1" w:rsidP="00F22BF1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527EF6" w14:textId="36E31006" w:rsidR="00FA30F8" w:rsidRDefault="00FA30F8" w:rsidP="00F22BF1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Após o debate conjunto a CPC deliberou:</w:t>
            </w:r>
          </w:p>
          <w:p w14:paraId="3FEA8947" w14:textId="77777777" w:rsidR="00FA30F8" w:rsidRDefault="00FA30F8" w:rsidP="00F22BF1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90C174" w14:textId="77777777" w:rsidR="00FA30F8" w:rsidRPr="0010395C" w:rsidRDefault="00FA30F8" w:rsidP="00FA30F8">
            <w:pPr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Aprovar definições sobre o </w:t>
            </w:r>
            <w:r w:rsidRPr="001039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Seminário Conjunto CPUA, CATHIS e CPC em Belo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Horizonte nos dias 14/09/2020,</w:t>
            </w:r>
            <w:r w:rsidRPr="001039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15/09/2020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 16/09/2020</w:t>
            </w:r>
            <w:r w:rsidRPr="0010395C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555A2EB8" w14:textId="77777777" w:rsidR="00FA30F8" w:rsidRPr="00095A98" w:rsidRDefault="00FA30F8" w:rsidP="00FA30F8">
            <w:pPr>
              <w:spacing w:line="300" w:lineRule="auto"/>
              <w:jc w:val="both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  <w:p w14:paraId="7FBF2FCB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Tema central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: Temas relacionados ao planejamento e desenvolvimento urbano e ambiental, habitação de interesse social e patrimônio cultural.</w:t>
            </w:r>
          </w:p>
          <w:p w14:paraId="64996E9D" w14:textId="77777777" w:rsidR="00FA30F8" w:rsidRPr="002F57D2" w:rsidRDefault="00FA30F8" w:rsidP="00FA30F8">
            <w:pPr>
              <w:widowControl/>
              <w:numPr>
                <w:ilvl w:val="0"/>
                <w:numId w:val="31"/>
              </w:numPr>
              <w:suppressLineNumbers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1640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Eixo Temático</w:t>
            </w:r>
            <w:r w:rsidRPr="002F57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Patrimônio Cultural e suas transversalidades.</w:t>
            </w:r>
          </w:p>
          <w:p w14:paraId="6D355E37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Título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Seminário Conjunto CPUA/CATHIS/CPC: </w:t>
            </w:r>
            <w:r w:rsidRPr="00095A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Patrimônio</w:t>
            </w:r>
            <w:r w:rsidRPr="002F57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Cultural e suas transversalidades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14:paraId="336C5460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Objetivo do evento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: Promover o CAU/MG como referência estadual na defesa e fomento das boas práticas de planejamento e desenvolvimento urbano e ambiental, habitação de interesse social e patrimônio cultural integrados.  Além disso, aumentar visibilidade e repercussão dos serviços prestados e ampliar sua rede de relacionamento.</w:t>
            </w:r>
          </w:p>
          <w:p w14:paraId="5DEDAC08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Datas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01EDA1DA" w14:textId="77777777" w:rsidR="00FA30F8" w:rsidRPr="00095A98" w:rsidRDefault="00FA30F8" w:rsidP="00FA30F8">
            <w:pPr>
              <w:spacing w:line="276" w:lineRule="auto"/>
              <w:ind w:left="786" w:firstLine="6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16 de setembro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Belo Horizonte</w:t>
            </w:r>
          </w:p>
          <w:p w14:paraId="1466CDBD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Locais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Teleconferência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6EF7F37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Inscrições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: Cerca de 200 pessoas.</w:t>
            </w:r>
          </w:p>
          <w:p w14:paraId="6CF02A42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Público alvo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: arquitetos e urbanistas, estudantes, gestores públicos e representantes da sociedade civil organizada.</w:t>
            </w:r>
          </w:p>
          <w:p w14:paraId="5492188A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Parcerias institucionais</w:t>
            </w: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: instituições de ensino superior e órgãos públicos;</w:t>
            </w:r>
          </w:p>
          <w:p w14:paraId="03C45C00" w14:textId="77777777" w:rsidR="00FA30F8" w:rsidRPr="00095A98" w:rsidRDefault="00FA30F8" w:rsidP="00FA30F8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A98">
              <w:rPr>
                <w:rFonts w:ascii="Times New Roman" w:hAnsi="Times New Roman"/>
                <w:color w:val="000000"/>
                <w:sz w:val="20"/>
                <w:szCs w:val="20"/>
              </w:rPr>
              <w:t>Programação prévia:</w:t>
            </w:r>
          </w:p>
          <w:p w14:paraId="1F0A14C3" w14:textId="77777777" w:rsidR="00FA30F8" w:rsidRPr="00095A98" w:rsidRDefault="00FA30F8" w:rsidP="00FA30F8">
            <w:pPr>
              <w:pStyle w:val="PargrafodaLista"/>
              <w:spacing w:line="276" w:lineRule="auto"/>
              <w:ind w:left="1146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60CB4F7C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1° dia – 14 de setembro </w:t>
            </w:r>
          </w:p>
          <w:p w14:paraId="72B52F4C" w14:textId="77777777" w:rsidR="00FA30F8" w:rsidRPr="005C6117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BE45BFD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Palestra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eixo Patrimônio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Cultural de no máximo 40min com posterior debate com a audiência através de interação com um mediador. O debatedor terá uma fala de no máximo 20min e apresentará as perguntas da audiência ao palestrante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 debate perdurará por no máximo 30min.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transmissão terá também a presença de um organizador representante do CAU e membro da CPC/MG.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Sugestão de palestrante: Sônia Rabello. Sugestão de debatedor: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Leonardo </w:t>
            </w:r>
            <w:proofErr w:type="spellStart"/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Castriota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14:paraId="72A9C99B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6A83132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20h30min – Fim do evento.</w:t>
            </w:r>
          </w:p>
          <w:p w14:paraId="2D744EF7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20620B0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 dia –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setembro </w:t>
            </w:r>
          </w:p>
          <w:p w14:paraId="2020DA4E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7639810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Palestra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eixo Habitação Social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 Patrimônio Cultural de no máximo 40min com posterior debate com a audiência através de interação com um mediador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 debatedor terá uma fala de no máximo 20min e apresentará as perguntas da audiência ao palestrante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debate perdurará por no máximo 30min.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transmissão terá também a presença de um organizador representante do CAU e membro da CATHIS/MG. (CATHIS/MG definirá o palestrante e debatedor.) </w:t>
            </w:r>
          </w:p>
          <w:p w14:paraId="32CD5A5B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B1025E9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20h30min – Fim do evento.</w:t>
            </w:r>
          </w:p>
          <w:p w14:paraId="058B0EC0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2C18A95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 dia –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setembro </w:t>
            </w:r>
          </w:p>
          <w:p w14:paraId="15EE3DC3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FC42E30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Palestra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eixo Planejamento Urbano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 Patrimônio Cultural de no máximo 40min com posterior debate com a audiência através de interação com um mediador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debatedor terá uma fala de no máximo 20min e apresentará as perguntas da audiência ao palestrante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 debate perdurará por no máximo 30min.</w:t>
            </w:r>
            <w:r w:rsidRPr="005C6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transmissão terá também a presença de um organizador representante do CAU e membro da CEPUA/MG. Sugestão de palestrante: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Edésio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Fernandes. Sugestão de debatedor: Rogério Palhares.</w:t>
            </w:r>
          </w:p>
          <w:p w14:paraId="542CEB29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A466A52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20h30min – Fim do evento.</w:t>
            </w:r>
          </w:p>
          <w:p w14:paraId="5A69B13E" w14:textId="77777777" w:rsidR="00FA30F8" w:rsidRDefault="00FA30F8" w:rsidP="00FA30F8">
            <w:pPr>
              <w:suppressLineNumbers/>
              <w:ind w:left="1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3C16F1E" w14:textId="328ACF2D" w:rsidR="00FA30F8" w:rsidRPr="00FA30F8" w:rsidRDefault="00FA30F8" w:rsidP="00FA30F8">
            <w:pPr>
              <w:pStyle w:val="PargrafodaLista"/>
              <w:widowControl/>
              <w:numPr>
                <w:ilvl w:val="0"/>
                <w:numId w:val="32"/>
              </w:numPr>
              <w:suppressLineNumber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0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Encaminhar estas definições para o Presidente do CAU/MG e posteriormente para a Assessoria de Eventos para providências. Solicitar a Assessora de Eventos que mantenha os coordenadores das Comissões informados sobre os contatos e disponibilidades dos convidados. </w:t>
            </w:r>
          </w:p>
          <w:p w14:paraId="794D17A3" w14:textId="77777777" w:rsidR="00FA30F8" w:rsidRDefault="00FA30F8" w:rsidP="00F22BF1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7A0E58" w14:textId="69F9B68C" w:rsidR="00F22BF1" w:rsidRPr="003D2F12" w:rsidRDefault="00F22BF1" w:rsidP="00F22BF1">
            <w:pPr>
              <w:widowControl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7841C4F" w14:textId="23A12D21" w:rsidR="00414168" w:rsidRPr="003D2F12" w:rsidRDefault="00414168" w:rsidP="0030141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40260" w14:textId="1C3B93E3" w:rsidR="00C67605" w:rsidRPr="003D2F12" w:rsidRDefault="00414168" w:rsidP="0030141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 w:rsidR="00272E99"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Patrimônio Cultural</w:t>
      </w:r>
      <w:r w:rsidR="00272E99"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CAU/MG;</w:t>
      </w:r>
    </w:p>
    <w:p w14:paraId="6F640261" w14:textId="77777777" w:rsidR="001C5251" w:rsidRPr="003D2F12" w:rsidRDefault="001C5251" w:rsidP="001C525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65" w14:textId="77777777" w:rsidTr="008A09A5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62" w14:textId="77777777" w:rsidR="001C5251" w:rsidRPr="003D2F12" w:rsidRDefault="001C5251" w:rsidP="00BC43B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14:paraId="6F640264" w14:textId="1986BAFA" w:rsidR="00414168" w:rsidRPr="003D2F12" w:rsidRDefault="00414168" w:rsidP="00BC43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4.1 Apreciação sobre manifestação de apoio sobre o posicionamento do CAU/SC relativo ao Projeto de Lei nº 2396/2020, que acrescenta e altera dispositivos do Decreto-Lei nº 25, de 30 de novembro de 1937 </w:t>
            </w: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ab/>
              <w:t>(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DELIBERAÇÃO PLENÁRIA CAU/SC n°501, DE 15 de maio de 2020).</w:t>
            </w:r>
          </w:p>
        </w:tc>
      </w:tr>
      <w:tr w:rsidR="0008493E" w:rsidRPr="003D2F12" w14:paraId="6F640287" w14:textId="77777777" w:rsidTr="008A09A5">
        <w:trPr>
          <w:trHeight w:val="12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F640266" w14:textId="77777777" w:rsidR="001C5251" w:rsidRPr="003D2F12" w:rsidRDefault="001C5251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2C6A6367" w14:textId="77777777" w:rsidR="00FC6E66" w:rsidRPr="003D2F12" w:rsidRDefault="00FB4026" w:rsidP="00FB402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79C9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CPC/MG deliberou: </w:t>
            </w:r>
          </w:p>
          <w:p w14:paraId="20899B5C" w14:textId="77777777" w:rsidR="00E079C9" w:rsidRPr="003D2F12" w:rsidRDefault="00E079C9" w:rsidP="00FB402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E7319EA" w14:textId="77777777" w:rsidR="00E079C9" w:rsidRPr="003D2F12" w:rsidRDefault="00E079C9" w:rsidP="00E079C9">
            <w:pPr>
              <w:widowControl/>
              <w:numPr>
                <w:ilvl w:val="0"/>
                <w:numId w:val="10"/>
              </w:num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 informar ao Presidente do CAU/MG que a CPC-CAU/MG apoia a manifestação do CAU/SC contida no Ofício PRES CAUSC 458 – 2020, relativo ao Projeto de Lei nº 2396/2020.</w:t>
            </w:r>
          </w:p>
          <w:p w14:paraId="50B6144D" w14:textId="535D2981" w:rsidR="00E079C9" w:rsidRPr="003D2F12" w:rsidRDefault="00E079C9" w:rsidP="00E079C9">
            <w:pPr>
              <w:widowControl/>
              <w:numPr>
                <w:ilvl w:val="0"/>
                <w:numId w:val="10"/>
              </w:num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Sugerir alteração no texto do quarto considerando da manifestação do CAU/SC de “Considerando que o interesse público em proteger os bens de natureza material e</w:t>
            </w:r>
            <w:r w:rsidR="0033118B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imaterial, tombados individualmente ou em conjunto é reiterado pelo Art. 216 da</w:t>
            </w:r>
            <w:r w:rsidR="0033118B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atual Constituição Federal” para “Considerando que o interesse público em proteger os bens de natureza material, tombados individualmente ou em conjunto é reiterado pelo Art. 216 da atual Constituição Federal”, posto que bens imateriais não são passíveis de tombamento e sim de registro.</w:t>
            </w:r>
          </w:p>
          <w:p w14:paraId="6F640286" w14:textId="0C86A7BB" w:rsidR="00E079C9" w:rsidRPr="003D2F12" w:rsidRDefault="00E079C9" w:rsidP="00FB4026">
            <w:pPr>
              <w:widowControl/>
              <w:numPr>
                <w:ilvl w:val="0"/>
                <w:numId w:val="10"/>
              </w:num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 solicitar ao Presidente do CAU/MG que encaminhe esta manifestação para os Deputados Federais por Minas Gerais, aos Deputados Estaduais de Minas Gerais, aos Senadores por Minas Gerais, ao Ministério Público Federal e Estadual de Minas Gerais, ao Ministério Público de Contas de Minas Gerais, à Superintendência de Minas Gerais do Instituto do Patrimônio Histórico e Artístico Nacional - IPHAN, à Secretaria Municipal de Cultura de Minas Gerais, a Defensoria Pública Federal de Minas Gerais, à Defensoria Pública Estadual de Minas Gerais, ao Conselho Regional de Engenharia e Agronomia de Minas Gerais – CREA/MG, a Ordem dos Advogados do Brasil – Seccional Minas Gerais – OAB/MG, ao Conselho Estadual de Turismo de Minas Gerais e outras entidades ou órgãos afetos à temática de patrimônio cultural e histórico.</w:t>
            </w:r>
          </w:p>
        </w:tc>
      </w:tr>
    </w:tbl>
    <w:p w14:paraId="6F640288" w14:textId="08743DCA" w:rsidR="001B3329" w:rsidRDefault="001B3329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06B63E8B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188A1C23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056622B1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3A4D87B7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4B5C3FC9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2D07E6BA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232B25D8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495792C1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3FA5D44C" w14:textId="77777777" w:rsid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57CE4DCF" w14:textId="77777777" w:rsidR="003D2F12" w:rsidRPr="003D2F12" w:rsidRDefault="003D2F12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8B" w14:textId="77777777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89" w14:textId="77777777" w:rsidR="001B3329" w:rsidRPr="003D2F12" w:rsidRDefault="001B3329" w:rsidP="00BC43B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8A" w14:textId="5B3391E4" w:rsidR="001B3329" w:rsidRPr="003D2F12" w:rsidRDefault="00414168" w:rsidP="00414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4.2 Acompanhamento</w:t>
            </w:r>
            <w:proofErr w:type="gramEnd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das ações da CPC/MG e verificação da possibilidade de revisão da forma de sua execução de presencial para virtual, tendo em vista a aprovação da proposta de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contigenciamento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Conselho pela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CPFi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Plenária do CAU/MG (protocolos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siccau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n°s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1102063/2020 e 1102068/2020).</w:t>
            </w:r>
          </w:p>
        </w:tc>
      </w:tr>
      <w:tr w:rsidR="0008493E" w:rsidRPr="003D2F12" w14:paraId="6F64029A" w14:textId="77777777" w:rsidTr="00BC43B2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8C" w14:textId="77777777" w:rsidR="001B3329" w:rsidRPr="003D2F12" w:rsidRDefault="001B3329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99" w14:textId="4E7BA02D" w:rsidR="005200CC" w:rsidRPr="003D2F12" w:rsidRDefault="005E20E2" w:rsidP="005E20E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revisão de cada ação será discriminada no seu respectivo subitem do item 4.4 desta súmula. </w:t>
            </w:r>
          </w:p>
        </w:tc>
      </w:tr>
    </w:tbl>
    <w:p w14:paraId="6F64029D" w14:textId="77777777" w:rsidR="00CF5D11" w:rsidRPr="003D2F12" w:rsidRDefault="00CF5D11" w:rsidP="0030141B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A1" w14:textId="77777777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9E" w14:textId="77777777" w:rsidR="00131CB9" w:rsidRPr="003D2F12" w:rsidRDefault="00131CB9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9F" w14:textId="68F38636" w:rsidR="005200CC" w:rsidRPr="003D2F12" w:rsidRDefault="005E20E2" w:rsidP="005200CC">
            <w:pPr>
              <w:widowControl/>
              <w:ind w:left="-19" w:firstLine="1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200C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 Acompanhamento</w:t>
            </w:r>
            <w:proofErr w:type="gramEnd"/>
            <w:r w:rsidR="005200C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ações da CPC/MG. </w:t>
            </w:r>
          </w:p>
          <w:p w14:paraId="6F6402A0" w14:textId="77777777" w:rsidR="00131CB9" w:rsidRPr="003D2F12" w:rsidRDefault="00131CB9" w:rsidP="006A1804">
            <w:pPr>
              <w:widowControl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B6" w14:textId="77777777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F6402A2" w14:textId="77777777" w:rsidR="00131CB9" w:rsidRPr="003D2F12" w:rsidRDefault="00131CB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4E7012A7" w14:textId="77777777" w:rsidR="005E20E2" w:rsidRPr="003D2F12" w:rsidRDefault="005E20E2" w:rsidP="005E20E2">
            <w:pPr>
              <w:pStyle w:val="PargrafodaLista"/>
              <w:widowControl/>
              <w:numPr>
                <w:ilvl w:val="0"/>
                <w:numId w:val="29"/>
              </w:numPr>
              <w:suppressLineNumbers/>
              <w:rPr>
                <w:rFonts w:ascii="Times New Roman" w:eastAsia="Times New Roman" w:hAnsi="Times New Roman" w:cs="Times New Roman"/>
                <w:vanish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5BA6A9A7" w14:textId="77777777" w:rsidR="005E20E2" w:rsidRPr="003D2F12" w:rsidRDefault="005E20E2" w:rsidP="005E20E2">
            <w:pPr>
              <w:pStyle w:val="PargrafodaLista"/>
              <w:widowControl/>
              <w:numPr>
                <w:ilvl w:val="0"/>
                <w:numId w:val="29"/>
              </w:numPr>
              <w:suppressLineNumbers/>
              <w:rPr>
                <w:rFonts w:ascii="Times New Roman" w:eastAsia="Times New Roman" w:hAnsi="Times New Roman" w:cs="Times New Roman"/>
                <w:vanish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2F0D1A8A" w14:textId="77777777" w:rsidR="005E20E2" w:rsidRPr="003D2F12" w:rsidRDefault="005E20E2" w:rsidP="005E20E2">
            <w:pPr>
              <w:pStyle w:val="PargrafodaLista"/>
              <w:widowControl/>
              <w:numPr>
                <w:ilvl w:val="1"/>
                <w:numId w:val="29"/>
              </w:numPr>
              <w:suppressLineNumbers/>
              <w:rPr>
                <w:rFonts w:ascii="Times New Roman" w:eastAsia="Times New Roman" w:hAnsi="Times New Roman" w:cs="Times New Roman"/>
                <w:vanish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6F6402A3" w14:textId="23C74775" w:rsidR="0039781F" w:rsidRPr="003D2F12" w:rsidRDefault="005200CC" w:rsidP="005E20E2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AÇÃO: 1.2.1.1 – ELENCAR PROJETOS DE LEI ESTADUAIS PARA A ATUAÇÃO DO CAU/MG. </w:t>
            </w:r>
          </w:p>
          <w:p w14:paraId="6F6402A4" w14:textId="77777777" w:rsidR="0039781F" w:rsidRPr="003D2F12" w:rsidRDefault="0039781F" w:rsidP="0039781F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6F6402A5" w14:textId="00A821E2" w:rsidR="0039781F" w:rsidRPr="003D2F12" w:rsidRDefault="00F91D4D" w:rsidP="0039781F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abordado nas reuniões anteriores e cuja discussão fora exaurida</w:t>
            </w:r>
            <w:r w:rsidR="00E079C9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os projetos até então apresentados. </w:t>
            </w:r>
            <w:r w:rsidR="007160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medida que os Projetos forem encaminhados </w:t>
            </w:r>
            <w:proofErr w:type="spellStart"/>
            <w:r w:rsidR="007160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será</w:t>
            </w:r>
            <w:proofErr w:type="spellEnd"/>
            <w:r w:rsidR="007160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160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discutidos</w:t>
            </w:r>
            <w:proofErr w:type="gramEnd"/>
            <w:r w:rsidR="007160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6F6402A6" w14:textId="77777777" w:rsidR="005200CC" w:rsidRPr="003D2F12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6F6402A7" w14:textId="4518B603" w:rsidR="0059480A" w:rsidRPr="003D2F12" w:rsidRDefault="005200CC" w:rsidP="0059480A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AÇÃO: 1.5.5 – OFICINAS DE CAPACITAÇÃO EM PATRIMÔNIO CULTURAL PARA ÓRGÃOS DE ADMINISTRAÇÃO MUNICIPAL</w:t>
            </w:r>
            <w:r w:rsidR="0059480A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</w:p>
          <w:p w14:paraId="6F6402A8" w14:textId="77777777" w:rsidR="0059480A" w:rsidRPr="003D2F12" w:rsidRDefault="0059480A" w:rsidP="0059480A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8E412B3" w14:textId="77777777" w:rsidR="005A5AC6" w:rsidRPr="003D2F12" w:rsidRDefault="005A5AC6" w:rsidP="005A5AC6">
            <w:pPr>
              <w:suppressLineNumbers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Foi emitida Deliberação atualizando os status de realização das oficinas: - Cataguases no dia 12/05/2020. (</w:t>
            </w:r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Suspenso até o posicionamento do Conselho Municipal de Patrimônio Cultural de Cataguases sobre o interesse de realização de um evento virtual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A Conselheira representante do CAU/MG neste Conselho será questionando por e-mail.)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30AE06B0" w14:textId="77777777" w:rsidR="005A5AC6" w:rsidRPr="003D2F12" w:rsidRDefault="005A5AC6" w:rsidP="005A5AC6">
            <w:pPr>
              <w:suppressLineNumbers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Paracatú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dia 11/08/2020. (</w:t>
            </w:r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Cancelado e substituído por evento virtual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.)</w:t>
            </w:r>
          </w:p>
          <w:p w14:paraId="1F43677B" w14:textId="77777777" w:rsidR="005A5AC6" w:rsidRPr="003D2F12" w:rsidRDefault="005A5AC6" w:rsidP="005A5AC6">
            <w:pPr>
              <w:suppressLineNumbers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 Araçuaí no dia 29/09/2020. (</w:t>
            </w:r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Status: Cancelado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.)</w:t>
            </w:r>
          </w:p>
          <w:p w14:paraId="77E58F7B" w14:textId="77777777" w:rsidR="005A5AC6" w:rsidRPr="003D2F12" w:rsidRDefault="005A5AC6" w:rsidP="005A5AC6">
            <w:pPr>
              <w:suppressLineNumbers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- João Monlevade no dia 27/10/2020. (</w:t>
            </w:r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Cancelado e substituído por participação da CPC/MG na ação do ROTAS no município em Oliveira no dia 25/11/2020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e será realizado no modo em que for definido a ação do ROTAS na CEP/MG.)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6F6402A9" w14:textId="5EEEC40D" w:rsidR="005200CC" w:rsidRPr="003D2F12" w:rsidRDefault="0059480A" w:rsidP="0021515D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  <w:t xml:space="preserve"> </w:t>
            </w:r>
          </w:p>
          <w:p w14:paraId="6F6402AA" w14:textId="77777777" w:rsidR="005200CC" w:rsidRPr="003D2F12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203A74C7" w14:textId="00223242" w:rsidR="005E7FC7" w:rsidRPr="003D2F12" w:rsidRDefault="005200CC" w:rsidP="005E7FC7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AÇÃO: 2.2.4 – ELABORAR PROPOSTA DE CARTILHA SOBRE SERVIÇOS PROFISSIONAIS EM PATRIMÔNIO CULTURAL</w:t>
            </w:r>
          </w:p>
          <w:p w14:paraId="6F6402AC" w14:textId="77777777" w:rsidR="0021515D" w:rsidRPr="003D2F12" w:rsidRDefault="0021515D" w:rsidP="0021515D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795E2A7D" w14:textId="1B3880E1" w:rsidR="005E7FC7" w:rsidRPr="003D2F12" w:rsidRDefault="0033118B" w:rsidP="0033118B">
            <w:pPr>
              <w:widowControl/>
              <w:suppressLineNumbers/>
              <w:ind w:left="7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Esta ação está em andamento e será debatida oportunamente. </w:t>
            </w:r>
          </w:p>
          <w:p w14:paraId="6F6402AE" w14:textId="77777777" w:rsidR="005200CC" w:rsidRPr="003D2F12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6F6402AF" w14:textId="77777777" w:rsidR="0059480A" w:rsidRPr="003D2F12" w:rsidRDefault="005200CC" w:rsidP="0059480A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AÇÃO: 3.1.8 – ELABORAR PROPOSTA DE EVENTO PARA O DIA NACIONAL DO PATRIMÔNIO. </w:t>
            </w:r>
          </w:p>
          <w:p w14:paraId="6F6402B0" w14:textId="77777777" w:rsidR="0059480A" w:rsidRPr="003D2F12" w:rsidRDefault="0059480A" w:rsidP="0059480A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6B6579C0" w14:textId="792C6A53" w:rsidR="005A5AC6" w:rsidRPr="003D2F12" w:rsidRDefault="005A5AC6" w:rsidP="005A5AC6">
            <w:pPr>
              <w:suppressLineNumbers/>
              <w:ind w:left="709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A ação será </w:t>
            </w:r>
            <w:proofErr w:type="spellStart"/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antida</w:t>
            </w:r>
            <w:proofErr w:type="spellEnd"/>
            <w:r w:rsidRPr="003D2F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a ser alterada para modalidade virtual em formato de concurso de fotografia a der detalhado futuramente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A CPC/MG poderá se reunir em caráter informal para estudo e definição do formato do concurso. </w:t>
            </w:r>
            <w:r w:rsidRPr="003D2F12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  <w:t xml:space="preserve"> </w:t>
            </w:r>
          </w:p>
          <w:p w14:paraId="6470BCFB" w14:textId="77777777" w:rsidR="00414168" w:rsidRPr="003D2F12" w:rsidRDefault="00414168" w:rsidP="00414168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6F6402B2" w14:textId="1EDC7751" w:rsidR="005200CC" w:rsidRPr="003D2F12" w:rsidRDefault="00414168" w:rsidP="00414168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AÇÃO: 3.1.15 – ELABORAR PROPOSTA DE AÇÃO DE VALORIZAÇÃO   DO PATRIMÔNIO.</w:t>
            </w:r>
          </w:p>
          <w:p w14:paraId="600B7771" w14:textId="77777777" w:rsidR="00414168" w:rsidRPr="003D2F12" w:rsidRDefault="00414168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32F20889" w14:textId="02F2A33F" w:rsidR="00414168" w:rsidRPr="003D2F12" w:rsidRDefault="00F82B98" w:rsidP="00F82B98">
            <w:pPr>
              <w:widowControl/>
              <w:suppressLineNumbers/>
              <w:ind w:firstLine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Ação excluída.</w:t>
            </w:r>
          </w:p>
          <w:p w14:paraId="7C0766E9" w14:textId="77777777" w:rsidR="00F82B98" w:rsidRPr="003D2F12" w:rsidRDefault="00F82B98" w:rsidP="00F82B98">
            <w:pPr>
              <w:widowControl/>
              <w:suppressLineNumbers/>
              <w:ind w:firstLine="69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6F6402B3" w14:textId="77777777" w:rsidR="005200CC" w:rsidRPr="003D2F12" w:rsidRDefault="005200CC" w:rsidP="0021515D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AÇÃO: (Ainda sem numeração no plano de ação do CAU/MG) – ELABORAR PANFLETO ORIENTATIVO, DIRECIONADO A ÓRGÃOS PÚBLICOS, SOBRE A IMPORTÂNCIA DE CONTRATAÇÃO DE ARQUITETO E URBANISTA PARA ATUAÇÃO NO PATRIMÔNIO CULTURAL.</w:t>
            </w:r>
          </w:p>
          <w:p w14:paraId="05D7AEA9" w14:textId="77777777" w:rsidR="005E7FC7" w:rsidRPr="003D2F12" w:rsidRDefault="005E7FC7" w:rsidP="005E7FC7">
            <w:pPr>
              <w:widowControl/>
              <w:suppressLineNumbers/>
              <w:ind w:left="622" w:firstLine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6E6A53F" w14:textId="217AAF71" w:rsidR="005E7FC7" w:rsidRPr="003D2F12" w:rsidRDefault="005E7FC7" w:rsidP="005E7FC7">
            <w:pPr>
              <w:widowControl/>
              <w:suppressLineNumbers/>
              <w:ind w:left="622" w:firstLine="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 Conselheira </w:t>
            </w: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EDWIGES SOBREIRA LEAL informou que está    trabalhando n</w:t>
            </w:r>
            <w:r w:rsidR="008B5D81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pan</w:t>
            </w: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fleto e que enviará o trabalho realizado para complementação e análise posterior para os demais membros da CPC/MG.</w:t>
            </w:r>
          </w:p>
          <w:p w14:paraId="6F6402B5" w14:textId="3B9D9194" w:rsidR="00DC271F" w:rsidRPr="003D2F12" w:rsidRDefault="00DC271F" w:rsidP="0021515D">
            <w:pPr>
              <w:widowControl/>
              <w:suppressLineNumbers/>
              <w:ind w:firstLine="6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168" w:rsidRPr="003D2F12" w14:paraId="5BC6A3C9" w14:textId="77777777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34D2D5" w14:textId="24F7F593" w:rsidR="00414168" w:rsidRPr="003D2F12" w:rsidRDefault="00414168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vAlign w:val="center"/>
          </w:tcPr>
          <w:p w14:paraId="0D88FFB6" w14:textId="77777777" w:rsidR="00414168" w:rsidRPr="003D2F12" w:rsidRDefault="00414168" w:rsidP="008B5D81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</w:tbl>
    <w:p w14:paraId="6F6402B7" w14:textId="77777777" w:rsidR="005200CC" w:rsidRPr="003D2F12" w:rsidRDefault="005200CC" w:rsidP="00452EDE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14:paraId="6F6402B8" w14:textId="77777777" w:rsidR="00D47128" w:rsidRPr="003D2F12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3D2F12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77777777" w:rsidR="00DF0D04" w:rsidRPr="003D2F12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906A73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08493E" w:rsidRPr="003D2F12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3D2F12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44D5CD29" w:rsidR="007A22B0" w:rsidRPr="003D2F12" w:rsidRDefault="00D90E2A" w:rsidP="002B18A9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 reunião entrou em intervalo para almoço às 1</w:t>
            </w:r>
            <w:r w:rsidR="002B18A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2B18A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150D4E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e retornou às 1</w:t>
            </w:r>
            <w:r w:rsidR="002B18A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2517B0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0F0BFB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2B18A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em reunião conjunta com </w:t>
            </w:r>
            <w:r w:rsidR="002B18A9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as comissões CPUA, CATHIS</w:t>
            </w:r>
            <w:r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C32A9E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Coordenadora 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Marília Palhares Machado</w:t>
            </w:r>
            <w:r w:rsidR="00800B8E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2B18A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ª Reunião da Comissão </w:t>
            </w:r>
            <w:r w:rsidR="0067239B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Patrimônio Cultural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do CAU/MG</w:t>
            </w:r>
            <w:r w:rsidR="00C32A9E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2B18A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271042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F3091B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D34EAC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271042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Para os devidos fins, eu, 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Diogo Ubaldo Braga</w:t>
            </w:r>
            <w:r w:rsidR="005153E4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Assessor da CPC/MG-</w:t>
            </w:r>
            <w:r w:rsidR="005153E4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CAU/MG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3D2F12" w:rsidRDefault="00CA09AA" w:rsidP="0030141B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14:paraId="6F6402C0" w14:textId="77777777" w:rsidR="005C51C7" w:rsidRPr="003D2F12" w:rsidRDefault="005C51C7" w:rsidP="005C51C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</w:t>
      </w:r>
    </w:p>
    <w:p w14:paraId="6F6402C1" w14:textId="77777777" w:rsidR="005C51C7" w:rsidRPr="003D2F12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390F23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da CPC-CAU/MG</w:t>
      </w:r>
      <w:r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6F6402C2" w14:textId="77777777" w:rsidR="0008552C" w:rsidRPr="003D2F12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____________________________________</w:t>
      </w:r>
      <w:r w:rsidR="0008552C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F6402C3" w14:textId="77777777" w:rsidR="00390F23" w:rsidRPr="003D2F12" w:rsidRDefault="00390F23" w:rsidP="00390F2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6F6402C4" w14:textId="77777777" w:rsidR="0008552C" w:rsidRPr="003D2F12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402C5" w14:textId="77777777" w:rsidR="007A22B0" w:rsidRPr="003D2F12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71042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_______________AUSENTE_____________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</w:p>
    <w:p w14:paraId="6F6402C6" w14:textId="77777777" w:rsidR="007A22B0" w:rsidRPr="003D2F12" w:rsidRDefault="00205866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da C</w:t>
      </w:r>
      <w:r w:rsidR="00467D0E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PC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-CAU/MG               </w:t>
      </w:r>
    </w:p>
    <w:p w14:paraId="6F6402C7" w14:textId="77777777" w:rsidR="00C03280" w:rsidRPr="003D2F12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6402C8" w14:textId="77777777" w:rsidR="00C03280" w:rsidRPr="003D2F12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14:paraId="6F6402C9" w14:textId="77777777" w:rsidR="00C03280" w:rsidRPr="003D2F12" w:rsidRDefault="00390F23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Coordenadora da CPC-CAU/MG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6F6402CA" w14:textId="77777777" w:rsidR="007A22B0" w:rsidRPr="003D2F12" w:rsidRDefault="007A22B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F6402CB" w14:textId="77777777" w:rsidR="007A22B0" w:rsidRPr="003D2F12" w:rsidRDefault="00F83C81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DIOGO UBALDO BRAGA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964CA3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6F6402CC" w14:textId="77777777" w:rsidR="00D2110C" w:rsidRPr="003D2F12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Arquiteto Analista Assessor da CPC/MG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D2110C" w:rsidRPr="003D2F12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07E9" w14:textId="77777777" w:rsidR="0012743E" w:rsidRDefault="0012743E" w:rsidP="007E22C9">
      <w:r>
        <w:separator/>
      </w:r>
    </w:p>
  </w:endnote>
  <w:endnote w:type="continuationSeparator" w:id="0">
    <w:p w14:paraId="49C1307B" w14:textId="77777777" w:rsidR="0012743E" w:rsidRDefault="001274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01843" w14:textId="77777777" w:rsidR="0012743E" w:rsidRDefault="0012743E" w:rsidP="007E22C9">
      <w:r>
        <w:separator/>
      </w:r>
    </w:p>
  </w:footnote>
  <w:footnote w:type="continuationSeparator" w:id="0">
    <w:p w14:paraId="5461D88E" w14:textId="77777777" w:rsidR="0012743E" w:rsidRDefault="001274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1B3C51" w:rsidRPr="001B3C51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5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B3C51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1B3C51" w:rsidRPr="001B3C51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5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1B3C51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5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62D93"/>
    <w:multiLevelType w:val="multilevel"/>
    <w:tmpl w:val="F9D054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3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4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6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1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922186"/>
    <w:multiLevelType w:val="hybridMultilevel"/>
    <w:tmpl w:val="CD0A86C6"/>
    <w:lvl w:ilvl="0" w:tplc="E1700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52322"/>
    <w:multiLevelType w:val="hybridMultilevel"/>
    <w:tmpl w:val="B17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D5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C46CA06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0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16012"/>
    <w:multiLevelType w:val="hybridMultilevel"/>
    <w:tmpl w:val="2D90607A"/>
    <w:lvl w:ilvl="0" w:tplc="C01C77B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18"/>
  </w:num>
  <w:num w:numId="8">
    <w:abstractNumId w:val="16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0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20"/>
  </w:num>
  <w:num w:numId="15">
    <w:abstractNumId w:val="13"/>
  </w:num>
  <w:num w:numId="16">
    <w:abstractNumId w:val="7"/>
  </w:num>
  <w:num w:numId="17">
    <w:abstractNumId w:val="21"/>
  </w:num>
  <w:num w:numId="18">
    <w:abstractNumId w:val="29"/>
  </w:num>
  <w:num w:numId="19">
    <w:abstractNumId w:val="23"/>
  </w:num>
  <w:num w:numId="20">
    <w:abstractNumId w:val="19"/>
  </w:num>
  <w:num w:numId="21">
    <w:abstractNumId w:val="5"/>
  </w:num>
  <w:num w:numId="22">
    <w:abstractNumId w:val="28"/>
  </w:num>
  <w:num w:numId="23">
    <w:abstractNumId w:val="25"/>
  </w:num>
  <w:num w:numId="24">
    <w:abstractNumId w:val="9"/>
  </w:num>
  <w:num w:numId="25">
    <w:abstractNumId w:val="4"/>
  </w:num>
  <w:num w:numId="26">
    <w:abstractNumId w:val="27"/>
  </w:num>
  <w:num w:numId="27">
    <w:abstractNumId w:val="0"/>
  </w:num>
  <w:num w:numId="28">
    <w:abstractNumId w:val="2"/>
  </w:num>
  <w:num w:numId="29">
    <w:abstractNumId w:val="6"/>
  </w:num>
  <w:num w:numId="30">
    <w:abstractNumId w:val="26"/>
  </w:num>
  <w:num w:numId="31">
    <w:abstractNumId w:val="31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317C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13C"/>
    <w:rsid w:val="000725EF"/>
    <w:rsid w:val="00072E67"/>
    <w:rsid w:val="000755C2"/>
    <w:rsid w:val="00080879"/>
    <w:rsid w:val="00080D73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F29"/>
    <w:rsid w:val="001025FB"/>
    <w:rsid w:val="00102BCC"/>
    <w:rsid w:val="00104E7A"/>
    <w:rsid w:val="00105C9D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2743E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3153"/>
    <w:rsid w:val="001A63D9"/>
    <w:rsid w:val="001A6991"/>
    <w:rsid w:val="001A6CEA"/>
    <w:rsid w:val="001B3329"/>
    <w:rsid w:val="001B3C51"/>
    <w:rsid w:val="001B614C"/>
    <w:rsid w:val="001C032C"/>
    <w:rsid w:val="001C0A90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374E"/>
    <w:rsid w:val="00205810"/>
    <w:rsid w:val="0020585B"/>
    <w:rsid w:val="00205866"/>
    <w:rsid w:val="0020634E"/>
    <w:rsid w:val="00206A99"/>
    <w:rsid w:val="002101FE"/>
    <w:rsid w:val="00210738"/>
    <w:rsid w:val="00210F3D"/>
    <w:rsid w:val="00214FDA"/>
    <w:rsid w:val="0021515D"/>
    <w:rsid w:val="00217A8A"/>
    <w:rsid w:val="00221CD9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2D7"/>
    <w:rsid w:val="002A5692"/>
    <w:rsid w:val="002B18A9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118B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2F12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4168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80A"/>
    <w:rsid w:val="00594C78"/>
    <w:rsid w:val="0059662F"/>
    <w:rsid w:val="00596D06"/>
    <w:rsid w:val="005A0AFC"/>
    <w:rsid w:val="005A1B3B"/>
    <w:rsid w:val="005A21ED"/>
    <w:rsid w:val="005A5AC6"/>
    <w:rsid w:val="005A6AC6"/>
    <w:rsid w:val="005A7A89"/>
    <w:rsid w:val="005B04BD"/>
    <w:rsid w:val="005B1BF4"/>
    <w:rsid w:val="005B2089"/>
    <w:rsid w:val="005B3C69"/>
    <w:rsid w:val="005B4909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E20E2"/>
    <w:rsid w:val="005E21A1"/>
    <w:rsid w:val="005E2E88"/>
    <w:rsid w:val="005E3252"/>
    <w:rsid w:val="005E74F4"/>
    <w:rsid w:val="005E7FC7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B0C86"/>
    <w:rsid w:val="006B434E"/>
    <w:rsid w:val="006B4593"/>
    <w:rsid w:val="006B4EA5"/>
    <w:rsid w:val="006B69DA"/>
    <w:rsid w:val="006C03D6"/>
    <w:rsid w:val="006C121A"/>
    <w:rsid w:val="006C5F2B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068"/>
    <w:rsid w:val="00716299"/>
    <w:rsid w:val="00716EE2"/>
    <w:rsid w:val="007228B0"/>
    <w:rsid w:val="00722E5D"/>
    <w:rsid w:val="0072339C"/>
    <w:rsid w:val="00724F57"/>
    <w:rsid w:val="00727CE5"/>
    <w:rsid w:val="00730076"/>
    <w:rsid w:val="00734B5A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4FFB"/>
    <w:rsid w:val="00785D8E"/>
    <w:rsid w:val="00790400"/>
    <w:rsid w:val="00790406"/>
    <w:rsid w:val="00790579"/>
    <w:rsid w:val="00792361"/>
    <w:rsid w:val="007925E9"/>
    <w:rsid w:val="007956F1"/>
    <w:rsid w:val="0079756F"/>
    <w:rsid w:val="007A0AAB"/>
    <w:rsid w:val="007A22B0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A09A5"/>
    <w:rsid w:val="008A6C87"/>
    <w:rsid w:val="008B1762"/>
    <w:rsid w:val="008B5D81"/>
    <w:rsid w:val="008B773A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2515"/>
    <w:rsid w:val="008E294B"/>
    <w:rsid w:val="008E3A68"/>
    <w:rsid w:val="008E5412"/>
    <w:rsid w:val="008F02F5"/>
    <w:rsid w:val="008F31C7"/>
    <w:rsid w:val="008F61C0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E59CD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1C6E"/>
    <w:rsid w:val="00A3305F"/>
    <w:rsid w:val="00A34ADE"/>
    <w:rsid w:val="00A3613C"/>
    <w:rsid w:val="00A4135F"/>
    <w:rsid w:val="00A43BDD"/>
    <w:rsid w:val="00A52666"/>
    <w:rsid w:val="00A52CDD"/>
    <w:rsid w:val="00A53200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D19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965F1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12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5C1"/>
    <w:rsid w:val="00D24D7E"/>
    <w:rsid w:val="00D24DA4"/>
    <w:rsid w:val="00D250BB"/>
    <w:rsid w:val="00D30883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71F"/>
    <w:rsid w:val="00DC28D7"/>
    <w:rsid w:val="00DC4245"/>
    <w:rsid w:val="00DC4DE2"/>
    <w:rsid w:val="00DD1E53"/>
    <w:rsid w:val="00DD27F2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16B4"/>
    <w:rsid w:val="00DF38CC"/>
    <w:rsid w:val="00DF3FEF"/>
    <w:rsid w:val="00DF509B"/>
    <w:rsid w:val="00E018B8"/>
    <w:rsid w:val="00E079C9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10D1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BF1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2B98"/>
    <w:rsid w:val="00F83C81"/>
    <w:rsid w:val="00F85826"/>
    <w:rsid w:val="00F87EAB"/>
    <w:rsid w:val="00F90D90"/>
    <w:rsid w:val="00F91D4D"/>
    <w:rsid w:val="00F9212D"/>
    <w:rsid w:val="00F93B3C"/>
    <w:rsid w:val="00FA12C1"/>
    <w:rsid w:val="00FA2E13"/>
    <w:rsid w:val="00FA30F8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541A"/>
    <w:rsid w:val="00FC6692"/>
    <w:rsid w:val="00FC6DD5"/>
    <w:rsid w:val="00FC6E66"/>
    <w:rsid w:val="00FD2490"/>
    <w:rsid w:val="00FD254F"/>
    <w:rsid w:val="00FD4DF0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AC6C-1387-4AE7-B977-58C25DE4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1838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9</cp:revision>
  <cp:lastPrinted>2020-03-02T19:41:00Z</cp:lastPrinted>
  <dcterms:created xsi:type="dcterms:W3CDTF">2020-06-01T12:00:00Z</dcterms:created>
  <dcterms:modified xsi:type="dcterms:W3CDTF">2020-06-10T00:29:00Z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